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D" w:rsidRDefault="0073647D" w:rsidP="0073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73647D" w:rsidRDefault="0073647D" w:rsidP="0073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73647D" w:rsidRPr="00E20C08" w:rsidRDefault="0073647D" w:rsidP="0073647D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3647D" w:rsidRPr="00D04946" w:rsidTr="007C68F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3647D" w:rsidRDefault="0073647D" w:rsidP="0073647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73647D" w:rsidRPr="0073647D" w:rsidRDefault="0073647D" w:rsidP="0073647D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Администрации города Ханты-Мансийска </w:t>
            </w:r>
            <w:r w:rsidRPr="008E212C">
              <w:rPr>
                <w:b/>
                <w:sz w:val="28"/>
                <w:szCs w:val="28"/>
              </w:rPr>
              <w:t>от 03.07.2013 № 751 «Об  определении границ территорий, прилегающих к детским, образовательным, медицинским организациям и объектам спорта, к оптовым и розничным рынкам, вокзалам, аэропортам, объектам  военного назначения,  на которых не допускается розничная продажа алкогольной продукции, и определении способа расчета  расстояний  от соответствующих организаций  и (или) объектов  до границ</w:t>
            </w:r>
            <w:r w:rsidR="003B56F9">
              <w:rPr>
                <w:b/>
                <w:sz w:val="28"/>
                <w:szCs w:val="28"/>
              </w:rPr>
              <w:t>,</w:t>
            </w:r>
            <w:r w:rsidRPr="008E212C">
              <w:rPr>
                <w:b/>
                <w:sz w:val="28"/>
                <w:szCs w:val="28"/>
              </w:rPr>
              <w:t xml:space="preserve">  прилегающих  к ним территорий, на которых не допускается розничная</w:t>
            </w:r>
            <w:proofErr w:type="gramEnd"/>
            <w:r w:rsidRPr="008E212C"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r w:rsidRPr="006873FB">
              <w:rPr>
                <w:b/>
                <w:sz w:val="28"/>
                <w:szCs w:val="28"/>
                <w:u w:val="single"/>
              </w:rPr>
              <w:t>продажа а</w:t>
            </w:r>
            <w:bookmarkEnd w:id="0"/>
            <w:r w:rsidRPr="0073647D">
              <w:rPr>
                <w:b/>
                <w:sz w:val="28"/>
                <w:szCs w:val="28"/>
                <w:u w:val="single"/>
              </w:rPr>
              <w:t>лкогольной продукции»</w:t>
            </w:r>
            <w:r>
              <w:rPr>
                <w:b/>
                <w:sz w:val="28"/>
                <w:szCs w:val="28"/>
                <w:u w:val="single"/>
              </w:rPr>
              <w:t>________</w:t>
            </w:r>
            <w:r w:rsidR="006873FB">
              <w:rPr>
                <w:b/>
                <w:sz w:val="28"/>
                <w:szCs w:val="28"/>
                <w:u w:val="single"/>
              </w:rPr>
              <w:t>____________________________</w:t>
            </w:r>
          </w:p>
          <w:p w:rsidR="0073647D" w:rsidRPr="008E79E5" w:rsidRDefault="0073647D" w:rsidP="007C68FF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73647D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141A0A">
                <w:rPr>
                  <w:rStyle w:val="a3"/>
                  <w:sz w:val="28"/>
                  <w:szCs w:val="28"/>
                  <w:lang w:val="en-US"/>
                </w:rPr>
                <w:t>SavenkovaSS</w:t>
              </w:r>
              <w:r w:rsidRPr="00BB16C9">
                <w:rPr>
                  <w:rStyle w:val="a3"/>
                  <w:sz w:val="28"/>
                  <w:szCs w:val="28"/>
                </w:rPr>
                <w:t>@</w:t>
              </w:r>
              <w:r w:rsidRPr="00141A0A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Pr="00BB16C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41A0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Савенкова Светлана Сергеевна, </w:t>
            </w:r>
          </w:p>
          <w:p w:rsidR="0073647D" w:rsidRDefault="0073647D" w:rsidP="007C68FF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73647D" w:rsidRDefault="0073647D" w:rsidP="007C68FF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73647D" w:rsidRDefault="0073647D" w:rsidP="007C68FF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25 апреля 2015 года</w:t>
            </w:r>
          </w:p>
          <w:p w:rsidR="0073647D" w:rsidRPr="00D04946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73647D" w:rsidRPr="00B409E4" w:rsidRDefault="0073647D" w:rsidP="0073647D">
      <w:pPr>
        <w:ind w:firstLine="567"/>
        <w:rPr>
          <w:sz w:val="12"/>
          <w:szCs w:val="28"/>
        </w:rPr>
      </w:pPr>
    </w:p>
    <w:p w:rsidR="0073647D" w:rsidRPr="00E64D2C" w:rsidRDefault="0073647D" w:rsidP="007364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73647D" w:rsidRPr="00E64D2C" w:rsidRDefault="0073647D" w:rsidP="007364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73647D" w:rsidRDefault="0073647D" w:rsidP="007364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73647D" w:rsidRPr="00E64D2C" w:rsidRDefault="0073647D" w:rsidP="007364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73647D" w:rsidRPr="00E64D2C" w:rsidRDefault="0073647D" w:rsidP="007364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73647D" w:rsidRPr="00E64D2C" w:rsidRDefault="0073647D" w:rsidP="007364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73647D" w:rsidRPr="00C20FC7" w:rsidRDefault="0073647D" w:rsidP="007364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73647D" w:rsidRPr="00E64D2C" w:rsidRDefault="0073647D" w:rsidP="0073647D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3647D" w:rsidRPr="00D04946" w:rsidTr="007C68F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647D" w:rsidRPr="00D04946" w:rsidRDefault="0073647D" w:rsidP="007C68FF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3647D" w:rsidRPr="00D80AF3" w:rsidTr="007C68F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3647D" w:rsidRPr="00D80AF3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647D" w:rsidRPr="00D04946" w:rsidTr="007C68FF">
        <w:tc>
          <w:tcPr>
            <w:tcW w:w="9782" w:type="dxa"/>
            <w:shd w:val="clear" w:color="auto" w:fill="auto"/>
            <w:vAlign w:val="bottom"/>
          </w:tcPr>
          <w:p w:rsidR="0073647D" w:rsidRPr="00480C28" w:rsidRDefault="0073647D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3647D" w:rsidRPr="00F66F13" w:rsidTr="007C68F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3647D" w:rsidRPr="00F66F13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647D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647D" w:rsidRPr="00480C28" w:rsidRDefault="0073647D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3647D" w:rsidRPr="00D80AF3" w:rsidTr="007C68FF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3647D" w:rsidRPr="00D80AF3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647D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647D" w:rsidRPr="00480C28" w:rsidRDefault="0073647D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3647D" w:rsidRPr="009F163D" w:rsidTr="007C68F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3647D" w:rsidRPr="00E3155A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647D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3647D" w:rsidRPr="001E7E97" w:rsidRDefault="0073647D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3647D" w:rsidRPr="009F163D" w:rsidTr="007C68F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3647D" w:rsidRPr="009F163D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647D" w:rsidRPr="00D04946" w:rsidTr="007C68FF">
        <w:trPr>
          <w:trHeight w:val="397"/>
        </w:trPr>
        <w:tc>
          <w:tcPr>
            <w:tcW w:w="9782" w:type="dxa"/>
            <w:shd w:val="clear" w:color="auto" w:fill="auto"/>
          </w:tcPr>
          <w:p w:rsidR="0073647D" w:rsidRPr="00D04946" w:rsidRDefault="0073647D" w:rsidP="007C68F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73647D" w:rsidRPr="006A1360" w:rsidTr="007C68FF">
        <w:trPr>
          <w:trHeight w:val="70"/>
        </w:trPr>
        <w:tc>
          <w:tcPr>
            <w:tcW w:w="9782" w:type="dxa"/>
            <w:shd w:val="clear" w:color="auto" w:fill="auto"/>
          </w:tcPr>
          <w:p w:rsidR="0073647D" w:rsidRPr="006A1360" w:rsidRDefault="0073647D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3647D" w:rsidRPr="00B01C3C" w:rsidRDefault="0073647D" w:rsidP="0073647D">
      <w:pPr>
        <w:jc w:val="both"/>
      </w:pPr>
    </w:p>
    <w:p w:rsidR="00561F83" w:rsidRDefault="006873FB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7D"/>
    <w:rsid w:val="002B3870"/>
    <w:rsid w:val="003B56F9"/>
    <w:rsid w:val="006873FB"/>
    <w:rsid w:val="00707301"/>
    <w:rsid w:val="007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3</cp:revision>
  <dcterms:created xsi:type="dcterms:W3CDTF">2015-04-30T08:43:00Z</dcterms:created>
  <dcterms:modified xsi:type="dcterms:W3CDTF">2015-04-30T08:45:00Z</dcterms:modified>
</cp:coreProperties>
</file>