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C0415" w:rsidRDefault="002C0415">
      <w:pPr>
        <w:widowControl w:val="0"/>
        <w:autoSpaceDE w:val="0"/>
        <w:autoSpaceDN w:val="0"/>
        <w:adjustRightInd w:val="0"/>
        <w:spacing w:after="0" w:line="240" w:lineRule="auto"/>
        <w:outlineLvl w:val="0"/>
        <w:rPr>
          <w:rFonts w:ascii="Calibri" w:hAnsi="Calibri" w:cs="Calibri"/>
        </w:rPr>
      </w:pPr>
    </w:p>
    <w:p w:rsidR="002C0415" w:rsidRDefault="002C04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2C0415" w:rsidRDefault="002C0415">
      <w:pPr>
        <w:widowControl w:val="0"/>
        <w:autoSpaceDE w:val="0"/>
        <w:autoSpaceDN w:val="0"/>
        <w:adjustRightInd w:val="0"/>
        <w:spacing w:after="0" w:line="240" w:lineRule="auto"/>
        <w:jc w:val="center"/>
        <w:rPr>
          <w:rFonts w:ascii="Calibri" w:hAnsi="Calibri" w:cs="Calibri"/>
          <w:b/>
          <w:bCs/>
        </w:rPr>
      </w:pP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2014 г. N 1027</w:t>
      </w:r>
    </w:p>
    <w:p w:rsidR="002C0415" w:rsidRDefault="002C0415">
      <w:pPr>
        <w:widowControl w:val="0"/>
        <w:autoSpaceDE w:val="0"/>
        <w:autoSpaceDN w:val="0"/>
        <w:adjustRightInd w:val="0"/>
        <w:spacing w:after="0" w:line="240" w:lineRule="auto"/>
        <w:jc w:val="center"/>
        <w:rPr>
          <w:rFonts w:ascii="Calibri" w:hAnsi="Calibri" w:cs="Calibri"/>
          <w:b/>
          <w:bCs/>
        </w:rPr>
      </w:pP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ЗЕМЕЛЬНЫХ УЧАСТКОВ,</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МУНИЦИПАЛЬНОЙ СОБСТВЕННОСТИ</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ГОСУДАРСТВЕННАЯ СОБСТВЕННОСТЬ НА КОТОРЫЕ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 согласно приложению к настоящему постановлению.</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города Ханты-Мансийска N 1365 издано 24.10.2013, а не 25.10.2013.</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25.10.2013 N 1365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дня официального опубликования.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постановления возложить на первого заместителя Главы Администрации города Ханты-Мансийска Дунаевскую Н.А.</w:t>
      </w:r>
    </w:p>
    <w:p w:rsidR="002C0415" w:rsidRDefault="002C0415">
      <w:pPr>
        <w:widowControl w:val="0"/>
        <w:autoSpaceDE w:val="0"/>
        <w:autoSpaceDN w:val="0"/>
        <w:adjustRightInd w:val="0"/>
        <w:spacing w:after="0" w:line="240" w:lineRule="auto"/>
        <w:jc w:val="both"/>
        <w:rPr>
          <w:rFonts w:ascii="Calibri" w:hAnsi="Calibri" w:cs="Calibri"/>
        </w:rPr>
      </w:pP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от 17.10.2014 N 1027</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АДМИНИСТРАТИВНЫЙ РЕГЛАМЕНТ</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МУНИЦИПАЛЬНОЙ УСЛУГИ "ПРЕДОСТАВЛЕНИЕ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НАХОДЯЩИХСЯ В МУНИЦИПАЛЬНОЙ</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ИЛИ ГОСУДАРСТВЕННАЯ СОБСТВЕННОСТЬ НА КОТОРЫЕ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 w:name="Par43"/>
      <w:bookmarkEnd w:id="4"/>
      <w:r>
        <w:rPr>
          <w:rFonts w:ascii="Calibri" w:hAnsi="Calibri" w:cs="Calibri"/>
        </w:rPr>
        <w:t>1.1. Предмет регулирования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5" w:name="Par45"/>
      <w:bookmarkEnd w:id="5"/>
      <w:r>
        <w:rPr>
          <w:rFonts w:ascii="Calibri" w:hAnsi="Calibri" w:cs="Calibri"/>
        </w:rPr>
        <w:t>1.2. Круг заявителей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юридические и физические лица, индивидуальные предприниматели.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6" w:name="Par48"/>
      <w:bookmarkEnd w:id="6"/>
      <w:r>
        <w:rPr>
          <w:rFonts w:ascii="Calibri" w:hAnsi="Calibri" w:cs="Calibri"/>
        </w:rPr>
        <w:t>1.3. Требования к порядку информирования о правилах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Департамента: 628011, г. Ханты-Мансийск, ул. Мира, д. 14.</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Департамента: кабинет N 3, телефон/факс: 8 (3467) 32-34-90, 33-13-60.</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Департамента: dms@admhmansy.ru.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структурного подразделения Департамента, предоставляющего муниципальную услугу, - отдела земельных отношений, земельного управления (далее - Отдел): 628011, г. Ханты-Мансийск, ул. Коминтерна, д. 23, 1 этаж, кабинет N 18.</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Отдела: 8 (3467) 32-38-07.</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uzo-dms@admhmansy.ru.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График работы: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17.15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09.00 до 17.00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с 09.00 до 17.00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8 (3467) 30-14-61, 30-14-92.</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Телефон Центра телефонного обслуживания (консультирование по вопросам предоставления муниципальной услуги) 8-800-101-0001 (звонок с городского телефона </w:t>
      </w:r>
      <w:r>
        <w:rPr>
          <w:rFonts w:ascii="Calibri" w:hAnsi="Calibri" w:cs="Calibri"/>
        </w:rPr>
        <w:lastRenderedPageBreak/>
        <w:t>бесплатный).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www.mfchmao.ru.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office@spkugra.ru.</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График работы: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08.00 до 20.00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с 08.00 до 18.00 час.;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Студенческая, д. 29</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36-77-76, 36-77-77, 36-36-65.</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2" w:name="Par79"/>
      <w:bookmarkEnd w:id="12"/>
      <w:r>
        <w:rPr>
          <w:rFonts w:ascii="Calibri" w:hAnsi="Calibri" w:cs="Calibri"/>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д. 29</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37-17-01, 35-60-45.</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3" w:name="Par83"/>
      <w:bookmarkEnd w:id="13"/>
      <w:r>
        <w:rPr>
          <w:rFonts w:ascii="Calibri" w:hAnsi="Calibri" w:cs="Calibri"/>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33-48-08, 8-800-200-4847.</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ufns86@r86.nalog.ru.</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4" w:name="Par87"/>
      <w:bookmarkEnd w:id="14"/>
      <w:r>
        <w:rPr>
          <w:rFonts w:ascii="Calibri" w:hAnsi="Calibri" w:cs="Calibri"/>
        </w:rPr>
        <w:t xml:space="preserve">1.3.4. Сведения, указанные в </w:t>
      </w:r>
      <w:hyperlink w:anchor="Par49" w:history="1">
        <w:r>
          <w:rPr>
            <w:rFonts w:ascii="Calibri" w:hAnsi="Calibri" w:cs="Calibri"/>
            <w:color w:val="0000FF"/>
          </w:rPr>
          <w:t>подпунктах 1.3.1</w:t>
        </w:r>
      </w:hyperlink>
      <w:r>
        <w:rPr>
          <w:rFonts w:ascii="Calibri" w:hAnsi="Calibri" w:cs="Calibri"/>
        </w:rPr>
        <w:t xml:space="preserve"> - </w:t>
      </w:r>
      <w:hyperlink w:anchor="Par74" w:history="1">
        <w:r>
          <w:rPr>
            <w:rFonts w:ascii="Calibri" w:hAnsi="Calibri" w:cs="Calibri"/>
            <w:color w:val="0000FF"/>
          </w:rPr>
          <w:t>1.3.3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Pr>
          <w:rFonts w:ascii="Calibri" w:hAnsi="Calibri" w:cs="Calibri"/>
        </w:rPr>
        <w:lastRenderedPageBreak/>
        <w:t xml:space="preserve">работы Отдела, графиком работы МФЦ, указанным в </w:t>
      </w:r>
      <w:hyperlink w:anchor="Par57" w:history="1">
        <w:r>
          <w:rPr>
            <w:rFonts w:ascii="Calibri" w:hAnsi="Calibri" w:cs="Calibri"/>
            <w:color w:val="0000FF"/>
          </w:rPr>
          <w:t>подпунктах 1.3.1</w:t>
        </w:r>
      </w:hyperlink>
      <w:r>
        <w:rPr>
          <w:rFonts w:ascii="Calibri" w:hAnsi="Calibri" w:cs="Calibri"/>
        </w:rPr>
        <w:t xml:space="preserve">, </w:t>
      </w:r>
      <w:hyperlink w:anchor="Par70"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продолжительностью не более 15 минут.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7" w:history="1">
        <w:r>
          <w:rPr>
            <w:rFonts w:ascii="Calibri" w:hAnsi="Calibri" w:cs="Calibri"/>
            <w:color w:val="0000FF"/>
          </w:rPr>
          <w:t>подпункте 1.3.4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15" w:name="Par104"/>
      <w:bookmarkEnd w:id="15"/>
      <w:r>
        <w:rPr>
          <w:rFonts w:ascii="Calibri" w:hAnsi="Calibri" w:cs="Calibri"/>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457"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w:t>
      </w:r>
      <w:r>
        <w:rPr>
          <w:rFonts w:ascii="Calibri" w:hAnsi="Calibri" w:cs="Calibri"/>
        </w:rPr>
        <w:lastRenderedPageBreak/>
        <w:t>в информационно-телекоммуникационной сети Интернет и на информационном стенде, находящемся в месте предоставления муниципальной услуги.</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outlineLvl w:val="1"/>
        <w:rPr>
          <w:rFonts w:ascii="Calibri" w:hAnsi="Calibri" w:cs="Calibri"/>
        </w:rPr>
      </w:pPr>
      <w:bookmarkStart w:id="16" w:name="Par116"/>
      <w:bookmarkEnd w:id="16"/>
      <w:r>
        <w:rPr>
          <w:rFonts w:ascii="Calibri" w:hAnsi="Calibri" w:cs="Calibri"/>
        </w:rPr>
        <w:t>II. Стандарт предоставления муниципальной услуги</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17" w:name="Par118"/>
      <w:bookmarkEnd w:id="17"/>
      <w:r>
        <w:rPr>
          <w:rFonts w:ascii="Calibri" w:hAnsi="Calibri" w:cs="Calibri"/>
        </w:rPr>
        <w:t>2.1. 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18" w:name="Par119"/>
      <w:bookmarkEnd w:id="18"/>
      <w:r>
        <w:rPr>
          <w:rFonts w:ascii="Calibri" w:hAnsi="Calibri" w:cs="Calibri"/>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осуществляется отделом земельных отношений земельного управления Департамента.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Департамент или МФЦ осуществляют межведомственное информационное взаимодействие со следующими органами и организациями: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налоговой службы Российской Федерации по Ханты-Мансийскому автономному округу - Югре.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8"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19" w:name="Par128"/>
      <w:bookmarkEnd w:id="19"/>
      <w:r>
        <w:rPr>
          <w:rFonts w:ascii="Calibri" w:hAnsi="Calibri" w:cs="Calibri"/>
        </w:rPr>
        <w:t>2.3. Результат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(направление) решения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отказа в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оформляется в форме постановления Администрации города Ханты-Мансийска о предоставлении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земельного участка оформляется в форме уведомления об отказе в предоставлении земельного участка.</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20" w:name="Par134"/>
      <w:bookmarkEnd w:id="20"/>
      <w:r>
        <w:rPr>
          <w:rFonts w:ascii="Calibri" w:hAnsi="Calibri" w:cs="Calibri"/>
        </w:rPr>
        <w:t>2.4. Срок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предоставления муниципальной услуги составляет 79 дней (без учета срока, затраченного заявителем на проведение кадастровых работ по образованию земельного участка </w:t>
      </w:r>
      <w:r>
        <w:rPr>
          <w:rFonts w:ascii="Calibri" w:hAnsi="Calibri" w:cs="Calibri"/>
        </w:rPr>
        <w:lastRenderedPageBreak/>
        <w:t>и постановке на государственный кадастровый учет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выдачи (направления) документов, являющихся результатом предоставления муниципальной услуги, - не позднее рабочего дня со дня принятия одного из указанных в </w:t>
      </w:r>
      <w:hyperlink w:anchor="Par128" w:history="1">
        <w:r>
          <w:rPr>
            <w:rFonts w:ascii="Calibri" w:hAnsi="Calibri" w:cs="Calibri"/>
            <w:color w:val="0000FF"/>
          </w:rPr>
          <w:t>пункте 2.3</w:t>
        </w:r>
      </w:hyperlink>
      <w:r>
        <w:rPr>
          <w:rFonts w:ascii="Calibri" w:hAnsi="Calibri" w:cs="Calibri"/>
        </w:rPr>
        <w:t xml:space="preserve"> настоящего Административного регламента решений.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21" w:name="Par140"/>
      <w:bookmarkEnd w:id="21"/>
      <w:r>
        <w:rPr>
          <w:rFonts w:ascii="Calibri" w:hAnsi="Calibri" w:cs="Calibri"/>
        </w:rPr>
        <w:t>2.5. Правовые основания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от 25.10.2001 N 136-ФЗ ("Собрание законодательства Российской Федерации", 29.10.2001, N 44, ст. 4147);</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2C0415" w:rsidRDefault="002C0415">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Законом</w:t>
        </w:r>
      </w:hyperlink>
      <w:r>
        <w:rPr>
          <w:rFonts w:ascii="Calibri" w:hAnsi="Calibri" w:cs="Calibri"/>
        </w:rP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("Спецвыпуск"), 18.05.2000, N 56; "Собрание законодательства Ханты-Мансийского автономного округа", 25.05.2000, N 4, часть I, ст. 217);</w:t>
      </w:r>
    </w:p>
    <w:p w:rsidR="002C0415" w:rsidRDefault="002C0415">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Уставом</w:t>
        </w:r>
      </w:hyperlink>
      <w:r>
        <w:rPr>
          <w:rFonts w:ascii="Calibri" w:hAnsi="Calibri" w:cs="Calibri"/>
        </w:rPr>
        <w:t xml:space="preserve"> города Ханты-Мансийска, утвержденным </w:t>
      </w:r>
      <w:hyperlink r:id="rId14" w:history="1">
        <w:r>
          <w:rPr>
            <w:rFonts w:ascii="Calibri" w:hAnsi="Calibri" w:cs="Calibri"/>
            <w:color w:val="0000FF"/>
          </w:rPr>
          <w:t>решением</w:t>
        </w:r>
      </w:hyperlink>
      <w:r>
        <w:rPr>
          <w:rFonts w:ascii="Calibri" w:hAnsi="Calibri" w:cs="Calibri"/>
        </w:rPr>
        <w:t xml:space="preserve"> Думы города Ханты-Мансийска от 11.03.2011 N 1169 ("Самарово - Ханты-Мансийск", 07.04.2011, N 14; 11.08.2011, N 33);</w:t>
      </w:r>
    </w:p>
    <w:p w:rsidR="002C0415" w:rsidRDefault="002C0415">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30.06.2014 N 563 "Об утверждении 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 ("Самарово - Ханты-Мансийск", 03.07.2014, N 27);</w:t>
      </w:r>
    </w:p>
    <w:p w:rsidR="002C0415" w:rsidRDefault="002C0415">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22" w:name="Par149"/>
      <w:bookmarkEnd w:id="22"/>
      <w:r>
        <w:rPr>
          <w:rFonts w:ascii="Calibri" w:hAnsi="Calibri" w:cs="Calibri"/>
        </w:rPr>
        <w:t>2.6. Исчерпывающий перечень документов, необходимых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1) заявление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правоустанавливающих документов на земельный участок, права на которые не зарегистрированы в Едином государственном реестре прав на недвижимое имущество и сделок с ним (в случае предоставления земельного участка в соответствии с </w:t>
      </w:r>
      <w:hyperlink r:id="rId17" w:history="1">
        <w:r>
          <w:rPr>
            <w:rFonts w:ascii="Calibri" w:hAnsi="Calibri" w:cs="Calibri"/>
            <w:color w:val="0000FF"/>
          </w:rPr>
          <w:t>пунктами 1.4.3</w:t>
        </w:r>
      </w:hyperlink>
      <w:r>
        <w:rPr>
          <w:rFonts w:ascii="Calibri" w:hAnsi="Calibri" w:cs="Calibri"/>
        </w:rPr>
        <w:t xml:space="preserve">, </w:t>
      </w:r>
      <w:hyperlink r:id="rId18" w:history="1">
        <w:r>
          <w:rPr>
            <w:rFonts w:ascii="Calibri" w:hAnsi="Calibri" w:cs="Calibri"/>
            <w:color w:val="0000FF"/>
          </w:rPr>
          <w:t>1.4.4</w:t>
        </w:r>
      </w:hyperlink>
      <w:r>
        <w:rPr>
          <w:rFonts w:ascii="Calibri" w:hAnsi="Calibri" w:cs="Calibri"/>
        </w:rPr>
        <w:t xml:space="preserve"> 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 утвержденного постановлением Администрации города Ханты-Мансийска от 30.06.2014 N 563);</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правоустанавливающих документов на жилой дом, права на которые не зарегистрированы в Едином государственном реестре прав на недвижимое имущество и сделок с ним (в случае предоставления земельного участка в соответствии с </w:t>
      </w:r>
      <w:hyperlink r:id="rId19" w:history="1">
        <w:r>
          <w:rPr>
            <w:rFonts w:ascii="Calibri" w:hAnsi="Calibri" w:cs="Calibri"/>
            <w:color w:val="0000FF"/>
          </w:rPr>
          <w:t>пунктом 1.4.3</w:t>
        </w:r>
      </w:hyperlink>
      <w:r>
        <w:rPr>
          <w:rFonts w:ascii="Calibri" w:hAnsi="Calibri" w:cs="Calibri"/>
        </w:rPr>
        <w:t xml:space="preserve"> Положения о </w:t>
      </w:r>
      <w:r>
        <w:rPr>
          <w:rFonts w:ascii="Calibri" w:hAnsi="Calibri" w:cs="Calibri"/>
        </w:rPr>
        <w:lastRenderedPageBreak/>
        <w:t>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 утвержденного постановлением Администрации города Ханты-Мансийска от 30.06.2014 N 563);</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4" w:name="Par155"/>
      <w:bookmarkEnd w:id="24"/>
      <w:r>
        <w:rPr>
          <w:rFonts w:ascii="Calibri" w:hAnsi="Calibri" w:cs="Calibri"/>
        </w:rPr>
        <w:t>6) схема расположения испрашиваемого земельного участка (в случае если земельный участок не сформирован);</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5" w:name="Par156"/>
      <w:bookmarkEnd w:id="25"/>
      <w:r>
        <w:rPr>
          <w:rFonts w:ascii="Calibri" w:hAnsi="Calibri" w:cs="Calibri"/>
        </w:rPr>
        <w:t>7) сведения о зарегистрированных правах на земельный участок, содержащиеся в Едином государственном реестре прав на недвижимое имущество и сделок с ним;</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8) сведения о зарегистрированных правах на жилой дом, содержащиеся в Едином государственном реестре прав на недвижимое имущество и сделок с ним;</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7" w:name="Par158"/>
      <w:bookmarkEnd w:id="27"/>
      <w:r>
        <w:rPr>
          <w:rFonts w:ascii="Calibri" w:hAnsi="Calibri" w:cs="Calibri"/>
        </w:rPr>
        <w:t>9)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28" w:name="Par159"/>
      <w:bookmarkEnd w:id="28"/>
      <w:r>
        <w:rPr>
          <w:rFonts w:ascii="Calibri" w:hAnsi="Calibri" w:cs="Calibri"/>
        </w:rPr>
        <w:t>10) кадастровый паспорт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Документы, указанные в </w:t>
      </w:r>
      <w:hyperlink w:anchor="Par150" w:history="1">
        <w:r>
          <w:rPr>
            <w:rFonts w:ascii="Calibri" w:hAnsi="Calibri" w:cs="Calibri"/>
            <w:color w:val="0000FF"/>
          </w:rPr>
          <w:t>подпунктах 1</w:t>
        </w:r>
      </w:hyperlink>
      <w:r>
        <w:rPr>
          <w:rFonts w:ascii="Calibri" w:hAnsi="Calibri" w:cs="Calibri"/>
        </w:rPr>
        <w:t xml:space="preserve"> - </w:t>
      </w:r>
      <w:hyperlink w:anchor="Par155"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представляются заявителем в Департамент самостоятельно.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Документы, указанные в </w:t>
      </w:r>
      <w:hyperlink w:anchor="Par156" w:history="1">
        <w:r>
          <w:rPr>
            <w:rFonts w:ascii="Calibri" w:hAnsi="Calibri" w:cs="Calibri"/>
            <w:color w:val="0000FF"/>
          </w:rPr>
          <w:t>подпунктах 7</w:t>
        </w:r>
      </w:hyperlink>
      <w:r>
        <w:rPr>
          <w:rFonts w:ascii="Calibri" w:hAnsi="Calibri" w:cs="Calibri"/>
        </w:rPr>
        <w:t xml:space="preserve">, </w:t>
      </w:r>
      <w:hyperlink w:anchor="Par157" w:history="1">
        <w:r>
          <w:rPr>
            <w:rFonts w:ascii="Calibri" w:hAnsi="Calibri" w:cs="Calibri"/>
            <w:color w:val="0000FF"/>
          </w:rPr>
          <w:t>8</w:t>
        </w:r>
      </w:hyperlink>
      <w:r>
        <w:rPr>
          <w:rFonts w:ascii="Calibri" w:hAnsi="Calibri" w:cs="Calibri"/>
        </w:rPr>
        <w:t xml:space="preserve">, </w:t>
      </w:r>
      <w:hyperlink w:anchor="Par158" w:history="1">
        <w:r>
          <w:rPr>
            <w:rFonts w:ascii="Calibri" w:hAnsi="Calibri" w:cs="Calibri"/>
            <w:color w:val="0000FF"/>
          </w:rPr>
          <w:t>9</w:t>
        </w:r>
      </w:hyperlink>
      <w:r>
        <w:rPr>
          <w:rFonts w:ascii="Calibri" w:hAnsi="Calibri" w:cs="Calibri"/>
        </w:rPr>
        <w:t xml:space="preserve">, </w:t>
      </w:r>
      <w:hyperlink w:anchor="Par159" w:history="1">
        <w:r>
          <w:rPr>
            <w:rFonts w:ascii="Calibri" w:hAnsi="Calibri" w:cs="Calibri"/>
            <w:color w:val="0000FF"/>
          </w:rPr>
          <w:t>10 пункта 2.6</w:t>
        </w:r>
      </w:hyperlink>
      <w:r>
        <w:rPr>
          <w:rFonts w:ascii="Calibri" w:hAnsi="Calibri" w:cs="Calibri"/>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или могут быть представлены заявителем по собственной инициативе.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 Способы получения заявителями документов, указанных в </w:t>
      </w:r>
      <w:hyperlink w:anchor="Par150" w:history="1">
        <w:r>
          <w:rPr>
            <w:rFonts w:ascii="Calibri" w:hAnsi="Calibri" w:cs="Calibri"/>
            <w:color w:val="0000FF"/>
          </w:rPr>
          <w:t>подпункте 1 пункта 2.6</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форму заявления о предоставлении муниципальной услуги заявитель может получить:</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Отдела либо специалиста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указанный в </w:t>
      </w:r>
      <w:hyperlink w:anchor="Par155" w:history="1">
        <w:r>
          <w:rPr>
            <w:rFonts w:ascii="Calibri" w:hAnsi="Calibri" w:cs="Calibri"/>
            <w:color w:val="0000FF"/>
          </w:rPr>
          <w:t>подпункте 6 пункта 2.6</w:t>
        </w:r>
      </w:hyperlink>
      <w:r>
        <w:rPr>
          <w:rFonts w:ascii="Calibri" w:hAnsi="Calibri" w:cs="Calibri"/>
        </w:rPr>
        <w:t xml:space="preserve"> настоящего Административного регламента,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56" w:history="1">
        <w:r>
          <w:rPr>
            <w:rFonts w:ascii="Calibri" w:hAnsi="Calibri" w:cs="Calibri"/>
            <w:color w:val="0000FF"/>
          </w:rPr>
          <w:t>подпунктах 7</w:t>
        </w:r>
      </w:hyperlink>
      <w:r>
        <w:rPr>
          <w:rFonts w:ascii="Calibri" w:hAnsi="Calibri" w:cs="Calibri"/>
        </w:rPr>
        <w:t xml:space="preserve">, </w:t>
      </w:r>
      <w:hyperlink w:anchor="Par157"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75" w:history="1">
        <w:r>
          <w:rPr>
            <w:rFonts w:ascii="Calibri" w:hAnsi="Calibri" w:cs="Calibri"/>
            <w:color w:val="0000FF"/>
          </w:rPr>
          <w:t>подпункте "а" подпункта 1.3.3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58" w:history="1">
        <w:r>
          <w:rPr>
            <w:rFonts w:ascii="Calibri" w:hAnsi="Calibri" w:cs="Calibri"/>
            <w:color w:val="0000FF"/>
          </w:rPr>
          <w:t>подпункте 9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83" w:history="1">
        <w:r>
          <w:rPr>
            <w:rFonts w:ascii="Calibri" w:hAnsi="Calibri" w:cs="Calibri"/>
            <w:color w:val="0000FF"/>
          </w:rPr>
          <w:t>подпункте "в" подпункта 1.3.3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59" w:history="1">
        <w:r>
          <w:rPr>
            <w:rFonts w:ascii="Calibri" w:hAnsi="Calibri" w:cs="Calibri"/>
            <w:color w:val="0000FF"/>
          </w:rPr>
          <w:t>подпункте 10 пункта 2.6</w:t>
        </w:r>
      </w:hyperlink>
      <w:r>
        <w:rPr>
          <w:rFonts w:ascii="Calibri" w:hAnsi="Calibri" w:cs="Calibri"/>
        </w:rPr>
        <w:t xml:space="preserve"> 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ar79" w:history="1">
        <w:r>
          <w:rPr>
            <w:rFonts w:ascii="Calibri" w:hAnsi="Calibri" w:cs="Calibri"/>
            <w:color w:val="0000FF"/>
          </w:rPr>
          <w:t>подпункте "б" подпункта 1.3.3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Требования к документам, необходимым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подается по форме, приведенной в </w:t>
      </w:r>
      <w:hyperlink w:anchor="Par457" w:history="1">
        <w:r>
          <w:rPr>
            <w:rFonts w:ascii="Calibri" w:hAnsi="Calibri" w:cs="Calibri"/>
            <w:color w:val="0000FF"/>
          </w:rPr>
          <w:t>приложениях N 1</w:t>
        </w:r>
      </w:hyperlink>
      <w:r>
        <w:rPr>
          <w:rFonts w:ascii="Calibri" w:hAnsi="Calibri" w:cs="Calibri"/>
        </w:rPr>
        <w:t xml:space="preserve"> (для юридических лиц) или </w:t>
      </w:r>
      <w:hyperlink w:anchor="Par547" w:history="1">
        <w:r>
          <w:rPr>
            <w:rFonts w:ascii="Calibri" w:hAnsi="Calibri" w:cs="Calibri"/>
            <w:color w:val="0000FF"/>
          </w:rPr>
          <w:t>N 2</w:t>
        </w:r>
      </w:hyperlink>
      <w:r>
        <w:rPr>
          <w:rFonts w:ascii="Calibri" w:hAnsi="Calibri" w:cs="Calibri"/>
        </w:rPr>
        <w:t xml:space="preserve"> (для физических лиц и индивидуальных предпринимателей) к настоящему Административному регламенту.</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предоставлении муниципальной услуги заявитель должен указать способ </w:t>
      </w:r>
      <w:r>
        <w:rPr>
          <w:rFonts w:ascii="Calibri" w:hAnsi="Calibri" w:cs="Calibri"/>
        </w:rPr>
        <w:lastRenderedPageBreak/>
        <w:t>выдачи (направления) ему документов, являющихся результатом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Способы подачи заявления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Отдел или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обращения в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Единого или регионального порталов.</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Запрещается требовать от заявителей: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29" w:name="Par182"/>
      <w:bookmarkEnd w:id="29"/>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заявления о предоставлении муниципальной услуги законодательством не предусмотрено.</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0" w:name="Par184"/>
      <w:bookmarkEnd w:id="30"/>
      <w:r>
        <w:rPr>
          <w:rFonts w:ascii="Calibri" w:hAnsi="Calibri" w:cs="Calibri"/>
        </w:rPr>
        <w:t>2.8. Исчерпывающий перечень оснований для приостановления или отказа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Российской Федерации не предусмотрены.</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31" w:name="Par186"/>
      <w:bookmarkEnd w:id="31"/>
      <w:r>
        <w:rPr>
          <w:rFonts w:ascii="Calibri" w:hAnsi="Calibri" w:cs="Calibri"/>
        </w:rPr>
        <w:t>2.8.2. Исчерпывающий перечень оснований для отказа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испрашиваемый земельный участок изъят из оборота или ограничен в обороте (за исключением случаев, установленных федеральными законами);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не может использоваться для испрашиваемых целей в соответствии с градостроительной документацией;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земельный участок не может использоваться заявителем на испрашиваемом праве;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обременен правами третьих лиц;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тридцати дней со дня опубликования информационного сообщения о предстоящем предоставлении земельного участка, поступили заявления от других заинтересованных лиц на предоставление земельного участка для целей, не связанных со строительством;</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города Ханты-Мансийска N 563 издано 30.06.2014, а не 30.03.2014.</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земельный участок не соответствует требованиям, установленным </w:t>
      </w:r>
      <w:hyperlink r:id="rId22" w:history="1">
        <w:r>
          <w:rPr>
            <w:rFonts w:ascii="Calibri" w:hAnsi="Calibri" w:cs="Calibri"/>
            <w:color w:val="0000FF"/>
          </w:rPr>
          <w:t>пунктами 2.5</w:t>
        </w:r>
      </w:hyperlink>
      <w:r>
        <w:rPr>
          <w:rFonts w:ascii="Calibri" w:hAnsi="Calibri" w:cs="Calibri"/>
        </w:rPr>
        <w:t xml:space="preserve"> и </w:t>
      </w:r>
      <w:hyperlink r:id="rId23" w:history="1">
        <w:r>
          <w:rPr>
            <w:rFonts w:ascii="Calibri" w:hAnsi="Calibri" w:cs="Calibri"/>
            <w:color w:val="0000FF"/>
          </w:rPr>
          <w:t>3.2</w:t>
        </w:r>
      </w:hyperlink>
      <w:r>
        <w:rPr>
          <w:rFonts w:ascii="Calibri" w:hAnsi="Calibri" w:cs="Calibri"/>
        </w:rPr>
        <w:t xml:space="preserve"> Положения о предоставлении земельных участков, находящихся в муниципальной собственности, </w:t>
      </w:r>
      <w:r>
        <w:rPr>
          <w:rFonts w:ascii="Calibri" w:hAnsi="Calibri" w:cs="Calibri"/>
        </w:rPr>
        <w:lastRenderedPageBreak/>
        <w:t>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 утвержденного постановлением Администрации города Ханты-Мансийска от 30.03.2014 N 563.</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2" w:name="Par197"/>
      <w:bookmarkEnd w:id="32"/>
      <w:r>
        <w:rPr>
          <w:rFonts w:ascii="Calibri" w:hAnsi="Calibri" w:cs="Calibri"/>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услуг, необходимых и обязательных для предоставления муниципальной услуги, заявителю выдается документ, указанный в </w:t>
      </w:r>
      <w:hyperlink w:anchor="Par155" w:history="1">
        <w:r>
          <w:rPr>
            <w:rFonts w:ascii="Calibri" w:hAnsi="Calibri" w:cs="Calibri"/>
            <w:color w:val="0000FF"/>
          </w:rPr>
          <w:t>подпункте 6 пункта 2.6</w:t>
        </w:r>
      </w:hyperlink>
      <w:r>
        <w:rPr>
          <w:rFonts w:ascii="Calibri" w:hAnsi="Calibri" w:cs="Calibri"/>
        </w:rP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3" w:name="Par199"/>
      <w:bookmarkEnd w:id="33"/>
      <w:r>
        <w:rPr>
          <w:rFonts w:ascii="Calibri" w:hAnsi="Calibri" w:cs="Calibri"/>
        </w:rPr>
        <w:t>2.10. Порядок, размер и основания взимания государственной пошлины или иной платы, взимаемой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4" w:name="Par201"/>
      <w:bookmarkEnd w:id="34"/>
      <w:r>
        <w:rPr>
          <w:rFonts w:ascii="Calibri" w:hAnsi="Calibri" w:cs="Calibri"/>
        </w:rPr>
        <w:t>2.11. Порядок, размер и основания взимания платы за предоставление услуг, которые являются необходимыми и обязательным для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 платы за предоставление услуги, указанной в </w:t>
      </w:r>
      <w:hyperlink w:anchor="Par199" w:history="1">
        <w:r>
          <w:rPr>
            <w:rFonts w:ascii="Calibri" w:hAnsi="Calibri" w:cs="Calibri"/>
            <w:color w:val="0000FF"/>
          </w:rPr>
          <w:t>пункте 2.10</w:t>
        </w:r>
      </w:hyperlink>
      <w:r>
        <w:rPr>
          <w:rFonts w:ascii="Calibri" w:hAnsi="Calibri" w:cs="Calibri"/>
        </w:rPr>
        <w:t xml:space="preserve"> настоящего Административного регламента, определяется соглашением заявителя и организации, предоставляющей эту услугу.</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5" w:name="Par203"/>
      <w:bookmarkEnd w:id="35"/>
      <w:r>
        <w:rPr>
          <w:rFonts w:ascii="Calibri" w:hAnsi="Calibri" w:cs="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6" w:name="Par205"/>
      <w:bookmarkEnd w:id="36"/>
      <w:r>
        <w:rPr>
          <w:rFonts w:ascii="Calibri" w:hAnsi="Calibri" w:cs="Calibri"/>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 в день поступления обращения в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в Департамент или Отдел, заявление о предоставлении муниципальной услуги подлежит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посредством Единого и регионального порталов письменные обращения подлежат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в день поступления обращения в Департамент.</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7" w:name="Par212"/>
      <w:bookmarkEnd w:id="37"/>
      <w:r>
        <w:rPr>
          <w:rFonts w:ascii="Calibri" w:hAnsi="Calibri" w:cs="Calibri"/>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 в здание должен быть оборудован информационной табличкой (вывеской), </w:t>
      </w:r>
      <w:r>
        <w:rPr>
          <w:rFonts w:ascii="Calibri" w:hAnsi="Calibri" w:cs="Calibri"/>
        </w:rPr>
        <w:lastRenderedPageBreak/>
        <w:t>содержащей информацию о наименовании, местонахождении, режиме работы, а также о телефонных номерах справочной службы.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04" w:history="1">
        <w:r>
          <w:rPr>
            <w:rFonts w:ascii="Calibri" w:hAnsi="Calibri" w:cs="Calibri"/>
            <w:color w:val="0000FF"/>
          </w:rPr>
          <w:t>подпункте 1.3.9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4" w:history="1">
        <w:r>
          <w:rPr>
            <w:rFonts w:ascii="Calibri" w:hAnsi="Calibri" w:cs="Calibri"/>
            <w:color w:val="0000FF"/>
          </w:rPr>
          <w:t>подпункте 1.3.9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8" w:name="Par223"/>
      <w:bookmarkEnd w:id="38"/>
      <w:r>
        <w:rPr>
          <w:rFonts w:ascii="Calibri" w:hAnsi="Calibri" w:cs="Calibri"/>
        </w:rPr>
        <w:t>2.15. Показатели доступности и качества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Показателями доступности муниципальной услуги являются: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муниципальной услуги в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о предоставлении муниципальной услуги, размещенной на Едином и региональном порталах, в том числе с возможностью их копирования и заполнения в электронном виде;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Показателями качества муниципальной услуги являются: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39" w:name="Par234"/>
      <w:bookmarkEnd w:id="39"/>
      <w:r>
        <w:rPr>
          <w:rFonts w:ascii="Calibri" w:hAnsi="Calibri" w:cs="Calibri"/>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outlineLvl w:val="1"/>
        <w:rPr>
          <w:rFonts w:ascii="Calibri" w:hAnsi="Calibri" w:cs="Calibri"/>
        </w:rPr>
      </w:pPr>
      <w:bookmarkStart w:id="40" w:name="Par240"/>
      <w:bookmarkEnd w:id="40"/>
      <w:r>
        <w:rPr>
          <w:rFonts w:ascii="Calibri" w:hAnsi="Calibri" w:cs="Calibri"/>
        </w:rPr>
        <w:t>III. Состав, последовательность и сроки выполнения</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1" w:name="Par245"/>
      <w:bookmarkEnd w:id="41"/>
      <w:r>
        <w:rPr>
          <w:rFonts w:ascii="Calibri" w:hAnsi="Calibri" w:cs="Calibri"/>
        </w:rPr>
        <w:t>3.1. Предоставление муниципальной услуги включает в себя следующие этапы и административные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 власти, участвующий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представленных документов и принятие решения о предоставлении или об отказе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публикация в средствах массовой информации информационного сообщения о предстоящем предоставлении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направление заявителю уведомления о результатах публикации информационного сообщения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и выдача схемы расположения земельного участка на кадастровом плане или кадастровой карте соответствующей территории;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решения о предоставлении земельного участка или об отказе в предоставлении земельного участка для целей, не связанных со строительством, и выдача (направление) заявителю документов, являющихся результатом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hyperlink w:anchor="Par634"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3 к настоящему Административному регламенту.</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2" w:name="Par254"/>
      <w:bookmarkEnd w:id="42"/>
      <w:r>
        <w:rPr>
          <w:rFonts w:ascii="Calibri" w:hAnsi="Calibri" w:cs="Calibri"/>
        </w:rPr>
        <w:t>3.2. Прием и регистрация заявления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представленного заявителем лично в Департамент, - специалист Департамента, ответственный за делопроизводство;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прием и регистрацию заявления, представленного заявителем в Отдел, поступившего посредством Единого и регионального порталов, - специалист Отдела, ответственный за </w:t>
      </w:r>
      <w:r>
        <w:rPr>
          <w:rFonts w:ascii="Calibri" w:hAnsi="Calibri" w:cs="Calibri"/>
        </w:rPr>
        <w:lastRenderedPageBreak/>
        <w:t>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лично,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посредством Единого и регионального порталов,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в Департамент заявителем лично, 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3" w:name="Par270"/>
      <w:bookmarkEnd w:id="43"/>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56" w:history="1">
        <w:r>
          <w:rPr>
            <w:rFonts w:ascii="Calibri" w:hAnsi="Calibri" w:cs="Calibri"/>
            <w:color w:val="0000FF"/>
          </w:rPr>
          <w:t>подпунктах 7</w:t>
        </w:r>
      </w:hyperlink>
      <w:r>
        <w:rPr>
          <w:rFonts w:ascii="Calibri" w:hAnsi="Calibri" w:cs="Calibri"/>
        </w:rPr>
        <w:t xml:space="preserve">, </w:t>
      </w:r>
      <w:hyperlink w:anchor="Par157" w:history="1">
        <w:r>
          <w:rPr>
            <w:rFonts w:ascii="Calibri" w:hAnsi="Calibri" w:cs="Calibri"/>
            <w:color w:val="0000FF"/>
          </w:rPr>
          <w:t>8</w:t>
        </w:r>
      </w:hyperlink>
      <w:r>
        <w:rPr>
          <w:rFonts w:ascii="Calibri" w:hAnsi="Calibri" w:cs="Calibri"/>
        </w:rPr>
        <w:t xml:space="preserve">, </w:t>
      </w:r>
      <w:hyperlink w:anchor="Par158" w:history="1">
        <w:r>
          <w:rPr>
            <w:rFonts w:ascii="Calibri" w:hAnsi="Calibri" w:cs="Calibri"/>
            <w:color w:val="0000FF"/>
          </w:rPr>
          <w:t>9</w:t>
        </w:r>
      </w:hyperlink>
      <w:r>
        <w:rPr>
          <w:rFonts w:ascii="Calibri" w:hAnsi="Calibri" w:cs="Calibri"/>
        </w:rPr>
        <w:t xml:space="preserve">, </w:t>
      </w:r>
      <w:hyperlink w:anchor="Par159" w:history="1">
        <w:r>
          <w:rPr>
            <w:rFonts w:ascii="Calibri" w:hAnsi="Calibri" w:cs="Calibri"/>
            <w:color w:val="0000FF"/>
          </w:rPr>
          <w:t>10 пункта 2.6</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 административной процедуры: полученные ответы на межведомственные запросы.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МФЦ регистрирует полученный ответ на запрос в электронном документообороте.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4" w:name="Par284"/>
      <w:bookmarkEnd w:id="44"/>
      <w:r>
        <w:rPr>
          <w:rFonts w:ascii="Calibri" w:hAnsi="Calibri" w:cs="Calibri"/>
        </w:rPr>
        <w:t>3.4. Рассмотрение представленных документов и принятие решения о предоставлении или об отказе в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административного действия, входящего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и принятие комиссией по выбору земельных участков на территории города Ханты-Мансийска (далее - Комиссия) решения о возможности предоставления земельного участка для целей, не связанных со строительством, либо об отказе в возможности предоставления земельного участка для целей, не связанных со строительством, - члены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уведомление заявителя о предоставлении результата данной административной процедуры - специалист Отдела, ответственный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результата данной административной процедуры - директор Департамента либо лицо, его замещающее.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в течение 2 рабочих дней, после получения ответов на межведомственные запросы передает комплект документов на рассмотрение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принятие Комиссией решения о результате данной административной процедуры (продолжительность и (или) максимальный срок выполнения - 10 рабочих дней со дня передачи Департаментом комплекта документов);</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уведомления об отказе в предоставлении муниципальной услуги (продолжительность и (или) максимальный срок выполнения - 3 рабочих дня со дня подписания протокола заседания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решения о возможности предоставления земельного участка для целей, не связанных со строительством (продолжительность и (или) максимальный срок выполнения - не позднее 3 рабочих дней со дня подписания протокола заседания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возможности предоставления земельного участка для целей, не связанных со строительством,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86"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протокола заседания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о возможности предоставления земельного участка для целей, не </w:t>
      </w:r>
      <w:r>
        <w:rPr>
          <w:rFonts w:ascii="Calibri" w:hAnsi="Calibri" w:cs="Calibri"/>
        </w:rPr>
        <w:lastRenderedPageBreak/>
        <w:t>связанных со строительством,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протокола заседания Комиссии подписывается секретарем Комиссии.</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5" w:name="Par301"/>
      <w:bookmarkEnd w:id="45"/>
      <w:r>
        <w:rPr>
          <w:rFonts w:ascii="Calibri" w:hAnsi="Calibri" w:cs="Calibri"/>
        </w:rPr>
        <w:t>3.5. Публикация информационного сообщения о предстоящем предоставлении земельного участка, в средствах массовой информации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 принятие Комиссией решения о возможности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подписание и направление информационного сообщения о предстоящем предоставлении земельного участка для целей, не связанных со строительством, в газету "Самарово - Ханты-Мансийск", а также размещение информации на Официальном информационном портале органов местного самоуправления города Ханты-Мансийска (продолжительность и (или) максимальный срок выполнения - 3 рабочих дня со дня принятия решения Комиссией).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подготовку информационного сообщения и обеспечение публикации информационного сообщения - специалист Отдела, ответственный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информационного сообщения о предстоящем предоставлении земельного участка для целей, не связанных со строительством, - заместитель директора Департамента - начальник земельного управления либо лицо, его замещающее.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решения является наличие решения Комиссии о возможности предоставления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опубликованное в газете "Самарово - Ханты-Мансийск" информационное сообщение о предоставлении земельного участка для целей, не связанных со строительством, а также размещение информации на Официальном информационном портале органов местного самоуправления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 публикация информационного сообщения о предоставлении земельного участка для целей, не связанных со строительством, в газете "Самарово - Ханты-Мансийск", а также размещение информации на Официальном информационном портале органов местного самоуправления города Ханты-Мансийска.</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6" w:name="Par311"/>
      <w:bookmarkEnd w:id="46"/>
      <w:r>
        <w:rPr>
          <w:rFonts w:ascii="Calibri" w:hAnsi="Calibri" w:cs="Calibri"/>
        </w:rPr>
        <w:t>3.6. Направление заявителю уведомления о результатах публикации информационного сообщения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 истечение тридцатидневного срока, установленного для принятия на основании информационного сообщения, заявлений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подготовка, подписание и направление уведомления о результатах публикации информационного сообщения о предоставлении земельного участка для целей, не связанных со строительством (продолжительность и (или) максимальный срок выполнения - 2 рабочих дня, с момента окончания срока приема заявлений о предоставлении земельного участка, установленного публикацией).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подготовку уведомления о результатах публикации информационного сообщения о предоставлении земельного участка для целей, не связанных со строительством (о поступлении или об отсутствии заявлений о предоставлении земельного участка для целей, не связанных со строительством) - специалист Отдела, ответственного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подписание уведомления о результатах публикации информационного сообщения о предоставлении земельного участка для целей, не связанных со строительством (о поступлении или об отсутствии заявлений о предоставлении земельного участка для целей, не связанных со строительством) - заместитель директора Департамента - начальник земельного управления либо </w:t>
      </w:r>
      <w:r>
        <w:rPr>
          <w:rFonts w:ascii="Calibri" w:hAnsi="Calibri" w:cs="Calibri"/>
        </w:rPr>
        <w:lastRenderedPageBreak/>
        <w:t>лицо, его замещающее;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уведомления о результатах публикации информационного сообщения о предоставлении земельного участка для целей, не связанных со строительством (о поступлении или об отсутствии заявлений о предоставлении земельного участка для целей, не связанных со строительством) - специалист Отдела, ответственного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решения является поступление или отсутствие заявлений о предоставлении земельных участков для целей, не связанных со строительством, в течение 30 дней с даты опубликования информационного сообщения о предоставлении земельного участка для целей, не связанных со строительством, в газете "Самарово - Ханты-Мансийск", а также размещения информации на Официальном информационном портале органов местного самоуправления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направленное заявителю уведомление о результатах публикации информационного сообщения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публикации информационного сообщения, поступили заявления о предоставлении земельного участка для целей, не связанных со строительством, Департамент муниципальной собственности Администрации города Ханты-Мансийска осуществляет работы по организации аукциона по продаже земельного участка или продаже права на заключение договора аренды земельного участка для целей, не связанных со строительством. При этом уведомление о результатах публикации информационного сообщения направляется заявителю с сообщением об отказе в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нарочно заявителю запись о выдаче документов заявителю подтверждается записью в журнале регистрации;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в МФЦ запись о выдаче документов заявителю отображается в электронном документообороте.</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7" w:name="Par324"/>
      <w:bookmarkEnd w:id="47"/>
      <w:r>
        <w:rPr>
          <w:rFonts w:ascii="Calibri" w:hAnsi="Calibri" w:cs="Calibri"/>
        </w:rPr>
        <w:t>3.7. Утверждение и выдача схемы расположения земельного участка на кадастровом плане или кадастровой карте соответствующей территории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 представление заявителем схемы расположения земельного участка подготовленной организацией, уполномоченной на выполнение кадастровых работ, на основании выписки из протокола Комиссии о возможности предоставления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схемы расположения земельного участка на кадастровой карте (плане) соответствующей территории и подготовка приказа об утверждении данной схемы (продолжительность и (или) максимальный срок выполнения - 7 рабочих дней со дня представления заявителем);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схемы расположения земельного участка на кадастровой карте (плане) соответствующей территории и приказа об утверждении данной схемы (продолжительность и (или) максимальный срок выполнения - 1 рабочий день со дня согласования);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приказа об утверждении схемы расположения земельного участка на кадастровой карте (плане) соответствующей территории (продолжительность и (или) максимальный срок выполнения - 1 рабочий день со дня подписания);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схемы расположения земельного участка на кадастровой карте (плане) соответствующей территории (продолжительность и (или) максимальный срок выполнения - 1 рабочий день со дня регистрации приказа об утверждении схемы расположения земельного участка на кадастровой карте (плане) соответствующей территории).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согласование схемы расположения земельного участка на кадастровой карте (плане) соответствующей территории - специалист Отдела, ответственный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подписание схемы расположения земельного участка на кадастровой карте (плане) </w:t>
      </w:r>
      <w:r>
        <w:rPr>
          <w:rFonts w:ascii="Calibri" w:hAnsi="Calibri" w:cs="Calibri"/>
        </w:rPr>
        <w:lastRenderedPageBreak/>
        <w:t>соответствующей территории и приказа об утверждении данной схемы - заместитель директора Департамента - начальник земельного управления либо лицо, его замещающее;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приказа об утверждении схемы расположения земельного участка на кадастровой карте (плане) соответствующей территории - специалист Департамента, ответственный за делопроизводство;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схемы расположения земельного участка на кадастровой карте (плане) соответствующей территории - специалист Отдела, ответственный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решения является наличие решения Комиссии о возможности предоставления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выданная схема расположения земельного участка на кадастровой карте (плане) соответствующей территории и приказ об утверждении схемы расположения земельного участка на кадастровой карте (плане) соответствующей территории.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нарочно заявителю запись о выдаче документов заявителю подтверждается записью в журнале регистрации;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в МФЦ запись о выдаче документов заявителю отображается в электронном документообороте.</w:t>
      </w:r>
    </w:p>
    <w:p w:rsidR="002C0415" w:rsidRDefault="002C0415">
      <w:pPr>
        <w:widowControl w:val="0"/>
        <w:autoSpaceDE w:val="0"/>
        <w:autoSpaceDN w:val="0"/>
        <w:adjustRightInd w:val="0"/>
        <w:spacing w:after="0" w:line="240" w:lineRule="auto"/>
        <w:ind w:firstLine="540"/>
        <w:jc w:val="both"/>
        <w:outlineLvl w:val="2"/>
        <w:rPr>
          <w:rFonts w:ascii="Calibri" w:hAnsi="Calibri" w:cs="Calibri"/>
        </w:rPr>
      </w:pPr>
      <w:bookmarkStart w:id="48" w:name="Par341"/>
      <w:bookmarkEnd w:id="48"/>
      <w:r>
        <w:rPr>
          <w:rFonts w:ascii="Calibri" w:hAnsi="Calibri" w:cs="Calibri"/>
        </w:rPr>
        <w:t>3.8. Принятие решения о предоставлении земельного участка для целей, не связанных со строительством, и выдача (направление) заявителю документов, являющихся результатом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заявителем сообщения об осуществлении государственного кадастрового учета испрашиваемого им земельного участка. Указанное сообщение составляется в простой письменной форме. В сообщении в обязательном порядке должен быть указан кадастровый номер испрашиваемого земельного участка. К сообщению может быть приложен кадастровый паспорт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подготовку и согласование постановления Администрации города Ханты-Мансийска о предоставлении земельного участка для целей, не связанных со строительством, в собственность или аренду - специалист Отдела, ответственный за предоставление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муниципальной услуги - Глава Администрации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решения о предоставлении муниципальной услуги или об отказе в предоставлении муниципальной услуги - специалист отдела организационной, контрольной и кадровой работы Департамента.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подготовка и согласование проекта постановления Администрации города Ханты-Мансийска о предоставлении земельного участка (продолжительность и (или) максимальный срок выполнения - 9 рабочих дней со дня поступления сообщения);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решения о предоставлении муниципальной услуги (продолжительность и (или) максимальный срок выполнения - 1 рабочий день со дня согласования проекта постановления Администрации города Ханты-Мансийска о предоставлении земельного участка);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решения о предоставлении муниципальной услуги (продолжительность и (или) максимальный срок выполнения - в день его подписания).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86"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постановление Администрации города Ханты-Мансийска о предоставлении земельного участка для целей, не связанных со строительством.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w:t>
      </w:r>
      <w:r>
        <w:rPr>
          <w:rFonts w:ascii="Calibri" w:hAnsi="Calibri" w:cs="Calibri"/>
        </w:rPr>
        <w:lastRenderedPageBreak/>
        <w:t>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или специалисту МФЦ для выдачи заявителю.</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в журнале регистрации;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в МФЦ, запись о выдаче документов отображается в электронном документообороте.</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outlineLvl w:val="1"/>
        <w:rPr>
          <w:rFonts w:ascii="Calibri" w:hAnsi="Calibri" w:cs="Calibri"/>
        </w:rPr>
      </w:pPr>
      <w:bookmarkStart w:id="49" w:name="Par359"/>
      <w:bookmarkEnd w:id="49"/>
      <w:r>
        <w:rPr>
          <w:rFonts w:ascii="Calibri" w:hAnsi="Calibri" w:cs="Calibri"/>
        </w:rPr>
        <w:t>IV. Формы контроля</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Административного регламента</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 начальником земельного управления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5"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w:t>
      </w:r>
      <w:r>
        <w:rPr>
          <w:rFonts w:ascii="Calibri" w:hAnsi="Calibri" w:cs="Calibri"/>
        </w:rPr>
        <w:lastRenderedPageBreak/>
        <w:t>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outlineLvl w:val="1"/>
        <w:rPr>
          <w:rFonts w:ascii="Calibri" w:hAnsi="Calibri" w:cs="Calibri"/>
        </w:rPr>
      </w:pPr>
      <w:bookmarkStart w:id="50" w:name="Par378"/>
      <w:bookmarkEnd w:id="50"/>
      <w:r>
        <w:rPr>
          <w:rFonts w:ascii="Calibri" w:hAnsi="Calibri" w:cs="Calibri"/>
        </w:rPr>
        <w:t>V. Досудебный (внесудебный) порядок обжалования</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w:t>
      </w:r>
      <w:r>
        <w:rPr>
          <w:rFonts w:ascii="Calibri" w:hAnsi="Calibri" w:cs="Calibri"/>
        </w:rPr>
        <w:lastRenderedPageBreak/>
        <w:t>быть принята при личном приеме заявителя.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57" w:history="1">
        <w:r>
          <w:rPr>
            <w:rFonts w:ascii="Calibri" w:hAnsi="Calibri" w:cs="Calibri"/>
            <w:color w:val="0000FF"/>
          </w:rPr>
          <w:t>подпунктах 1.3.1</w:t>
        </w:r>
      </w:hyperlink>
      <w:r>
        <w:rPr>
          <w:rFonts w:ascii="Calibri" w:hAnsi="Calibri" w:cs="Calibri"/>
        </w:rPr>
        <w:t xml:space="preserve">, </w:t>
      </w:r>
      <w:hyperlink w:anchor="Par70"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Департамент, подлежит регистрации не позднее следующего рабочего дня со дня ее поступления.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w:t>
      </w:r>
      <w:r>
        <w:rPr>
          <w:rFonts w:ascii="Calibri" w:hAnsi="Calibri" w:cs="Calibri"/>
        </w:rPr>
        <w:lastRenderedPageBreak/>
        <w:t>регистрации жалобы в Департаменте.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отказывает в удовлетворении жалобы в следующих случаях: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оставляет жалобу без ответа в следующих случаях:</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w:t>
      </w:r>
      <w:r>
        <w:rPr>
          <w:rFonts w:ascii="Calibri" w:hAnsi="Calibri" w:cs="Calibri"/>
        </w:rPr>
        <w:lastRenderedPageBreak/>
        <w:t>телекоммуникационной сети Интернет на официальном сайте, Едином и региональном порталах.</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jc w:val="right"/>
        <w:outlineLvl w:val="1"/>
        <w:rPr>
          <w:rFonts w:ascii="Calibri" w:hAnsi="Calibri" w:cs="Calibri"/>
        </w:rPr>
      </w:pPr>
      <w:bookmarkStart w:id="51" w:name="Par443"/>
      <w:bookmarkEnd w:id="51"/>
      <w:r>
        <w:rPr>
          <w:rFonts w:ascii="Calibri" w:hAnsi="Calibri" w:cs="Calibri"/>
        </w:rPr>
        <w:t>Приложение N 1</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"Предоставление земельных</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находящихся в муниципальной собственности</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или государственная собственность на которые</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не разграничена, для целей,</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не связанных со строительством"</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заявлении дана в соответствии с официальным текстом документа.</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Для юридических лиц</w:t>
      </w:r>
    </w:p>
    <w:p w:rsidR="002C0415" w:rsidRDefault="002C0415">
      <w:pPr>
        <w:widowControl w:val="0"/>
        <w:autoSpaceDE w:val="0"/>
        <w:autoSpaceDN w:val="0"/>
        <w:adjustRightInd w:val="0"/>
        <w:spacing w:after="0" w:line="240" w:lineRule="auto"/>
        <w:jc w:val="right"/>
        <w:rPr>
          <w:rFonts w:ascii="Calibri" w:hAnsi="Calibri" w:cs="Calibri"/>
        </w:rPr>
        <w:sectPr w:rsidR="002C0415" w:rsidSect="00787B35">
          <w:pgSz w:w="11906" w:h="16838"/>
          <w:pgMar w:top="1134" w:right="850" w:bottom="1134" w:left="1701" w:header="708" w:footer="708" w:gutter="0"/>
          <w:cols w:space="708"/>
          <w:docGrid w:linePitch="360"/>
        </w:sectPr>
      </w:pP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rPr>
          <w:rFonts w:ascii="Calibri" w:hAnsi="Calibri" w:cs="Calibri"/>
          <w:b/>
          <w:bCs/>
        </w:rPr>
      </w:pPr>
      <w:bookmarkStart w:id="52" w:name="Par457"/>
      <w:bookmarkEnd w:id="52"/>
      <w:r>
        <w:rPr>
          <w:rFonts w:ascii="Calibri" w:hAnsi="Calibri" w:cs="Calibri"/>
          <w:b/>
          <w:bCs/>
        </w:rPr>
        <w:t>Заявление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земельного участка для целей,</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связанных со строительством</w:t>
      </w:r>
    </w:p>
    <w:p w:rsidR="002C0415" w:rsidRDefault="002C0415">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60"/>
        <w:gridCol w:w="2181"/>
        <w:gridCol w:w="850"/>
        <w:gridCol w:w="567"/>
        <w:gridCol w:w="1984"/>
        <w:gridCol w:w="3061"/>
      </w:tblGrid>
      <w:tr w:rsidR="002C0415">
        <w:tc>
          <w:tcPr>
            <w:tcW w:w="4595" w:type="dxa"/>
            <w:gridSpan w:val="5"/>
            <w:tcBorders>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Лист N ____</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Всего листов ______</w:t>
            </w:r>
          </w:p>
        </w:tc>
      </w:tr>
      <w:tr w:rsidR="002C0415">
        <w:tc>
          <w:tcPr>
            <w:tcW w:w="4028"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Директору Департамента муниципальной собственности Администрации города Ханты-Мансийска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45"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2.1. Порядковый N записи ________</w:t>
            </w:r>
          </w:p>
        </w:tc>
      </w:tr>
      <w:tr w:rsidR="002C0415">
        <w:tc>
          <w:tcPr>
            <w:tcW w:w="4028" w:type="dxa"/>
            <w:gridSpan w:val="4"/>
            <w:vMerge/>
            <w:tcBorders>
              <w:top w:val="single" w:sz="4" w:space="0" w:color="auto"/>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p>
        </w:tc>
        <w:tc>
          <w:tcPr>
            <w:tcW w:w="5045" w:type="dxa"/>
            <w:gridSpan w:val="2"/>
            <w:tcBorders>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2.2. Количество документов 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листов в них ______</w:t>
            </w:r>
          </w:p>
        </w:tc>
      </w:tr>
      <w:tr w:rsidR="002C0415">
        <w:tc>
          <w:tcPr>
            <w:tcW w:w="4028" w:type="dxa"/>
            <w:gridSpan w:val="4"/>
            <w:vMerge/>
            <w:tcBorders>
              <w:top w:val="single" w:sz="4" w:space="0" w:color="auto"/>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p>
        </w:tc>
        <w:tc>
          <w:tcPr>
            <w:tcW w:w="5045" w:type="dxa"/>
            <w:gridSpan w:val="2"/>
            <w:tcBorders>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w:t>
            </w:r>
          </w:p>
        </w:tc>
      </w:tr>
      <w:tr w:rsidR="002C0415">
        <w:tc>
          <w:tcPr>
            <w:tcW w:w="4028" w:type="dxa"/>
            <w:gridSpan w:val="4"/>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w:t>
            </w: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2.4. Дата "____" __________ 20__ г., время 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Прошу предоставить земельный участок для целей, не связанных со строительством:</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 земельного участка, кадастровый номер земельного участка (если участок сформирован):</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Испрашиваемое право на земельный участок (при аренде указать испрашиваемый срок аренды):</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юридического лица: 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ИНН ______________________ ОГРН 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Дата государственной регистрации __________________________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2C0415">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6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1. Копия документа, удостоверяющего права (полномочия) представителя юридического лица</w:t>
            </w:r>
          </w:p>
        </w:tc>
      </w:tr>
      <w:tr w:rsidR="002C0415">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6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 Копия свидетельства о государственной регистрации юридического лица или выписка из ЕГРЮЛ</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6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3. Копия свидетельства о государственной регистрации индивидуального предпринимателя или выписка из ЕГРИП</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ТЕЛЕФОНЫ ЗАЯВИТЕЛЯ (ПРЕДСТАВИТЕЛЯ ЗАЯВИТЕЛЯ)</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30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Заявитель 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Представитель</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заявителя 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Телефон: _________ Факс: _________ E-mail: 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СПОСОБ ВЫДАЧИ ДОКУМЕНТОВ (лично, почтовым отправлением, МФЦ)</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ПОДПИСЬ</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4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34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Подпись:</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 _______ 20__ г.</w:t>
            </w:r>
          </w:p>
        </w:tc>
      </w:tr>
    </w:tbl>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jc w:val="right"/>
        <w:outlineLvl w:val="1"/>
        <w:rPr>
          <w:rFonts w:ascii="Calibri" w:hAnsi="Calibri" w:cs="Calibri"/>
        </w:rPr>
      </w:pPr>
      <w:bookmarkStart w:id="53" w:name="Par533"/>
      <w:bookmarkEnd w:id="53"/>
      <w:r>
        <w:rPr>
          <w:rFonts w:ascii="Calibri" w:hAnsi="Calibri" w:cs="Calibri"/>
        </w:rPr>
        <w:t>Приложение N 2</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"Предоставление земельных</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находящихся в муниципальной</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или государственная собственность</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 для целей,</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не связанных со строительством"</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заявлении дана в соответствии с официальным текстом документа.</w:t>
      </w: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лиц</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rPr>
          <w:rFonts w:ascii="Calibri" w:hAnsi="Calibri" w:cs="Calibri"/>
          <w:b/>
          <w:bCs/>
        </w:rPr>
      </w:pPr>
      <w:bookmarkStart w:id="54" w:name="Par547"/>
      <w:bookmarkEnd w:id="54"/>
      <w:r>
        <w:rPr>
          <w:rFonts w:ascii="Calibri" w:hAnsi="Calibri" w:cs="Calibri"/>
          <w:b/>
          <w:bCs/>
        </w:rPr>
        <w:t>Заявление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земельного участка для целей,</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связанных со строительством</w:t>
      </w:r>
    </w:p>
    <w:p w:rsidR="002C0415" w:rsidRDefault="002C041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60"/>
        <w:gridCol w:w="2181"/>
        <w:gridCol w:w="850"/>
        <w:gridCol w:w="567"/>
        <w:gridCol w:w="1984"/>
        <w:gridCol w:w="3061"/>
      </w:tblGrid>
      <w:tr w:rsidR="002C0415">
        <w:tc>
          <w:tcPr>
            <w:tcW w:w="4595" w:type="dxa"/>
            <w:gridSpan w:val="5"/>
            <w:tcBorders>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Лист N ____</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Всего листов ______</w:t>
            </w:r>
          </w:p>
        </w:tc>
      </w:tr>
      <w:tr w:rsidR="002C0415">
        <w:tc>
          <w:tcPr>
            <w:tcW w:w="4028"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Директору Департамента муниципальной собственности Администрации города Ханты-Мансийска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45"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2.1. Порядковый N записи</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tc>
      </w:tr>
      <w:tr w:rsidR="002C0415">
        <w:tc>
          <w:tcPr>
            <w:tcW w:w="4028" w:type="dxa"/>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tcBorders>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2.2. Количество документов 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листов в них ______</w:t>
            </w:r>
          </w:p>
        </w:tc>
      </w:tr>
      <w:tr w:rsidR="002C0415">
        <w:trPr>
          <w:trHeight w:val="269"/>
        </w:trPr>
        <w:tc>
          <w:tcPr>
            <w:tcW w:w="4028" w:type="dxa"/>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vMerge w:val="restart"/>
            <w:tcBorders>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w:t>
            </w:r>
          </w:p>
        </w:tc>
      </w:tr>
      <w:tr w:rsidR="002C0415">
        <w:trPr>
          <w:trHeight w:val="269"/>
        </w:trPr>
        <w:tc>
          <w:tcPr>
            <w:tcW w:w="4028"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w:t>
            </w: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vMerge/>
            <w:tcBorders>
              <w:left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4028"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2.4. Дата "____" __________ 20__ г., время 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Прошу предоставить земельный участок для целей, не связанных со строительством:</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 земельного участка:</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Испрашиваемое право на земельный участок (при аренде указать испрашиваемый срок аренды):</w:t>
            </w:r>
          </w:p>
        </w:tc>
        <w:tc>
          <w:tcPr>
            <w:tcW w:w="5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 (ПРЕДСТАВИТЕЛЕ ЗАЯВИТЕЛЯ)</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Фамилия ________________________________________________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Имя ____________________________________________________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Отчество ________________________________________________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Паспорт ______________ выдан 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 дата выдачи 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 xml:space="preserve">ИНН ________________ ОГРНИП </w:t>
            </w:r>
            <w:hyperlink w:anchor="Par619" w:history="1">
              <w:r>
                <w:rPr>
                  <w:rFonts w:ascii="Calibri" w:hAnsi="Calibri" w:cs="Calibri"/>
                  <w:color w:val="0000FF"/>
                </w:rPr>
                <w:t>&lt;*&gt;</w:t>
              </w:r>
            </w:hyperlink>
            <w:r>
              <w:rPr>
                <w:rFonts w:ascii="Calibri" w:hAnsi="Calibri" w:cs="Calibri"/>
              </w:rPr>
              <w:t xml:space="preserve"> 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2C0415">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6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1. Копия документа, удостоверяющего личность заявителя (заявителей) или личность представителя физического лица</w:t>
            </w:r>
          </w:p>
        </w:tc>
      </w:tr>
      <w:tr w:rsidR="002C0415">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6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ТЕЛЕФОНЫ ЗАЯВИТЕЛЯ (ПРЕДСТАВИТЕЛЯ ЗАЯВИТЕЛЯ)</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30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Представитель заявителя</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Телефон: 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СПОСОБ ВЫДАЧИ ДОКУМЕНТОВ (лично, почтовым отправлением, МФЦ)</w:t>
            </w:r>
          </w:p>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ПОДПИСЬ</w:t>
            </w:r>
          </w:p>
        </w:tc>
      </w:tr>
      <w:tr w:rsidR="002C0415">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p>
        </w:tc>
        <w:tc>
          <w:tcPr>
            <w:tcW w:w="24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ФИО:</w:t>
            </w:r>
          </w:p>
        </w:tc>
        <w:tc>
          <w:tcPr>
            <w:tcW w:w="34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Подпись:</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0415" w:rsidRDefault="002C0415">
            <w:pPr>
              <w:widowControl w:val="0"/>
              <w:autoSpaceDE w:val="0"/>
              <w:autoSpaceDN w:val="0"/>
              <w:adjustRightInd w:val="0"/>
              <w:spacing w:after="0" w:line="240" w:lineRule="auto"/>
              <w:rPr>
                <w:rFonts w:ascii="Calibri" w:hAnsi="Calibri" w:cs="Calibri"/>
              </w:rPr>
            </w:pPr>
            <w:r>
              <w:rPr>
                <w:rFonts w:ascii="Calibri" w:hAnsi="Calibri" w:cs="Calibri"/>
              </w:rPr>
              <w:t>"__" _______ 20__ г.</w:t>
            </w:r>
          </w:p>
        </w:tc>
      </w:tr>
    </w:tbl>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0415" w:rsidRDefault="002C0415">
      <w:pPr>
        <w:widowControl w:val="0"/>
        <w:autoSpaceDE w:val="0"/>
        <w:autoSpaceDN w:val="0"/>
        <w:adjustRightInd w:val="0"/>
        <w:spacing w:after="0" w:line="240" w:lineRule="auto"/>
        <w:ind w:firstLine="540"/>
        <w:jc w:val="both"/>
        <w:rPr>
          <w:rFonts w:ascii="Calibri" w:hAnsi="Calibri" w:cs="Calibri"/>
        </w:rPr>
      </w:pPr>
      <w:bookmarkStart w:id="55" w:name="Par619"/>
      <w:bookmarkEnd w:id="55"/>
      <w:r>
        <w:rPr>
          <w:rFonts w:ascii="Calibri" w:hAnsi="Calibri" w:cs="Calibri"/>
        </w:rPr>
        <w:t>&lt;*&gt; Для индивидуальных предпринимателей</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jc w:val="right"/>
        <w:outlineLvl w:val="1"/>
        <w:rPr>
          <w:rFonts w:ascii="Calibri" w:hAnsi="Calibri" w:cs="Calibri"/>
        </w:rPr>
      </w:pPr>
      <w:bookmarkStart w:id="56" w:name="Par625"/>
      <w:bookmarkEnd w:id="56"/>
      <w:r>
        <w:rPr>
          <w:rFonts w:ascii="Calibri" w:hAnsi="Calibri" w:cs="Calibri"/>
        </w:rPr>
        <w:t>Приложение N 3</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земельных участков,</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находящихся в муниципальной</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или государственная</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собственность на которые не разграничена,</w:t>
      </w:r>
    </w:p>
    <w:p w:rsidR="002C0415" w:rsidRDefault="002C0415">
      <w:pPr>
        <w:widowControl w:val="0"/>
        <w:autoSpaceDE w:val="0"/>
        <w:autoSpaceDN w:val="0"/>
        <w:adjustRightInd w:val="0"/>
        <w:spacing w:after="0" w:line="240" w:lineRule="auto"/>
        <w:jc w:val="right"/>
        <w:rPr>
          <w:rFonts w:ascii="Calibri" w:hAnsi="Calibri" w:cs="Calibri"/>
        </w:rPr>
      </w:pPr>
      <w:r>
        <w:rPr>
          <w:rFonts w:ascii="Calibri" w:hAnsi="Calibri" w:cs="Calibri"/>
        </w:rPr>
        <w:t>для целей, не связанных со строительством"</w:t>
      </w:r>
    </w:p>
    <w:p w:rsidR="002C0415" w:rsidRDefault="002C0415">
      <w:pPr>
        <w:widowControl w:val="0"/>
        <w:autoSpaceDE w:val="0"/>
        <w:autoSpaceDN w:val="0"/>
        <w:adjustRightInd w:val="0"/>
        <w:spacing w:after="0" w:line="240" w:lineRule="auto"/>
        <w:jc w:val="center"/>
        <w:rPr>
          <w:rFonts w:ascii="Calibri" w:hAnsi="Calibri" w:cs="Calibri"/>
        </w:rPr>
      </w:pPr>
    </w:p>
    <w:p w:rsidR="002C0415" w:rsidRDefault="002C0415">
      <w:pPr>
        <w:widowControl w:val="0"/>
        <w:autoSpaceDE w:val="0"/>
        <w:autoSpaceDN w:val="0"/>
        <w:adjustRightInd w:val="0"/>
        <w:spacing w:after="0" w:line="240" w:lineRule="auto"/>
        <w:jc w:val="center"/>
        <w:rPr>
          <w:rFonts w:ascii="Calibri" w:hAnsi="Calibri" w:cs="Calibri"/>
          <w:b/>
          <w:bCs/>
        </w:rPr>
      </w:pPr>
      <w:bookmarkStart w:id="57" w:name="Par634"/>
      <w:bookmarkEnd w:id="57"/>
      <w:r>
        <w:rPr>
          <w:rFonts w:ascii="Calibri" w:hAnsi="Calibri" w:cs="Calibri"/>
          <w:b/>
          <w:bCs/>
        </w:rPr>
        <w:t>БЛОК-СХЕМА</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НАХОДЯЩИХСЯ В МУНИЦИПАЛЬНОЙ</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ИЛИ ГОСУДАРСТВЕННАЯ СОБСТВЕННОСТЬ НА КОТОРЫЕ</w:t>
      </w:r>
    </w:p>
    <w:p w:rsidR="002C0415" w:rsidRDefault="002C0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РАЗГРАНИЧЕНА, ДЛЯ ЦЕЛЕЙ, НЕ СВЯЗАННЫХ СО СТРОИТЕЛЬСТВОМ"</w:t>
      </w:r>
    </w:p>
    <w:p w:rsidR="002C0415" w:rsidRDefault="002C0415">
      <w:pPr>
        <w:widowControl w:val="0"/>
        <w:autoSpaceDE w:val="0"/>
        <w:autoSpaceDN w:val="0"/>
        <w:adjustRightInd w:val="0"/>
        <w:spacing w:after="0" w:line="240" w:lineRule="auto"/>
        <w:jc w:val="center"/>
        <w:rPr>
          <w:rFonts w:ascii="Calibri" w:hAnsi="Calibri" w:cs="Calibri"/>
          <w:b/>
          <w:bCs/>
        </w:rPr>
        <w:sectPr w:rsidR="002C0415">
          <w:pgSz w:w="16838" w:h="11905" w:orient="landscape"/>
          <w:pgMar w:top="1701" w:right="1134" w:bottom="850" w:left="1134" w:header="720" w:footer="720" w:gutter="0"/>
          <w:cols w:space="720"/>
          <w:noEndnote/>
        </w:sectPr>
      </w:pP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pStyle w:val="ConsPlusNonformat"/>
        <w:jc w:val="both"/>
      </w:pPr>
      <w:r>
        <w:t xml:space="preserve">                                      ┌───────────────────────────────────┐</w:t>
      </w:r>
    </w:p>
    <w:p w:rsidR="002C0415" w:rsidRDefault="002C0415">
      <w:pPr>
        <w:pStyle w:val="ConsPlusNonformat"/>
        <w:jc w:val="both"/>
      </w:pPr>
      <w:r>
        <w:t xml:space="preserve">                                      │   Прием и регистрация заявления   │</w:t>
      </w:r>
    </w:p>
    <w:p w:rsidR="002C0415" w:rsidRDefault="002C0415">
      <w:pPr>
        <w:pStyle w:val="ConsPlusNonformat"/>
        <w:jc w:val="both"/>
      </w:pPr>
      <w:r>
        <w:t xml:space="preserve">                                      │          о предоставлении         │</w:t>
      </w:r>
    </w:p>
    <w:p w:rsidR="002C0415" w:rsidRDefault="002C0415">
      <w:pPr>
        <w:pStyle w:val="ConsPlusNonformat"/>
        <w:jc w:val="both"/>
      </w:pPr>
      <w:r>
        <w:t xml:space="preserve">                                      │        муниципальной услуги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     Формирование и направление    │</w:t>
      </w:r>
    </w:p>
    <w:p w:rsidR="002C0415" w:rsidRDefault="002C0415">
      <w:pPr>
        <w:pStyle w:val="ConsPlusNonformat"/>
        <w:jc w:val="both"/>
      </w:pPr>
      <w:r>
        <w:t xml:space="preserve">                                      │ межведомственных запросов в органы│</w:t>
      </w:r>
    </w:p>
    <w:p w:rsidR="002C0415" w:rsidRDefault="002C0415">
      <w:pPr>
        <w:pStyle w:val="ConsPlusNonformat"/>
        <w:jc w:val="both"/>
      </w:pPr>
      <w:r>
        <w:t xml:space="preserve">                                      │     и организации, участвующие    │</w:t>
      </w:r>
    </w:p>
    <w:p w:rsidR="002C0415" w:rsidRDefault="002C0415">
      <w:pPr>
        <w:pStyle w:val="ConsPlusNonformat"/>
        <w:jc w:val="both"/>
      </w:pPr>
      <w:r>
        <w:t xml:space="preserve">                                      │          в предоставлении         │</w:t>
      </w:r>
    </w:p>
    <w:p w:rsidR="002C0415" w:rsidRDefault="002C0415">
      <w:pPr>
        <w:pStyle w:val="ConsPlusNonformat"/>
        <w:jc w:val="both"/>
      </w:pPr>
      <w:r>
        <w:t xml:space="preserve">                                      │        муниципальной услуги       │</w:t>
      </w:r>
    </w:p>
    <w:p w:rsidR="002C0415" w:rsidRDefault="002C0415">
      <w:pPr>
        <w:pStyle w:val="ConsPlusNonformat"/>
        <w:jc w:val="both"/>
      </w:pPr>
      <w:r>
        <w:t xml:space="preserve">                                      └─────┬─────────────────────────────┘</w:t>
      </w:r>
    </w:p>
    <w:p w:rsidR="002C0415" w:rsidRDefault="002C0415">
      <w:pPr>
        <w:pStyle w:val="ConsPlusNonformat"/>
        <w:jc w:val="both"/>
      </w:pPr>
      <w:r>
        <w:t>┌──────────────────────────┐                \/</w:t>
      </w:r>
    </w:p>
    <w:p w:rsidR="002C0415" w:rsidRDefault="002C0415">
      <w:pPr>
        <w:pStyle w:val="ConsPlusNonformat"/>
        <w:jc w:val="both"/>
      </w:pPr>
      <w:r>
        <w:t>│   Выдача (направление)   │          ┌───────────────────────────────────┐</w:t>
      </w:r>
    </w:p>
    <w:p w:rsidR="002C0415" w:rsidRDefault="002C0415">
      <w:pPr>
        <w:pStyle w:val="ConsPlusNonformat"/>
        <w:jc w:val="both"/>
      </w:pPr>
      <w:r>
        <w:t>│   заявителю уведомления  │&lt;────────/│    Рассмотрение представленных    │</w:t>
      </w:r>
    </w:p>
    <w:p w:rsidR="002C0415" w:rsidRDefault="002C0415">
      <w:pPr>
        <w:pStyle w:val="ConsPlusNonformat"/>
        <w:jc w:val="both"/>
      </w:pPr>
      <w:r>
        <w:t>│об отказе в предоставлении│          │   документов и принятие решения   │</w:t>
      </w:r>
    </w:p>
    <w:p w:rsidR="002C0415" w:rsidRDefault="002C0415">
      <w:pPr>
        <w:pStyle w:val="ConsPlusNonformat"/>
        <w:jc w:val="both"/>
      </w:pPr>
      <w:r>
        <w:t>│   муниципальной услуги   │          └─────────────────┬─────────────────┘</w:t>
      </w:r>
    </w:p>
    <w:p w:rsidR="002C0415" w:rsidRDefault="002C0415">
      <w:pPr>
        <w:pStyle w:val="ConsPlusNonformat"/>
        <w:jc w:val="both"/>
      </w:pPr>
      <w:r>
        <w:t>└──────────────────────────┘                            \/</w:t>
      </w:r>
    </w:p>
    <w:p w:rsidR="002C0415" w:rsidRDefault="002C0415">
      <w:pPr>
        <w:pStyle w:val="ConsPlusNonformat"/>
        <w:jc w:val="both"/>
      </w:pPr>
      <w:r>
        <w:t xml:space="preserve">                                      ┌───────────────────────────────────┐</w:t>
      </w:r>
    </w:p>
    <w:p w:rsidR="002C0415" w:rsidRDefault="002C0415">
      <w:pPr>
        <w:pStyle w:val="ConsPlusNonformat"/>
        <w:jc w:val="both"/>
      </w:pPr>
      <w:r>
        <w:t xml:space="preserve">                                      │     Публикация информационного    │</w:t>
      </w:r>
    </w:p>
    <w:p w:rsidR="002C0415" w:rsidRDefault="002C0415">
      <w:pPr>
        <w:pStyle w:val="ConsPlusNonformat"/>
        <w:jc w:val="both"/>
      </w:pPr>
      <w:r>
        <w:t xml:space="preserve">                                      │      сообщения о предстоящем      │</w:t>
      </w:r>
    </w:p>
    <w:p w:rsidR="002C0415" w:rsidRDefault="002C0415">
      <w:pPr>
        <w:pStyle w:val="ConsPlusNonformat"/>
        <w:jc w:val="both"/>
      </w:pPr>
      <w:r>
        <w:t xml:space="preserve">                                      │ предоставлении земельного участка │</w:t>
      </w:r>
    </w:p>
    <w:p w:rsidR="002C0415" w:rsidRDefault="002C0415">
      <w:pPr>
        <w:pStyle w:val="ConsPlusNonformat"/>
        <w:jc w:val="both"/>
      </w:pPr>
      <w:r>
        <w:t xml:space="preserve">                                     /│  в средствах массовой информации  │</w:t>
      </w:r>
    </w:p>
    <w:p w:rsidR="002C0415" w:rsidRDefault="002C0415">
      <w:pPr>
        <w:pStyle w:val="ConsPlusNonformat"/>
        <w:jc w:val="both"/>
      </w:pPr>
      <w:r>
        <w:t xml:space="preserve"> ┌──────────────────────────┐&lt;──────/ └─────────────────┬─────────────────┘</w:t>
      </w:r>
    </w:p>
    <w:p w:rsidR="002C0415" w:rsidRDefault="002C0415">
      <w:pPr>
        <w:pStyle w:val="ConsPlusNonformat"/>
        <w:jc w:val="both"/>
      </w:pPr>
      <w:r>
        <w:t xml:space="preserve"> │   Выдача (направление)   │                           \/</w:t>
      </w:r>
    </w:p>
    <w:p w:rsidR="002C0415" w:rsidRDefault="002C0415">
      <w:pPr>
        <w:pStyle w:val="ConsPlusNonformat"/>
        <w:jc w:val="both"/>
      </w:pPr>
      <w:r>
        <w:t xml:space="preserve"> │   заявителю уведомления  │         ┌───────────────────────────────────┐</w:t>
      </w:r>
    </w:p>
    <w:p w:rsidR="002C0415" w:rsidRDefault="002C0415">
      <w:pPr>
        <w:pStyle w:val="ConsPlusNonformat"/>
        <w:jc w:val="both"/>
      </w:pPr>
      <w:r>
        <w:t xml:space="preserve"> │об отказе в предоставлении│         │ Направление заявителю уведомления │</w:t>
      </w:r>
    </w:p>
    <w:p w:rsidR="002C0415" w:rsidRDefault="002C0415">
      <w:pPr>
        <w:pStyle w:val="ConsPlusNonformat"/>
        <w:jc w:val="both"/>
      </w:pPr>
      <w:r>
        <w:t xml:space="preserve"> │   муниципальной услуги   │         │      о результатах публикации     │</w:t>
      </w:r>
    </w:p>
    <w:p w:rsidR="002C0415" w:rsidRDefault="002C0415">
      <w:pPr>
        <w:pStyle w:val="ConsPlusNonformat"/>
        <w:jc w:val="both"/>
      </w:pPr>
      <w:r>
        <w:t xml:space="preserve"> └──────────────────────────┘         │     информационного сообщения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   Утверждение и выдача заявителю  │</w:t>
      </w:r>
    </w:p>
    <w:p w:rsidR="002C0415" w:rsidRDefault="002C0415">
      <w:pPr>
        <w:pStyle w:val="ConsPlusNonformat"/>
        <w:jc w:val="both"/>
      </w:pPr>
      <w:r>
        <w:t xml:space="preserve">                                      │   схемы расположения земельного   │</w:t>
      </w:r>
    </w:p>
    <w:p w:rsidR="002C0415" w:rsidRDefault="002C0415">
      <w:pPr>
        <w:pStyle w:val="ConsPlusNonformat"/>
        <w:jc w:val="both"/>
      </w:pPr>
      <w:r>
        <w:t xml:space="preserve">                                      │    участка на кадастровом плане   │</w:t>
      </w:r>
    </w:p>
    <w:p w:rsidR="002C0415" w:rsidRDefault="002C0415">
      <w:pPr>
        <w:pStyle w:val="ConsPlusNonformat"/>
        <w:jc w:val="both"/>
      </w:pPr>
      <w:r>
        <w:t xml:space="preserve">                                      │       или кадастровой карте       │</w:t>
      </w:r>
    </w:p>
    <w:p w:rsidR="002C0415" w:rsidRDefault="002C0415">
      <w:pPr>
        <w:pStyle w:val="ConsPlusNonformat"/>
        <w:jc w:val="both"/>
      </w:pPr>
      <w:r>
        <w:t xml:space="preserve">                                      │     соответствующей территории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w:t>
      </w:r>
    </w:p>
    <w:p w:rsidR="002C0415" w:rsidRDefault="002C0415">
      <w:pPr>
        <w:pStyle w:val="ConsPlusNonformat"/>
        <w:jc w:val="both"/>
      </w:pPr>
      <w:r>
        <w:t xml:space="preserve">                                      │ Принятие решения о предоставлении │</w:t>
      </w:r>
    </w:p>
    <w:p w:rsidR="002C0415" w:rsidRDefault="002C0415">
      <w:pPr>
        <w:pStyle w:val="ConsPlusNonformat"/>
        <w:jc w:val="both"/>
      </w:pPr>
      <w:r>
        <w:t xml:space="preserve">                                      │    земельного участка и выдача    │</w:t>
      </w:r>
    </w:p>
    <w:p w:rsidR="002C0415" w:rsidRDefault="002C0415">
      <w:pPr>
        <w:pStyle w:val="ConsPlusNonformat"/>
        <w:jc w:val="both"/>
      </w:pPr>
      <w:r>
        <w:t xml:space="preserve">                                      │      (направление) заявителю      │</w:t>
      </w:r>
    </w:p>
    <w:p w:rsidR="002C0415" w:rsidRDefault="002C0415">
      <w:pPr>
        <w:pStyle w:val="ConsPlusNonformat"/>
        <w:jc w:val="both"/>
      </w:pPr>
      <w:r>
        <w:t xml:space="preserve">                                      │       документов, являющихся      │</w:t>
      </w:r>
    </w:p>
    <w:p w:rsidR="002C0415" w:rsidRDefault="002C0415">
      <w:pPr>
        <w:pStyle w:val="ConsPlusNonformat"/>
        <w:jc w:val="both"/>
      </w:pPr>
      <w:r>
        <w:t xml:space="preserve">                                      │     результатом предоставления    │</w:t>
      </w:r>
    </w:p>
    <w:p w:rsidR="002C0415" w:rsidRDefault="002C0415">
      <w:pPr>
        <w:pStyle w:val="ConsPlusNonformat"/>
        <w:jc w:val="both"/>
      </w:pPr>
      <w:r>
        <w:t xml:space="preserve">                                      │        муниципальной услуги       │</w:t>
      </w:r>
    </w:p>
    <w:p w:rsidR="002C0415" w:rsidRDefault="002C0415">
      <w:pPr>
        <w:pStyle w:val="ConsPlusNonformat"/>
        <w:jc w:val="both"/>
      </w:pPr>
      <w:r>
        <w:t xml:space="preserve">                                      └───────────────────────────────────┘</w:t>
      </w:r>
    </w:p>
    <w:p w:rsidR="002C0415" w:rsidRDefault="002C0415">
      <w:pPr>
        <w:widowControl w:val="0"/>
        <w:autoSpaceDE w:val="0"/>
        <w:autoSpaceDN w:val="0"/>
        <w:adjustRightInd w:val="0"/>
        <w:spacing w:after="0" w:line="240" w:lineRule="auto"/>
        <w:rPr>
          <w:rFonts w:ascii="Calibri" w:hAnsi="Calibri" w:cs="Calibri"/>
        </w:rPr>
      </w:pPr>
    </w:p>
    <w:p w:rsidR="002C0415" w:rsidRDefault="002C0415">
      <w:pPr>
        <w:widowControl w:val="0"/>
        <w:autoSpaceDE w:val="0"/>
        <w:autoSpaceDN w:val="0"/>
        <w:adjustRightInd w:val="0"/>
        <w:spacing w:after="0" w:line="240" w:lineRule="auto"/>
        <w:jc w:val="both"/>
        <w:rPr>
          <w:rFonts w:ascii="Calibri" w:hAnsi="Calibri" w:cs="Calibri"/>
        </w:rPr>
      </w:pPr>
    </w:p>
    <w:p w:rsidR="002C0415" w:rsidRDefault="002C0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2586" w:rsidRDefault="00E12586">
      <w:bookmarkStart w:id="58" w:name="_GoBack"/>
      <w:bookmarkEnd w:id="58"/>
    </w:p>
    <w:sectPr w:rsidR="00E1258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15"/>
    <w:rsid w:val="002C0415"/>
    <w:rsid w:val="00E1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4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4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37B8551764E1CE8A0FA59A8B4ED10722CCD262658D503D694978EE8B5F6F3BAF3C9Bs3x9F" TargetMode="External"/><Relationship Id="rId13" Type="http://schemas.openxmlformats.org/officeDocument/2006/relationships/hyperlink" Target="consultantplus://offline/ref=2C5337B8551764E1CE8A11A88CE719DE002E91D86061820269344F2FB1DB593A7BsExFF" TargetMode="External"/><Relationship Id="rId18" Type="http://schemas.openxmlformats.org/officeDocument/2006/relationships/hyperlink" Target="consultantplus://offline/ref=2C5337B8551764E1CE8A11A88CE719DE002E91D860608706623C4F2FB1DB593A7BEF3ACC727773CFB4CDD3BFs7x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C5337B8551764E1CE8A0FA59A8B4ED10722CCD262658D503D694978EE8B5F6F3BAF3C9Cs3x2F" TargetMode="External"/><Relationship Id="rId7" Type="http://schemas.openxmlformats.org/officeDocument/2006/relationships/hyperlink" Target="consultantplus://offline/ref=2C5337B8551764E1CE8A11A88CE719DE002E91D868638E0F69361225B9825538s7xCF" TargetMode="External"/><Relationship Id="rId12" Type="http://schemas.openxmlformats.org/officeDocument/2006/relationships/hyperlink" Target="consultantplus://offline/ref=2C5337B8551764E1CE8A11A88CE719DE002E91D860608F0F663F4F2FB1DB593A7BsExFF" TargetMode="External"/><Relationship Id="rId17" Type="http://schemas.openxmlformats.org/officeDocument/2006/relationships/hyperlink" Target="consultantplus://offline/ref=2C5337B8551764E1CE8A11A88CE719DE002E91D860608706623C4F2FB1DB593A7BEF3ACC727773CFB4CDD3BFs7x3F" TargetMode="External"/><Relationship Id="rId25" Type="http://schemas.openxmlformats.org/officeDocument/2006/relationships/hyperlink" Target="consultantplus://offline/ref=2C5337B8551764E1CE8A11A88CE719DE002E91D860618207603B4F2FB1DB593A7BEF3ACC727773CFB4CDD0B4s7x2F" TargetMode="External"/><Relationship Id="rId2" Type="http://schemas.microsoft.com/office/2007/relationships/stylesWithEffects" Target="stylesWithEffects.xml"/><Relationship Id="rId16" Type="http://schemas.openxmlformats.org/officeDocument/2006/relationships/hyperlink" Target="consultantplus://offline/ref=2C5337B8551764E1CE8A11A88CE719DE002E91D869668F0F64361225B9825538s7xCF" TargetMode="External"/><Relationship Id="rId20" Type="http://schemas.openxmlformats.org/officeDocument/2006/relationships/hyperlink" Target="consultantplus://offline/ref=2C5337B8551764E1CE8A0FA59A8B4ED10722CCD262658D503D694978EE8B5F6F3BAF3C9931337ECFsBx4F" TargetMode="External"/><Relationship Id="rId1" Type="http://schemas.openxmlformats.org/officeDocument/2006/relationships/styles" Target="styles.xml"/><Relationship Id="rId6" Type="http://schemas.openxmlformats.org/officeDocument/2006/relationships/hyperlink" Target="consultantplus://offline/ref=2C5337B8551764E1CE8A0FA59A8B4ED10722CCD262658D503D694978EE8B5F6F3BAF3C9931337EC7sBx0F" TargetMode="External"/><Relationship Id="rId11" Type="http://schemas.openxmlformats.org/officeDocument/2006/relationships/hyperlink" Target="consultantplus://offline/ref=2C5337B8551764E1CE8A0FA59A8B4ED1072DCFDD62628D503D694978EE8B5F6F3BAF3C9931337FCEsBx1F" TargetMode="External"/><Relationship Id="rId24" Type="http://schemas.openxmlformats.org/officeDocument/2006/relationships/hyperlink" Target="consultantplus://offline/ref=2C5337B8551764E1CE8A0FA59A8B4ED10722CDD466668D503D694978EEs8x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5337B8551764E1CE8A11A88CE719DE002E91D860608706623C4F2FB1DB593A7BsExFF" TargetMode="External"/><Relationship Id="rId23" Type="http://schemas.openxmlformats.org/officeDocument/2006/relationships/hyperlink" Target="consultantplus://offline/ref=2C5337B8551764E1CE8A11A88CE719DE002E91D860608706623C4F2FB1DB593A7BEF3ACC727773CFB4CDD3BAs7x3F" TargetMode="External"/><Relationship Id="rId10" Type="http://schemas.openxmlformats.org/officeDocument/2006/relationships/hyperlink" Target="consultantplus://offline/ref=2C5337B8551764E1CE8A0FA59A8B4ED10722CCD066698D503D694978EE8B5F6F3BAF3C9931337DCCsBx1F" TargetMode="External"/><Relationship Id="rId19" Type="http://schemas.openxmlformats.org/officeDocument/2006/relationships/hyperlink" Target="consultantplus://offline/ref=2C5337B8551764E1CE8A11A88CE719DE002E91D860608706623C4F2FB1DB593A7BEF3ACC727773CFB4CDD3BFs7x3F" TargetMode="External"/><Relationship Id="rId4" Type="http://schemas.openxmlformats.org/officeDocument/2006/relationships/webSettings" Target="webSettings.xml"/><Relationship Id="rId9" Type="http://schemas.openxmlformats.org/officeDocument/2006/relationships/hyperlink" Target="consultantplus://offline/ref=2C5337B8551764E1CE8A11A88CE719DE002E91D86060810F613A4F2FB1DB593A7BEF3ACC727773CFB4CDD3B4s7x8F" TargetMode="External"/><Relationship Id="rId14" Type="http://schemas.openxmlformats.org/officeDocument/2006/relationships/hyperlink" Target="consultantplus://offline/ref=2C5337B8551764E1CE8A11A88CE719DE002E91D86768870665361225B98255387CE065DB753E7FCEB4CDD3sBx8F" TargetMode="External"/><Relationship Id="rId22" Type="http://schemas.openxmlformats.org/officeDocument/2006/relationships/hyperlink" Target="consultantplus://offline/ref=2C5337B8551764E1CE8A11A88CE719DE002E91D860608706623C4F2FB1DB593A7BEF3ACC727773CFB4CDD3B9s7x4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12764</Words>
  <Characters>72756</Characters>
  <Application>Microsoft Office Word</Application>
  <DocSecurity>0</DocSecurity>
  <Lines>606</Lines>
  <Paragraphs>170</Paragraphs>
  <ScaleCrop>false</ScaleCrop>
  <Company/>
  <LinksUpToDate>false</LinksUpToDate>
  <CharactersWithSpaces>85350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2015-06-26T05:49:00Z</dcterms:created>
  <dcterms:modified xsi:type="dcterms:W3CDTF">2015-06-26T05:50:00Z</dcterms:modified>
</cp:coreProperties>
</file>