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51EE0" w:rsidRDefault="00651EE0">
      <w:pPr>
        <w:widowControl w:val="0"/>
        <w:autoSpaceDE w:val="0"/>
        <w:autoSpaceDN w:val="0"/>
        <w:adjustRightInd w:val="0"/>
        <w:spacing w:after="0" w:line="240" w:lineRule="auto"/>
        <w:jc w:val="both"/>
        <w:outlineLvl w:val="0"/>
        <w:rPr>
          <w:rFonts w:ascii="Calibri" w:hAnsi="Calibri" w:cs="Calibri"/>
        </w:rPr>
      </w:pPr>
    </w:p>
    <w:p w:rsidR="00651EE0" w:rsidRDefault="00651EE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651EE0" w:rsidRDefault="00651EE0">
      <w:pPr>
        <w:widowControl w:val="0"/>
        <w:autoSpaceDE w:val="0"/>
        <w:autoSpaceDN w:val="0"/>
        <w:adjustRightInd w:val="0"/>
        <w:spacing w:after="0" w:line="240" w:lineRule="auto"/>
        <w:jc w:val="center"/>
        <w:rPr>
          <w:rFonts w:ascii="Calibri" w:hAnsi="Calibri" w:cs="Calibri"/>
          <w:b/>
          <w:bCs/>
        </w:rPr>
      </w:pP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ноября 2014 г. N 1096</w:t>
      </w:r>
    </w:p>
    <w:p w:rsidR="00651EE0" w:rsidRDefault="00651EE0">
      <w:pPr>
        <w:widowControl w:val="0"/>
        <w:autoSpaceDE w:val="0"/>
        <w:autoSpaceDN w:val="0"/>
        <w:adjustRightInd w:val="0"/>
        <w:spacing w:after="0" w:line="240" w:lineRule="auto"/>
        <w:jc w:val="center"/>
        <w:rPr>
          <w:rFonts w:ascii="Calibri" w:hAnsi="Calibri" w:cs="Calibri"/>
          <w:b/>
          <w:bCs/>
        </w:rPr>
      </w:pP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УЧЕТА ГРАЖДАН,</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НУЖДАЮЩИХСЯ В ПОЛУЧЕНИИ ЗЕМЕЛЬНЫХ УЧАСТКОВ ДЛЯ САДОВОДСТВА,</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ОГОРОДНИЧЕСТВА И ДАЧНОГО ХОЗЯЙСТВА, И ПОРЯДКА ПРЕДОСТАВЛЕНИЯ</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САДОВОДЧЕСКИМ, ОГОРОДНИЧЕСКИМ И ДАЧНЫМ</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НЕКОММЕРЧЕСКИМ ОБЪЕДИНЕНИЯМ ГРАЖДАН В МУНИЦИПАЛЬНОМ</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ОБРАЗОВАНИИ ГОРОД ХАНТЫ-МАНСИЙСК</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Федерального </w:t>
      </w:r>
      <w:hyperlink r:id="rId6" w:history="1">
        <w:r>
          <w:rPr>
            <w:rFonts w:ascii="Calibri" w:hAnsi="Calibri" w:cs="Calibri"/>
            <w:color w:val="0000FF"/>
          </w:rPr>
          <w:t>закона</w:t>
        </w:r>
      </w:hyperlink>
      <w:r>
        <w:rPr>
          <w:rFonts w:ascii="Calibri" w:hAnsi="Calibri" w:cs="Calibri"/>
        </w:rPr>
        <w:t xml:space="preserve"> от 15.04.1998 N 66-ФЗ "О садоводческих, огороднических и дачных некоммерческих объединениях граждан", Земельного </w:t>
      </w:r>
      <w:hyperlink r:id="rId7" w:history="1">
        <w:r>
          <w:rPr>
            <w:rFonts w:ascii="Calibri" w:hAnsi="Calibri" w:cs="Calibri"/>
            <w:color w:val="0000FF"/>
          </w:rPr>
          <w:t>кодекса</w:t>
        </w:r>
      </w:hyperlink>
      <w:r>
        <w:rPr>
          <w:rFonts w:ascii="Calibri" w:hAnsi="Calibri" w:cs="Calibri"/>
        </w:rPr>
        <w:t xml:space="preserve"> Российской Федерации от 25.10.2001 N 136-ФЗ, в соответствии со </w:t>
      </w:r>
      <w:hyperlink r:id="rId8" w:history="1">
        <w:r>
          <w:rPr>
            <w:rFonts w:ascii="Calibri" w:hAnsi="Calibri" w:cs="Calibri"/>
            <w:color w:val="0000FF"/>
          </w:rPr>
          <w:t>статьей 71</w:t>
        </w:r>
      </w:hyperlink>
      <w:r>
        <w:rPr>
          <w:rFonts w:ascii="Calibri" w:hAnsi="Calibri" w:cs="Calibri"/>
        </w:rPr>
        <w:t xml:space="preserve"> Устава города Ханты-Мансийска: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Порядок</w:t>
        </w:r>
      </w:hyperlink>
      <w:r>
        <w:rPr>
          <w:rFonts w:ascii="Calibri" w:hAnsi="Calibri" w:cs="Calibri"/>
        </w:rPr>
        <w:t xml:space="preserve"> организации учета граждан, нуждающихся в получении земельных участков для садоводства, огородничества и дачного хозяйства, и порядок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 (далее - Порядок) согласно приложению к настоящему постановлению.</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51EE0" w:rsidRDefault="00651EE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главы города Ханты-Мансийска от 03.03.2009 N 139 "О порядке обеспечения граждан земельными участками";</w:t>
      </w:r>
    </w:p>
    <w:p w:rsidR="00651EE0" w:rsidRDefault="00651EE0">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04.09.2009 N 731 "О внесении изменений в постановление главы города Ханты-Мансийска от 03.03.2009 N 139";</w:t>
      </w:r>
    </w:p>
    <w:p w:rsidR="00651EE0" w:rsidRDefault="00651EE0">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16.11.2011 N 1296 "О внесении изменений в постановление главы города Ханты-Мансийска от 03.03.2009 N 139 "О порядке обеспечения граждан земельными участками".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Должностным лицам Департамента муниципальной собственности Администрации города Ханты-Мансийска обеспечить исполнение положений </w:t>
      </w:r>
      <w:hyperlink w:anchor="Par36" w:history="1">
        <w:r>
          <w:rPr>
            <w:rFonts w:ascii="Calibri" w:hAnsi="Calibri" w:cs="Calibri"/>
            <w:color w:val="0000FF"/>
          </w:rPr>
          <w:t>Порядка</w:t>
        </w:r>
      </w:hyperlink>
      <w:r>
        <w:rPr>
          <w:rFonts w:ascii="Calibri" w:hAnsi="Calibri" w:cs="Calibri"/>
        </w:rPr>
        <w:t>.</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дня его официального опубликования.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постановления возложить на первого заместителя Главы Администрации города Ханты-Мансийска Дунаевскую Н.А.</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от 14.11.2014 N 1096</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УЧЕТА ГРАЖДАН, НУЖДАЮЩИХСЯ В ПОЛУЧЕНИИ</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ДЛЯ САДОВОДСТВА, ОГОРОДНИЧЕСТВА</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ДАЧНОГО ХОЗЯЙСТВА, И ПОРЯДОК ПРЕДОСТАВЛЕНИЯ ЗЕМЕЛЬНЫХ</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САДОВОДЧЕСКИМ, ОГОРОДНИЧЕСКИМ И ДАЧНЫМ</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НЕКОММЕРЧЕСКИМ ОБЪЕДИНЕНИЯМ ГРАЖДАН В МУНИЦИПАЛЬНОМ</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ОБРАЗОВАНИИ ГОРОД ХАНТЫ-МАНСИЙСК</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Раздел 1. ОБЩИЕ ПОЛОЖЕНИЯ</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основой Порядка организации учета граждан, нуждающихся в получении земельных участков для садоводства, огородничества и дачного хозяйства, и порядка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 (далее - Порядок) являются: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w:t>
      </w:r>
      <w:hyperlink r:id="rId12"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13" w:history="1">
        <w:r>
          <w:rPr>
            <w:rFonts w:ascii="Calibri" w:hAnsi="Calibri" w:cs="Calibri"/>
            <w:color w:val="0000FF"/>
          </w:rPr>
          <w:t>закон</w:t>
        </w:r>
      </w:hyperlink>
      <w:r>
        <w:rPr>
          <w:rFonts w:ascii="Calibri" w:hAnsi="Calibri" w:cs="Calibri"/>
        </w:rPr>
        <w:t xml:space="preserve"> от 15.04.1998 N 66-ФЗ "О садоводческих, огороднических и дачных некоммерческих объединениях граждан", Федеральный </w:t>
      </w:r>
      <w:hyperlink r:id="rId14"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 Федеральный </w:t>
      </w:r>
      <w:hyperlink r:id="rId15" w:history="1">
        <w:r>
          <w:rPr>
            <w:rFonts w:ascii="Calibri" w:hAnsi="Calibri" w:cs="Calibri"/>
            <w:color w:val="0000FF"/>
          </w:rPr>
          <w:t>закон</w:t>
        </w:r>
      </w:hyperlink>
      <w:r>
        <w:rPr>
          <w:rFonts w:ascii="Calibri" w:hAnsi="Calibri" w:cs="Calibri"/>
        </w:rP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16" w:history="1">
        <w:r>
          <w:rPr>
            <w:rFonts w:ascii="Calibri" w:hAnsi="Calibri" w:cs="Calibri"/>
            <w:color w:val="0000FF"/>
          </w:rPr>
          <w:t>Закон</w:t>
        </w:r>
      </w:hyperlink>
      <w:r>
        <w:rPr>
          <w:rFonts w:ascii="Calibri" w:hAnsi="Calibri" w:cs="Calibri"/>
        </w:rPr>
        <w:t xml:space="preserve"> Российской Федерации от 15.01.1993 N 4301-1 "О статусе Героев Советского Союза, Героев Российской Федерации и полных кавалеров ордена Славы",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05.05.1992 N 431 "О мерах по социальной поддержке многодетных семей", </w:t>
      </w:r>
      <w:hyperlink r:id="rId18" w:history="1">
        <w:r>
          <w:rPr>
            <w:rFonts w:ascii="Calibri" w:hAnsi="Calibri" w:cs="Calibri"/>
            <w:color w:val="0000FF"/>
          </w:rPr>
          <w:t>Закон</w:t>
        </w:r>
      </w:hyperlink>
      <w:r>
        <w:rPr>
          <w:rFonts w:ascii="Calibri" w:hAnsi="Calibri" w:cs="Calibri"/>
        </w:rPr>
        <w:t xml:space="preserve"> Ханты-Мансийского автономного округа от 03.05.2000 N 26-оз "О регулировании отдельных земельных отношений в Ханты-Мансийском автономном округе - Югре".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определяет особенности формирования, устанавливает прозрачность процедур ведения списков граждан, подавших заявление о предоставлении земельного участка для ведения садоводства, огородничества или дачного хозяйства, порядок предоставления и участия Администрации города Ханты-Мансийска в реализации прав граждан на обеспечение земельными участками в целях ведения садоводства, огородничества 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Термины и определения, используемые в настоящем Порядке: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нуждающиеся в предоставлении земельных участков для ведения садоводства, огородничества и дачного хозяйства, - граждане Российской Федерации, зарегистрированные по месту жительства в муниципальном образовании город Ханты-Мансийск не менее трех лет и не имеющие на праве собственности, на праве пожизненного наследуемого владения, постоянного (бессрочного) пользования, земельных участков, предназначенных для ведения садоводства, огородничества, дачного хозяйства или для индивидуального жилищного строительства, и не отчуждавшие такие земельные участки за последние пять лет на территории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признаются нуждающимися в предоставлении земельных участков для ведения садоводства, огородничества и дачного хозяйства в случае, если они зарегистрированы по месту жительства в муниципальном образовании город Ханты-Мансийск не менее трех лет, имеют на праве собственности, на праве пожизненного наследуемого владения, постоянного (бессрочного) пользования, земельные участки, предназначенные для ведения садоводства, огородничества, дачного хозяйства или для индивидуального жилищного строительства, размер которых менее минимального размера земельного участка, установленного </w:t>
      </w:r>
      <w:hyperlink r:id="rId19" w:history="1">
        <w:r>
          <w:rPr>
            <w:rFonts w:ascii="Calibri" w:hAnsi="Calibri" w:cs="Calibri"/>
            <w:color w:val="0000FF"/>
          </w:rPr>
          <w:t>Законом</w:t>
        </w:r>
      </w:hyperlink>
      <w:r>
        <w:rPr>
          <w:rFonts w:ascii="Calibri" w:hAnsi="Calibri" w:cs="Calibri"/>
        </w:rP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не совершавшие сделок, которые привели к уменьшению размера земельного участка, за последние пять лет на территории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преимущественное право на получение земельных участков для ведения садоводческого хозяйства - это граждане, нуждающиеся в предоставлении земельных участков для ведения садоводства, огородничества и дачного хозяйства, имеющие право на первоочередное (внеочередное) получение земельных участков для ведения садоводства, огородничества или дачных земельных участков в соответствии с действующим законодательством.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Однократное бесплатное предоставление земельного участка - предоставление гражданам, нуждающимся в предоставлении земельных участков для ведения садоводства, огородничества и дачного хозяйства, безвозмездно и единожды земельного участка, в соответствии с его разрешенным использованием, установленным документами территориального планирования и зонирования в соответствии с действующим законодательством.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членами семьи заявителя в настоящем Порядке понимаются совместно проживающие с заявителем супруг (супруга), дети, в том числе усыновленные, родители, усыновители заявителя. К членам семьи заявителя не относятся дети, заключившие брак, в том числе, расторгнувшие брак в установленном законом порядке.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используемые в настоящем Порядке, применяются в тех же значениях, что и в нормативных правовых актах Российской Федерации и Ханты-Мансийского автономного округа - Югры.</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предоставление земельных участков для ведения садоводства, огородничества или дачного хозяйства предоставляется гражданам, являющимся членами садоводческих, огороднических или дачных некоммерческих объединений, однократно за плату, за исключением случаев, установленных действующим законодательством.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однократное бесплатное получение в собственность земельного участка для ведения садоводства, огородничества или дачного хозяйства предоставляется: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имеющим в фактическом пользовании указанные земельные участки, предоставленные на основании государственного акта до вступления в силу Федерального </w:t>
      </w:r>
      <w:hyperlink r:id="rId20" w:history="1">
        <w:r>
          <w:rPr>
            <w:rFonts w:ascii="Calibri" w:hAnsi="Calibri" w:cs="Calibri"/>
            <w:color w:val="0000FF"/>
          </w:rPr>
          <w:t>закона</w:t>
        </w:r>
      </w:hyperlink>
      <w:r>
        <w:rPr>
          <w:rFonts w:ascii="Calibri" w:hAnsi="Calibri" w:cs="Calibri"/>
        </w:rPr>
        <w:t xml:space="preserve"> от 15.04.1998 N 66-ФЗ "О садоводческих, огороднических или дачных некоммерческих объединениях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имеющим в соответствии с действующим законодательством право на приобретение указанных земельных участков в собственность бесплатно.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34" w:history="1">
        <w:r>
          <w:rPr>
            <w:rFonts w:ascii="Calibri" w:hAnsi="Calibri" w:cs="Calibri"/>
            <w:color w:val="0000FF"/>
          </w:rPr>
          <w:t>Перечень</w:t>
        </w:r>
      </w:hyperlink>
      <w:r>
        <w:rPr>
          <w:rFonts w:ascii="Calibri" w:hAnsi="Calibri" w:cs="Calibri"/>
        </w:rPr>
        <w:t xml:space="preserve"> категорий граждан, имеющих в соответствии с действующим законодательством преимущественное право на получение садовых, огородных или дачных земельных участков, изложен в приложении 1 к настоящему Порядку.</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Уполномоченным органом на прием заявлений о предоставлении земельного участка для ведения садоводческого, огороднического или дачного хозяйства, включение в список граждан, подавших заявление о предоставлении садового, огородного или дачного земельного участка (далее - список очередности), формирование, ведение списка очередности граждан и предоставление земельных участков для размещения садоводческих, огороднических и дачных некоммерческих объединений является Департамент муниципальной собственности Администрации города Ханты-Мансийска (далее - уполномоченный орган).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нормативы (максимальные и минимальные размеры) земельных участков, предоставляемых гражданам в собственность, устанавливаются нормативными правовыми актами Ханты-Мансийского автономного округа - Югры.</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Раздел 2. ОРГАНИЗАЦИЯ ПРИЕМА, РЕГИСТРАЦИИ</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ЗАЯВЛЕНИЯ</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5" w:name="Par67"/>
      <w:bookmarkEnd w:id="5"/>
      <w:r>
        <w:rPr>
          <w:rFonts w:ascii="Calibri" w:hAnsi="Calibri" w:cs="Calibri"/>
        </w:rPr>
        <w:t>2.1. Прием и регистрация заявления</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Заявление о предоставлении земельного участка подается гражданином лично либо его представителем в уполномоченный орган.</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2.1.2. Прием заявлений и документов осуществляется специалистом уполномоченного органа, ответственным за прием документов, в течение одного рабочего дня со дня подачи гражданином такого заявления.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включения в список очередности граждан гражданин подает в уполномоченный орган </w:t>
      </w:r>
      <w:hyperlink w:anchor="Par338" w:history="1">
        <w:r>
          <w:rPr>
            <w:rFonts w:ascii="Calibri" w:hAnsi="Calibri" w:cs="Calibri"/>
            <w:color w:val="0000FF"/>
          </w:rPr>
          <w:t>заявление</w:t>
        </w:r>
      </w:hyperlink>
      <w:r>
        <w:rPr>
          <w:rFonts w:ascii="Calibri" w:hAnsi="Calibri" w:cs="Calibri"/>
        </w:rPr>
        <w:t xml:space="preserve"> о предоставлении ему земельного участка для ведения садоводческого или огороднического хозяйства, с указанием членов его семьи, в соответствии с рекомендованной формой (приложение 3 к настоящему Порядку).</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Одновременного с заявлением заявитель подает в уполномоченный орган следующие документы:</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lastRenderedPageBreak/>
        <w:t>1) копию паспорта гражданина Российской Федерации или иного документа, удостоверяющего в соответствии с законодательством Российской Федерации личность заявителя и членов его семьи;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доверенности (в случае представления интересов заявителя его представителем);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свидетельства о государственной регистрации заключения (расторжения) брака (при наличии);</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4) справку с места жительства о составе семьи;</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5) справку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(сведения о правах, зарегистрированных с 15.07.1998);</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подтверждающие наличие (отсутствие) земельных участков в собственности, на праве пожизненного наследуемого владения, постоянного (бессрочного) пользования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справку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предоставленных из земель, находящихся в федеральной собственности (Территориальное управление Федерального агентства по управлению государственным имуществом в Ханты-Мансийском автономном округе - Югре);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справку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предоставленных из земель, находящихся в собственности субъектов Российской Федерации (Департамент управления делами Губернатора Ханты-Мансийского автономного округа - Югры);</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справку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предоставленных Ханты-Мансийским районом (Департамент имущественных, земельных отношений и природопользования администрации Ханты-Мансийского района);</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10" w:name="Par82"/>
      <w:bookmarkEnd w:id="10"/>
      <w:r>
        <w:rPr>
          <w:rFonts w:ascii="Calibri" w:hAnsi="Calibri" w:cs="Calibri"/>
        </w:rPr>
        <w:t>10) информацию об использовании (неиспользовании) гражданином, имеющим право на преимущественное предоставление земельного участка для ведения садоводства, огородничества или дачного хозяйства, права на однократное бесплатное предоставление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11) при наличии преимущественного права на получение садовых, огородных или дачных земельных участков документы, подтверждающие такое право.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3"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 подпункта 2.1.2 пункта 2.1</w:t>
        </w:r>
      </w:hyperlink>
      <w:r>
        <w:rPr>
          <w:rFonts w:ascii="Calibri" w:hAnsi="Calibri" w:cs="Calibri"/>
        </w:rPr>
        <w:t xml:space="preserve"> настоящего раздела, представляются гражданином в уполномоченный орган самостоятельно.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7" w:history="1">
        <w:r>
          <w:rPr>
            <w:rFonts w:ascii="Calibri" w:hAnsi="Calibri" w:cs="Calibri"/>
            <w:color w:val="0000FF"/>
          </w:rPr>
          <w:t>подпунктах 5</w:t>
        </w:r>
      </w:hyperlink>
      <w:r>
        <w:rPr>
          <w:rFonts w:ascii="Calibri" w:hAnsi="Calibri" w:cs="Calibri"/>
        </w:rPr>
        <w:t xml:space="preserve"> - </w:t>
      </w:r>
      <w:hyperlink w:anchor="Par82" w:history="1">
        <w:r>
          <w:rPr>
            <w:rFonts w:ascii="Calibri" w:hAnsi="Calibri" w:cs="Calibri"/>
            <w:color w:val="0000FF"/>
          </w:rPr>
          <w:t>10</w:t>
        </w:r>
      </w:hyperlink>
      <w:r>
        <w:rPr>
          <w:rFonts w:ascii="Calibri" w:hAnsi="Calibri" w:cs="Calibri"/>
        </w:rPr>
        <w:t xml:space="preserve"> настоящего раздела, запрашиваются уполномоченным органом в порядке межведомственного взаимодействия в органах государственной власти, органах местного самоуправления. Указанные документы могут быть представлены гражданином самостоятельно.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Копии документов, указанных в </w:t>
      </w:r>
      <w:hyperlink w:anchor="Par73"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w:t>
        </w:r>
      </w:hyperlink>
      <w:r>
        <w:rPr>
          <w:rFonts w:ascii="Calibri" w:hAnsi="Calibri" w:cs="Calibri"/>
        </w:rPr>
        <w:t xml:space="preserve">, </w:t>
      </w:r>
      <w:hyperlink w:anchor="Par83" w:history="1">
        <w:r>
          <w:rPr>
            <w:rFonts w:ascii="Calibri" w:hAnsi="Calibri" w:cs="Calibri"/>
            <w:color w:val="0000FF"/>
          </w:rPr>
          <w:t>11 подпункта 2.1.2 пункта 2.1</w:t>
        </w:r>
      </w:hyperlink>
      <w:r>
        <w:rPr>
          <w:rFonts w:ascii="Calibri" w:hAnsi="Calibri" w:cs="Calibri"/>
        </w:rPr>
        <w:t xml:space="preserve"> настоящего раздела, представляются заявителем (его законным представителем) в уполномоченный орган одновременно с подлинниками для их сверки и заверения копий лицом, осуществляющим прием документов.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Запрещается требовать от заявителей представления иных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Заявление с приложенными к нему документами регистрируется во входящей </w:t>
      </w:r>
      <w:r>
        <w:rPr>
          <w:rFonts w:ascii="Calibri" w:hAnsi="Calibri" w:cs="Calibri"/>
        </w:rPr>
        <w:lastRenderedPageBreak/>
        <w:t>корреспонденции уполномоченным органом в день его поступления, с указанием даты приема заявления и приложенных к нему документов. Заявителю выдается расписка о принятом заявлении для постановки на учет гражданина, с указанием даты, времени и перечня принятых документов.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Отказ в приеме заявления о предоставлении земельного участка для ведения садоводства, огородничества или дачного хозяйства не предусмотрен.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Ведение книги учета граждан осуществляется уполномоченным органом на бумажном носителе и в автоматизированной информационной системе (далее - АИС).</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учета граждан, ведение которой осуществляется на бумажном носителе, до внесения в нее записей прошивается, на оборотной стороне последнего листа книги проставляется печать уполномоченного органа и подпись должностного лица, ответственного за прием документов, а также указывается количество пронумерованных и сшитых листов книги.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ведении книги учета граждан в АИС листы прошиваются после их распечатки. На оборотной стороне последнего листа записи в книге проставляются печать уполномоченного органа, подпись должностного лица, на которого возложена ответственность за прием документов, а также указывается количество пронумерованных и сшитых листов книги.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закрытия книги учета граждан является дата внесения в нее последней записи. В закрытой книге допускается только дополнение уже существующих записей.</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книге учета граждан на бумажном носителе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садовых, огородных или дачных земельных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Записи, внесенные в книгу учета в электронном виде должны соответствовать записям, внесенным в книгу учета на бумажном носителе. При наличии разночтений в записях на электронном и бумажном носителе, правильной считается запись на бумажном носителе.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На каждого гражданина, принятого на учет в качестве нуждающегося в получении садового, огородного, или дачного земельного участка, формируется учетное дело, в котором содержатся представленные им документы. Должностное лицо уполномоченного органа обеспечивает хранение учетных дел граждан.</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12" w:name="Par98"/>
      <w:bookmarkEnd w:id="12"/>
      <w:r>
        <w:rPr>
          <w:rFonts w:ascii="Calibri" w:hAnsi="Calibri" w:cs="Calibri"/>
        </w:rPr>
        <w:t>2.2. Рассмотрение заявления и принятие решения</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или об отказе о включении в список очередности</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Уполномоченный орган осуществляет проверку представленных документов на соответствие перечню документов, приведенному в </w:t>
      </w:r>
      <w:hyperlink w:anchor="Par70" w:history="1">
        <w:r>
          <w:rPr>
            <w:rFonts w:ascii="Calibri" w:hAnsi="Calibri" w:cs="Calibri"/>
            <w:color w:val="0000FF"/>
          </w:rPr>
          <w:t>подпункте 2.1.2 пункта 2.1 раздела 2</w:t>
        </w:r>
      </w:hyperlink>
      <w:r>
        <w:rPr>
          <w:rFonts w:ascii="Calibri" w:hAnsi="Calibri" w:cs="Calibri"/>
        </w:rPr>
        <w:t xml:space="preserve"> настоящего Порядка.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Срок рассмотрения заявления и принятия решения о включении или об отказе во включении в список очередности граждан составляет не более 30 дней со дня принятия заявления от гражданина.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течение 3 рабочих дней со дня регистрации заявления и приложенных к нему документов специалист уполномоченного органа, ответственный за прием заявления и формирование учетного дела, направляет запросы в соответствующие органы в порядке межведомственного взаимодействия о наличии у гражданина на праве собственности, пожизненного владения, постоянного (бессрочного) пользования, предназначенного для ведения садоводства, огородничества, дачного хозяйства в соответствии с действующим законодательством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ответов на межведомственные запросы, специалист уполномоченного органа, ответственный за прием заявления и формирование учетного дела, в течение двух рабочих дней со дня получения ответов формирует учетное дело и проверяет наличие (отсутствие) оснований для включения в список очередности.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Включение в списки очередности (постановка на учет) граждан осуществляется приказом уполномоченного органа на основании положительного заключения специалиста уполномоченного органа, ответственного за принятие и рассмотрение заявления и документов граждан, подавших заявление о предоставлении земельного участка для ведения садоводства, </w:t>
      </w:r>
      <w:r>
        <w:rPr>
          <w:rFonts w:ascii="Calibri" w:hAnsi="Calibri" w:cs="Calibri"/>
        </w:rPr>
        <w:lastRenderedPageBreak/>
        <w:t>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постановке на учет оформляется в виде уведомления на бланке уполномоченного органа и подписывается руководителем уполномоченного органа на основании отрицательного заключения специалиста уполномоченного органа, ответственного за принятие и рассмотрение заявления и документов граждан, подавших заявление о предоставлении земельного участка для ведения садоводства, 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заявителя о постановке на учет или об отказе в постановке на учет направляется заявителю не позднее трех рабочих дней со дня издания приказа или подписания соответствующего уведомления.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Основаниями для отказа от включения заявителя в список очередности являются: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заявления ненадлежащим лицом;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заявителем всех документов, указанных в </w:t>
      </w:r>
      <w:hyperlink w:anchor="Par70" w:history="1">
        <w:r>
          <w:rPr>
            <w:rFonts w:ascii="Calibri" w:hAnsi="Calibri" w:cs="Calibri"/>
            <w:color w:val="0000FF"/>
          </w:rPr>
          <w:t>подпункте 2.1.2 пункта 2.1 раздела 2</w:t>
        </w:r>
      </w:hyperlink>
      <w:r>
        <w:rPr>
          <w:rFonts w:ascii="Calibri" w:hAnsi="Calibri" w:cs="Calibri"/>
        </w:rPr>
        <w:t xml:space="preserve"> настоящего Порядка;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заявителя или членов его семьи на праве собственности, праве постоянного (бессрочного) пользования, праве пожизненного наследуемого владения земельного участка,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в представленных заявителем документах противоречий и недостоверных сведений;</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заявителя регистрации по месту жительства в городе Ханты-Мансийске более трех лет;</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выявление фактов отчуждения гражданином и (или) членами его семьи земельного участка, принадлежащего ему (им) на праве собственности, праве постоянного (бессрочного) пользования, праве пожизненного наследуемого владения земельного участка за последние пять лет,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1"/>
        <w:rPr>
          <w:rFonts w:ascii="Calibri" w:hAnsi="Calibri" w:cs="Calibri"/>
        </w:rPr>
      </w:pPr>
      <w:bookmarkStart w:id="13" w:name="Par116"/>
      <w:bookmarkEnd w:id="13"/>
      <w:r>
        <w:rPr>
          <w:rFonts w:ascii="Calibri" w:hAnsi="Calibri" w:cs="Calibri"/>
        </w:rPr>
        <w:t>Раздел 3. ОРГАНИЗАЦИЯ ПОСТАНОВКИ НА УЧЕТ ГРАЖДАН</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14" w:name="Par118"/>
      <w:bookmarkEnd w:id="14"/>
      <w:r>
        <w:rPr>
          <w:rFonts w:ascii="Calibri" w:hAnsi="Calibri" w:cs="Calibri"/>
        </w:rPr>
        <w:t>3.1. Формирование списков очередности</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Списки очередности граждан формируются и ведутся уполномоченным органом в </w:t>
      </w:r>
      <w:hyperlink w:anchor="Par275" w:history="1">
        <w:r>
          <w:rPr>
            <w:rFonts w:ascii="Calibri" w:hAnsi="Calibri" w:cs="Calibri"/>
            <w:color w:val="0000FF"/>
          </w:rPr>
          <w:t>книге</w:t>
        </w:r>
      </w:hyperlink>
      <w:r>
        <w:rPr>
          <w:rFonts w:ascii="Calibri" w:hAnsi="Calibri" w:cs="Calibri"/>
        </w:rPr>
        <w:t xml:space="preserve"> учета граждан и посредством АИС (приложение 2 к настоящему Порядку) на основании регистрации соответствующих заявлений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Граждане, имеющие в соответствии с законодательством Российской Федерации преимущественное право на получение садовых, огородных или дачных земельных участков, включаются в отдельный список из списка граждан, нуждающихся в получении земельного участка, на общих основаниях в хронологической последовательности, определяемой датой подачи гражданином соответствующего заявления.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преимущественного права гражданином на получение земельного участка для ведения садоводства, огородничества и дачного хозяйства за ним сохраняется право получения такого земельного участка на общих основаниях на дату подачи гражданином заявления о предоставлении земельного участка для ведения садоводства, 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гражданином преимущественного права на предоставление ему земельного участка для ведения садоводства, огородничества или дачного хозяйства, гражданин включается в список лиц, имеющих преимущественное право на получение таких земельных участков. На дату подачи соответствующего заявления и документов, подтверждающих указанное право.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3.1.3. Списки очередности граждан формируются по следующим категориям: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лиц, нуждающихся в получении садовых и огородных земельных участков на общих основаниях;</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лиц, нуждающихся в получении дачных земельных участков на общих основаниях;</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имеющих в соответствии с законодательством Российской Федерации преимущественное право на получение садовых и огородных земельных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лиц, имеющих в соответствии с законодательством Российской Федерации преимущественное право на получение дачных земельных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Списки очередности граждан формируются в хронологической последовательности, определяемой датой подачи гражданами заявлений. Списки очередности граждан утверждаются приказом уполномоченного органа ежегодно не позднее 31 марта текущего года. Утвержденные списки граждан и изменения в указанных списках доводятся до сведения заинтересованных граждан путем направления уполномоченным органом каждому соответствующего уведомления.</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15" w:name="Par131"/>
      <w:bookmarkEnd w:id="15"/>
      <w:r>
        <w:rPr>
          <w:rFonts w:ascii="Calibri" w:hAnsi="Calibri" w:cs="Calibri"/>
        </w:rPr>
        <w:t>3.2. Ведение списка очередности граждан, состоящих</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на учете в качестве нуждающихся в получении</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для ведения садоводства, огородничества</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или дачного хозяйства</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Уполномоченный орган обеспечивает надлежащее ведение списков очередности граждан, состоящих на учете в качестве нуждающихся в получении земельных участков для ведения садоводства, 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Состоящие на учете в качестве нуждающихся в получении садовых, огородных или дачных земельных участков граждане при изменении места жительства, паспортных данных или сведений, на основании которых граждане имеют преимущественное право на получение садовых, огородных или дачных земельных участков, в течение 30 дней со дня получения документов, подтверждающих произошедшие изменения, обязаны письменно уведомить уполномоченный орган об изменении сведений, послуживших учету гражданина в качестве нуждающегося в получении садовых, огородных или дачных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подается гражданином в порядке, предусмотренном </w:t>
      </w:r>
      <w:hyperlink w:anchor="Par67" w:history="1">
        <w:r>
          <w:rPr>
            <w:rFonts w:ascii="Calibri" w:hAnsi="Calibri" w:cs="Calibri"/>
            <w:color w:val="0000FF"/>
          </w:rPr>
          <w:t>пунктом 2.1</w:t>
        </w:r>
      </w:hyperlink>
      <w:r>
        <w:rPr>
          <w:rFonts w:ascii="Calibri" w:hAnsi="Calibri" w:cs="Calibri"/>
        </w:rPr>
        <w:t xml:space="preserve"> настоящего Порядка, с приложением документов, подтверждающих соответствующие изменения.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и представленных документов уполномоченный орган принимает решение о внесении изменений в книгу учета граждан и АИС либо об исключении его из списка очередности на основании заключения специалиста уполномоченного органа, ответственного за принятие и рассмотрение заявления и документов граждан, подавших заявление о предоставлении земельного участка для ведения садоводства, 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для исключения из списка очередности, предусмотренных </w:t>
      </w:r>
      <w:hyperlink w:anchor="Par144" w:history="1">
        <w:r>
          <w:rPr>
            <w:rFonts w:ascii="Calibri" w:hAnsi="Calibri" w:cs="Calibri"/>
            <w:color w:val="0000FF"/>
          </w:rPr>
          <w:t>подпунктом 3.2.4 пункта 3.2</w:t>
        </w:r>
      </w:hyperlink>
      <w:r>
        <w:rPr>
          <w:rFonts w:ascii="Calibri" w:hAnsi="Calibri" w:cs="Calibri"/>
        </w:rPr>
        <w:t xml:space="preserve"> настоящего раздела, уполномоченный орган в течение 10 дней со дня регистрации заявления вносит соответствующие изменения в книгу учета, приобщает поступившие документы в учетное дело гражданина, а в адрес заявителя направляет уведомление о внесении в книгу учета измененных сведений.</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Уполномоченный орган ежегодно в срок не позднее 30 декабря текущего года осуществляет перерегистрацию граждан, включенных в утвержденные уполномоченным органом списки граждан, подавших заявления о предоставлении садовых, огородных или дачных земельных участков более трех лет назад, с целью подтверждения оснований и права граждан состоять в списках очередности для предоставления им земельного участка для ведения садоводства, огородничества или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оснований для исключения из списка очередности уполномоченный орган направляет гражданину уведомление в произвольной форме об исключении из списка граждан с указанием причин, послуживших основанием для исключения.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получении садовых, огородных или дачных земельных участков сохраняется за гражданами до получения ими таких участков или до наступления обстоятельств, послуживших основанием для исключения их из списков граждан, </w:t>
      </w:r>
      <w:r>
        <w:rPr>
          <w:rFonts w:ascii="Calibri" w:hAnsi="Calibri" w:cs="Calibri"/>
        </w:rPr>
        <w:lastRenderedPageBreak/>
        <w:t>либо утраты права на предоставление земельных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3.2.4. Основаниями для исключения из списка очередности граждан являются: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заявителя в уполномоченный орган с заявлением о снятии его и членов его семьи из списка очередности;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гражданину и (или) членам его семьи земельного участка, в том числе в порядке межмуниципального сотрудничества;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гражданина с учета по постоянному месту жительства в городе Ханты-Мансийске;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переезд гражданина и членов его семьи на постоянное место жительства в другое муниципальное образование;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утрата гражданами оснований, дающих преимущественное право на получение земельных участков;</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выявление в представленных документах сведений, не соответствующих действительности и послуживших основанием для принятия их на учет, а также поставленных на учет с нарушением действующего законодательства;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у гражданина и (или) членов его семьи земельного участка на праве собственности, пожизненного владения, постоянного (бессрочного) пользования, предназначенного для ведения садоводства, огородничества,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выявление факта отчуждения гражданином и (или) членами его семьи земельного участка, принадлежащего ему (им) на праве собственности, праве постоянного (бессрочного) пользования, праве пожизненного наследуемого владения земельного участка за последние пять лет до момента подачи им заявления на получение земельного участка для ведения садоводства, огородничества или дачного хозяйства,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При утрате гражданином и (или) членом его семьи преимущественного права на получение земельного участка для ведения садоводства, огородничества и дачного хозяйства, гражданин и (или) члены его семьи сохраняют право находиться в списках очередности на общих основаниях.</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случае прекращения семейных отношений гражданином, состоящим в списке очередности на получение земельного участка для ведения садоводства, огородничества или дачного хозяйства право состоять в таком списке за бывшим членом семьи заявителя не сохраняется.</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1"/>
        <w:rPr>
          <w:rFonts w:ascii="Calibri" w:hAnsi="Calibri" w:cs="Calibri"/>
        </w:rPr>
      </w:pPr>
      <w:bookmarkStart w:id="17" w:name="Par157"/>
      <w:bookmarkEnd w:id="17"/>
      <w:r>
        <w:rPr>
          <w:rFonts w:ascii="Calibri" w:hAnsi="Calibri" w:cs="Calibri"/>
        </w:rPr>
        <w:t>Раздел 4. ПОРЯДОК ОРГАНИЗАЦИИ ПРЕДОСТАВЛЕНИЯ</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ГРАЖДАНАМ</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18" w:name="Par160"/>
      <w:bookmarkEnd w:id="18"/>
      <w:r>
        <w:rPr>
          <w:rFonts w:ascii="Calibri" w:hAnsi="Calibri" w:cs="Calibri"/>
        </w:rPr>
        <w:t>4.1. Предоставление земельных участков</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для размещения садоводческих, огороднических</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и дачных некоммерческих объединений</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Уполномоченный орган на основании утвержденных списков граждан определяет потребность в садовых, огородных или дачных земельных участках.</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Порядком садоводческому, огородническому, дачному некоммерческому объединению (далее - некоммерческое объединение) предоставляется земельный участок в порядке, установленном Земельным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Уполномоченный орган в соответствии с потребностью в земельных участках проводит работы по выбору земельного участка, предназначенного для размещения садового, огородного или дачного некоммерческого объединения граждан в соответствии с требованиями действующего законодательства.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 Количество членов садоводческого, огороднического или дачного </w:t>
      </w:r>
      <w:r>
        <w:rPr>
          <w:rFonts w:ascii="Calibri" w:hAnsi="Calibri" w:cs="Calibri"/>
        </w:rPr>
        <w:lastRenderedPageBreak/>
        <w:t>некоммерческого объединения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включаются в состав членов садоводческого, огороднического или дачного некоммерческого объединения на основании списков очередности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Для рассмотрения вопроса о вступлении заявителя в состав садоводческого, огороднического или дачного некоммерческого объединения уполномоченный орган направляет заявителю уведомление и запрашивает документы, определенные </w:t>
      </w:r>
      <w:hyperlink w:anchor="Par70" w:history="1">
        <w:r>
          <w:rPr>
            <w:rFonts w:ascii="Calibri" w:hAnsi="Calibri" w:cs="Calibri"/>
            <w:color w:val="0000FF"/>
          </w:rPr>
          <w:t>подпунктом 2.1.2 пункта 2.1 раздела 2</w:t>
        </w:r>
      </w:hyperlink>
      <w:r>
        <w:rPr>
          <w:rFonts w:ascii="Calibri" w:hAnsi="Calibri" w:cs="Calibri"/>
        </w:rPr>
        <w:t xml:space="preserve"> настоящего Порядка. Граждане имеют право самостоятельно представить документы, указанные в </w:t>
      </w:r>
      <w:hyperlink w:anchor="Par70" w:history="1">
        <w:r>
          <w:rPr>
            <w:rFonts w:ascii="Calibri" w:hAnsi="Calibri" w:cs="Calibri"/>
            <w:color w:val="0000FF"/>
          </w:rPr>
          <w:t>подпункте 2.1.2 пункта 2.1 раздела 2</w:t>
        </w:r>
      </w:hyperlink>
      <w:r>
        <w:rPr>
          <w:rFonts w:ascii="Calibri" w:hAnsi="Calibri" w:cs="Calibri"/>
        </w:rPr>
        <w:t xml:space="preserve"> настоящего Порядка, а также сведения о реализации (не реализации) гражданином и членами его семьи права на однократное бесплатное предоставление земельного участка для ведения садоводства, огородничества и дачного хозяйства (для граждан, имеющих право на бесплатное получение земельных участков для ведения садоводства, огородничества и дачного хозяйства).</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19" w:name="Par170"/>
      <w:bookmarkEnd w:id="19"/>
      <w:r>
        <w:rPr>
          <w:rFonts w:ascii="Calibri" w:hAnsi="Calibri" w:cs="Calibri"/>
        </w:rPr>
        <w:t>4.1.4. Документы представляются в уполномоченный орган заявителем лично либо его представителем в течение 14 календарных дней со дня получения гражданином соответствующего уведомления. В случае возврата почтового уведомления в связи с истечением срока хранения заявитель считается не представившим документы.</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В случае письменного отказа заявителя от вступления в садоводческое, огородническое или дачное некоммерческое объединение граждан или возврата почтового уведомления в связи с истечением срока хранения либо истечения срока, указанного в </w:t>
      </w:r>
      <w:hyperlink w:anchor="Par170" w:history="1">
        <w:r>
          <w:rPr>
            <w:rFonts w:ascii="Calibri" w:hAnsi="Calibri" w:cs="Calibri"/>
            <w:color w:val="0000FF"/>
          </w:rPr>
          <w:t>подпункте 4.1.4 пункта 4.1 раздела 4</w:t>
        </w:r>
      </w:hyperlink>
      <w:r>
        <w:rPr>
          <w:rFonts w:ascii="Calibri" w:hAnsi="Calibri" w:cs="Calibri"/>
        </w:rPr>
        <w:t xml:space="preserve"> настоящего Порядка, уполномоченный орган включает в состав соответствующего садоводческого, огороднического или дачного некоммерческого объединения следующего по списку очередности заявителя в установленном настоящим разделом порядке. Заявитель, отказавшийся от вступления в садоводческое, огородническое или дачное некоммерческое объединение, сохраняет свое право состоять в списке очередности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На основании сформированного полного пакета документов в соответствии с настоящим разделом уполномоченный орган формирует персональный состав некоммерческого объединения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организует проведение собрания сформированного некоммерческого объединения, на котором предлагает гражданам избрать председателя и членов правления, а также провести мероприятия по регистрации сформированного некоммерческого объединения в налоговом органе.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Государственная регистрация садоводческого, огороднического или дачного некоммерческого объединения осуществляется гражданами самостоятельно и за свой счет в порядке, установленном действующим законодательством.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После государственной регистрации соответствующего некоммерческого объединения граждан такое объединение представляет в уполномоченный орган выписку из протокола общего собрания членов садоводческого, огороднического или дачного некоммерческого объединения граждан об избрании председателя или назначении иного лица, уполномоченного представлять интересы объединения и заявление о предоставлении объединению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течение 3 рабочих дней запрашивает в налоговом органе в порядке межведомственного взаимодействия выписку из Единого государственного реестра юридических лиц. Председатель или иное лицо, уполномоченное представлять интересы объединения, имеет право самостоятельно представить в уполномоченный орган такую выписку.</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со дня получения указанных выписок уполномоченный орган готовит схемы расположения земельного участка, на котором размещается садоводческое, огородническое или дачное некоммерческое объединение граждан, на кадастровом плане или кадастровой карте соответствующей территории.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после утверждения схемы расположения земельного участка на кадастровом плане или кадастровой карте соответствующей территории уполномоченный орган выдает указанную схему садоводческому, огородническому или дачному некоммерческому объединению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Садоводческое, огородническое или дачное некоммерческое объединение граждан обеспечивает за свой счет выполнение в отношении земельного участка кадастровых работ и </w:t>
      </w:r>
      <w:r>
        <w:rPr>
          <w:rFonts w:ascii="Calibri" w:hAnsi="Calibri" w:cs="Calibri"/>
        </w:rPr>
        <w:lastRenderedPageBreak/>
        <w:t>постановку на кадастровый учет земельного участка в соответствии с действующим законодательством.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Садоводческое, огородническое или дачное некоммерческое объединение граждан предоставляет в уполномоченный орган заявление на предоставление земельного участка в аренду с приложением кадастрового паспорта земельного участка не позднее 5 рабочих дней со дня его получения.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срок, не превышающий 20 рабочих дней со дня получения заявления с кадастровым паспортом земельного участка, обеспечивает издание правового акта Администрации города Ханты-Мансийска о предоставлении в аренду садоводческому, огородническому или дачному некоммерческому объединению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Уполномоченный орган не позднее 5 рабочих дней с даты издания правового акта Администрации города Ханты-Мансийска о предоставлении садоводческому или дачному некоммерческому объединению граждан земельного участка в аренду обеспечивает подготовку и подписание с садоводческим, огородным или дачным некоммерческим объединением граждан договора аренды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сторонами договора аренды земельного участка садоводческое, огородническое или дачное некоммерческое объединение граждан самостоятельно и за свой счет осуществляет действия по государственной регистрации договора аренды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4.1.10. В целях оформления права собственности на земельный участок садоводческое, огородническое или дачное некоммерческое объединение граждан представляет в уполномоченный орган проект организации и застройки территории садоводческого, огороднического или дачного некоммерческого объединения граждан, утвержденный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от 15.04.1998 N 66-ФЗ "О садоводческих, огороднических и дачных некоммерческих объединениях граждан".</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После утверждения проекта организации и застройки территории садоводческого или дачного некоммерческого объединения граждан и вынесения данного проекта в натуру, члены такого объединения, желающие получить в собственность земельные участки, обращаются в уполномоченный орган с заявлением о предоставлении такого участка в собственность, с приложением выписки из протокола общего собрания (собрания уполномоченных лиц) о закреплении за ним земельного участка.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Уполномоченный орган, с учетом зонирования территории в месячный срок со дня регистрации такого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3"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В случаях предоставления земельного участка за плату стоимость земельного участка определяется на основании отчета об оценке рыночной стоимости земельного участка, подготовленного по заявлению уполномоченного органа, в соответствии с законодательством Российской Федерации об оценочной деятельности.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4.1.16. Уполномоченный орган не позднее 20 рабочих дней со дня предоставления заявителем кадастрового паспорта испрашиваемого земельного участка и получения от независимого оценщика отчета о рыночной стоимости земельного участка обеспечивает издание правового акта Администрации города Ханты-Мансийска о предоставлении земельного участка в собственность за плату, а в случаях, установленных законодательством, - бесплатно.</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4.1.17. Уполномоченный орган не позднее 5 рабочих дней со дня обеспечивает подготовку и подписание с заявителем договора купли-продажи земельного участка.</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outlineLvl w:val="2"/>
        <w:rPr>
          <w:rFonts w:ascii="Calibri" w:hAnsi="Calibri" w:cs="Calibri"/>
        </w:rPr>
      </w:pPr>
      <w:bookmarkStart w:id="20" w:name="Par193"/>
      <w:bookmarkEnd w:id="20"/>
      <w:r>
        <w:rPr>
          <w:rFonts w:ascii="Calibri" w:hAnsi="Calibri" w:cs="Calibri"/>
        </w:rPr>
        <w:t>4.2. Предоставление земельных участков членам садоводческого</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или дачного некоммерческого объединения граждан,</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если земельный участок, составляющий территорию</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садоводческого некоммерческого объединения, предоставлен</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данному некоммерческому объединению либо иной организации,</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которой до вступления в силу Федерального </w:t>
      </w:r>
      <w:hyperlink r:id="rId24" w:history="1">
        <w:r>
          <w:rPr>
            <w:rFonts w:ascii="Calibri" w:hAnsi="Calibri" w:cs="Calibri"/>
            <w:color w:val="0000FF"/>
          </w:rPr>
          <w:t>закона</w:t>
        </w:r>
      </w:hyperlink>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от 15.04.1998 N 66-ФЗ "О садоводческих, огороднических</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и дачных некоммерческих объединениях граждан" было создано</w:t>
      </w:r>
    </w:p>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(организовано) данное некоммерческое объединение</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Гражданин, являющийся членом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Предоставление в указанном случае такого земельного участка в собственность этого гражданина осуществляется Администрацией города Ханты-Мансийска на основании заявления этого гражданина или его представителя.</w:t>
      </w:r>
    </w:p>
    <w:p w:rsidR="00651EE0" w:rsidRDefault="00651EE0">
      <w:pPr>
        <w:widowControl w:val="0"/>
        <w:autoSpaceDE w:val="0"/>
        <w:autoSpaceDN w:val="0"/>
        <w:adjustRightInd w:val="0"/>
        <w:spacing w:after="0" w:line="240" w:lineRule="auto"/>
        <w:ind w:firstLine="540"/>
        <w:jc w:val="both"/>
        <w:rPr>
          <w:rFonts w:ascii="Calibri" w:hAnsi="Calibri" w:cs="Calibri"/>
        </w:rPr>
      </w:pPr>
      <w:bookmarkStart w:id="21" w:name="Par205"/>
      <w:bookmarkEnd w:id="21"/>
      <w:r>
        <w:rPr>
          <w:rFonts w:ascii="Calibri" w:hAnsi="Calibri" w:cs="Calibri"/>
        </w:rPr>
        <w:t>4.2.3. К заявлению о предоставлении в собственность земельного участка прилагаются следующие документы:</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паспорта гражданина Российской Федерации или иного документа, удостоверяющего в соответствии с законодательством Российской Федерации личность заявителя, либо личность представителя заявителя;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удостоверяющего права (полномочия) представителя физического лица, если с заявлением обращается представитель физического лица;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местоположения земельного участка, подготовленного заявителем самостоятельно либо кадастровым инженером, выбравшим любую форму организации своей кадастровой деятельности;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правления некоммерческого объединения, в котором указывается гражданин (заявитель), за которым закреплен такой земельный участок, и подтверждается соответствие указанного описания местоположения земельного участка местоположению земельного участка, фактически используемого гражданином (заявителем).</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ранее ни один из членов некоммерческого объединения не обращался с заявлением о предоставлении земельного участка в собственность, уполномоченный орган самостоятельно запрашивает документы, устанавливающие или удостоверяющие право заявителя на земельный участок - правоустанавливающие документы на земельный участок (документы представляются в виде удостоверенных правлением некоммерческого объединения копий), из числа следующих:</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вступившие в законную силу судебные акты;</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предприятия, при котором было создано (организовано) данное садоводческое некоммерческое объединение, либо садоводческого некоммерческого объединения (в случае ликвидации садоводческого некоммерческого объединения, которому выдавался правоустанавливающий документ на земельный участок, представляется вступившее в законную силу решение суда об установлении факта принадлежности правоустанавливающего документа на земельный участок вновь созданному садоводческому некоммерческому объединению) об отказе от права постоянного (бессрочного) пользования земельным участком (дополнительный документ, который заявитель вправе представить по своей инициативе).</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Необходимыми и обязательными являются: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заключения садоводческого некоммерческого товарищества о закреплении </w:t>
      </w:r>
      <w:r>
        <w:rPr>
          <w:rFonts w:ascii="Calibri" w:hAnsi="Calibri" w:cs="Calibri"/>
        </w:rPr>
        <w:lastRenderedPageBreak/>
        <w:t>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(предоставляется бесплатно правлением садоводческого некоммерческого объединения, заключение заверяется председателем садоводческого некоммерческого объединения).</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Уполномоченный орган в месячный срок со дня предоставления заявителем кадастрового паспорта испрашиваемого земельного участка готовит проект правового акта Администрации города Ханты-Мансийска о предоставлении земельного участка в собственность за плату или бесплатно (в случаях, предусмотренных действующим законодательством) и направляет его на подписание Главе Администрации города Ханты-Мансийска.</w:t>
      </w:r>
    </w:p>
    <w:p w:rsidR="00651EE0" w:rsidRDefault="00651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 Основанием для отказа в предоставлении земельного участка является отсутствие документов, предусмотренных </w:t>
      </w:r>
      <w:hyperlink w:anchor="Par205" w:history="1">
        <w:r>
          <w:rPr>
            <w:rFonts w:ascii="Calibri" w:hAnsi="Calibri" w:cs="Calibri"/>
            <w:color w:val="0000FF"/>
          </w:rPr>
          <w:t>подпунктом 4.2.3 пункта 4.2 раздела 4</w:t>
        </w:r>
      </w:hyperlink>
      <w:r>
        <w:rPr>
          <w:rFonts w:ascii="Calibri" w:hAnsi="Calibri" w:cs="Calibri"/>
        </w:rPr>
        <w:t xml:space="preserve"> настоящего Порядка.</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right"/>
        <w:outlineLvl w:val="1"/>
        <w:rPr>
          <w:rFonts w:ascii="Calibri" w:hAnsi="Calibri" w:cs="Calibri"/>
        </w:rPr>
      </w:pPr>
      <w:bookmarkStart w:id="22" w:name="Par224"/>
      <w:bookmarkEnd w:id="22"/>
      <w:r>
        <w:rPr>
          <w:rFonts w:ascii="Calibri" w:hAnsi="Calibri" w:cs="Calibri"/>
        </w:rPr>
        <w:t>Приложение 1</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организации учета граждан,</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нуждающихся в получении земельных</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для садоводства, огородничества</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и дачного хозяйства, и порядок предоставления</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садоводческим,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огородническим и дачным некоммерческим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объединениям граждан в муниципальном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образовании город Ханты-Мансийск</w:t>
      </w:r>
    </w:p>
    <w:p w:rsidR="00651EE0" w:rsidRDefault="00651EE0">
      <w:pPr>
        <w:widowControl w:val="0"/>
        <w:autoSpaceDE w:val="0"/>
        <w:autoSpaceDN w:val="0"/>
        <w:adjustRightInd w:val="0"/>
        <w:spacing w:after="0" w:line="240" w:lineRule="auto"/>
        <w:jc w:val="right"/>
        <w:rPr>
          <w:rFonts w:ascii="Calibri" w:hAnsi="Calibri" w:cs="Calibri"/>
        </w:rPr>
        <w:sectPr w:rsidR="00651EE0" w:rsidSect="00D16532">
          <w:pgSz w:w="11906" w:h="16838"/>
          <w:pgMar w:top="1134" w:right="850" w:bottom="1134" w:left="1701" w:header="708" w:footer="708" w:gutter="0"/>
          <w:cols w:space="708"/>
          <w:docGrid w:linePitch="360"/>
        </w:sect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rPr>
          <w:rFonts w:ascii="Calibri" w:hAnsi="Calibri" w:cs="Calibri"/>
          <w:b/>
          <w:bCs/>
        </w:rPr>
      </w:pPr>
      <w:bookmarkStart w:id="23" w:name="Par234"/>
      <w:bookmarkEnd w:id="23"/>
      <w:r>
        <w:rPr>
          <w:rFonts w:ascii="Calibri" w:hAnsi="Calibri" w:cs="Calibri"/>
          <w:b/>
          <w:bCs/>
        </w:rPr>
        <w:t>ПЕРЕЧЕНЬ</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ГРАЖДАН, ИМЕЮЩИХ В СООТВЕТСТВИИ С ДЕЙСТВУЮЩИМ</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ПРЕИМУЩЕСТВЕННОЕ ПРАВО НА ПОЛУЧЕНИЕ</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САДОВЫХ, ОГОРОДНЫХ ИЛИ ДАЧНЫХ ЗЕМЕЛЬНЫХ УЧАСТКОВ</w:t>
      </w:r>
    </w:p>
    <w:p w:rsidR="00651EE0" w:rsidRDefault="00651E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706"/>
        <w:gridCol w:w="4309"/>
      </w:tblGrid>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граждан</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земельных участков</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Герои Социалистического Труда, Герои Труда Российской Федерации и полные кавалеры ордена Трудовой Славы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огородные, дачные земельные участки</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Герои Советского Союза, Герои Российской Федерации и полные кавалеры ордена Славы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огородные, дачные земельные участки</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Инвалиды и семьи, имеющие в своем составе инвалидов</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и дачные земельные участки</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Ветераны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огородные, дачные земельные участки</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Многодетные семьи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огородные земельные участки</w:t>
            </w:r>
          </w:p>
        </w:tc>
      </w:tr>
      <w:tr w:rsidR="00651EE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Иные в соответствии с действующим законодательством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r>
              <w:rPr>
                <w:rFonts w:ascii="Calibri" w:hAnsi="Calibri" w:cs="Calibri"/>
              </w:rPr>
              <w:t>Садовые, огородные земельные участки</w:t>
            </w:r>
          </w:p>
        </w:tc>
      </w:tr>
    </w:tbl>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right"/>
        <w:outlineLvl w:val="1"/>
        <w:rPr>
          <w:rFonts w:ascii="Calibri" w:hAnsi="Calibri" w:cs="Calibri"/>
        </w:rPr>
      </w:pPr>
      <w:bookmarkStart w:id="24" w:name="Par265"/>
      <w:bookmarkEnd w:id="24"/>
      <w:r>
        <w:rPr>
          <w:rFonts w:ascii="Calibri" w:hAnsi="Calibri" w:cs="Calibri"/>
        </w:rPr>
        <w:t>Приложение 2</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организации учета граждан,</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нуждающихся в получении земельных</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для садоводства, огородничества</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дачного хозяйства, и порядок предоставления</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садоводческим,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огородническим и дачным некоммерческим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объединениям граждан в муниципальном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образовании город Ханты-Мансийск</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center"/>
        <w:rPr>
          <w:rFonts w:ascii="Calibri" w:hAnsi="Calibri" w:cs="Calibri"/>
          <w:b/>
          <w:bCs/>
        </w:rPr>
      </w:pPr>
      <w:bookmarkStart w:id="25" w:name="Par275"/>
      <w:bookmarkEnd w:id="25"/>
      <w:r>
        <w:rPr>
          <w:rFonts w:ascii="Calibri" w:hAnsi="Calibri" w:cs="Calibri"/>
          <w:b/>
          <w:bCs/>
        </w:rPr>
        <w:t>Книга</w:t>
      </w:r>
    </w:p>
    <w:p w:rsidR="00651EE0" w:rsidRDefault="00651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граждан, нуждающихся в получении земельных участков</w:t>
      </w:r>
    </w:p>
    <w:p w:rsidR="00651EE0" w:rsidRDefault="00651E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8"/>
        <w:gridCol w:w="1701"/>
        <w:gridCol w:w="1417"/>
        <w:gridCol w:w="1757"/>
        <w:gridCol w:w="1757"/>
        <w:gridCol w:w="1361"/>
        <w:gridCol w:w="1020"/>
      </w:tblGrid>
      <w:tr w:rsidR="00651EE0">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 заявления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Ф.И.О. заявителя, дата рождения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Социальный статус (льготное основание)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Принятое решение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51EE0">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r>
      <w:tr w:rsidR="00651EE0">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r>
      <w:tr w:rsidR="00651EE0">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r>
      <w:tr w:rsidR="00651EE0">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EE0" w:rsidRDefault="00651EE0">
            <w:pPr>
              <w:widowControl w:val="0"/>
              <w:autoSpaceDE w:val="0"/>
              <w:autoSpaceDN w:val="0"/>
              <w:adjustRightInd w:val="0"/>
              <w:spacing w:after="0" w:line="240" w:lineRule="auto"/>
              <w:rPr>
                <w:rFonts w:ascii="Calibri" w:hAnsi="Calibri" w:cs="Calibri"/>
              </w:rPr>
            </w:pPr>
          </w:p>
        </w:tc>
      </w:tr>
    </w:tbl>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right"/>
        <w:outlineLvl w:val="1"/>
        <w:rPr>
          <w:rFonts w:ascii="Calibri" w:hAnsi="Calibri" w:cs="Calibri"/>
        </w:rPr>
      </w:pPr>
      <w:bookmarkStart w:id="26" w:name="Par318"/>
      <w:bookmarkEnd w:id="26"/>
      <w:r>
        <w:rPr>
          <w:rFonts w:ascii="Calibri" w:hAnsi="Calibri" w:cs="Calibri"/>
        </w:rPr>
        <w:t>Приложение 3</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организации учета граждан,</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нуждающихся в получении земельных</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для садоводства, огородничества</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и дачного хозяйства, и порядок предоставления</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садоводческим,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огородническим и дачным некоммерческим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t>объединениям граждан в муниципальном</w:t>
      </w:r>
    </w:p>
    <w:p w:rsidR="00651EE0" w:rsidRDefault="00651E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образовании город Ханты-Мансийск</w:t>
      </w:r>
    </w:p>
    <w:p w:rsidR="00651EE0" w:rsidRDefault="00651EE0">
      <w:pPr>
        <w:widowControl w:val="0"/>
        <w:autoSpaceDE w:val="0"/>
        <w:autoSpaceDN w:val="0"/>
        <w:adjustRightInd w:val="0"/>
        <w:spacing w:after="0" w:line="240" w:lineRule="auto"/>
        <w:jc w:val="right"/>
        <w:rPr>
          <w:rFonts w:ascii="Calibri" w:hAnsi="Calibri" w:cs="Calibri"/>
        </w:rPr>
        <w:sectPr w:rsidR="00651EE0">
          <w:pgSz w:w="16838" w:h="11905" w:orient="landscape"/>
          <w:pgMar w:top="1701" w:right="1134" w:bottom="850" w:left="1134" w:header="720" w:footer="720" w:gutter="0"/>
          <w:cols w:space="720"/>
          <w:noEndnote/>
        </w:sect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pStyle w:val="ConsPlusNonformat"/>
        <w:jc w:val="both"/>
      </w:pPr>
      <w:r>
        <w:t xml:space="preserve">                                                     Директору Департамента</w:t>
      </w:r>
    </w:p>
    <w:p w:rsidR="00651EE0" w:rsidRDefault="00651EE0">
      <w:pPr>
        <w:pStyle w:val="ConsPlusNonformat"/>
        <w:jc w:val="both"/>
      </w:pPr>
      <w:r>
        <w:t xml:space="preserve">                                                муниципальной собственности</w:t>
      </w:r>
    </w:p>
    <w:p w:rsidR="00651EE0" w:rsidRDefault="00651EE0">
      <w:pPr>
        <w:pStyle w:val="ConsPlusNonformat"/>
        <w:jc w:val="both"/>
      </w:pPr>
      <w:r>
        <w:t xml:space="preserve">                                       Администрации города Ханты-Мансийска</w:t>
      </w:r>
    </w:p>
    <w:p w:rsidR="00651EE0" w:rsidRDefault="00651EE0">
      <w:pPr>
        <w:pStyle w:val="ConsPlusNonformat"/>
        <w:jc w:val="both"/>
      </w:pPr>
      <w:r>
        <w:t xml:space="preserve">                                       ____________________________________</w:t>
      </w:r>
    </w:p>
    <w:p w:rsidR="00651EE0" w:rsidRDefault="00651EE0">
      <w:pPr>
        <w:pStyle w:val="ConsPlusNonformat"/>
        <w:jc w:val="both"/>
      </w:pPr>
    </w:p>
    <w:p w:rsidR="00651EE0" w:rsidRDefault="00651EE0">
      <w:pPr>
        <w:pStyle w:val="ConsPlusNonformat"/>
        <w:jc w:val="both"/>
      </w:pPr>
      <w:r>
        <w:t xml:space="preserve">                                      от __________________________________</w:t>
      </w:r>
    </w:p>
    <w:p w:rsidR="00651EE0" w:rsidRDefault="00651EE0">
      <w:pPr>
        <w:pStyle w:val="ConsPlusNonformat"/>
        <w:jc w:val="both"/>
      </w:pPr>
      <w:r>
        <w:t xml:space="preserve">            ________________________, проживающего по адресу: _____________</w:t>
      </w:r>
    </w:p>
    <w:p w:rsidR="00651EE0" w:rsidRDefault="00651EE0">
      <w:pPr>
        <w:pStyle w:val="ConsPlusNonformat"/>
        <w:jc w:val="both"/>
      </w:pPr>
      <w:r>
        <w:t xml:space="preserve">                                        ___________________________________</w:t>
      </w:r>
    </w:p>
    <w:p w:rsidR="00651EE0" w:rsidRDefault="00651EE0">
      <w:pPr>
        <w:pStyle w:val="ConsPlusNonformat"/>
        <w:jc w:val="both"/>
      </w:pPr>
      <w:r>
        <w:t xml:space="preserve">                                       Тел.: ______________________________</w:t>
      </w:r>
    </w:p>
    <w:p w:rsidR="00651EE0" w:rsidRDefault="00651EE0">
      <w:pPr>
        <w:pStyle w:val="ConsPlusNonformat"/>
        <w:jc w:val="both"/>
      </w:pPr>
    </w:p>
    <w:p w:rsidR="00651EE0" w:rsidRDefault="00651EE0">
      <w:pPr>
        <w:pStyle w:val="ConsPlusNonformat"/>
        <w:jc w:val="both"/>
      </w:pPr>
      <w:bookmarkStart w:id="27" w:name="Par338"/>
      <w:bookmarkEnd w:id="27"/>
      <w:r>
        <w:t xml:space="preserve">                                 Заявление</w:t>
      </w:r>
    </w:p>
    <w:p w:rsidR="00651EE0" w:rsidRDefault="00651EE0">
      <w:pPr>
        <w:pStyle w:val="ConsPlusNonformat"/>
        <w:jc w:val="both"/>
      </w:pPr>
      <w:r>
        <w:t xml:space="preserve">    Прошу  включить  меня  в  список  очередности  для получения земельного</w:t>
      </w:r>
    </w:p>
    <w:p w:rsidR="00651EE0" w:rsidRDefault="00651EE0">
      <w:pPr>
        <w:pStyle w:val="ConsPlusNonformat"/>
        <w:jc w:val="both"/>
      </w:pPr>
      <w:r>
        <w:t>участка  для  ведения  садоводства,  огородничества  или  дачного хозяйства</w:t>
      </w:r>
    </w:p>
    <w:p w:rsidR="00651EE0" w:rsidRDefault="00651EE0">
      <w:pPr>
        <w:pStyle w:val="ConsPlusNonformat"/>
        <w:jc w:val="both"/>
      </w:pPr>
      <w:r>
        <w:t>(ненужное зачеркнуть).</w:t>
      </w:r>
    </w:p>
    <w:p w:rsidR="00651EE0" w:rsidRDefault="00651EE0">
      <w:pPr>
        <w:pStyle w:val="ConsPlusNonformat"/>
        <w:jc w:val="both"/>
      </w:pPr>
      <w:r>
        <w:t xml:space="preserve">    Предполагаемая площадь 400 - 1500 кв. м</w:t>
      </w:r>
    </w:p>
    <w:p w:rsidR="00651EE0" w:rsidRDefault="00651EE0">
      <w:pPr>
        <w:pStyle w:val="ConsPlusNonformat"/>
        <w:jc w:val="both"/>
      </w:pPr>
    </w:p>
    <w:p w:rsidR="00651EE0" w:rsidRDefault="00651EE0">
      <w:pPr>
        <w:pStyle w:val="ConsPlusNonformat"/>
        <w:jc w:val="both"/>
      </w:pPr>
      <w:r>
        <w:t xml:space="preserve">    При  изменении  персональных  данных,  социального  статуса,  снятии  с</w:t>
      </w:r>
    </w:p>
    <w:p w:rsidR="00651EE0" w:rsidRDefault="00651EE0">
      <w:pPr>
        <w:pStyle w:val="ConsPlusNonformat"/>
        <w:jc w:val="both"/>
      </w:pPr>
      <w:r>
        <w:t>регистрационного  учета,  приобретении земельных участков, расположенных на</w:t>
      </w:r>
    </w:p>
    <w:p w:rsidR="00651EE0" w:rsidRDefault="00651EE0">
      <w:pPr>
        <w:pStyle w:val="ConsPlusNonformat"/>
        <w:jc w:val="both"/>
      </w:pPr>
      <w:r>
        <w:t>территории  города  Ханты-Мансийска,  обязуюсь  известить  орган, принявший</w:t>
      </w:r>
    </w:p>
    <w:p w:rsidR="00651EE0" w:rsidRDefault="00651EE0">
      <w:pPr>
        <w:pStyle w:val="ConsPlusNonformat"/>
        <w:jc w:val="both"/>
      </w:pPr>
      <w:r>
        <w:t>заявление,  о  наступивших  обстоятельствах в течение 30 календарных дней с</w:t>
      </w:r>
    </w:p>
    <w:p w:rsidR="00651EE0" w:rsidRDefault="00651EE0">
      <w:pPr>
        <w:pStyle w:val="ConsPlusNonformat"/>
        <w:jc w:val="both"/>
      </w:pPr>
      <w:r>
        <w:t>даты изменения указанных обстоятельств.</w:t>
      </w:r>
    </w:p>
    <w:p w:rsidR="00651EE0" w:rsidRDefault="00651EE0">
      <w:pPr>
        <w:pStyle w:val="ConsPlusNonformat"/>
        <w:jc w:val="both"/>
      </w:pPr>
    </w:p>
    <w:p w:rsidR="00651EE0" w:rsidRDefault="00651EE0">
      <w:pPr>
        <w:pStyle w:val="ConsPlusNonformat"/>
        <w:jc w:val="both"/>
      </w:pPr>
    </w:p>
    <w:p w:rsidR="00651EE0" w:rsidRDefault="00651EE0">
      <w:pPr>
        <w:pStyle w:val="ConsPlusNonformat"/>
        <w:jc w:val="both"/>
      </w:pPr>
      <w:r>
        <w:t>"___" __________ 20___ г. _________________________</w:t>
      </w:r>
    </w:p>
    <w:p w:rsidR="00651EE0" w:rsidRDefault="00651EE0">
      <w:pPr>
        <w:pStyle w:val="ConsPlusNonformat"/>
        <w:jc w:val="both"/>
      </w:pPr>
      <w:r>
        <w:t xml:space="preserve">         (дата)                   (подпись)</w:t>
      </w:r>
    </w:p>
    <w:p w:rsidR="00651EE0" w:rsidRDefault="00651EE0">
      <w:pPr>
        <w:pStyle w:val="ConsPlusNonformat"/>
        <w:jc w:val="both"/>
      </w:pPr>
    </w:p>
    <w:p w:rsidR="00651EE0" w:rsidRDefault="00651EE0">
      <w:pPr>
        <w:pStyle w:val="ConsPlusNonformat"/>
        <w:jc w:val="both"/>
      </w:pPr>
    </w:p>
    <w:p w:rsidR="00651EE0" w:rsidRDefault="00651EE0">
      <w:pPr>
        <w:pStyle w:val="ConsPlusNonformat"/>
        <w:jc w:val="both"/>
      </w:pPr>
      <w:r>
        <w:t>Заявление N _______ принято "__" ________ 20__ г. в _____ часов _____ минут</w:t>
      </w:r>
    </w:p>
    <w:p w:rsidR="00651EE0" w:rsidRDefault="00651EE0">
      <w:pPr>
        <w:pStyle w:val="ConsPlusNonformat"/>
        <w:jc w:val="both"/>
      </w:pPr>
      <w:r>
        <w:t>специалистом ______________________________________________________________</w:t>
      </w: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autoSpaceDE w:val="0"/>
        <w:autoSpaceDN w:val="0"/>
        <w:adjustRightInd w:val="0"/>
        <w:spacing w:after="0" w:line="240" w:lineRule="auto"/>
        <w:jc w:val="both"/>
        <w:rPr>
          <w:rFonts w:ascii="Calibri" w:hAnsi="Calibri" w:cs="Calibri"/>
        </w:rPr>
      </w:pPr>
    </w:p>
    <w:p w:rsidR="00651EE0" w:rsidRDefault="00651E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6627" w:rsidRDefault="00C26627">
      <w:bookmarkStart w:id="28" w:name="_GoBack"/>
      <w:bookmarkEnd w:id="28"/>
    </w:p>
    <w:sectPr w:rsidR="00C266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E0"/>
    <w:rsid w:val="00651EE0"/>
    <w:rsid w:val="00C2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1E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1E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AF6CD0BFAF858E0B8DDCF44E6121074D6D896727BB71A5AD362355A1C62B4CC11CB75444209DDCC0ADA69C74CF" TargetMode="External"/><Relationship Id="rId13" Type="http://schemas.openxmlformats.org/officeDocument/2006/relationships/hyperlink" Target="consultantplus://offline/ref=E66AF6CD0BFAF858E0B8C3C2528A451F73DA859D737DB8480E8E6462054C64E18C51CD20070605DDCC4EF" TargetMode="External"/><Relationship Id="rId18" Type="http://schemas.openxmlformats.org/officeDocument/2006/relationships/hyperlink" Target="consultantplus://offline/ref=E66AF6CD0BFAF858E0B8DDCF44E6121074D6D896727ABA1755D862355A1C62B4CCC141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6AF6CD0BFAF858E0B8C3C2528A451F73DA859E7473B8480E8E646205C44CF" TargetMode="External"/><Relationship Id="rId7" Type="http://schemas.openxmlformats.org/officeDocument/2006/relationships/hyperlink" Target="consultantplus://offline/ref=E66AF6CD0BFAF858E0B8C3C2528A451F73DA859E7473B8480E8E646205C44CF" TargetMode="External"/><Relationship Id="rId12" Type="http://schemas.openxmlformats.org/officeDocument/2006/relationships/hyperlink" Target="consultantplus://offline/ref=E66AF6CD0BFAF858E0B8C3C2528A451F73DA859E7473B8480E8E646205C44CF" TargetMode="External"/><Relationship Id="rId17" Type="http://schemas.openxmlformats.org/officeDocument/2006/relationships/hyperlink" Target="consultantplus://offline/ref=E66AF6CD0BFAF858E0B8C3C2528A451F76DC879F7271E54206D76860C042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66AF6CD0BFAF858E0B8C3C2528A451F73D98E93747EB8480E8E646205C44CF" TargetMode="External"/><Relationship Id="rId20" Type="http://schemas.openxmlformats.org/officeDocument/2006/relationships/hyperlink" Target="consultantplus://offline/ref=E66AF6CD0BFAF858E0B8C3C2528A451F73DA859D737DB8480E8E646205C44CF" TargetMode="External"/><Relationship Id="rId1" Type="http://schemas.openxmlformats.org/officeDocument/2006/relationships/styles" Target="styles.xml"/><Relationship Id="rId6" Type="http://schemas.openxmlformats.org/officeDocument/2006/relationships/hyperlink" Target="consultantplus://offline/ref=E66AF6CD0BFAF858E0B8C3C2528A451F73DA859D737DB8480E8E6462054C64E18C51CD20070605DDCC4EF" TargetMode="External"/><Relationship Id="rId11" Type="http://schemas.openxmlformats.org/officeDocument/2006/relationships/hyperlink" Target="consultantplus://offline/ref=E66AF6CD0BFAF858E0B8DDCF44E6121074D6D896747FB31A57D13F3F52456EB6CC4BF" TargetMode="External"/><Relationship Id="rId24" Type="http://schemas.openxmlformats.org/officeDocument/2006/relationships/hyperlink" Target="consultantplus://offline/ref=E66AF6CD0BFAF858E0B8C3C2528A451F73DA859D737DB8480E8E646205C44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6AF6CD0BFAF858E0B8C3C2528A451F73D880927373B8480E8E646205C44CF" TargetMode="External"/><Relationship Id="rId23" Type="http://schemas.openxmlformats.org/officeDocument/2006/relationships/hyperlink" Target="consultantplus://offline/ref=E66AF6CD0BFAF858E0B8C3C2528A451F73DA859D737EB8480E8E646205C44CF" TargetMode="External"/><Relationship Id="rId10" Type="http://schemas.openxmlformats.org/officeDocument/2006/relationships/hyperlink" Target="consultantplus://offline/ref=E66AF6CD0BFAF858E0B8DDCF44E6121074D6D8967679BA1D51D13F3F52456EB6CC4BF" TargetMode="External"/><Relationship Id="rId19" Type="http://schemas.openxmlformats.org/officeDocument/2006/relationships/hyperlink" Target="consultantplus://offline/ref=E66AF6CD0BFAF858E0B8DDCF44E6121074D6D896727ABA1755D862355A1C62B4CC11CB75444209DDCC0BDE6DC74CF" TargetMode="External"/><Relationship Id="rId4" Type="http://schemas.openxmlformats.org/officeDocument/2006/relationships/webSettings" Target="webSettings.xml"/><Relationship Id="rId9" Type="http://schemas.openxmlformats.org/officeDocument/2006/relationships/hyperlink" Target="consultantplus://offline/ref=E66AF6CD0BFAF858E0B8DDCF44E6121074D6D896747FB01B5AD13F3F52456EB6CC4BF" TargetMode="External"/><Relationship Id="rId14" Type="http://schemas.openxmlformats.org/officeDocument/2006/relationships/hyperlink" Target="consultantplus://offline/ref=E66AF6CD0BFAF858E0B8C3C2528A451F73DB809A707DB8480E8E646205C44CF" TargetMode="External"/><Relationship Id="rId22" Type="http://schemas.openxmlformats.org/officeDocument/2006/relationships/hyperlink" Target="consultantplus://offline/ref=E66AF6CD0BFAF858E0B8C3C2528A451F73DA859D737DB8480E8E646205C4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7087</Words>
  <Characters>40402</Characters>
  <Application>Microsoft Office Word</Application>
  <DocSecurity>0</DocSecurity>
  <Lines>336</Lines>
  <Paragraphs>94</Paragraphs>
  <ScaleCrop>false</ScaleCrop>
  <Company/>
  <LinksUpToDate>false</LinksUpToDate>
  <CharactersWithSpaces>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2015-06-26T05:56:00Z</dcterms:created>
  <dcterms:modified xsi:type="dcterms:W3CDTF">2015-06-26T05:56:00Z</dcterms:modified>
</cp:coreProperties>
</file>