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1A" w:rsidRPr="00BE7B08" w:rsidRDefault="007E101A" w:rsidP="007E101A">
      <w:pPr>
        <w:pStyle w:val="ConsPlusTitle"/>
        <w:jc w:val="center"/>
        <w:rPr>
          <w:sz w:val="24"/>
          <w:szCs w:val="24"/>
        </w:rPr>
      </w:pPr>
      <w:bookmarkStart w:id="0" w:name="_GoBack"/>
      <w:bookmarkEnd w:id="0"/>
      <w:r w:rsidRPr="00BE7B08">
        <w:rPr>
          <w:sz w:val="24"/>
          <w:szCs w:val="24"/>
        </w:rPr>
        <w:t>ПОСТАНОВЛЕНИЕ</w:t>
      </w:r>
    </w:p>
    <w:p w:rsidR="001F63F3" w:rsidRPr="00BE7B08" w:rsidRDefault="001F63F3" w:rsidP="007E101A">
      <w:pPr>
        <w:pStyle w:val="ConsPlusTitle"/>
        <w:jc w:val="center"/>
        <w:rPr>
          <w:sz w:val="24"/>
          <w:szCs w:val="24"/>
        </w:rPr>
      </w:pPr>
      <w:r w:rsidRPr="00BE7B08">
        <w:rPr>
          <w:sz w:val="24"/>
          <w:szCs w:val="24"/>
        </w:rPr>
        <w:t>Администрации города Ханты-Мансийска</w:t>
      </w:r>
    </w:p>
    <w:p w:rsidR="001F63F3" w:rsidRPr="00BE7B08" w:rsidRDefault="001F63F3" w:rsidP="007E101A">
      <w:pPr>
        <w:pStyle w:val="ConsPlusTitle"/>
        <w:jc w:val="center"/>
        <w:rPr>
          <w:sz w:val="24"/>
          <w:szCs w:val="24"/>
        </w:rPr>
      </w:pPr>
    </w:p>
    <w:p w:rsidR="007E101A" w:rsidRPr="00BE7B08" w:rsidRDefault="007E101A" w:rsidP="007E101A">
      <w:pPr>
        <w:pStyle w:val="ConsPlusTitle"/>
        <w:rPr>
          <w:sz w:val="24"/>
          <w:szCs w:val="24"/>
        </w:rPr>
      </w:pPr>
      <w:r w:rsidRPr="00BE7B08">
        <w:rPr>
          <w:sz w:val="24"/>
          <w:szCs w:val="24"/>
        </w:rPr>
        <w:t>от «___»_________________ 2016 г. N _____</w:t>
      </w:r>
    </w:p>
    <w:p w:rsidR="007E101A" w:rsidRPr="00BE7B08" w:rsidRDefault="007E101A" w:rsidP="007E101A">
      <w:pPr>
        <w:pStyle w:val="ConsPlusTitle"/>
        <w:jc w:val="center"/>
        <w:rPr>
          <w:sz w:val="24"/>
          <w:szCs w:val="24"/>
        </w:rPr>
      </w:pPr>
    </w:p>
    <w:p w:rsidR="001F63F3" w:rsidRPr="00BE7B08" w:rsidRDefault="001F63F3" w:rsidP="001F63F3">
      <w:pPr>
        <w:pStyle w:val="ConsPlusTitle"/>
        <w:rPr>
          <w:sz w:val="24"/>
          <w:szCs w:val="24"/>
        </w:rPr>
      </w:pPr>
      <w:r w:rsidRPr="00BE7B08">
        <w:rPr>
          <w:sz w:val="24"/>
          <w:szCs w:val="24"/>
        </w:rPr>
        <w:t xml:space="preserve">«Об утверждении порядка предоставления </w:t>
      </w:r>
    </w:p>
    <w:p w:rsidR="007E101A" w:rsidRPr="00BE7B08" w:rsidRDefault="001F63F3" w:rsidP="001F63F3">
      <w:pPr>
        <w:pStyle w:val="ConsPlusTitle"/>
        <w:rPr>
          <w:sz w:val="24"/>
          <w:szCs w:val="24"/>
        </w:rPr>
      </w:pPr>
      <w:r w:rsidRPr="00BE7B08">
        <w:rPr>
          <w:sz w:val="24"/>
          <w:szCs w:val="24"/>
        </w:rPr>
        <w:t xml:space="preserve">финансовой поддержки субъектам малого и </w:t>
      </w:r>
    </w:p>
    <w:p w:rsidR="001F63F3" w:rsidRPr="00BE7B08" w:rsidRDefault="001F63F3" w:rsidP="001F63F3">
      <w:pPr>
        <w:pStyle w:val="ConsPlusTitle"/>
        <w:rPr>
          <w:sz w:val="24"/>
          <w:szCs w:val="24"/>
        </w:rPr>
      </w:pPr>
      <w:r w:rsidRPr="00BE7B08">
        <w:rPr>
          <w:sz w:val="24"/>
          <w:szCs w:val="24"/>
        </w:rPr>
        <w:t xml:space="preserve">среднего предпринимательства, организациям </w:t>
      </w:r>
    </w:p>
    <w:p w:rsidR="001F63F3" w:rsidRPr="00BE7B08" w:rsidRDefault="001F63F3" w:rsidP="001F63F3">
      <w:pPr>
        <w:pStyle w:val="ConsPlusTitle"/>
        <w:rPr>
          <w:sz w:val="24"/>
          <w:szCs w:val="24"/>
        </w:rPr>
      </w:pPr>
      <w:r w:rsidRPr="00BE7B08">
        <w:rPr>
          <w:sz w:val="24"/>
          <w:szCs w:val="24"/>
        </w:rPr>
        <w:t xml:space="preserve">инфраструктуры поддержки субъектов малого </w:t>
      </w:r>
    </w:p>
    <w:p w:rsidR="001F63F3" w:rsidRPr="00BE7B08" w:rsidRDefault="001F63F3" w:rsidP="001F63F3">
      <w:pPr>
        <w:pStyle w:val="ConsPlusTitle"/>
        <w:rPr>
          <w:sz w:val="24"/>
          <w:szCs w:val="24"/>
        </w:rPr>
      </w:pPr>
      <w:r w:rsidRPr="00BE7B08">
        <w:rPr>
          <w:sz w:val="24"/>
          <w:szCs w:val="24"/>
        </w:rPr>
        <w:t>и среднего предпринимательства на территории</w:t>
      </w:r>
    </w:p>
    <w:p w:rsidR="001F63F3" w:rsidRPr="00BE7B08" w:rsidRDefault="001F63F3" w:rsidP="001F63F3">
      <w:pPr>
        <w:pStyle w:val="ConsPlusTitle"/>
        <w:rPr>
          <w:sz w:val="24"/>
          <w:szCs w:val="24"/>
        </w:rPr>
      </w:pPr>
      <w:r w:rsidRPr="00BE7B08">
        <w:rPr>
          <w:sz w:val="24"/>
          <w:szCs w:val="24"/>
        </w:rPr>
        <w:t>города Ханты-Мансийска»</w:t>
      </w:r>
    </w:p>
    <w:p w:rsidR="007E101A" w:rsidRPr="00BE7B08" w:rsidRDefault="007E101A" w:rsidP="007E101A">
      <w:pPr>
        <w:pStyle w:val="ConsPlusNormal"/>
        <w:jc w:val="center"/>
        <w:rPr>
          <w:rFonts w:ascii="Times New Roman" w:hAnsi="Times New Roman" w:cs="Times New Roman"/>
          <w:sz w:val="24"/>
          <w:szCs w:val="24"/>
        </w:rPr>
      </w:pPr>
    </w:p>
    <w:p w:rsidR="007E101A" w:rsidRPr="00BE7B08" w:rsidRDefault="007E101A" w:rsidP="007E101A">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 xml:space="preserve">В соответствии с </w:t>
      </w:r>
      <w:hyperlink r:id="rId9" w:history="1">
        <w:r w:rsidRPr="00BE7B08">
          <w:rPr>
            <w:rFonts w:ascii="Times New Roman" w:hAnsi="Times New Roman" w:cs="Times New Roman"/>
            <w:color w:val="0000FF"/>
            <w:sz w:val="24"/>
            <w:szCs w:val="24"/>
          </w:rPr>
          <w:t>постановлением</w:t>
        </w:r>
      </w:hyperlink>
      <w:r w:rsidRPr="00BE7B08">
        <w:rPr>
          <w:rFonts w:ascii="Times New Roman" w:hAnsi="Times New Roman" w:cs="Times New Roman"/>
          <w:sz w:val="24"/>
          <w:szCs w:val="24"/>
        </w:rPr>
        <w:t xml:space="preserve"> Администрации города Ханты-Мансийска от 30.12.2015 №1514 «О муниципальной программе «Развитие отдельных секторов экономики города Ханты-Мансийска» на 2016-2020 годы», руководствуясь </w:t>
      </w:r>
      <w:hyperlink r:id="rId10" w:history="1">
        <w:r w:rsidRPr="00BE7B08">
          <w:rPr>
            <w:rFonts w:ascii="Times New Roman" w:hAnsi="Times New Roman" w:cs="Times New Roman"/>
            <w:color w:val="0000FF"/>
            <w:sz w:val="24"/>
            <w:szCs w:val="24"/>
          </w:rPr>
          <w:t>статьей 71</w:t>
        </w:r>
      </w:hyperlink>
      <w:r w:rsidRPr="00BE7B08">
        <w:rPr>
          <w:rFonts w:ascii="Times New Roman" w:hAnsi="Times New Roman" w:cs="Times New Roman"/>
          <w:sz w:val="24"/>
          <w:szCs w:val="24"/>
        </w:rPr>
        <w:t xml:space="preserve"> Устава города Ханты-Мансийска:</w:t>
      </w:r>
    </w:p>
    <w:p w:rsidR="007E101A" w:rsidRPr="00BE7B08" w:rsidRDefault="007E101A" w:rsidP="007E101A">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1. Утвердить:</w:t>
      </w:r>
    </w:p>
    <w:p w:rsidR="007E101A" w:rsidRPr="00BE7B08" w:rsidRDefault="007E101A" w:rsidP="007E101A">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 xml:space="preserve">1.1. </w:t>
      </w:r>
      <w:hyperlink w:anchor="P32" w:history="1">
        <w:r w:rsidRPr="00BE7B08">
          <w:rPr>
            <w:rFonts w:ascii="Times New Roman" w:hAnsi="Times New Roman" w:cs="Times New Roman"/>
            <w:color w:val="0000FF"/>
            <w:sz w:val="24"/>
            <w:szCs w:val="24"/>
          </w:rPr>
          <w:t>Порядок</w:t>
        </w:r>
      </w:hyperlink>
      <w:r w:rsidRPr="00BE7B08">
        <w:rPr>
          <w:rFonts w:ascii="Times New Roman" w:hAnsi="Times New Roman" w:cs="Times New Roman"/>
          <w:sz w:val="24"/>
          <w:szCs w:val="24"/>
        </w:rPr>
        <w:t xml:space="preserve"> предоставления финансовой поддержки субъектам малого и среднего предпринимательства, организациям инфраструктуры поддержки субъектов малого и среднего предпринимательства  согласно </w:t>
      </w:r>
      <w:r w:rsidRPr="00680F50">
        <w:rPr>
          <w:rFonts w:ascii="Times New Roman" w:hAnsi="Times New Roman" w:cs="Times New Roman"/>
          <w:i/>
          <w:sz w:val="24"/>
          <w:szCs w:val="24"/>
        </w:rPr>
        <w:t>приложению 1</w:t>
      </w:r>
      <w:r w:rsidRPr="00BE7B08">
        <w:rPr>
          <w:rFonts w:ascii="Times New Roman" w:hAnsi="Times New Roman" w:cs="Times New Roman"/>
          <w:sz w:val="24"/>
          <w:szCs w:val="24"/>
        </w:rPr>
        <w:t xml:space="preserve"> к настоящему постановлению.</w:t>
      </w:r>
    </w:p>
    <w:p w:rsidR="007E101A" w:rsidRPr="00BE7B08" w:rsidRDefault="007E101A" w:rsidP="007E101A">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 xml:space="preserve">1.2. </w:t>
      </w:r>
      <w:hyperlink w:anchor="P756" w:history="1">
        <w:r w:rsidRPr="00BE7B08">
          <w:rPr>
            <w:rFonts w:ascii="Times New Roman" w:hAnsi="Times New Roman" w:cs="Times New Roman"/>
            <w:color w:val="0000FF"/>
            <w:sz w:val="24"/>
            <w:szCs w:val="24"/>
          </w:rPr>
          <w:t>Состав</w:t>
        </w:r>
      </w:hyperlink>
      <w:r w:rsidRPr="00BE7B08">
        <w:rPr>
          <w:rFonts w:ascii="Times New Roman" w:hAnsi="Times New Roman" w:cs="Times New Roman"/>
          <w:sz w:val="24"/>
          <w:szCs w:val="24"/>
        </w:rPr>
        <w:t xml:space="preserve"> экспертной комиссии по проведению экспертизы документов, поданных на конкурс по предоставлению финансовой поддержки субъектам малого и среднего предпринимательства, организациям инфраструктуры поддержки субъектов малого и среднего предпринимательства согласно </w:t>
      </w:r>
      <w:r w:rsidRPr="00680F50">
        <w:rPr>
          <w:rFonts w:ascii="Times New Roman" w:hAnsi="Times New Roman" w:cs="Times New Roman"/>
          <w:i/>
          <w:sz w:val="24"/>
          <w:szCs w:val="24"/>
        </w:rPr>
        <w:t>приложению 2</w:t>
      </w:r>
      <w:r w:rsidRPr="00BE7B08">
        <w:rPr>
          <w:rFonts w:ascii="Times New Roman" w:hAnsi="Times New Roman" w:cs="Times New Roman"/>
          <w:sz w:val="24"/>
          <w:szCs w:val="24"/>
        </w:rPr>
        <w:t xml:space="preserve"> к настоящему постановлению.</w:t>
      </w:r>
    </w:p>
    <w:p w:rsidR="007E101A" w:rsidRPr="00BE7B08" w:rsidRDefault="007E101A" w:rsidP="007E101A">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 xml:space="preserve">1.3. </w:t>
      </w:r>
      <w:hyperlink w:anchor="P779" w:history="1">
        <w:r w:rsidRPr="00BE7B08">
          <w:rPr>
            <w:rFonts w:ascii="Times New Roman" w:hAnsi="Times New Roman" w:cs="Times New Roman"/>
            <w:color w:val="0000FF"/>
            <w:sz w:val="24"/>
            <w:szCs w:val="24"/>
          </w:rPr>
          <w:t>Состав</w:t>
        </w:r>
      </w:hyperlink>
      <w:r w:rsidRPr="00BE7B08">
        <w:rPr>
          <w:rFonts w:ascii="Times New Roman" w:hAnsi="Times New Roman" w:cs="Times New Roman"/>
          <w:sz w:val="24"/>
          <w:szCs w:val="24"/>
        </w:rPr>
        <w:t xml:space="preserve"> конкурсной комиссии по предоставлению финансовой поддержки  субъектам малого и среднего предпринимательства,  организациям инфраструктуры поддержки субъектов малого и среднего предпринимательства согласно </w:t>
      </w:r>
      <w:r w:rsidRPr="00680F50">
        <w:rPr>
          <w:rFonts w:ascii="Times New Roman" w:hAnsi="Times New Roman" w:cs="Times New Roman"/>
          <w:i/>
          <w:sz w:val="24"/>
          <w:szCs w:val="24"/>
        </w:rPr>
        <w:t>приложению 3</w:t>
      </w:r>
      <w:r w:rsidRPr="00BE7B08">
        <w:rPr>
          <w:rFonts w:ascii="Times New Roman" w:hAnsi="Times New Roman" w:cs="Times New Roman"/>
          <w:sz w:val="24"/>
          <w:szCs w:val="24"/>
        </w:rPr>
        <w:t xml:space="preserve"> к настоящему постановлению.</w:t>
      </w:r>
    </w:p>
    <w:p w:rsidR="007E101A" w:rsidRPr="00BE7B08" w:rsidRDefault="007E101A" w:rsidP="007E101A">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2. Настоящее постановление вступает в силу после дня официального опубликования.</w:t>
      </w:r>
    </w:p>
    <w:p w:rsidR="007E101A" w:rsidRPr="00BE7B08" w:rsidRDefault="007E101A" w:rsidP="007E101A">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3. Контроль за выполнением постановления возложить на первого заместителя Главы Администрации города Ханты-Мансийска Дунаевскую Н.А.</w:t>
      </w:r>
    </w:p>
    <w:p w:rsidR="002942E0" w:rsidRPr="00BE7B08" w:rsidRDefault="002942E0" w:rsidP="007E101A">
      <w:pPr>
        <w:pStyle w:val="ConsPlusNormal"/>
        <w:ind w:firstLine="540"/>
        <w:jc w:val="both"/>
        <w:rPr>
          <w:rFonts w:ascii="Times New Roman" w:hAnsi="Times New Roman" w:cs="Times New Roman"/>
          <w:sz w:val="24"/>
          <w:szCs w:val="24"/>
        </w:rPr>
      </w:pPr>
    </w:p>
    <w:p w:rsidR="007E101A" w:rsidRPr="00BE7B08" w:rsidRDefault="007E101A" w:rsidP="007E101A">
      <w:pPr>
        <w:pStyle w:val="ConsPlusNormal"/>
        <w:jc w:val="both"/>
        <w:rPr>
          <w:sz w:val="24"/>
          <w:szCs w:val="24"/>
        </w:rPr>
      </w:pPr>
    </w:p>
    <w:p w:rsidR="007E101A" w:rsidRPr="00BE7B08" w:rsidRDefault="007E101A" w:rsidP="007E101A">
      <w:pPr>
        <w:pStyle w:val="ConsPlusNormal"/>
        <w:rPr>
          <w:rFonts w:ascii="Times New Roman" w:hAnsi="Times New Roman" w:cs="Times New Roman"/>
          <w:sz w:val="24"/>
          <w:szCs w:val="24"/>
        </w:rPr>
      </w:pPr>
      <w:r w:rsidRPr="00BE7B08">
        <w:rPr>
          <w:rFonts w:ascii="Times New Roman" w:hAnsi="Times New Roman" w:cs="Times New Roman"/>
          <w:sz w:val="24"/>
          <w:szCs w:val="24"/>
        </w:rPr>
        <w:t>Глава Администрации</w:t>
      </w:r>
    </w:p>
    <w:p w:rsidR="007E101A" w:rsidRPr="00BE7B08" w:rsidRDefault="007E101A" w:rsidP="007E101A">
      <w:pPr>
        <w:pStyle w:val="ConsPlusNormal"/>
        <w:rPr>
          <w:rFonts w:ascii="Times New Roman" w:hAnsi="Times New Roman" w:cs="Times New Roman"/>
          <w:sz w:val="24"/>
          <w:szCs w:val="24"/>
        </w:rPr>
      </w:pPr>
      <w:r w:rsidRPr="00BE7B08">
        <w:rPr>
          <w:rFonts w:ascii="Times New Roman" w:hAnsi="Times New Roman" w:cs="Times New Roman"/>
          <w:sz w:val="24"/>
          <w:szCs w:val="24"/>
        </w:rPr>
        <w:t>города Ханты-Мансийска                                                              М.П.РЯШИН</w:t>
      </w:r>
    </w:p>
    <w:p w:rsidR="007E101A" w:rsidRPr="00BE7B08" w:rsidRDefault="007E101A" w:rsidP="007E101A">
      <w:pPr>
        <w:pStyle w:val="ConsPlusNormal"/>
        <w:rPr>
          <w:rFonts w:ascii="Times New Roman" w:hAnsi="Times New Roman" w:cs="Times New Roman"/>
          <w:sz w:val="24"/>
          <w:szCs w:val="24"/>
        </w:rPr>
      </w:pPr>
    </w:p>
    <w:p w:rsidR="007E101A" w:rsidRPr="00BE7B08" w:rsidRDefault="007E101A" w:rsidP="007E101A">
      <w:pPr>
        <w:pStyle w:val="ConsPlusNormal"/>
        <w:rPr>
          <w:rFonts w:ascii="Times New Roman" w:hAnsi="Times New Roman" w:cs="Times New Roman"/>
          <w:sz w:val="24"/>
          <w:szCs w:val="24"/>
        </w:rPr>
      </w:pPr>
    </w:p>
    <w:p w:rsidR="007E101A" w:rsidRPr="00BE7B08" w:rsidRDefault="007E101A" w:rsidP="007E101A">
      <w:pPr>
        <w:pStyle w:val="ConsPlusNormal"/>
        <w:rPr>
          <w:sz w:val="24"/>
          <w:szCs w:val="24"/>
        </w:rPr>
      </w:pPr>
    </w:p>
    <w:p w:rsidR="007E101A" w:rsidRPr="00BE7B08" w:rsidRDefault="007E101A" w:rsidP="007E101A">
      <w:pPr>
        <w:pStyle w:val="ConsPlusNormal"/>
        <w:rPr>
          <w:sz w:val="24"/>
          <w:szCs w:val="24"/>
        </w:rPr>
      </w:pPr>
    </w:p>
    <w:p w:rsidR="007E101A" w:rsidRDefault="007E101A" w:rsidP="007E101A">
      <w:pPr>
        <w:pStyle w:val="ConsPlusNormal"/>
        <w:rPr>
          <w:sz w:val="24"/>
          <w:szCs w:val="24"/>
        </w:rPr>
      </w:pPr>
    </w:p>
    <w:p w:rsidR="004B5D26" w:rsidRDefault="004B5D26" w:rsidP="007E101A">
      <w:pPr>
        <w:pStyle w:val="ConsPlusNormal"/>
        <w:rPr>
          <w:sz w:val="24"/>
          <w:szCs w:val="24"/>
        </w:rPr>
      </w:pPr>
    </w:p>
    <w:p w:rsidR="004B5D26" w:rsidRDefault="004B5D26" w:rsidP="007E101A">
      <w:pPr>
        <w:pStyle w:val="ConsPlusNormal"/>
        <w:rPr>
          <w:sz w:val="24"/>
          <w:szCs w:val="24"/>
        </w:rPr>
      </w:pPr>
    </w:p>
    <w:p w:rsidR="004B5D26" w:rsidRDefault="004B5D26" w:rsidP="007E101A">
      <w:pPr>
        <w:pStyle w:val="ConsPlusNormal"/>
        <w:rPr>
          <w:sz w:val="24"/>
          <w:szCs w:val="24"/>
        </w:rPr>
      </w:pPr>
    </w:p>
    <w:p w:rsidR="004B5D26" w:rsidRDefault="004B5D26" w:rsidP="007E101A">
      <w:pPr>
        <w:pStyle w:val="ConsPlusNormal"/>
        <w:rPr>
          <w:sz w:val="24"/>
          <w:szCs w:val="24"/>
        </w:rPr>
      </w:pPr>
    </w:p>
    <w:p w:rsidR="004B5D26" w:rsidRDefault="004B5D26" w:rsidP="007E101A">
      <w:pPr>
        <w:pStyle w:val="ConsPlusNormal"/>
        <w:rPr>
          <w:sz w:val="24"/>
          <w:szCs w:val="24"/>
        </w:rPr>
      </w:pPr>
    </w:p>
    <w:p w:rsidR="004B5D26" w:rsidRDefault="004B5D26" w:rsidP="007E101A">
      <w:pPr>
        <w:pStyle w:val="ConsPlusNormal"/>
        <w:rPr>
          <w:sz w:val="24"/>
          <w:szCs w:val="24"/>
        </w:rPr>
      </w:pPr>
    </w:p>
    <w:p w:rsidR="004B5D26" w:rsidRDefault="004B5D26" w:rsidP="007E101A">
      <w:pPr>
        <w:pStyle w:val="ConsPlusNormal"/>
        <w:rPr>
          <w:sz w:val="24"/>
          <w:szCs w:val="24"/>
        </w:rPr>
      </w:pPr>
    </w:p>
    <w:p w:rsidR="004B5D26" w:rsidRPr="00BE7B08" w:rsidRDefault="004B5D26" w:rsidP="007E101A">
      <w:pPr>
        <w:pStyle w:val="ConsPlusNormal"/>
        <w:rPr>
          <w:sz w:val="24"/>
          <w:szCs w:val="24"/>
        </w:rPr>
      </w:pPr>
    </w:p>
    <w:p w:rsidR="007E101A" w:rsidRPr="00BE7B08" w:rsidRDefault="007E101A" w:rsidP="007E101A">
      <w:pPr>
        <w:pStyle w:val="ConsPlusNormal"/>
        <w:rPr>
          <w:sz w:val="24"/>
          <w:szCs w:val="24"/>
        </w:rPr>
      </w:pPr>
    </w:p>
    <w:p w:rsidR="007E101A" w:rsidRPr="00BE7B08" w:rsidRDefault="007E101A" w:rsidP="007E101A">
      <w:pPr>
        <w:pStyle w:val="ConsPlusNormal"/>
        <w:rPr>
          <w:sz w:val="24"/>
          <w:szCs w:val="24"/>
        </w:rPr>
      </w:pPr>
    </w:p>
    <w:p w:rsidR="00AF0A68" w:rsidRPr="00680F50" w:rsidRDefault="00AF0A68" w:rsidP="00AF0A68">
      <w:pPr>
        <w:shd w:val="clear" w:color="auto" w:fill="FFFFFF"/>
        <w:spacing w:after="0" w:line="240" w:lineRule="auto"/>
        <w:jc w:val="right"/>
        <w:rPr>
          <w:rFonts w:ascii="Times New Roman" w:eastAsia="Times New Roman" w:hAnsi="Times New Roman" w:cs="Times New Roman"/>
          <w:b/>
          <w:bCs/>
          <w:i/>
          <w:sz w:val="24"/>
          <w:szCs w:val="24"/>
          <w:lang w:eastAsia="ru-RU"/>
        </w:rPr>
      </w:pPr>
      <w:r w:rsidRPr="00680F50">
        <w:rPr>
          <w:rFonts w:ascii="Times New Roman" w:eastAsia="Times New Roman" w:hAnsi="Times New Roman" w:cs="Times New Roman"/>
          <w:b/>
          <w:bCs/>
          <w:i/>
          <w:sz w:val="24"/>
          <w:szCs w:val="24"/>
          <w:lang w:eastAsia="ru-RU"/>
        </w:rPr>
        <w:lastRenderedPageBreak/>
        <w:t>Приложение</w:t>
      </w:r>
      <w:r w:rsidR="00FD2BF5" w:rsidRPr="00680F50">
        <w:rPr>
          <w:rFonts w:ascii="Times New Roman" w:eastAsia="Times New Roman" w:hAnsi="Times New Roman" w:cs="Times New Roman"/>
          <w:b/>
          <w:bCs/>
          <w:i/>
          <w:sz w:val="24"/>
          <w:szCs w:val="24"/>
          <w:lang w:eastAsia="ru-RU"/>
        </w:rPr>
        <w:t xml:space="preserve"> 1</w:t>
      </w:r>
      <w:r w:rsidRPr="00680F50">
        <w:rPr>
          <w:rFonts w:ascii="Times New Roman" w:eastAsia="Times New Roman" w:hAnsi="Times New Roman" w:cs="Times New Roman"/>
          <w:b/>
          <w:bCs/>
          <w:i/>
          <w:sz w:val="24"/>
          <w:szCs w:val="24"/>
          <w:lang w:eastAsia="ru-RU"/>
        </w:rPr>
        <w:t xml:space="preserve"> </w:t>
      </w:r>
    </w:p>
    <w:p w:rsidR="00AF0A68" w:rsidRPr="00680F50" w:rsidRDefault="00AF0A68" w:rsidP="00AF0A68">
      <w:pPr>
        <w:shd w:val="clear" w:color="auto" w:fill="FFFFFF"/>
        <w:spacing w:after="0" w:line="240" w:lineRule="auto"/>
        <w:jc w:val="right"/>
        <w:rPr>
          <w:rFonts w:ascii="Times New Roman" w:eastAsia="Times New Roman" w:hAnsi="Times New Roman" w:cs="Times New Roman"/>
          <w:b/>
          <w:bCs/>
          <w:i/>
          <w:sz w:val="24"/>
          <w:szCs w:val="24"/>
          <w:lang w:eastAsia="ru-RU"/>
        </w:rPr>
      </w:pPr>
      <w:r w:rsidRPr="00680F50">
        <w:rPr>
          <w:rFonts w:ascii="Times New Roman" w:eastAsia="Times New Roman" w:hAnsi="Times New Roman" w:cs="Times New Roman"/>
          <w:b/>
          <w:bCs/>
          <w:i/>
          <w:sz w:val="24"/>
          <w:szCs w:val="24"/>
          <w:lang w:eastAsia="ru-RU"/>
        </w:rPr>
        <w:t>к постановлению Администрации</w:t>
      </w:r>
    </w:p>
    <w:p w:rsidR="00AF0A68" w:rsidRPr="00680F50" w:rsidRDefault="00AF0A68" w:rsidP="00AF0A68">
      <w:pPr>
        <w:shd w:val="clear" w:color="auto" w:fill="FFFFFF"/>
        <w:spacing w:after="0" w:line="240" w:lineRule="auto"/>
        <w:jc w:val="right"/>
        <w:rPr>
          <w:rFonts w:ascii="Times New Roman" w:eastAsia="Times New Roman" w:hAnsi="Times New Roman" w:cs="Times New Roman"/>
          <w:b/>
          <w:bCs/>
          <w:i/>
          <w:sz w:val="24"/>
          <w:szCs w:val="24"/>
          <w:lang w:eastAsia="ru-RU"/>
        </w:rPr>
      </w:pPr>
      <w:r w:rsidRPr="00680F50">
        <w:rPr>
          <w:rFonts w:ascii="Times New Roman" w:eastAsia="Times New Roman" w:hAnsi="Times New Roman" w:cs="Times New Roman"/>
          <w:b/>
          <w:bCs/>
          <w:i/>
          <w:sz w:val="24"/>
          <w:szCs w:val="24"/>
          <w:lang w:eastAsia="ru-RU"/>
        </w:rPr>
        <w:t>города Ханты-Мансийска</w:t>
      </w:r>
    </w:p>
    <w:p w:rsidR="00AF0A68" w:rsidRPr="00680F50" w:rsidRDefault="00AF0A68" w:rsidP="00AF0A68">
      <w:pPr>
        <w:shd w:val="clear" w:color="auto" w:fill="FFFFFF"/>
        <w:spacing w:after="0" w:line="240" w:lineRule="auto"/>
        <w:jc w:val="right"/>
        <w:rPr>
          <w:rFonts w:ascii="Times New Roman" w:eastAsia="Times New Roman" w:hAnsi="Times New Roman" w:cs="Times New Roman"/>
          <w:b/>
          <w:bCs/>
          <w:i/>
          <w:sz w:val="24"/>
          <w:szCs w:val="24"/>
          <w:lang w:eastAsia="ru-RU"/>
        </w:rPr>
      </w:pPr>
      <w:r w:rsidRPr="00680F50">
        <w:rPr>
          <w:rFonts w:ascii="Times New Roman" w:eastAsia="Times New Roman" w:hAnsi="Times New Roman" w:cs="Times New Roman"/>
          <w:b/>
          <w:bCs/>
          <w:i/>
          <w:sz w:val="24"/>
          <w:szCs w:val="24"/>
          <w:lang w:eastAsia="ru-RU"/>
        </w:rPr>
        <w:t>от____________№_____</w:t>
      </w:r>
    </w:p>
    <w:p w:rsidR="00AF0A68" w:rsidRPr="00BE7B08" w:rsidRDefault="00AF0A68" w:rsidP="00AF0A68">
      <w:pPr>
        <w:shd w:val="clear" w:color="auto" w:fill="FFFFFF"/>
        <w:spacing w:after="0" w:line="240" w:lineRule="auto"/>
        <w:rPr>
          <w:rFonts w:ascii="Times New Roman" w:eastAsia="Times New Roman" w:hAnsi="Times New Roman" w:cs="Times New Roman"/>
          <w:bCs/>
          <w:sz w:val="24"/>
          <w:szCs w:val="24"/>
          <w:lang w:eastAsia="ru-RU"/>
        </w:rPr>
      </w:pPr>
    </w:p>
    <w:p w:rsidR="00AF0A68" w:rsidRPr="00BE7B08" w:rsidRDefault="00AF0A68" w:rsidP="00AF0A68">
      <w:pPr>
        <w:autoSpaceDE w:val="0"/>
        <w:autoSpaceDN w:val="0"/>
        <w:adjustRightInd w:val="0"/>
        <w:spacing w:after="0" w:line="240" w:lineRule="auto"/>
        <w:jc w:val="center"/>
        <w:rPr>
          <w:rFonts w:ascii="Times New Roman" w:eastAsia="Calibri" w:hAnsi="Times New Roman" w:cs="Times New Roman"/>
          <w:b/>
          <w:bCs/>
          <w:sz w:val="24"/>
          <w:szCs w:val="24"/>
        </w:rPr>
      </w:pPr>
      <w:r w:rsidRPr="00BE7B08">
        <w:rPr>
          <w:rFonts w:ascii="Times New Roman" w:eastAsia="Calibri" w:hAnsi="Times New Roman" w:cs="Times New Roman"/>
          <w:b/>
          <w:bCs/>
          <w:sz w:val="24"/>
          <w:szCs w:val="24"/>
        </w:rPr>
        <w:t>ПОРЯДОК</w:t>
      </w:r>
    </w:p>
    <w:p w:rsidR="00AF0A68" w:rsidRPr="00BE7B08" w:rsidRDefault="00AF0A68" w:rsidP="00AF0A68">
      <w:pPr>
        <w:autoSpaceDE w:val="0"/>
        <w:autoSpaceDN w:val="0"/>
        <w:adjustRightInd w:val="0"/>
        <w:spacing w:after="0" w:line="240" w:lineRule="auto"/>
        <w:jc w:val="center"/>
        <w:rPr>
          <w:rFonts w:ascii="Times New Roman" w:eastAsia="Calibri" w:hAnsi="Times New Roman" w:cs="Times New Roman"/>
          <w:b/>
          <w:bCs/>
          <w:sz w:val="24"/>
          <w:szCs w:val="24"/>
        </w:rPr>
      </w:pPr>
      <w:r w:rsidRPr="00BE7B08">
        <w:rPr>
          <w:rFonts w:ascii="Times New Roman" w:eastAsia="Calibri" w:hAnsi="Times New Roman" w:cs="Times New Roman"/>
          <w:b/>
          <w:bCs/>
          <w:sz w:val="24"/>
          <w:szCs w:val="24"/>
        </w:rPr>
        <w:t>ПРЕДОСТАВЛЕНИЯ ФИНАНСОВОЙ ПОДДЕРЖКИ</w:t>
      </w:r>
    </w:p>
    <w:p w:rsidR="00AF0A68" w:rsidRPr="00BE7B08" w:rsidRDefault="00AF0A68" w:rsidP="00AF0A68">
      <w:pPr>
        <w:shd w:val="clear" w:color="auto" w:fill="FFFFFF"/>
        <w:tabs>
          <w:tab w:val="left" w:pos="12474"/>
        </w:tabs>
        <w:spacing w:after="0" w:line="240" w:lineRule="auto"/>
        <w:jc w:val="center"/>
        <w:rPr>
          <w:rFonts w:ascii="Times New Roman" w:eastAsia="Times New Roman" w:hAnsi="Times New Roman" w:cs="Times New Roman"/>
          <w:b/>
          <w:bCs/>
          <w:sz w:val="24"/>
          <w:szCs w:val="24"/>
          <w:lang w:eastAsia="ru-RU"/>
        </w:rPr>
      </w:pPr>
      <w:r w:rsidRPr="00BE7B08">
        <w:rPr>
          <w:rFonts w:ascii="Times New Roman" w:eastAsia="Times New Roman" w:hAnsi="Times New Roman" w:cs="Times New Roman"/>
          <w:b/>
          <w:bCs/>
          <w:sz w:val="24"/>
          <w:szCs w:val="24"/>
          <w:lang w:eastAsia="ru-RU"/>
        </w:rPr>
        <w:t xml:space="preserve">СУБЪЕКТАМ  МАЛОГО И СРЕДНЕГО ПРЕДПРИНИМАТЕЛЬСТВА, </w:t>
      </w:r>
    </w:p>
    <w:p w:rsidR="00AF0A68" w:rsidRPr="00BE7B08" w:rsidRDefault="00AF0A68" w:rsidP="00AF0A68">
      <w:pPr>
        <w:shd w:val="clear" w:color="auto" w:fill="FFFFFF"/>
        <w:tabs>
          <w:tab w:val="left" w:pos="12474"/>
        </w:tabs>
        <w:spacing w:after="0" w:line="240" w:lineRule="auto"/>
        <w:jc w:val="center"/>
        <w:rPr>
          <w:rFonts w:ascii="Times New Roman" w:eastAsia="Times New Roman" w:hAnsi="Times New Roman" w:cs="Times New Roman"/>
          <w:b/>
          <w:bCs/>
          <w:sz w:val="24"/>
          <w:szCs w:val="24"/>
          <w:lang w:eastAsia="ru-RU"/>
        </w:rPr>
      </w:pPr>
      <w:r w:rsidRPr="00BE7B08">
        <w:rPr>
          <w:rFonts w:ascii="Times New Roman" w:eastAsia="Times New Roman" w:hAnsi="Times New Roman" w:cs="Times New Roman"/>
          <w:b/>
          <w:bCs/>
          <w:sz w:val="24"/>
          <w:szCs w:val="24"/>
          <w:lang w:eastAsia="ru-RU"/>
        </w:rPr>
        <w:t>ОРГАНИЗАЦИЯМ  ИНФРАСТРУКТУРЫ  ПОДДЕРЖКИ</w:t>
      </w:r>
    </w:p>
    <w:p w:rsidR="00AF0A68" w:rsidRPr="00BE7B08" w:rsidRDefault="00AF0A68" w:rsidP="00AF0A68">
      <w:pPr>
        <w:shd w:val="clear" w:color="auto" w:fill="FFFFFF"/>
        <w:tabs>
          <w:tab w:val="left" w:pos="12474"/>
        </w:tabs>
        <w:spacing w:after="0" w:line="240" w:lineRule="auto"/>
        <w:jc w:val="center"/>
        <w:rPr>
          <w:rFonts w:ascii="Times New Roman" w:eastAsia="Times New Roman" w:hAnsi="Times New Roman" w:cs="Times New Roman"/>
          <w:b/>
          <w:bCs/>
          <w:sz w:val="24"/>
          <w:szCs w:val="24"/>
          <w:lang w:eastAsia="ru-RU"/>
        </w:rPr>
      </w:pPr>
      <w:r w:rsidRPr="00BE7B08">
        <w:rPr>
          <w:rFonts w:ascii="Times New Roman" w:eastAsia="Times New Roman" w:hAnsi="Times New Roman" w:cs="Times New Roman"/>
          <w:b/>
          <w:bCs/>
          <w:sz w:val="24"/>
          <w:szCs w:val="24"/>
          <w:lang w:eastAsia="ru-RU"/>
        </w:rPr>
        <w:t>СУБЪЕКТОВ МАЛОГО И СРЕДНЕГО ПРЕДПРИНИМАТЕЛЬСТВА</w:t>
      </w:r>
    </w:p>
    <w:p w:rsidR="00C67F02" w:rsidRPr="00BE7B08" w:rsidRDefault="00C67F02" w:rsidP="00AF0A68">
      <w:pPr>
        <w:shd w:val="clear" w:color="auto" w:fill="FFFFFF"/>
        <w:tabs>
          <w:tab w:val="left" w:pos="12474"/>
        </w:tabs>
        <w:spacing w:after="0" w:line="240" w:lineRule="auto"/>
        <w:jc w:val="center"/>
        <w:rPr>
          <w:rFonts w:ascii="Times New Roman" w:eastAsia="Times New Roman" w:hAnsi="Times New Roman" w:cs="Times New Roman"/>
          <w:bCs/>
          <w:sz w:val="24"/>
          <w:szCs w:val="24"/>
          <w:lang w:eastAsia="ru-RU"/>
        </w:rPr>
      </w:pPr>
      <w:r w:rsidRPr="00BE7B08">
        <w:rPr>
          <w:rFonts w:ascii="Times New Roman" w:eastAsia="Times New Roman" w:hAnsi="Times New Roman" w:cs="Times New Roman"/>
          <w:b/>
          <w:bCs/>
          <w:sz w:val="24"/>
          <w:szCs w:val="24"/>
          <w:lang w:eastAsia="ru-RU"/>
        </w:rPr>
        <w:t>НА ТЕРРИТОРИИ ГОРОДА ХАНТЫ-МАНСИЙСКА</w:t>
      </w:r>
    </w:p>
    <w:p w:rsidR="00F54A9A" w:rsidRPr="00BE7B08" w:rsidRDefault="00EC4BE1" w:rsidP="006160D9">
      <w:pPr>
        <w:pStyle w:val="1"/>
        <w:jc w:val="center"/>
        <w:rPr>
          <w:rFonts w:ascii="Times New Roman" w:hAnsi="Times New Roman" w:cs="Times New Roman"/>
          <w:sz w:val="24"/>
          <w:szCs w:val="24"/>
        </w:rPr>
      </w:pPr>
      <w:r w:rsidRPr="00BE7B08">
        <w:rPr>
          <w:rFonts w:ascii="Times New Roman" w:hAnsi="Times New Roman" w:cs="Times New Roman"/>
          <w:sz w:val="24"/>
          <w:szCs w:val="24"/>
          <w:lang w:val="en-US"/>
        </w:rPr>
        <w:t>I</w:t>
      </w:r>
      <w:r w:rsidRPr="00BE7B08">
        <w:rPr>
          <w:rFonts w:ascii="Times New Roman" w:hAnsi="Times New Roman" w:cs="Times New Roman"/>
          <w:sz w:val="24"/>
          <w:szCs w:val="24"/>
        </w:rPr>
        <w:t xml:space="preserve">. </w:t>
      </w:r>
      <w:r w:rsidR="00F54A9A" w:rsidRPr="00BE7B08">
        <w:rPr>
          <w:rFonts w:ascii="Times New Roman" w:hAnsi="Times New Roman" w:cs="Times New Roman"/>
          <w:sz w:val="24"/>
          <w:szCs w:val="24"/>
        </w:rPr>
        <w:t>Общие положения</w:t>
      </w:r>
    </w:p>
    <w:p w:rsidR="00F54A9A" w:rsidRPr="00BE7B08" w:rsidRDefault="00F54A9A" w:rsidP="00F54A9A">
      <w:pPr>
        <w:pStyle w:val="ConsPlusNormal"/>
        <w:tabs>
          <w:tab w:val="left" w:pos="1134"/>
        </w:tabs>
        <w:ind w:firstLine="567"/>
        <w:jc w:val="center"/>
        <w:rPr>
          <w:rFonts w:ascii="Times New Roman" w:hAnsi="Times New Roman" w:cs="Times New Roman"/>
          <w:sz w:val="24"/>
          <w:szCs w:val="24"/>
        </w:rPr>
      </w:pPr>
    </w:p>
    <w:p w:rsidR="00F54A9A" w:rsidRPr="00BE7B08" w:rsidRDefault="00F54A9A" w:rsidP="00F26A3A">
      <w:pPr>
        <w:pStyle w:val="ConsPlusNormal"/>
        <w:numPr>
          <w:ilvl w:val="0"/>
          <w:numId w:val="8"/>
        </w:numPr>
        <w:tabs>
          <w:tab w:val="left" w:pos="1134"/>
        </w:tabs>
        <w:ind w:left="0" w:firstLine="567"/>
        <w:jc w:val="both"/>
        <w:rPr>
          <w:rFonts w:ascii="Times New Roman" w:hAnsi="Times New Roman" w:cs="Times New Roman"/>
          <w:sz w:val="24"/>
          <w:szCs w:val="24"/>
        </w:rPr>
      </w:pPr>
      <w:r w:rsidRPr="00BE7B08">
        <w:rPr>
          <w:rFonts w:ascii="Times New Roman" w:hAnsi="Times New Roman" w:cs="Times New Roman"/>
          <w:sz w:val="24"/>
          <w:szCs w:val="24"/>
        </w:rPr>
        <w:t xml:space="preserve">Настоящий Порядок разработан в соответствии с Бюджетным </w:t>
      </w:r>
      <w:hyperlink r:id="rId11" w:history="1">
        <w:r w:rsidRPr="00BE7B08">
          <w:rPr>
            <w:rFonts w:ascii="Times New Roman" w:hAnsi="Times New Roman" w:cs="Times New Roman"/>
            <w:color w:val="0000FF"/>
            <w:sz w:val="24"/>
            <w:szCs w:val="24"/>
          </w:rPr>
          <w:t>кодексом</w:t>
        </w:r>
      </w:hyperlink>
      <w:r w:rsidRPr="00BE7B08">
        <w:rPr>
          <w:rFonts w:ascii="Times New Roman" w:hAnsi="Times New Roman" w:cs="Times New Roman"/>
          <w:sz w:val="24"/>
          <w:szCs w:val="24"/>
        </w:rPr>
        <w:t xml:space="preserve"> Российской Федерации, Федеральным </w:t>
      </w:r>
      <w:hyperlink r:id="rId12" w:history="1">
        <w:r w:rsidRPr="00BE7B08">
          <w:rPr>
            <w:rFonts w:ascii="Times New Roman" w:hAnsi="Times New Roman" w:cs="Times New Roman"/>
            <w:color w:val="0000FF"/>
            <w:sz w:val="24"/>
            <w:szCs w:val="24"/>
          </w:rPr>
          <w:t>законом</w:t>
        </w:r>
      </w:hyperlink>
      <w:r w:rsidRPr="00BE7B08">
        <w:rPr>
          <w:rFonts w:ascii="Times New Roman" w:hAnsi="Times New Roman" w:cs="Times New Roman"/>
          <w:sz w:val="24"/>
          <w:szCs w:val="24"/>
        </w:rPr>
        <w:t xml:space="preserve"> от 24.07.2007 N 209-ФЗ </w:t>
      </w:r>
      <w:r w:rsidR="00AF0A68" w:rsidRPr="00BE7B08">
        <w:rPr>
          <w:rFonts w:ascii="Times New Roman" w:hAnsi="Times New Roman" w:cs="Times New Roman"/>
          <w:sz w:val="24"/>
          <w:szCs w:val="24"/>
        </w:rPr>
        <w:t>«</w:t>
      </w:r>
      <w:r w:rsidRPr="00BE7B08">
        <w:rPr>
          <w:rFonts w:ascii="Times New Roman" w:hAnsi="Times New Roman" w:cs="Times New Roman"/>
          <w:sz w:val="24"/>
          <w:szCs w:val="24"/>
        </w:rPr>
        <w:t>О развитии малого и среднего предпринимательства в Российской Федерации</w:t>
      </w:r>
      <w:r w:rsidR="00AF0A68" w:rsidRPr="00BE7B08">
        <w:rPr>
          <w:rFonts w:ascii="Times New Roman" w:hAnsi="Times New Roman" w:cs="Times New Roman"/>
          <w:sz w:val="24"/>
          <w:szCs w:val="24"/>
        </w:rPr>
        <w:t>»</w:t>
      </w:r>
      <w:r w:rsidRPr="00BE7B08">
        <w:rPr>
          <w:rFonts w:ascii="Times New Roman" w:hAnsi="Times New Roman" w:cs="Times New Roman"/>
          <w:sz w:val="24"/>
          <w:szCs w:val="24"/>
        </w:rPr>
        <w:t xml:space="preserve">, </w:t>
      </w:r>
      <w:hyperlink r:id="rId13" w:history="1">
        <w:r w:rsidRPr="00BE7B08">
          <w:rPr>
            <w:rFonts w:ascii="Times New Roman" w:hAnsi="Times New Roman" w:cs="Times New Roman"/>
            <w:color w:val="0000FF"/>
            <w:sz w:val="24"/>
            <w:szCs w:val="24"/>
          </w:rPr>
          <w:t>Законом</w:t>
        </w:r>
      </w:hyperlink>
      <w:r w:rsidRPr="00BE7B08">
        <w:rPr>
          <w:rFonts w:ascii="Times New Roman" w:hAnsi="Times New Roman" w:cs="Times New Roman"/>
          <w:sz w:val="24"/>
          <w:szCs w:val="24"/>
        </w:rPr>
        <w:t xml:space="preserve"> Ханты-Мансийского автономного округа - Югры от 29.12.2007 N 213-оз </w:t>
      </w:r>
      <w:r w:rsidR="00AF0A68" w:rsidRPr="00BE7B08">
        <w:rPr>
          <w:rFonts w:ascii="Times New Roman" w:hAnsi="Times New Roman" w:cs="Times New Roman"/>
          <w:sz w:val="24"/>
          <w:szCs w:val="24"/>
        </w:rPr>
        <w:t>«</w:t>
      </w:r>
      <w:r w:rsidRPr="00BE7B08">
        <w:rPr>
          <w:rFonts w:ascii="Times New Roman" w:hAnsi="Times New Roman" w:cs="Times New Roman"/>
          <w:sz w:val="24"/>
          <w:szCs w:val="24"/>
        </w:rPr>
        <w:t xml:space="preserve">О развитии малого и среднего предпринимательства в Ханты-Мансийском автономном округе </w:t>
      </w:r>
      <w:r w:rsidR="00AF0A68" w:rsidRPr="00BE7B08">
        <w:rPr>
          <w:rFonts w:ascii="Times New Roman" w:hAnsi="Times New Roman" w:cs="Times New Roman"/>
          <w:sz w:val="24"/>
          <w:szCs w:val="24"/>
        </w:rPr>
        <w:t>–</w:t>
      </w:r>
      <w:r w:rsidRPr="00BE7B08">
        <w:rPr>
          <w:rFonts w:ascii="Times New Roman" w:hAnsi="Times New Roman" w:cs="Times New Roman"/>
          <w:sz w:val="24"/>
          <w:szCs w:val="24"/>
        </w:rPr>
        <w:t xml:space="preserve"> Югре</w:t>
      </w:r>
      <w:r w:rsidR="00AF0A68" w:rsidRPr="00BE7B08">
        <w:rPr>
          <w:rFonts w:ascii="Times New Roman" w:hAnsi="Times New Roman" w:cs="Times New Roman"/>
          <w:sz w:val="24"/>
          <w:szCs w:val="24"/>
        </w:rPr>
        <w:t>»</w:t>
      </w:r>
      <w:r w:rsidRPr="00BE7B08">
        <w:rPr>
          <w:rFonts w:ascii="Times New Roman" w:hAnsi="Times New Roman" w:cs="Times New Roman"/>
          <w:sz w:val="24"/>
          <w:szCs w:val="24"/>
        </w:rPr>
        <w:t xml:space="preserve">, </w:t>
      </w:r>
      <w:r w:rsidR="00AF0A68" w:rsidRPr="00BE7B08">
        <w:rPr>
          <w:rFonts w:ascii="Times New Roman" w:hAnsi="Times New Roman" w:cs="Times New Roman"/>
          <w:sz w:val="24"/>
          <w:szCs w:val="24"/>
        </w:rPr>
        <w:t>посланием Президента РФ Собранию Российской Федерации от 03.12.2015, постановлением Правительства Ханты-Мансийского автономного округа-Югры от 09.10.2013 №419-п «О государственной программе Ханты-Мансийского автономного округа-Югры «Социально-экономическое развитие, инвестиции и инновации Ханты-Мансийского автономного округа-Югры на 2014-2020 годы», постановлением Администрации города Ханты-Мансийска от 30.12.2015 №1514 «О муниципальной программе «Развитие отдельных секторов экономики города Ханты-Мансийска» на 2016-2020 годы»</w:t>
      </w:r>
      <w:r w:rsidR="00AF0A68" w:rsidRPr="00BE7B08">
        <w:rPr>
          <w:sz w:val="24"/>
          <w:szCs w:val="24"/>
        </w:rPr>
        <w:t xml:space="preserve"> </w:t>
      </w:r>
      <w:r w:rsidRPr="00BE7B08">
        <w:rPr>
          <w:rFonts w:ascii="Times New Roman" w:hAnsi="Times New Roman" w:cs="Times New Roman"/>
          <w:sz w:val="24"/>
          <w:szCs w:val="24"/>
        </w:rPr>
        <w:t xml:space="preserve">(далее - Программа), и определяет порядок и </w:t>
      </w:r>
      <w:r w:rsidR="00826564" w:rsidRPr="00BE7B08">
        <w:rPr>
          <w:rFonts w:ascii="Times New Roman" w:hAnsi="Times New Roman" w:cs="Times New Roman"/>
          <w:sz w:val="24"/>
          <w:szCs w:val="24"/>
        </w:rPr>
        <w:t xml:space="preserve">условия предоставления финансовой поддержки </w:t>
      </w:r>
      <w:r w:rsidRPr="00BE7B08">
        <w:rPr>
          <w:rFonts w:ascii="Times New Roman" w:hAnsi="Times New Roman" w:cs="Times New Roman"/>
          <w:sz w:val="24"/>
          <w:szCs w:val="24"/>
        </w:rPr>
        <w:t>субъектам малого и среднего предпринимательства, организациям инфраструктуры поддержки субъектов малого и среднего предпринимательства.</w:t>
      </w:r>
    </w:p>
    <w:p w:rsidR="00CC7F8B" w:rsidRPr="00BE7B08" w:rsidRDefault="00CC7F8B" w:rsidP="00F26A3A">
      <w:pPr>
        <w:pStyle w:val="a3"/>
        <w:widowControl w:val="0"/>
        <w:numPr>
          <w:ilvl w:val="0"/>
          <w:numId w:val="8"/>
        </w:numPr>
        <w:tabs>
          <w:tab w:val="left" w:pos="1134"/>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 настоящем Порядке используются следующие термины:</w:t>
      </w:r>
    </w:p>
    <w:p w:rsidR="00AF0A68" w:rsidRPr="00BE7B08" w:rsidRDefault="00AF0A68" w:rsidP="00F26A3A">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E7B08">
        <w:rPr>
          <w:rFonts w:ascii="Times New Roman" w:hAnsi="Times New Roman" w:cs="Times New Roman"/>
          <w:b/>
          <w:bCs/>
          <w:sz w:val="24"/>
          <w:szCs w:val="24"/>
        </w:rPr>
        <w:t>Субсидия</w:t>
      </w:r>
      <w:r w:rsidRPr="00BE7B08">
        <w:rPr>
          <w:rFonts w:ascii="Times New Roman" w:hAnsi="Times New Roman" w:cs="Times New Roman"/>
          <w:bCs/>
          <w:sz w:val="24"/>
          <w:szCs w:val="24"/>
        </w:rPr>
        <w:t xml:space="preserve"> - денежные средства, предоставляемые на безвозмездной и безвозвратной основе на условиях долевого финансирования фактически произведенных</w:t>
      </w:r>
      <w:r w:rsidR="0087620E" w:rsidRPr="00BE7B08">
        <w:rPr>
          <w:rFonts w:ascii="Times New Roman" w:hAnsi="Times New Roman" w:cs="Times New Roman"/>
          <w:bCs/>
          <w:sz w:val="24"/>
          <w:szCs w:val="24"/>
        </w:rPr>
        <w:t xml:space="preserve"> и документально подтвержденных</w:t>
      </w:r>
      <w:r w:rsidRPr="00BE7B08">
        <w:rPr>
          <w:rFonts w:ascii="Times New Roman" w:hAnsi="Times New Roman" w:cs="Times New Roman"/>
          <w:bCs/>
          <w:sz w:val="24"/>
          <w:szCs w:val="24"/>
        </w:rPr>
        <w:t xml:space="preserve"> целевых расходов, </w:t>
      </w:r>
      <w:r w:rsidR="0087620E" w:rsidRPr="00BE7B08">
        <w:rPr>
          <w:rFonts w:ascii="Times New Roman" w:hAnsi="Times New Roman" w:cs="Times New Roman"/>
          <w:color w:val="000000"/>
          <w:sz w:val="24"/>
          <w:szCs w:val="24"/>
        </w:rPr>
        <w:t xml:space="preserve">связанных </w:t>
      </w:r>
      <w:r w:rsidRPr="00BE7B08">
        <w:rPr>
          <w:rFonts w:ascii="Times New Roman" w:hAnsi="Times New Roman" w:cs="Times New Roman"/>
          <w:color w:val="000000"/>
          <w:sz w:val="24"/>
          <w:szCs w:val="24"/>
        </w:rPr>
        <w:t>с производством (реализацией) товаров (за исключением подакцизных товаров), выполнением работ, оказанием услуг</w:t>
      </w:r>
      <w:r w:rsidRPr="00BE7B08">
        <w:rPr>
          <w:rFonts w:ascii="Times New Roman" w:hAnsi="Times New Roman" w:cs="Times New Roman"/>
          <w:sz w:val="24"/>
          <w:szCs w:val="24"/>
        </w:rPr>
        <w:t xml:space="preserve">; </w:t>
      </w:r>
    </w:p>
    <w:p w:rsidR="00AF0A68" w:rsidRPr="00BE7B08" w:rsidRDefault="00AF0A68" w:rsidP="00F26A3A">
      <w:pPr>
        <w:pStyle w:val="a3"/>
        <w:widowControl w:val="0"/>
        <w:numPr>
          <w:ilvl w:val="0"/>
          <w:numId w:val="11"/>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b/>
          <w:sz w:val="24"/>
          <w:szCs w:val="24"/>
          <w:lang w:eastAsia="ru-RU"/>
        </w:rPr>
        <w:t>Грант</w:t>
      </w:r>
      <w:r w:rsidRPr="00BE7B08">
        <w:rPr>
          <w:rFonts w:ascii="Times New Roman" w:eastAsia="Times New Roman" w:hAnsi="Times New Roman" w:cs="Times New Roman"/>
          <w:sz w:val="24"/>
          <w:szCs w:val="24"/>
          <w:lang w:eastAsia="ru-RU"/>
        </w:rPr>
        <w:t xml:space="preserve"> - денежные средства, предоставляемые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CC7F8B" w:rsidRPr="00BE7B08" w:rsidRDefault="00CC7F8B" w:rsidP="00F26A3A">
      <w:pPr>
        <w:pStyle w:val="a3"/>
        <w:widowControl w:val="0"/>
        <w:numPr>
          <w:ilvl w:val="0"/>
          <w:numId w:val="9"/>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b/>
          <w:sz w:val="24"/>
          <w:szCs w:val="24"/>
          <w:lang w:eastAsia="ru-RU"/>
        </w:rPr>
        <w:t>Субъект малого предпринимательства</w:t>
      </w:r>
      <w:r w:rsidRPr="00BE7B08">
        <w:rPr>
          <w:rFonts w:ascii="Times New Roman" w:eastAsia="Times New Roman" w:hAnsi="Times New Roman" w:cs="Times New Roman"/>
          <w:sz w:val="24"/>
          <w:szCs w:val="24"/>
          <w:lang w:eastAsia="ru-RU"/>
        </w:rPr>
        <w:t xml:space="preserve"> - хозяйствующий субъект, зарегистрированный и (или) состоящий на налоговом учете и осуществляющий свою деятельность на территории города Ханты-Мансийска, являющийся субъектом малого предпринимательства в соответствии с Федеральным </w:t>
      </w:r>
      <w:hyperlink r:id="rId14" w:history="1">
        <w:r w:rsidRPr="00BE7B08">
          <w:rPr>
            <w:rFonts w:ascii="Times New Roman" w:eastAsia="Times New Roman" w:hAnsi="Times New Roman" w:cs="Times New Roman"/>
            <w:color w:val="0000FF"/>
            <w:sz w:val="24"/>
            <w:szCs w:val="24"/>
            <w:lang w:eastAsia="ru-RU"/>
          </w:rPr>
          <w:t>законом</w:t>
        </w:r>
      </w:hyperlink>
      <w:r w:rsidRPr="00BE7B08">
        <w:rPr>
          <w:rFonts w:ascii="Times New Roman" w:eastAsia="Times New Roman" w:hAnsi="Times New Roman" w:cs="Times New Roman"/>
          <w:sz w:val="24"/>
          <w:szCs w:val="24"/>
          <w:lang w:eastAsia="ru-RU"/>
        </w:rPr>
        <w:t xml:space="preserve"> от 24.07.2007 N 209-ФЗ </w:t>
      </w:r>
      <w:r w:rsidR="00AF0A68"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AF0A68"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w:t>
      </w:r>
    </w:p>
    <w:p w:rsidR="000D66C1" w:rsidRPr="00BE7B08" w:rsidRDefault="000D66C1" w:rsidP="00681212">
      <w:pPr>
        <w:pStyle w:val="11"/>
        <w:tabs>
          <w:tab w:val="left" w:pos="851"/>
          <w:tab w:val="left" w:pos="993"/>
        </w:tabs>
        <w:spacing w:after="0" w:line="240" w:lineRule="auto"/>
        <w:ind w:left="0" w:firstLine="360"/>
        <w:jc w:val="both"/>
        <w:rPr>
          <w:rFonts w:ascii="Times New Roman" w:hAnsi="Times New Roman"/>
          <w:sz w:val="24"/>
          <w:szCs w:val="24"/>
        </w:rPr>
      </w:pPr>
      <w:r w:rsidRPr="00BE7B08">
        <w:rPr>
          <w:rFonts w:ascii="Times New Roman" w:hAnsi="Times New Roman"/>
          <w:sz w:val="24"/>
          <w:szCs w:val="24"/>
        </w:rPr>
        <w:t xml:space="preserve">  - </w:t>
      </w:r>
      <w:r w:rsidRPr="00BE7B08">
        <w:rPr>
          <w:rFonts w:ascii="Times New Roman" w:hAnsi="Times New Roman"/>
          <w:b/>
          <w:sz w:val="24"/>
          <w:szCs w:val="24"/>
        </w:rPr>
        <w:t>Организация инфраструктуры поддержки субъектов малого и среднего предпринимательства</w:t>
      </w:r>
      <w:r w:rsidRPr="00BE7B08">
        <w:rPr>
          <w:rFonts w:ascii="Times New Roman" w:hAnsi="Times New Roman"/>
          <w:sz w:val="24"/>
          <w:szCs w:val="24"/>
        </w:rPr>
        <w:t xml:space="preserve">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w:t>
      </w:r>
      <w:r w:rsidRPr="00BE7B08">
        <w:rPr>
          <w:rFonts w:ascii="Times New Roman" w:hAnsi="Times New Roman"/>
          <w:sz w:val="24"/>
          <w:szCs w:val="24"/>
        </w:rPr>
        <w:lastRenderedPageBreak/>
        <w:t>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w:t>
      </w:r>
      <w:r w:rsidR="00C45586" w:rsidRPr="00BE7B08">
        <w:rPr>
          <w:rFonts w:ascii="Times New Roman" w:hAnsi="Times New Roman"/>
          <w:sz w:val="24"/>
          <w:szCs w:val="24"/>
        </w:rPr>
        <w:t>ации и иные организации), которые создаются, осуществляю</w:t>
      </w:r>
      <w:r w:rsidRPr="00BE7B08">
        <w:rPr>
          <w:rFonts w:ascii="Times New Roman" w:hAnsi="Times New Roman"/>
          <w:sz w:val="24"/>
          <w:szCs w:val="24"/>
        </w:rPr>
        <w:t>т</w:t>
      </w:r>
      <w:r w:rsidR="00C45586" w:rsidRPr="00BE7B08">
        <w:rPr>
          <w:rFonts w:ascii="Times New Roman" w:hAnsi="Times New Roman"/>
          <w:sz w:val="24"/>
          <w:szCs w:val="24"/>
        </w:rPr>
        <w:t xml:space="preserve"> свою деятельность или привлекаю</w:t>
      </w:r>
      <w:r w:rsidRPr="00BE7B08">
        <w:rPr>
          <w:rFonts w:ascii="Times New Roman" w:hAnsi="Times New Roman"/>
          <w:sz w:val="24"/>
          <w:szCs w:val="24"/>
        </w:rPr>
        <w:t xml:space="preserve">тся в качестве поставщика (исполнителя, подрядчика)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w:t>
      </w:r>
      <w:r w:rsidR="00C45586" w:rsidRPr="00BE7B08">
        <w:rPr>
          <w:rFonts w:ascii="Times New Roman" w:hAnsi="Times New Roman"/>
          <w:sz w:val="24"/>
          <w:szCs w:val="24"/>
        </w:rPr>
        <w:t>предпринимательства, обеспечиваю</w:t>
      </w:r>
      <w:r w:rsidRPr="00BE7B08">
        <w:rPr>
          <w:rFonts w:ascii="Times New Roman" w:hAnsi="Times New Roman"/>
          <w:sz w:val="24"/>
          <w:szCs w:val="24"/>
        </w:rPr>
        <w:t>т условия для создания субъектов малого и среднего предпринимательства и оказания им</w:t>
      </w:r>
      <w:r w:rsidR="00C45586" w:rsidRPr="00BE7B08">
        <w:rPr>
          <w:rFonts w:ascii="Times New Roman" w:hAnsi="Times New Roman"/>
          <w:sz w:val="24"/>
          <w:szCs w:val="24"/>
        </w:rPr>
        <w:t xml:space="preserve"> поддержки</w:t>
      </w:r>
      <w:r w:rsidRPr="00BE7B08">
        <w:rPr>
          <w:rFonts w:ascii="Times New Roman" w:hAnsi="Times New Roman"/>
          <w:sz w:val="24"/>
          <w:szCs w:val="24"/>
        </w:rPr>
        <w:t>;</w:t>
      </w:r>
    </w:p>
    <w:p w:rsidR="00CC7F8B" w:rsidRPr="00BE7B08" w:rsidRDefault="00CC7F8B" w:rsidP="00F26A3A">
      <w:pPr>
        <w:pStyle w:val="a3"/>
        <w:widowControl w:val="0"/>
        <w:numPr>
          <w:ilvl w:val="0"/>
          <w:numId w:val="9"/>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b/>
          <w:sz w:val="24"/>
          <w:szCs w:val="24"/>
          <w:lang w:eastAsia="ru-RU"/>
        </w:rPr>
        <w:t>Начинающий предприниматель</w:t>
      </w:r>
      <w:r w:rsidRPr="00BE7B08">
        <w:rPr>
          <w:rFonts w:ascii="Times New Roman" w:eastAsia="Times New Roman" w:hAnsi="Times New Roman" w:cs="Times New Roman"/>
          <w:sz w:val="24"/>
          <w:szCs w:val="24"/>
          <w:lang w:eastAsia="ru-RU"/>
        </w:rPr>
        <w:t xml:space="preserve"> - вновь зарегистрированный и действующий менее 1 года на территории города Ханты-Мансийска субъект малого предпринимательства, отвечающий требованиям, установленным </w:t>
      </w:r>
      <w:hyperlink r:id="rId15" w:history="1">
        <w:r w:rsidRPr="00BE7B08">
          <w:rPr>
            <w:rFonts w:ascii="Times New Roman" w:eastAsia="Times New Roman" w:hAnsi="Times New Roman" w:cs="Times New Roman"/>
            <w:color w:val="0000FF"/>
            <w:sz w:val="24"/>
            <w:szCs w:val="24"/>
            <w:lang w:eastAsia="ru-RU"/>
          </w:rPr>
          <w:t>статьей 4</w:t>
        </w:r>
      </w:hyperlink>
      <w:r w:rsidRPr="00BE7B08">
        <w:rPr>
          <w:rFonts w:ascii="Times New Roman" w:eastAsia="Times New Roman" w:hAnsi="Times New Roman" w:cs="Times New Roman"/>
          <w:sz w:val="24"/>
          <w:szCs w:val="24"/>
          <w:lang w:eastAsia="ru-RU"/>
        </w:rPr>
        <w:t xml:space="preserve"> Федерального закона от 24.07.2007 N 209-ФЗ </w:t>
      </w:r>
      <w:r w:rsidR="00AF0A68"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AF0A68"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w:t>
      </w:r>
    </w:p>
    <w:p w:rsidR="00CC7F8B" w:rsidRPr="00BE7B08" w:rsidRDefault="00C45586" w:rsidP="00C45586">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ab/>
      </w:r>
      <w:r w:rsidR="00CC7F8B" w:rsidRPr="00BE7B08">
        <w:rPr>
          <w:rFonts w:ascii="Times New Roman" w:eastAsia="Times New Roman" w:hAnsi="Times New Roman" w:cs="Times New Roman"/>
          <w:sz w:val="24"/>
          <w:szCs w:val="24"/>
          <w:lang w:eastAsia="ru-RU"/>
        </w:rPr>
        <w:t>Период 1 (один) год исчисляется с даты начала осуществления деятельности начина</w:t>
      </w:r>
      <w:r w:rsidRPr="00BE7B08">
        <w:rPr>
          <w:rFonts w:ascii="Times New Roman" w:eastAsia="Times New Roman" w:hAnsi="Times New Roman" w:cs="Times New Roman"/>
          <w:sz w:val="24"/>
          <w:szCs w:val="24"/>
          <w:lang w:eastAsia="ru-RU"/>
        </w:rPr>
        <w:t>ющим предпринимателем</w:t>
      </w:r>
      <w:r w:rsidR="00CC7F8B" w:rsidRPr="00BE7B08">
        <w:rPr>
          <w:rFonts w:ascii="Times New Roman" w:eastAsia="Times New Roman" w:hAnsi="Times New Roman" w:cs="Times New Roman"/>
          <w:sz w:val="24"/>
          <w:szCs w:val="24"/>
          <w:lang w:eastAsia="ru-RU"/>
        </w:rPr>
        <w:t xml:space="preserve"> до даты подачи в управление экономического развития и инвестиций Администрации города Ханты-Мансийска (далее - Управление) заявления на участие</w:t>
      </w:r>
      <w:r w:rsidRPr="00BE7B08">
        <w:rPr>
          <w:rFonts w:ascii="Times New Roman" w:eastAsia="Times New Roman" w:hAnsi="Times New Roman" w:cs="Times New Roman"/>
          <w:sz w:val="24"/>
          <w:szCs w:val="24"/>
          <w:lang w:eastAsia="ru-RU"/>
        </w:rPr>
        <w:t xml:space="preserve"> в Конкурсе на получение гранта, субсидии.</w:t>
      </w:r>
    </w:p>
    <w:p w:rsidR="00CC7F8B" w:rsidRPr="00BE7B08" w:rsidRDefault="00CC7F8B" w:rsidP="00F26A3A">
      <w:pPr>
        <w:pStyle w:val="a3"/>
        <w:widowControl w:val="0"/>
        <w:numPr>
          <w:ilvl w:val="0"/>
          <w:numId w:val="9"/>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b/>
          <w:sz w:val="24"/>
          <w:szCs w:val="24"/>
          <w:lang w:eastAsia="ru-RU"/>
        </w:rPr>
        <w:t>Субъект молодежного предпринимательства</w:t>
      </w:r>
      <w:r w:rsidRPr="00BE7B08">
        <w:rPr>
          <w:rFonts w:ascii="Times New Roman" w:eastAsia="Times New Roman" w:hAnsi="Times New Roman" w:cs="Times New Roman"/>
          <w:sz w:val="24"/>
          <w:szCs w:val="24"/>
          <w:lang w:eastAsia="ru-RU"/>
        </w:rPr>
        <w:t xml:space="preserve"> - субъект, осуществляющий хозяйственную деятельность в качестве индивидуального предпринимателя лицом, не достигшим возраста 30 лет, либо в качестве юридического лица, не менее 50% доли уставного капитала которого принадлежат физическим лицам, не достигшим возраста 30 лет.</w:t>
      </w:r>
    </w:p>
    <w:p w:rsidR="003A16DD" w:rsidRPr="00BE7B08" w:rsidRDefault="003A16DD" w:rsidP="00F26A3A">
      <w:pPr>
        <w:pStyle w:val="a3"/>
        <w:widowControl w:val="0"/>
        <w:numPr>
          <w:ilvl w:val="0"/>
          <w:numId w:val="9"/>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b/>
          <w:sz w:val="24"/>
          <w:szCs w:val="24"/>
          <w:lang w:eastAsia="ru-RU"/>
        </w:rPr>
        <w:t xml:space="preserve">Субъект инновационного предпринимательства – </w:t>
      </w:r>
      <w:r w:rsidRPr="00BE7B08">
        <w:rPr>
          <w:rFonts w:ascii="Times New Roman" w:eastAsia="Times New Roman" w:hAnsi="Times New Roman" w:cs="Times New Roman"/>
          <w:sz w:val="24"/>
          <w:szCs w:val="24"/>
          <w:lang w:eastAsia="ru-RU"/>
        </w:rPr>
        <w:t>субъект малого предпринимательства, деятельность которого заключается в практическом применении (внедрении) результатов интеллектуальной деятельности на те</w:t>
      </w:r>
      <w:r w:rsidR="001B5E2E" w:rsidRPr="00BE7B08">
        <w:rPr>
          <w:rFonts w:ascii="Times New Roman" w:eastAsia="Times New Roman" w:hAnsi="Times New Roman" w:cs="Times New Roman"/>
          <w:sz w:val="24"/>
          <w:szCs w:val="24"/>
          <w:lang w:eastAsia="ru-RU"/>
        </w:rPr>
        <w:t>рритории города Ханты-Мансийска, защитивший инновационный проект  и получивший статус резидента АУ «Технопарк высоких технологий»</w:t>
      </w:r>
    </w:p>
    <w:p w:rsidR="00CC7F8B" w:rsidRPr="00BE7B08" w:rsidRDefault="00CC7F8B" w:rsidP="00F26A3A">
      <w:pPr>
        <w:pStyle w:val="a3"/>
        <w:widowControl w:val="0"/>
        <w:numPr>
          <w:ilvl w:val="0"/>
          <w:numId w:val="10"/>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b/>
          <w:sz w:val="24"/>
          <w:szCs w:val="24"/>
          <w:lang w:eastAsia="ru-RU"/>
        </w:rPr>
        <w:t>Социальное предпринимательство</w:t>
      </w:r>
      <w:r w:rsidRPr="00BE7B08">
        <w:rPr>
          <w:rFonts w:ascii="Times New Roman" w:eastAsia="Times New Roman" w:hAnsi="Times New Roman" w:cs="Times New Roman"/>
          <w:sz w:val="24"/>
          <w:szCs w:val="24"/>
          <w:lang w:eastAsia="ru-RU"/>
        </w:rPr>
        <w:t xml:space="preserve">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одного из следующих условий:</w:t>
      </w:r>
    </w:p>
    <w:p w:rsidR="004A2C31" w:rsidRPr="00BE7B08" w:rsidRDefault="004A2C31" w:rsidP="004A2C31">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а)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4A2C31" w:rsidRPr="00BE7B08" w:rsidRDefault="004A2C31" w:rsidP="004A2C31">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б) осуществление деятельности по предоставлению услуг (производству товаров, выполнению работ) в следующих сферах деятельности:</w:t>
      </w:r>
    </w:p>
    <w:p w:rsidR="004A2C31" w:rsidRPr="00BE7B08" w:rsidRDefault="004A2C31" w:rsidP="004A2C31">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4A2C31" w:rsidRPr="00BE7B08" w:rsidRDefault="004A2C31" w:rsidP="004A2C31">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 xml:space="preserve">социальное обслуживание лиц, относящихся к социально незащищенным группам </w:t>
      </w:r>
      <w:r w:rsidRPr="00BE7B08">
        <w:rPr>
          <w:rFonts w:ascii="Times New Roman" w:hAnsi="Times New Roman" w:cs="Times New Roman"/>
          <w:sz w:val="24"/>
          <w:szCs w:val="24"/>
        </w:rPr>
        <w:lastRenderedPageBreak/>
        <w:t>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4A2C31" w:rsidRPr="00BE7B08" w:rsidRDefault="004A2C31" w:rsidP="004A2C31">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4A2C31" w:rsidRPr="00BE7B08" w:rsidRDefault="004A2C31" w:rsidP="004A2C31">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A2C31" w:rsidRPr="00BE7B08" w:rsidRDefault="004A2C31" w:rsidP="004A2C31">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4A2C31" w:rsidRPr="00BE7B08" w:rsidRDefault="004A2C31" w:rsidP="004A2C31">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4A2C31" w:rsidRPr="00BE7B08" w:rsidRDefault="004A2C31" w:rsidP="004A2C31">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предоставление образовательных услуг лицам, относящимся к социально незащищенным группам граждан;</w:t>
      </w:r>
    </w:p>
    <w:p w:rsidR="004A2C31" w:rsidRPr="00BE7B08" w:rsidRDefault="004A2C31" w:rsidP="004A2C31">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C14577" w:rsidRPr="00BE7B08" w:rsidRDefault="003A16DD" w:rsidP="00556579">
      <w:pPr>
        <w:widowControl w:val="0"/>
        <w:tabs>
          <w:tab w:val="left" w:pos="1134"/>
        </w:tabs>
        <w:autoSpaceDE w:val="0"/>
        <w:autoSpaceDN w:val="0"/>
        <w:spacing w:after="0" w:line="240" w:lineRule="auto"/>
        <w:jc w:val="both"/>
        <w:rPr>
          <w:rFonts w:ascii="Times New Roman" w:hAnsi="Times New Roman" w:cs="Times New Roman"/>
          <w:sz w:val="24"/>
          <w:szCs w:val="24"/>
        </w:rPr>
      </w:pPr>
      <w:r w:rsidRPr="00BE7B08">
        <w:rPr>
          <w:rFonts w:ascii="Times New Roman" w:eastAsia="Times New Roman" w:hAnsi="Times New Roman" w:cs="Times New Roman"/>
          <w:b/>
          <w:sz w:val="24"/>
          <w:szCs w:val="24"/>
          <w:lang w:eastAsia="ru-RU"/>
        </w:rPr>
        <w:t xml:space="preserve">        -</w:t>
      </w:r>
      <w:r w:rsidRPr="00BE7B08">
        <w:rPr>
          <w:rFonts w:ascii="Times New Roman" w:eastAsia="Times New Roman" w:hAnsi="Times New Roman" w:cs="Times New Roman"/>
          <w:sz w:val="24"/>
          <w:szCs w:val="24"/>
          <w:lang w:eastAsia="ru-RU"/>
        </w:rPr>
        <w:t xml:space="preserve"> </w:t>
      </w:r>
      <w:r w:rsidR="00CC7F8B" w:rsidRPr="00BE7B08">
        <w:rPr>
          <w:rFonts w:ascii="Times New Roman" w:eastAsia="Times New Roman" w:hAnsi="Times New Roman" w:cs="Times New Roman"/>
          <w:b/>
          <w:sz w:val="24"/>
          <w:szCs w:val="24"/>
          <w:lang w:eastAsia="ru-RU"/>
        </w:rPr>
        <w:t>Бизнес-проект</w:t>
      </w:r>
      <w:r w:rsidR="00CC7F8B" w:rsidRPr="00BE7B08">
        <w:rPr>
          <w:rFonts w:ascii="Times New Roman" w:eastAsia="Times New Roman" w:hAnsi="Times New Roman" w:cs="Times New Roman"/>
          <w:sz w:val="24"/>
          <w:szCs w:val="24"/>
          <w:lang w:eastAsia="ru-RU"/>
        </w:rPr>
        <w:t xml:space="preserve"> - описание идеи и действий по ее реализации с целью создания продукта, услуги или другого полезного результата, с расчетами ее экономической целесообразности и эффективности.</w:t>
      </w:r>
    </w:p>
    <w:p w:rsidR="00917EF1" w:rsidRPr="00BE7B08" w:rsidRDefault="00EB3130" w:rsidP="00F26A3A">
      <w:pPr>
        <w:pStyle w:val="a3"/>
        <w:widowControl w:val="0"/>
        <w:numPr>
          <w:ilvl w:val="0"/>
          <w:numId w:val="11"/>
        </w:numPr>
        <w:tabs>
          <w:tab w:val="left" w:pos="851"/>
        </w:tabs>
        <w:autoSpaceDE w:val="0"/>
        <w:autoSpaceDN w:val="0"/>
        <w:spacing w:after="0" w:line="240" w:lineRule="auto"/>
        <w:ind w:left="0" w:firstLine="540"/>
        <w:jc w:val="both"/>
        <w:rPr>
          <w:rFonts w:ascii="Times New Roman" w:hAnsi="Times New Roman" w:cs="Times New Roman"/>
          <w:sz w:val="24"/>
          <w:szCs w:val="24"/>
        </w:rPr>
      </w:pPr>
      <w:r w:rsidRPr="00BE7B08">
        <w:rPr>
          <w:rFonts w:ascii="Times New Roman" w:hAnsi="Times New Roman" w:cs="Times New Roman"/>
          <w:b/>
          <w:sz w:val="24"/>
          <w:szCs w:val="24"/>
        </w:rPr>
        <w:t xml:space="preserve">Социально значимые виды </w:t>
      </w:r>
      <w:r w:rsidR="00917EF1" w:rsidRPr="00BE7B08">
        <w:rPr>
          <w:rFonts w:ascii="Times New Roman" w:hAnsi="Times New Roman" w:cs="Times New Roman"/>
          <w:b/>
          <w:sz w:val="24"/>
          <w:szCs w:val="24"/>
        </w:rPr>
        <w:t>деятельности</w:t>
      </w:r>
      <w:r w:rsidRPr="00BE7B08">
        <w:rPr>
          <w:rFonts w:ascii="Times New Roman" w:hAnsi="Times New Roman" w:cs="Times New Roman"/>
          <w:sz w:val="24"/>
          <w:szCs w:val="24"/>
        </w:rPr>
        <w:t xml:space="preserve"> – виды </w:t>
      </w:r>
      <w:r w:rsidR="00917EF1" w:rsidRPr="00BE7B08">
        <w:rPr>
          <w:rFonts w:ascii="Times New Roman" w:hAnsi="Times New Roman" w:cs="Times New Roman"/>
          <w:sz w:val="24"/>
          <w:szCs w:val="24"/>
        </w:rPr>
        <w:t>деятельности</w:t>
      </w:r>
      <w:r w:rsidRPr="00BE7B08">
        <w:rPr>
          <w:rFonts w:ascii="Times New Roman" w:hAnsi="Times New Roman" w:cs="Times New Roman"/>
          <w:sz w:val="24"/>
          <w:szCs w:val="24"/>
        </w:rPr>
        <w:t xml:space="preserve"> субъектов малого и среднего предпринимательства</w:t>
      </w:r>
      <w:r w:rsidR="00C14577" w:rsidRPr="00BE7B08">
        <w:rPr>
          <w:rFonts w:ascii="Times New Roman" w:hAnsi="Times New Roman" w:cs="Times New Roman"/>
          <w:sz w:val="24"/>
          <w:szCs w:val="24"/>
        </w:rPr>
        <w:t>,</w:t>
      </w:r>
      <w:r w:rsidR="00917EF1" w:rsidRPr="00BE7B08">
        <w:rPr>
          <w:rFonts w:ascii="Times New Roman" w:hAnsi="Times New Roman" w:cs="Times New Roman"/>
          <w:sz w:val="24"/>
          <w:szCs w:val="24"/>
        </w:rPr>
        <w:t xml:space="preserve"> определенные </w:t>
      </w:r>
      <w:hyperlink w:anchor="P780" w:history="1">
        <w:r w:rsidRPr="00680F50">
          <w:rPr>
            <w:rStyle w:val="a9"/>
            <w:rFonts w:ascii="Times New Roman" w:hAnsi="Times New Roman" w:cs="Times New Roman"/>
            <w:b/>
            <w:color w:val="auto"/>
            <w:sz w:val="24"/>
            <w:szCs w:val="24"/>
            <w:u w:val="none"/>
          </w:rPr>
          <w:t>Приложением</w:t>
        </w:r>
        <w:r w:rsidR="00C14577" w:rsidRPr="00680F50">
          <w:rPr>
            <w:rStyle w:val="a9"/>
            <w:rFonts w:ascii="Times New Roman" w:hAnsi="Times New Roman" w:cs="Times New Roman"/>
            <w:b/>
            <w:color w:val="auto"/>
            <w:sz w:val="24"/>
            <w:szCs w:val="24"/>
            <w:u w:val="none"/>
          </w:rPr>
          <w:t xml:space="preserve"> 9</w:t>
        </w:r>
      </w:hyperlink>
      <w:r w:rsidR="00C14577" w:rsidRPr="00680F50">
        <w:rPr>
          <w:rFonts w:ascii="Times New Roman" w:hAnsi="Times New Roman" w:cs="Times New Roman"/>
          <w:b/>
          <w:sz w:val="24"/>
          <w:szCs w:val="24"/>
        </w:rPr>
        <w:t xml:space="preserve"> </w:t>
      </w:r>
      <w:r w:rsidR="00C14577" w:rsidRPr="00BE7B08">
        <w:rPr>
          <w:rFonts w:ascii="Times New Roman" w:hAnsi="Times New Roman" w:cs="Times New Roman"/>
          <w:sz w:val="24"/>
          <w:szCs w:val="24"/>
        </w:rPr>
        <w:t xml:space="preserve">к настоящему Порядку </w:t>
      </w:r>
      <w:r w:rsidR="00917EF1" w:rsidRPr="00BE7B08">
        <w:rPr>
          <w:rFonts w:ascii="Times New Roman" w:hAnsi="Times New Roman" w:cs="Times New Roman"/>
          <w:sz w:val="24"/>
          <w:szCs w:val="24"/>
        </w:rPr>
        <w:t>на основ</w:t>
      </w:r>
      <w:r w:rsidRPr="00BE7B08">
        <w:rPr>
          <w:rFonts w:ascii="Times New Roman" w:hAnsi="Times New Roman" w:cs="Times New Roman"/>
          <w:sz w:val="24"/>
          <w:szCs w:val="24"/>
        </w:rPr>
        <w:t>е социально-экономического анали</w:t>
      </w:r>
      <w:r w:rsidR="00141ABE" w:rsidRPr="00BE7B08">
        <w:rPr>
          <w:rFonts w:ascii="Times New Roman" w:hAnsi="Times New Roman" w:cs="Times New Roman"/>
          <w:sz w:val="24"/>
          <w:szCs w:val="24"/>
        </w:rPr>
        <w:t>за и прогноза развития города Х</w:t>
      </w:r>
      <w:r w:rsidRPr="00BE7B08">
        <w:rPr>
          <w:rFonts w:ascii="Times New Roman" w:hAnsi="Times New Roman" w:cs="Times New Roman"/>
          <w:sz w:val="24"/>
          <w:szCs w:val="24"/>
        </w:rPr>
        <w:t>анты-Мансийска.</w:t>
      </w:r>
    </w:p>
    <w:p w:rsidR="008B7E54" w:rsidRPr="00BE7B08" w:rsidRDefault="008B7E54" w:rsidP="00F26A3A">
      <w:pPr>
        <w:pStyle w:val="ConsPlusNormal"/>
        <w:numPr>
          <w:ilvl w:val="0"/>
          <w:numId w:val="15"/>
        </w:numPr>
        <w:tabs>
          <w:tab w:val="left" w:pos="851"/>
        </w:tabs>
        <w:adjustRightInd w:val="0"/>
        <w:ind w:left="0" w:firstLine="567"/>
        <w:jc w:val="both"/>
        <w:rPr>
          <w:rFonts w:ascii="Times New Roman" w:hAnsi="Times New Roman"/>
          <w:sz w:val="24"/>
          <w:szCs w:val="24"/>
        </w:rPr>
      </w:pPr>
      <w:r w:rsidRPr="00BE7B08">
        <w:rPr>
          <w:rFonts w:ascii="Times New Roman" w:hAnsi="Times New Roman"/>
          <w:b/>
          <w:sz w:val="24"/>
          <w:szCs w:val="24"/>
        </w:rPr>
        <w:t>Семейный бизнес</w:t>
      </w:r>
      <w:r w:rsidRPr="00BE7B08">
        <w:rPr>
          <w:rFonts w:ascii="Times New Roman" w:hAnsi="Times New Roman"/>
          <w:sz w:val="24"/>
          <w:szCs w:val="24"/>
        </w:rPr>
        <w:t xml:space="preserve"> – осуществление хозяйственной </w:t>
      </w:r>
      <w:r w:rsidR="008C2583" w:rsidRPr="00BE7B08">
        <w:rPr>
          <w:rFonts w:ascii="Times New Roman" w:hAnsi="Times New Roman"/>
          <w:sz w:val="24"/>
          <w:szCs w:val="24"/>
        </w:rPr>
        <w:t>деятельности</w:t>
      </w:r>
      <w:r w:rsidRPr="00BE7B08">
        <w:rPr>
          <w:rFonts w:ascii="Times New Roman" w:hAnsi="Times New Roman"/>
          <w:sz w:val="24"/>
          <w:szCs w:val="24"/>
        </w:rPr>
        <w:t xml:space="preserve">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CC7F8B" w:rsidRPr="00BE7B08" w:rsidRDefault="00CC7F8B" w:rsidP="00F26A3A">
      <w:pPr>
        <w:pStyle w:val="a3"/>
        <w:widowControl w:val="0"/>
        <w:numPr>
          <w:ilvl w:val="0"/>
          <w:numId w:val="11"/>
        </w:numPr>
        <w:tabs>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Иные понятия, используемые в настоящем Порядке, применяются в том же значении, что и в Федеральном </w:t>
      </w:r>
      <w:hyperlink r:id="rId16" w:history="1">
        <w:r w:rsidRPr="00BE7B08">
          <w:rPr>
            <w:rFonts w:ascii="Times New Roman" w:eastAsia="Times New Roman" w:hAnsi="Times New Roman" w:cs="Times New Roman"/>
            <w:color w:val="0000FF"/>
            <w:sz w:val="24"/>
            <w:szCs w:val="24"/>
            <w:lang w:eastAsia="ru-RU"/>
          </w:rPr>
          <w:t>законе</w:t>
        </w:r>
      </w:hyperlink>
      <w:r w:rsidRPr="00BE7B08">
        <w:rPr>
          <w:rFonts w:ascii="Times New Roman" w:eastAsia="Times New Roman" w:hAnsi="Times New Roman" w:cs="Times New Roman"/>
          <w:sz w:val="24"/>
          <w:szCs w:val="24"/>
          <w:lang w:eastAsia="ru-RU"/>
        </w:rPr>
        <w:t xml:space="preserve"> от 24.07.2007 N 209-ФЗ </w:t>
      </w:r>
      <w:r w:rsidR="00AF0A68"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AF0A68"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 xml:space="preserve">, </w:t>
      </w:r>
      <w:hyperlink r:id="rId17" w:history="1">
        <w:r w:rsidRPr="00BE7B08">
          <w:rPr>
            <w:rFonts w:ascii="Times New Roman" w:eastAsia="Times New Roman" w:hAnsi="Times New Roman" w:cs="Times New Roman"/>
            <w:color w:val="0000FF"/>
            <w:sz w:val="24"/>
            <w:szCs w:val="24"/>
            <w:lang w:eastAsia="ru-RU"/>
          </w:rPr>
          <w:t>постановлении</w:t>
        </w:r>
      </w:hyperlink>
      <w:r w:rsidRPr="00BE7B08">
        <w:rPr>
          <w:rFonts w:ascii="Times New Roman" w:eastAsia="Times New Roman" w:hAnsi="Times New Roman" w:cs="Times New Roman"/>
          <w:sz w:val="24"/>
          <w:szCs w:val="24"/>
          <w:lang w:eastAsia="ru-RU"/>
        </w:rPr>
        <w:t xml:space="preserve"> Правительства Ханты-Мансийского автономного округа - Югры от 09.10.2013 N 419-п "О государственной программе Ханты-Мансийского автономного округа - Югры </w:t>
      </w:r>
      <w:r w:rsidR="00AF0A68"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Социально-экономическое развитие, инвестиции и инновации Ханты-Мансийского автономного округа - Югры на 2014 - 2020 годы</w:t>
      </w:r>
      <w:r w:rsidR="00AF0A68"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 xml:space="preserve">, </w:t>
      </w:r>
      <w:r w:rsidR="00EB3130" w:rsidRPr="00BE7B08">
        <w:rPr>
          <w:rFonts w:ascii="Times New Roman" w:hAnsi="Times New Roman" w:cs="Times New Roman"/>
          <w:sz w:val="24"/>
          <w:szCs w:val="24"/>
        </w:rPr>
        <w:t>постановлении</w:t>
      </w:r>
      <w:r w:rsidR="00AF0A68" w:rsidRPr="00BE7B08">
        <w:rPr>
          <w:rFonts w:ascii="Times New Roman" w:hAnsi="Times New Roman" w:cs="Times New Roman"/>
          <w:sz w:val="24"/>
          <w:szCs w:val="24"/>
        </w:rPr>
        <w:t xml:space="preserve"> Администрации города Ханты-Мансийска от 30.12.2015 №1514 «О муниципальной программе «Развитие отдельных секторов экономики города Ханты-Мансийска» на 2016-2020 годы»</w:t>
      </w:r>
      <w:r w:rsidRPr="00BE7B08">
        <w:rPr>
          <w:rFonts w:ascii="Times New Roman" w:eastAsia="Times New Roman" w:hAnsi="Times New Roman" w:cs="Times New Roman"/>
          <w:sz w:val="24"/>
          <w:szCs w:val="24"/>
          <w:lang w:eastAsia="ru-RU"/>
        </w:rPr>
        <w:t>.</w:t>
      </w:r>
    </w:p>
    <w:p w:rsidR="00AA7F1B" w:rsidRPr="00BE7B08" w:rsidRDefault="00AA7F1B" w:rsidP="00FE377D">
      <w:pPr>
        <w:pStyle w:val="ConsPlusNormal"/>
        <w:numPr>
          <w:ilvl w:val="0"/>
          <w:numId w:val="28"/>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Финансовая поддержка предоставляется из бюджета города Хан</w:t>
      </w:r>
      <w:r w:rsidR="00D421C2" w:rsidRPr="00BE7B08">
        <w:rPr>
          <w:rFonts w:ascii="Times New Roman" w:hAnsi="Times New Roman" w:cs="Times New Roman"/>
          <w:sz w:val="24"/>
          <w:szCs w:val="24"/>
        </w:rPr>
        <w:t xml:space="preserve">ты-Мансийска, и (или) окружного </w:t>
      </w:r>
      <w:r w:rsidRPr="00BE7B08">
        <w:rPr>
          <w:rFonts w:ascii="Times New Roman" w:hAnsi="Times New Roman" w:cs="Times New Roman"/>
          <w:sz w:val="24"/>
          <w:szCs w:val="24"/>
        </w:rPr>
        <w:t xml:space="preserve">бюджета </w:t>
      </w:r>
      <w:r w:rsidRPr="00BE7B08">
        <w:rPr>
          <w:rFonts w:ascii="Times New Roman" w:hAnsi="Times New Roman" w:cs="Times New Roman"/>
          <w:color w:val="000000"/>
          <w:sz w:val="24"/>
          <w:szCs w:val="24"/>
        </w:rPr>
        <w:t xml:space="preserve">на безвозмездной и безвозвратной основе в форме субсидии или гранта </w:t>
      </w:r>
      <w:r w:rsidR="00C86172" w:rsidRPr="00BE7B08">
        <w:rPr>
          <w:rFonts w:ascii="Times New Roman" w:hAnsi="Times New Roman" w:cs="Times New Roman"/>
          <w:sz w:val="24"/>
          <w:szCs w:val="24"/>
        </w:rPr>
        <w:t>по результатам К</w:t>
      </w:r>
      <w:r w:rsidRPr="00BE7B08">
        <w:rPr>
          <w:rFonts w:ascii="Times New Roman" w:hAnsi="Times New Roman" w:cs="Times New Roman"/>
          <w:sz w:val="24"/>
          <w:szCs w:val="24"/>
        </w:rPr>
        <w:t>о</w:t>
      </w:r>
      <w:r w:rsidR="00C86172" w:rsidRPr="00BE7B08">
        <w:rPr>
          <w:rFonts w:ascii="Times New Roman" w:hAnsi="Times New Roman" w:cs="Times New Roman"/>
          <w:sz w:val="24"/>
          <w:szCs w:val="24"/>
        </w:rPr>
        <w:t xml:space="preserve">нкурса на предоставление финансовой поддержки </w:t>
      </w:r>
      <w:r w:rsidR="00256262" w:rsidRPr="00BE7B08">
        <w:rPr>
          <w:rFonts w:ascii="Times New Roman" w:hAnsi="Times New Roman" w:cs="Times New Roman"/>
          <w:sz w:val="24"/>
          <w:szCs w:val="24"/>
        </w:rPr>
        <w:t xml:space="preserve">в форме субсидии (гранта) </w:t>
      </w:r>
      <w:r w:rsidR="00C86172" w:rsidRPr="00BE7B08">
        <w:rPr>
          <w:rFonts w:ascii="Times New Roman" w:hAnsi="Times New Roman" w:cs="Times New Roman"/>
          <w:sz w:val="24"/>
          <w:szCs w:val="24"/>
        </w:rPr>
        <w:t>субъектам малого и среднего предпринимательства, организациям инфраструктуры поддержки субъектов малого и среднего предпринимательства.</w:t>
      </w:r>
    </w:p>
    <w:p w:rsidR="00717FB2" w:rsidRPr="00BE7B08" w:rsidRDefault="00717FB2" w:rsidP="00FE377D">
      <w:pPr>
        <w:pStyle w:val="ConsPlusNormal"/>
        <w:numPr>
          <w:ilvl w:val="0"/>
          <w:numId w:val="28"/>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Решение о предоставлении финансовой поддержки</w:t>
      </w:r>
      <w:r w:rsidR="00256262" w:rsidRPr="00BE7B08">
        <w:rPr>
          <w:rFonts w:ascii="Times New Roman" w:hAnsi="Times New Roman" w:cs="Times New Roman"/>
          <w:sz w:val="24"/>
          <w:szCs w:val="24"/>
        </w:rPr>
        <w:t xml:space="preserve"> в форме субсидии (гранта)</w:t>
      </w:r>
      <w:r w:rsidRPr="00BE7B08">
        <w:rPr>
          <w:rFonts w:ascii="Times New Roman" w:hAnsi="Times New Roman" w:cs="Times New Roman"/>
          <w:sz w:val="24"/>
          <w:szCs w:val="24"/>
        </w:rPr>
        <w:t xml:space="preserve"> принимается Конкурсной комиссией, состав которой </w:t>
      </w:r>
      <w:r w:rsidR="00AF0725" w:rsidRPr="00BE7B08">
        <w:rPr>
          <w:rFonts w:ascii="Times New Roman" w:hAnsi="Times New Roman" w:cs="Times New Roman"/>
          <w:sz w:val="24"/>
          <w:szCs w:val="24"/>
        </w:rPr>
        <w:t xml:space="preserve">определен </w:t>
      </w:r>
      <w:r w:rsidR="00AF0725" w:rsidRPr="00680F50">
        <w:rPr>
          <w:rFonts w:ascii="Times New Roman" w:hAnsi="Times New Roman" w:cs="Times New Roman"/>
          <w:i/>
          <w:sz w:val="24"/>
          <w:szCs w:val="24"/>
        </w:rPr>
        <w:t>Приложение 3</w:t>
      </w:r>
      <w:r w:rsidR="00AF0725" w:rsidRPr="00BE7B08">
        <w:rPr>
          <w:rFonts w:ascii="Times New Roman" w:hAnsi="Times New Roman" w:cs="Times New Roman"/>
          <w:sz w:val="24"/>
          <w:szCs w:val="24"/>
        </w:rPr>
        <w:t xml:space="preserve"> к настоящему Постановлению</w:t>
      </w:r>
      <w:r w:rsidR="00681212" w:rsidRPr="00BE7B08">
        <w:rPr>
          <w:rFonts w:ascii="Times New Roman" w:hAnsi="Times New Roman" w:cs="Times New Roman"/>
          <w:sz w:val="24"/>
          <w:szCs w:val="24"/>
        </w:rPr>
        <w:t>.</w:t>
      </w:r>
    </w:p>
    <w:p w:rsidR="00A87307" w:rsidRPr="00BE7B08" w:rsidRDefault="00A87307" w:rsidP="00FE377D">
      <w:pPr>
        <w:pStyle w:val="ConsPlusNormal"/>
        <w:numPr>
          <w:ilvl w:val="0"/>
          <w:numId w:val="28"/>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Финанс</w:t>
      </w:r>
      <w:r w:rsidR="0057778E" w:rsidRPr="00BE7B08">
        <w:rPr>
          <w:rFonts w:ascii="Times New Roman" w:hAnsi="Times New Roman" w:cs="Times New Roman"/>
          <w:sz w:val="24"/>
          <w:szCs w:val="24"/>
        </w:rPr>
        <w:t xml:space="preserve">овая поддержка </w:t>
      </w:r>
      <w:r w:rsidR="00256262" w:rsidRPr="00BE7B08">
        <w:rPr>
          <w:rFonts w:ascii="Times New Roman" w:hAnsi="Times New Roman" w:cs="Times New Roman"/>
          <w:sz w:val="24"/>
          <w:szCs w:val="24"/>
        </w:rPr>
        <w:t xml:space="preserve">в форме субсидии (гранта) </w:t>
      </w:r>
      <w:r w:rsidRPr="00BE7B08">
        <w:rPr>
          <w:rFonts w:ascii="Times New Roman" w:hAnsi="Times New Roman" w:cs="Times New Roman"/>
          <w:sz w:val="24"/>
          <w:szCs w:val="24"/>
        </w:rPr>
        <w:t>предоставляется:</w:t>
      </w:r>
    </w:p>
    <w:p w:rsidR="0057778E" w:rsidRPr="00BE7B08" w:rsidRDefault="00A87307" w:rsidP="00FE377D">
      <w:pPr>
        <w:pStyle w:val="ConsPlusNormal"/>
        <w:tabs>
          <w:tab w:val="left" w:pos="426"/>
        </w:tabs>
        <w:jc w:val="both"/>
        <w:rPr>
          <w:rFonts w:ascii="Times New Roman" w:hAnsi="Times New Roman" w:cs="Times New Roman"/>
          <w:sz w:val="24"/>
          <w:szCs w:val="24"/>
        </w:rPr>
      </w:pPr>
      <w:r w:rsidRPr="00BE7B08">
        <w:rPr>
          <w:rFonts w:ascii="Times New Roman" w:hAnsi="Times New Roman" w:cs="Times New Roman"/>
          <w:sz w:val="24"/>
          <w:szCs w:val="24"/>
        </w:rPr>
        <w:t>- субъектам малого и среднего предпринимательства (далее-Субъекты)</w:t>
      </w:r>
      <w:r w:rsidR="0057778E" w:rsidRPr="00BE7B08">
        <w:rPr>
          <w:rFonts w:ascii="Times New Roman" w:hAnsi="Times New Roman" w:cs="Times New Roman"/>
          <w:sz w:val="24"/>
          <w:szCs w:val="24"/>
        </w:rPr>
        <w:t xml:space="preserve">,  в </w:t>
      </w:r>
      <w:r w:rsidR="002C189D" w:rsidRPr="00BE7B08">
        <w:rPr>
          <w:rFonts w:ascii="Times New Roman" w:hAnsi="Times New Roman" w:cs="Times New Roman"/>
          <w:sz w:val="24"/>
          <w:szCs w:val="24"/>
        </w:rPr>
        <w:t>том числе: относящим</w:t>
      </w:r>
      <w:r w:rsidR="0057778E" w:rsidRPr="00BE7B08">
        <w:rPr>
          <w:rFonts w:ascii="Times New Roman" w:hAnsi="Times New Roman" w:cs="Times New Roman"/>
          <w:sz w:val="24"/>
          <w:szCs w:val="24"/>
        </w:rPr>
        <w:t>ся к кат</w:t>
      </w:r>
      <w:r w:rsidR="002C189D" w:rsidRPr="00BE7B08">
        <w:rPr>
          <w:rFonts w:ascii="Times New Roman" w:hAnsi="Times New Roman" w:cs="Times New Roman"/>
          <w:sz w:val="24"/>
          <w:szCs w:val="24"/>
        </w:rPr>
        <w:t>егории начинающих, молодеж</w:t>
      </w:r>
      <w:r w:rsidR="001B5E2E" w:rsidRPr="00BE7B08">
        <w:rPr>
          <w:rFonts w:ascii="Times New Roman" w:hAnsi="Times New Roman" w:cs="Times New Roman"/>
          <w:sz w:val="24"/>
          <w:szCs w:val="24"/>
        </w:rPr>
        <w:t>ного</w:t>
      </w:r>
      <w:r w:rsidR="002C189D" w:rsidRPr="00BE7B08">
        <w:rPr>
          <w:rFonts w:ascii="Times New Roman" w:hAnsi="Times New Roman" w:cs="Times New Roman"/>
          <w:sz w:val="24"/>
          <w:szCs w:val="24"/>
        </w:rPr>
        <w:t xml:space="preserve">, </w:t>
      </w:r>
      <w:r w:rsidR="0057778E" w:rsidRPr="00BE7B08">
        <w:rPr>
          <w:rFonts w:ascii="Times New Roman" w:hAnsi="Times New Roman" w:cs="Times New Roman"/>
          <w:sz w:val="24"/>
          <w:szCs w:val="24"/>
        </w:rPr>
        <w:t>социального</w:t>
      </w:r>
      <w:r w:rsidR="002C189D" w:rsidRPr="00BE7B08">
        <w:rPr>
          <w:rFonts w:ascii="Times New Roman" w:hAnsi="Times New Roman" w:cs="Times New Roman"/>
          <w:sz w:val="24"/>
          <w:szCs w:val="24"/>
        </w:rPr>
        <w:t xml:space="preserve"> предпринимательства (включая Центры времяпрепровождения детей), инновационного предпринимательства</w:t>
      </w:r>
      <w:r w:rsidR="0057778E" w:rsidRPr="00BE7B08">
        <w:rPr>
          <w:rFonts w:ascii="Times New Roman" w:hAnsi="Times New Roman" w:cs="Times New Roman"/>
          <w:sz w:val="24"/>
          <w:szCs w:val="24"/>
        </w:rPr>
        <w:t>;</w:t>
      </w:r>
    </w:p>
    <w:p w:rsidR="001B5E2E" w:rsidRPr="00BE7B08" w:rsidRDefault="00A87307" w:rsidP="00FE377D">
      <w:pPr>
        <w:pStyle w:val="ConsPlusNormal"/>
        <w:tabs>
          <w:tab w:val="left" w:pos="426"/>
        </w:tabs>
        <w:jc w:val="both"/>
        <w:rPr>
          <w:rFonts w:ascii="Times New Roman" w:hAnsi="Times New Roman" w:cs="Times New Roman"/>
          <w:sz w:val="24"/>
          <w:szCs w:val="24"/>
        </w:rPr>
      </w:pPr>
      <w:r w:rsidRPr="00BE7B08">
        <w:rPr>
          <w:rFonts w:ascii="Times New Roman" w:hAnsi="Times New Roman" w:cs="Times New Roman"/>
          <w:sz w:val="24"/>
          <w:szCs w:val="24"/>
        </w:rPr>
        <w:lastRenderedPageBreak/>
        <w:t>- организациям инфраструктуры поддержки субъектов малого</w:t>
      </w:r>
      <w:r w:rsidR="00925C04" w:rsidRPr="00BE7B08">
        <w:rPr>
          <w:rFonts w:ascii="Times New Roman" w:hAnsi="Times New Roman" w:cs="Times New Roman"/>
          <w:sz w:val="24"/>
          <w:szCs w:val="24"/>
        </w:rPr>
        <w:t xml:space="preserve"> и среднего предпринимательства (далее –Организации</w:t>
      </w:r>
      <w:r w:rsidR="00D9632E" w:rsidRPr="00BE7B08">
        <w:rPr>
          <w:rFonts w:ascii="Times New Roman" w:hAnsi="Times New Roman" w:cs="Times New Roman"/>
          <w:sz w:val="24"/>
          <w:szCs w:val="24"/>
        </w:rPr>
        <w:t xml:space="preserve"> инфраструктуры</w:t>
      </w:r>
      <w:r w:rsidR="00925C04" w:rsidRPr="00BE7B08">
        <w:rPr>
          <w:rFonts w:ascii="Times New Roman" w:hAnsi="Times New Roman" w:cs="Times New Roman"/>
          <w:sz w:val="24"/>
          <w:szCs w:val="24"/>
        </w:rPr>
        <w:t>)</w:t>
      </w:r>
    </w:p>
    <w:p w:rsidR="00F54A9A" w:rsidRPr="00BE7B08" w:rsidRDefault="0057778E" w:rsidP="00FE377D">
      <w:pPr>
        <w:pStyle w:val="ConsPlusNormal"/>
        <w:tabs>
          <w:tab w:val="left" w:pos="426"/>
        </w:tabs>
        <w:jc w:val="both"/>
        <w:rPr>
          <w:rFonts w:ascii="Times New Roman" w:hAnsi="Times New Roman" w:cs="Times New Roman"/>
          <w:sz w:val="24"/>
          <w:szCs w:val="24"/>
        </w:rPr>
      </w:pPr>
      <w:r w:rsidRPr="00BE7B08">
        <w:rPr>
          <w:rFonts w:ascii="Times New Roman" w:hAnsi="Times New Roman" w:cs="Times New Roman"/>
          <w:sz w:val="24"/>
          <w:szCs w:val="24"/>
        </w:rPr>
        <w:t>6</w:t>
      </w:r>
      <w:r w:rsidR="00A87307" w:rsidRPr="00BE7B08">
        <w:rPr>
          <w:rFonts w:ascii="Times New Roman" w:hAnsi="Times New Roman" w:cs="Times New Roman"/>
          <w:sz w:val="24"/>
          <w:szCs w:val="24"/>
        </w:rPr>
        <w:t xml:space="preserve">. </w:t>
      </w:r>
      <w:r w:rsidR="00F54A9A" w:rsidRPr="00BE7B08">
        <w:rPr>
          <w:rFonts w:ascii="Times New Roman" w:hAnsi="Times New Roman" w:cs="Times New Roman"/>
          <w:sz w:val="24"/>
          <w:szCs w:val="24"/>
        </w:rPr>
        <w:t xml:space="preserve">Общий объем </w:t>
      </w:r>
      <w:r w:rsidR="002277AE" w:rsidRPr="00BE7B08">
        <w:rPr>
          <w:rFonts w:ascii="Times New Roman" w:hAnsi="Times New Roman" w:cs="Times New Roman"/>
          <w:sz w:val="24"/>
          <w:szCs w:val="24"/>
        </w:rPr>
        <w:t>финансовой поддержки</w:t>
      </w:r>
      <w:r w:rsidR="00F54A9A" w:rsidRPr="00BE7B08">
        <w:rPr>
          <w:rFonts w:ascii="Times New Roman" w:hAnsi="Times New Roman" w:cs="Times New Roman"/>
          <w:sz w:val="24"/>
          <w:szCs w:val="24"/>
        </w:rPr>
        <w:t xml:space="preserve"> соответствует объему средств, предусмотренному в бюджете города Ханты-Мансийска и предоставленному из окружного бюджета на указанные цели на соответствующий финансовый год и плановый период, в рамках муниципальной </w:t>
      </w:r>
      <w:hyperlink r:id="rId18" w:history="1">
        <w:r w:rsidR="00F54A9A" w:rsidRPr="00BE7B08">
          <w:rPr>
            <w:rFonts w:ascii="Times New Roman" w:hAnsi="Times New Roman" w:cs="Times New Roman"/>
            <w:color w:val="0000FF"/>
            <w:sz w:val="24"/>
            <w:szCs w:val="24"/>
          </w:rPr>
          <w:t>программы</w:t>
        </w:r>
      </w:hyperlink>
      <w:r w:rsidR="00F54A9A" w:rsidRPr="00BE7B08">
        <w:rPr>
          <w:rFonts w:ascii="Times New Roman" w:hAnsi="Times New Roman" w:cs="Times New Roman"/>
          <w:sz w:val="24"/>
          <w:szCs w:val="24"/>
        </w:rPr>
        <w:t xml:space="preserve"> </w:t>
      </w:r>
      <w:r w:rsidR="002277AE" w:rsidRPr="00BE7B08">
        <w:rPr>
          <w:rFonts w:ascii="Times New Roman" w:hAnsi="Times New Roman" w:cs="Times New Roman"/>
          <w:sz w:val="24"/>
          <w:szCs w:val="24"/>
        </w:rPr>
        <w:t>«Развитие отдельных секторов экономики города Ханты-Мансийска» на 2016-2020 годы»</w:t>
      </w:r>
      <w:r w:rsidR="00F54A9A" w:rsidRPr="00BE7B08">
        <w:rPr>
          <w:rFonts w:ascii="Times New Roman" w:hAnsi="Times New Roman" w:cs="Times New Roman"/>
          <w:sz w:val="24"/>
          <w:szCs w:val="24"/>
        </w:rPr>
        <w:t>.</w:t>
      </w:r>
    </w:p>
    <w:p w:rsidR="00F54A9A" w:rsidRPr="00BE7B08" w:rsidRDefault="0057778E" w:rsidP="00681212">
      <w:pPr>
        <w:pStyle w:val="ConsPlusNormal"/>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7</w:t>
      </w:r>
      <w:r w:rsidR="00A87307" w:rsidRPr="00BE7B08">
        <w:rPr>
          <w:rFonts w:ascii="Times New Roman" w:hAnsi="Times New Roman" w:cs="Times New Roman"/>
          <w:sz w:val="24"/>
          <w:szCs w:val="24"/>
        </w:rPr>
        <w:t xml:space="preserve">. </w:t>
      </w:r>
      <w:r w:rsidR="00F54A9A" w:rsidRPr="00BE7B08">
        <w:rPr>
          <w:rFonts w:ascii="Times New Roman" w:hAnsi="Times New Roman" w:cs="Times New Roman"/>
          <w:sz w:val="24"/>
          <w:szCs w:val="24"/>
        </w:rPr>
        <w:t xml:space="preserve">Главным распорядителем бюджетных средств по предоставлению </w:t>
      </w:r>
      <w:r w:rsidR="00C479B8" w:rsidRPr="00BE7B08">
        <w:rPr>
          <w:rFonts w:ascii="Times New Roman" w:hAnsi="Times New Roman" w:cs="Times New Roman"/>
          <w:sz w:val="24"/>
          <w:szCs w:val="24"/>
        </w:rPr>
        <w:t>финансовой по</w:t>
      </w:r>
      <w:r w:rsidR="002277AE" w:rsidRPr="00BE7B08">
        <w:rPr>
          <w:rFonts w:ascii="Times New Roman" w:hAnsi="Times New Roman" w:cs="Times New Roman"/>
          <w:sz w:val="24"/>
          <w:szCs w:val="24"/>
        </w:rPr>
        <w:t>ддержки</w:t>
      </w:r>
      <w:r w:rsidR="00F54A9A" w:rsidRPr="00BE7B08">
        <w:rPr>
          <w:rFonts w:ascii="Times New Roman" w:hAnsi="Times New Roman" w:cs="Times New Roman"/>
          <w:sz w:val="24"/>
          <w:szCs w:val="24"/>
        </w:rPr>
        <w:t>, предусмотренн</w:t>
      </w:r>
      <w:r w:rsidR="002277AE" w:rsidRPr="00BE7B08">
        <w:rPr>
          <w:rFonts w:ascii="Times New Roman" w:hAnsi="Times New Roman" w:cs="Times New Roman"/>
          <w:sz w:val="24"/>
          <w:szCs w:val="24"/>
        </w:rPr>
        <w:t>ой</w:t>
      </w:r>
      <w:r w:rsidR="00F54A9A" w:rsidRPr="00BE7B08">
        <w:rPr>
          <w:rFonts w:ascii="Times New Roman" w:hAnsi="Times New Roman" w:cs="Times New Roman"/>
          <w:sz w:val="24"/>
          <w:szCs w:val="24"/>
        </w:rPr>
        <w:t xml:space="preserve"> настоящим Порядком, является Администрация города Ханты-Мансийска.</w:t>
      </w:r>
    </w:p>
    <w:p w:rsidR="00F54A9A" w:rsidRPr="00BE7B08" w:rsidRDefault="00F54A9A" w:rsidP="00681212">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Организационно-техническое сопровождение документов, поданных Субъектами, Организа</w:t>
      </w:r>
      <w:r w:rsidR="00CA4E72" w:rsidRPr="00BE7B08">
        <w:rPr>
          <w:rFonts w:ascii="Times New Roman" w:hAnsi="Times New Roman" w:cs="Times New Roman"/>
          <w:sz w:val="24"/>
          <w:szCs w:val="24"/>
        </w:rPr>
        <w:t>циями на предоставление финансовой поддержки</w:t>
      </w:r>
      <w:r w:rsidRPr="00BE7B08">
        <w:rPr>
          <w:rFonts w:ascii="Times New Roman" w:hAnsi="Times New Roman" w:cs="Times New Roman"/>
          <w:sz w:val="24"/>
          <w:szCs w:val="24"/>
        </w:rPr>
        <w:t>, осуществляет управление экономического развития и инвестиций Администрации города Ханты-Мансийска (далее - Управление).</w:t>
      </w:r>
    </w:p>
    <w:p w:rsidR="00087080" w:rsidRPr="00BE7B08" w:rsidRDefault="00F22491" w:rsidP="00681212">
      <w:pPr>
        <w:autoSpaceDE w:val="0"/>
        <w:autoSpaceDN w:val="0"/>
        <w:adjustRightInd w:val="0"/>
        <w:spacing w:after="0" w:line="240" w:lineRule="auto"/>
        <w:jc w:val="both"/>
        <w:rPr>
          <w:rFonts w:ascii="Times New Roman" w:eastAsia="Times New Roman" w:hAnsi="Times New Roman"/>
          <w:spacing w:val="-4"/>
          <w:sz w:val="24"/>
          <w:szCs w:val="24"/>
          <w:lang w:eastAsia="ru-RU"/>
        </w:rPr>
      </w:pPr>
      <w:r w:rsidRPr="00BE7B08">
        <w:rPr>
          <w:rFonts w:ascii="Times New Roman" w:eastAsia="Times New Roman" w:hAnsi="Times New Roman"/>
          <w:sz w:val="24"/>
          <w:szCs w:val="24"/>
          <w:lang w:eastAsia="ru-RU"/>
        </w:rPr>
        <w:t xml:space="preserve">Финансовая поддержка </w:t>
      </w:r>
      <w:r w:rsidR="00256262" w:rsidRPr="00BE7B08">
        <w:rPr>
          <w:rFonts w:ascii="Times New Roman" w:eastAsia="Times New Roman" w:hAnsi="Times New Roman"/>
          <w:sz w:val="24"/>
          <w:szCs w:val="24"/>
          <w:lang w:eastAsia="ru-RU"/>
        </w:rPr>
        <w:t xml:space="preserve">в форме субсидии (гранта) </w:t>
      </w:r>
      <w:r w:rsidRPr="00BE7B08">
        <w:rPr>
          <w:rFonts w:ascii="Times New Roman" w:eastAsia="Times New Roman" w:hAnsi="Times New Roman"/>
          <w:sz w:val="24"/>
          <w:szCs w:val="24"/>
          <w:lang w:eastAsia="ru-RU"/>
        </w:rPr>
        <w:t>может быть предоставлена Субъектам</w:t>
      </w:r>
      <w:r w:rsidR="00087080" w:rsidRPr="00BE7B08">
        <w:rPr>
          <w:rFonts w:ascii="Times New Roman" w:eastAsia="Times New Roman" w:hAnsi="Times New Roman"/>
          <w:sz w:val="24"/>
          <w:szCs w:val="24"/>
          <w:lang w:eastAsia="ru-RU"/>
        </w:rPr>
        <w:t xml:space="preserve"> </w:t>
      </w:r>
      <w:r w:rsidRPr="00BE7B08">
        <w:rPr>
          <w:rFonts w:ascii="Times New Roman" w:eastAsia="Times New Roman" w:hAnsi="Times New Roman"/>
          <w:color w:val="000000"/>
          <w:spacing w:val="-4"/>
          <w:sz w:val="24"/>
          <w:szCs w:val="24"/>
          <w:lang w:eastAsia="ru-RU"/>
        </w:rPr>
        <w:t>через О</w:t>
      </w:r>
      <w:r w:rsidR="00087080" w:rsidRPr="00BE7B08">
        <w:rPr>
          <w:rFonts w:ascii="Times New Roman" w:eastAsia="Times New Roman" w:hAnsi="Times New Roman"/>
          <w:color w:val="000000"/>
          <w:spacing w:val="-4"/>
          <w:sz w:val="24"/>
          <w:szCs w:val="24"/>
          <w:lang w:eastAsia="ru-RU"/>
        </w:rPr>
        <w:t>рганизации</w:t>
      </w:r>
      <w:r w:rsidR="00545C98" w:rsidRPr="00BE7B08">
        <w:rPr>
          <w:rFonts w:ascii="Times New Roman" w:eastAsia="Times New Roman" w:hAnsi="Times New Roman"/>
          <w:color w:val="000000"/>
          <w:spacing w:val="-4"/>
          <w:sz w:val="24"/>
          <w:szCs w:val="24"/>
          <w:lang w:eastAsia="ru-RU"/>
        </w:rPr>
        <w:t xml:space="preserve"> инфраструктуры</w:t>
      </w:r>
      <w:r w:rsidRPr="00BE7B08">
        <w:rPr>
          <w:rFonts w:ascii="Times New Roman" w:eastAsia="Times New Roman" w:hAnsi="Times New Roman"/>
          <w:spacing w:val="-4"/>
          <w:sz w:val="24"/>
          <w:szCs w:val="24"/>
          <w:lang w:eastAsia="ru-RU"/>
        </w:rPr>
        <w:t xml:space="preserve"> на условиях, определенных настоящим порядком.</w:t>
      </w:r>
    </w:p>
    <w:p w:rsidR="009A1582" w:rsidRPr="00BE7B08" w:rsidRDefault="009A1582" w:rsidP="00FE377D">
      <w:pPr>
        <w:pStyle w:val="ConsPlusNormal"/>
        <w:numPr>
          <w:ilvl w:val="0"/>
          <w:numId w:val="24"/>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Субъект, Организация </w:t>
      </w:r>
      <w:r w:rsidR="00545C98" w:rsidRPr="00BE7B08">
        <w:rPr>
          <w:rFonts w:ascii="Times New Roman" w:hAnsi="Times New Roman" w:cs="Times New Roman"/>
          <w:sz w:val="24"/>
          <w:szCs w:val="24"/>
        </w:rPr>
        <w:t xml:space="preserve">инфраструктуры </w:t>
      </w:r>
      <w:r w:rsidRPr="00BE7B08">
        <w:rPr>
          <w:rFonts w:ascii="Times New Roman" w:hAnsi="Times New Roman" w:cs="Times New Roman"/>
          <w:sz w:val="24"/>
          <w:szCs w:val="24"/>
        </w:rPr>
        <w:t xml:space="preserve">может подать пакет документов на участие в Конкурсе </w:t>
      </w:r>
      <w:r w:rsidR="00256262" w:rsidRPr="00BE7B08">
        <w:rPr>
          <w:rFonts w:ascii="Times New Roman" w:hAnsi="Times New Roman" w:cs="Times New Roman"/>
          <w:sz w:val="24"/>
          <w:szCs w:val="24"/>
        </w:rPr>
        <w:t xml:space="preserve">на предоставление финансовой поддержки в форме субсидии (гранта) </w:t>
      </w:r>
      <w:r w:rsidRPr="00BE7B08">
        <w:rPr>
          <w:rFonts w:ascii="Times New Roman" w:hAnsi="Times New Roman" w:cs="Times New Roman"/>
          <w:sz w:val="24"/>
          <w:szCs w:val="24"/>
        </w:rPr>
        <w:t>только на одно направление финансовой поддержки в текущем финансовом году, в объеме, не превышающем размер финансовой поддержки, определенный настоящим Порядком.</w:t>
      </w:r>
    </w:p>
    <w:p w:rsidR="00F54A9A" w:rsidRPr="00BE7B08" w:rsidRDefault="00F54A9A" w:rsidP="00FE377D">
      <w:pPr>
        <w:pStyle w:val="ConsPlusNormal"/>
        <w:numPr>
          <w:ilvl w:val="0"/>
          <w:numId w:val="24"/>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Соблюдение условий, целей и порядка предоставления</w:t>
      </w:r>
      <w:r w:rsidR="00C479B8" w:rsidRPr="00BE7B08">
        <w:rPr>
          <w:rFonts w:ascii="Times New Roman" w:hAnsi="Times New Roman" w:cs="Times New Roman"/>
          <w:sz w:val="24"/>
          <w:szCs w:val="24"/>
        </w:rPr>
        <w:t>,</w:t>
      </w:r>
      <w:r w:rsidRPr="00BE7B08">
        <w:rPr>
          <w:rFonts w:ascii="Times New Roman" w:hAnsi="Times New Roman" w:cs="Times New Roman"/>
          <w:sz w:val="24"/>
          <w:szCs w:val="24"/>
        </w:rPr>
        <w:t xml:space="preserve"> </w:t>
      </w:r>
      <w:r w:rsidR="00C479B8" w:rsidRPr="00BE7B08">
        <w:rPr>
          <w:rFonts w:ascii="Times New Roman" w:hAnsi="Times New Roman" w:cs="Times New Roman"/>
          <w:sz w:val="24"/>
          <w:szCs w:val="24"/>
        </w:rPr>
        <w:t>а также целевое использование финансовой поддержки</w:t>
      </w:r>
      <w:r w:rsidRPr="00BE7B08">
        <w:rPr>
          <w:rFonts w:ascii="Times New Roman" w:hAnsi="Times New Roman" w:cs="Times New Roman"/>
          <w:sz w:val="24"/>
          <w:szCs w:val="24"/>
        </w:rPr>
        <w:t xml:space="preserve"> подлежат обязательной проверке главным распорядителем бюджетных средств.</w:t>
      </w:r>
    </w:p>
    <w:p w:rsidR="00F54A9A" w:rsidRPr="00BE7B08" w:rsidRDefault="00EC4BE1" w:rsidP="00681212">
      <w:pPr>
        <w:pStyle w:val="1"/>
        <w:jc w:val="center"/>
        <w:rPr>
          <w:rFonts w:ascii="Times New Roman" w:hAnsi="Times New Roman" w:cs="Times New Roman"/>
          <w:sz w:val="24"/>
          <w:szCs w:val="24"/>
        </w:rPr>
      </w:pPr>
      <w:bookmarkStart w:id="1" w:name="P50"/>
      <w:bookmarkEnd w:id="1"/>
      <w:r w:rsidRPr="00BE7B08">
        <w:rPr>
          <w:rFonts w:ascii="Times New Roman" w:hAnsi="Times New Roman" w:cs="Times New Roman"/>
          <w:sz w:val="24"/>
          <w:szCs w:val="24"/>
          <w:lang w:val="en-US"/>
        </w:rPr>
        <w:t>II</w:t>
      </w:r>
      <w:r w:rsidRPr="00BE7B08">
        <w:rPr>
          <w:rFonts w:ascii="Times New Roman" w:hAnsi="Times New Roman" w:cs="Times New Roman"/>
          <w:sz w:val="24"/>
          <w:szCs w:val="24"/>
        </w:rPr>
        <w:t xml:space="preserve">. </w:t>
      </w:r>
      <w:r w:rsidR="00C46C70" w:rsidRPr="00BE7B08">
        <w:rPr>
          <w:rFonts w:ascii="Times New Roman" w:hAnsi="Times New Roman" w:cs="Times New Roman"/>
          <w:sz w:val="24"/>
          <w:szCs w:val="24"/>
        </w:rPr>
        <w:t>Условия участия в конкурсе на п</w:t>
      </w:r>
      <w:r w:rsidR="00894B98" w:rsidRPr="00BE7B08">
        <w:rPr>
          <w:rFonts w:ascii="Times New Roman" w:hAnsi="Times New Roman" w:cs="Times New Roman"/>
          <w:sz w:val="24"/>
          <w:szCs w:val="24"/>
        </w:rPr>
        <w:t xml:space="preserve">редоставление </w:t>
      </w:r>
      <w:r w:rsidR="00861692" w:rsidRPr="00BE7B08">
        <w:rPr>
          <w:rFonts w:ascii="Times New Roman" w:hAnsi="Times New Roman" w:cs="Times New Roman"/>
          <w:sz w:val="24"/>
          <w:szCs w:val="24"/>
        </w:rPr>
        <w:t xml:space="preserve">финансовой поддержки в форме </w:t>
      </w:r>
      <w:r w:rsidR="00894B98" w:rsidRPr="00BE7B08">
        <w:rPr>
          <w:rFonts w:ascii="Times New Roman" w:hAnsi="Times New Roman" w:cs="Times New Roman"/>
          <w:sz w:val="24"/>
          <w:szCs w:val="24"/>
        </w:rPr>
        <w:t xml:space="preserve">субсидии субъектам малого </w:t>
      </w:r>
      <w:r w:rsidR="00E161F6" w:rsidRPr="00BE7B08">
        <w:rPr>
          <w:rFonts w:ascii="Times New Roman" w:hAnsi="Times New Roman" w:cs="Times New Roman"/>
          <w:sz w:val="24"/>
          <w:szCs w:val="24"/>
        </w:rPr>
        <w:t>и среднего предпринимательства</w:t>
      </w:r>
      <w:r w:rsidR="00A3562C" w:rsidRPr="00BE7B08">
        <w:rPr>
          <w:rFonts w:ascii="Times New Roman" w:hAnsi="Times New Roman" w:cs="Times New Roman"/>
          <w:sz w:val="24"/>
          <w:szCs w:val="24"/>
        </w:rPr>
        <w:t xml:space="preserve"> (далее-Конкурс)</w:t>
      </w:r>
    </w:p>
    <w:p w:rsidR="004B4E48" w:rsidRPr="00BE7B08" w:rsidRDefault="004B4E48" w:rsidP="00681212">
      <w:pPr>
        <w:spacing w:after="0" w:line="240" w:lineRule="auto"/>
        <w:rPr>
          <w:sz w:val="24"/>
          <w:szCs w:val="24"/>
        </w:rPr>
      </w:pPr>
    </w:p>
    <w:p w:rsidR="00156181" w:rsidRPr="00BE7B08" w:rsidRDefault="007D09B1" w:rsidP="00681212">
      <w:pPr>
        <w:pStyle w:val="ConsPlusNormal"/>
        <w:numPr>
          <w:ilvl w:val="0"/>
          <w:numId w:val="24"/>
        </w:numPr>
        <w:ind w:left="0" w:firstLine="0"/>
        <w:jc w:val="both"/>
        <w:rPr>
          <w:rFonts w:ascii="Times New Roman" w:hAnsi="Times New Roman" w:cs="Times New Roman"/>
          <w:sz w:val="24"/>
          <w:szCs w:val="24"/>
        </w:rPr>
      </w:pPr>
      <w:r w:rsidRPr="00BE7B08">
        <w:rPr>
          <w:rFonts w:ascii="Times New Roman" w:hAnsi="Times New Roman" w:cs="Times New Roman"/>
          <w:sz w:val="24"/>
          <w:szCs w:val="24"/>
        </w:rPr>
        <w:t>П</w:t>
      </w:r>
      <w:r w:rsidR="005D0709" w:rsidRPr="00BE7B08">
        <w:rPr>
          <w:rFonts w:ascii="Times New Roman" w:hAnsi="Times New Roman" w:cs="Times New Roman"/>
          <w:sz w:val="24"/>
          <w:szCs w:val="24"/>
        </w:rPr>
        <w:t>раво на участие в К</w:t>
      </w:r>
      <w:r w:rsidR="00621814" w:rsidRPr="00BE7B08">
        <w:rPr>
          <w:rFonts w:ascii="Times New Roman" w:hAnsi="Times New Roman" w:cs="Times New Roman"/>
          <w:sz w:val="24"/>
          <w:szCs w:val="24"/>
        </w:rPr>
        <w:t xml:space="preserve">онкурсе </w:t>
      </w:r>
      <w:r w:rsidRPr="00BE7B08">
        <w:rPr>
          <w:rFonts w:ascii="Times New Roman" w:hAnsi="Times New Roman" w:cs="Times New Roman"/>
          <w:sz w:val="24"/>
          <w:szCs w:val="24"/>
        </w:rPr>
        <w:t>имеют Субъ</w:t>
      </w:r>
      <w:r w:rsidR="001669B5" w:rsidRPr="00BE7B08">
        <w:rPr>
          <w:rFonts w:ascii="Times New Roman" w:hAnsi="Times New Roman" w:cs="Times New Roman"/>
          <w:sz w:val="24"/>
          <w:szCs w:val="24"/>
        </w:rPr>
        <w:t>екты:</w:t>
      </w:r>
    </w:p>
    <w:p w:rsidR="001669B5" w:rsidRPr="00BE7B08" w:rsidRDefault="00017DED" w:rsidP="00681212">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10</w:t>
      </w:r>
      <w:r w:rsidR="001669B5" w:rsidRPr="00BE7B08">
        <w:rPr>
          <w:rFonts w:ascii="Times New Roman" w:hAnsi="Times New Roman" w:cs="Times New Roman"/>
          <w:sz w:val="24"/>
          <w:szCs w:val="24"/>
        </w:rPr>
        <w:t>.1. соответствующие условиям, определенным Федеральным законом от 24.07.2007 № 209-ФЗ «О развитии малого и среднего предпринимательства в Российской Федерации»;</w:t>
      </w:r>
    </w:p>
    <w:p w:rsidR="00C8238F" w:rsidRPr="00BE7B08" w:rsidRDefault="00017DED" w:rsidP="00681212">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10</w:t>
      </w:r>
      <w:r w:rsidR="001669B5" w:rsidRPr="00BE7B08">
        <w:rPr>
          <w:rFonts w:ascii="Times New Roman" w:hAnsi="Times New Roman" w:cs="Times New Roman"/>
          <w:sz w:val="24"/>
          <w:szCs w:val="24"/>
        </w:rPr>
        <w:t>.2. зарегистри</w:t>
      </w:r>
      <w:r w:rsidR="0049687E" w:rsidRPr="00BE7B08">
        <w:rPr>
          <w:rFonts w:ascii="Times New Roman" w:hAnsi="Times New Roman" w:cs="Times New Roman"/>
          <w:sz w:val="24"/>
          <w:szCs w:val="24"/>
        </w:rPr>
        <w:t>рованные и (или) осуществляющие деятельность на территории город</w:t>
      </w:r>
      <w:r w:rsidR="0039036A" w:rsidRPr="00BE7B08">
        <w:rPr>
          <w:rFonts w:ascii="Times New Roman" w:hAnsi="Times New Roman" w:cs="Times New Roman"/>
          <w:sz w:val="24"/>
          <w:szCs w:val="24"/>
        </w:rPr>
        <w:t>а</w:t>
      </w:r>
      <w:r w:rsidR="0049687E" w:rsidRPr="00BE7B08">
        <w:rPr>
          <w:rFonts w:ascii="Times New Roman" w:hAnsi="Times New Roman" w:cs="Times New Roman"/>
          <w:sz w:val="24"/>
          <w:szCs w:val="24"/>
        </w:rPr>
        <w:t xml:space="preserve"> Ханты-Мансийск</w:t>
      </w:r>
      <w:r w:rsidR="0039036A" w:rsidRPr="00BE7B08">
        <w:rPr>
          <w:rFonts w:ascii="Times New Roman" w:hAnsi="Times New Roman" w:cs="Times New Roman"/>
          <w:sz w:val="24"/>
          <w:szCs w:val="24"/>
        </w:rPr>
        <w:t>а</w:t>
      </w:r>
      <w:r w:rsidR="0049687E" w:rsidRPr="00BE7B08">
        <w:rPr>
          <w:rFonts w:ascii="Times New Roman" w:hAnsi="Times New Roman" w:cs="Times New Roman"/>
          <w:sz w:val="24"/>
          <w:szCs w:val="24"/>
        </w:rPr>
        <w:t xml:space="preserve"> в </w:t>
      </w:r>
      <w:r w:rsidR="00F54A9A" w:rsidRPr="00BE7B08">
        <w:rPr>
          <w:rFonts w:ascii="Times New Roman" w:hAnsi="Times New Roman" w:cs="Times New Roman"/>
          <w:sz w:val="24"/>
          <w:szCs w:val="24"/>
        </w:rPr>
        <w:t xml:space="preserve">социально значимых </w:t>
      </w:r>
      <w:r w:rsidR="00C47B35" w:rsidRPr="00BE7B08">
        <w:rPr>
          <w:rFonts w:ascii="Times New Roman" w:hAnsi="Times New Roman" w:cs="Times New Roman"/>
          <w:sz w:val="24"/>
          <w:szCs w:val="24"/>
        </w:rPr>
        <w:t xml:space="preserve">видах </w:t>
      </w:r>
      <w:r w:rsidR="0039036A" w:rsidRPr="00BE7B08">
        <w:rPr>
          <w:rFonts w:ascii="Times New Roman" w:hAnsi="Times New Roman" w:cs="Times New Roman"/>
          <w:sz w:val="24"/>
          <w:szCs w:val="24"/>
        </w:rPr>
        <w:t xml:space="preserve">экономической </w:t>
      </w:r>
      <w:r w:rsidR="00C14577" w:rsidRPr="00BE7B08">
        <w:rPr>
          <w:rFonts w:ascii="Times New Roman" w:hAnsi="Times New Roman" w:cs="Times New Roman"/>
          <w:sz w:val="24"/>
          <w:szCs w:val="24"/>
        </w:rPr>
        <w:t>деятельности</w:t>
      </w:r>
      <w:r w:rsidR="00C8238F" w:rsidRPr="00BE7B08">
        <w:rPr>
          <w:rFonts w:ascii="Times New Roman" w:hAnsi="Times New Roman" w:cs="Times New Roman"/>
          <w:sz w:val="24"/>
          <w:szCs w:val="24"/>
        </w:rPr>
        <w:t xml:space="preserve">, определенных </w:t>
      </w:r>
      <w:r w:rsidR="00C8238F" w:rsidRPr="00680F50">
        <w:rPr>
          <w:rFonts w:ascii="Times New Roman" w:hAnsi="Times New Roman" w:cs="Times New Roman"/>
          <w:b/>
          <w:sz w:val="24"/>
          <w:szCs w:val="24"/>
        </w:rPr>
        <w:t>Приложением 9</w:t>
      </w:r>
      <w:r w:rsidR="00C8238F" w:rsidRPr="00BE7B08">
        <w:rPr>
          <w:rFonts w:ascii="Times New Roman" w:hAnsi="Times New Roman" w:cs="Times New Roman"/>
          <w:sz w:val="24"/>
          <w:szCs w:val="24"/>
        </w:rPr>
        <w:t xml:space="preserve"> к настоящему Порядку</w:t>
      </w:r>
      <w:r w:rsidR="0049687E" w:rsidRPr="00BE7B08">
        <w:rPr>
          <w:rFonts w:ascii="Times New Roman" w:hAnsi="Times New Roman" w:cs="Times New Roman"/>
          <w:sz w:val="24"/>
          <w:szCs w:val="24"/>
        </w:rPr>
        <w:t>;</w:t>
      </w:r>
      <w:r w:rsidR="00621814" w:rsidRPr="00BE7B08">
        <w:rPr>
          <w:rFonts w:ascii="Times New Roman" w:hAnsi="Times New Roman" w:cs="Times New Roman"/>
          <w:sz w:val="24"/>
          <w:szCs w:val="24"/>
        </w:rPr>
        <w:t xml:space="preserve"> </w:t>
      </w:r>
    </w:p>
    <w:p w:rsidR="00380154" w:rsidRPr="00BE7B08" w:rsidRDefault="00017DED" w:rsidP="00681212">
      <w:pPr>
        <w:pStyle w:val="ConsPlusNormal"/>
        <w:tabs>
          <w:tab w:val="left" w:pos="993"/>
        </w:tabs>
        <w:jc w:val="both"/>
        <w:rPr>
          <w:rFonts w:ascii="Times New Roman" w:hAnsi="Times New Roman" w:cs="Times New Roman"/>
          <w:sz w:val="24"/>
          <w:szCs w:val="24"/>
        </w:rPr>
      </w:pPr>
      <w:r w:rsidRPr="00BE7B08">
        <w:rPr>
          <w:rFonts w:ascii="Times New Roman" w:hAnsi="Times New Roman" w:cs="Times New Roman"/>
          <w:sz w:val="24"/>
          <w:szCs w:val="24"/>
        </w:rPr>
        <w:t>10</w:t>
      </w:r>
      <w:r w:rsidR="0049687E" w:rsidRPr="00BE7B08">
        <w:rPr>
          <w:rFonts w:ascii="Times New Roman" w:hAnsi="Times New Roman" w:cs="Times New Roman"/>
          <w:sz w:val="24"/>
          <w:szCs w:val="24"/>
        </w:rPr>
        <w:t>.3. Не имеющие</w:t>
      </w:r>
      <w:r w:rsidR="00380154" w:rsidRPr="00BE7B08">
        <w:rPr>
          <w:rFonts w:ascii="Times New Roman" w:hAnsi="Times New Roman" w:cs="Times New Roman"/>
          <w:sz w:val="24"/>
          <w:szCs w:val="24"/>
        </w:rPr>
        <w:t xml:space="preserve"> задолженности по уплате налогов и взносов в бюджеты любого уровня и государственные внебюджетные фонды;</w:t>
      </w:r>
    </w:p>
    <w:p w:rsidR="00380154" w:rsidRPr="00BE7B08" w:rsidRDefault="00017DED" w:rsidP="00681212">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10</w:t>
      </w:r>
      <w:r w:rsidR="0049687E" w:rsidRPr="00BE7B08">
        <w:rPr>
          <w:rFonts w:ascii="Times New Roman" w:hAnsi="Times New Roman" w:cs="Times New Roman"/>
          <w:sz w:val="24"/>
          <w:szCs w:val="24"/>
        </w:rPr>
        <w:t>.4. Предоставившие</w:t>
      </w:r>
      <w:r w:rsidR="00380154" w:rsidRPr="00BE7B08">
        <w:rPr>
          <w:rFonts w:ascii="Times New Roman" w:hAnsi="Times New Roman" w:cs="Times New Roman"/>
          <w:sz w:val="24"/>
          <w:szCs w:val="24"/>
        </w:rPr>
        <w:t xml:space="preserve"> бизнес-пл</w:t>
      </w:r>
      <w:r w:rsidR="00F031EF" w:rsidRPr="00BE7B08">
        <w:rPr>
          <w:rFonts w:ascii="Times New Roman" w:hAnsi="Times New Roman" w:cs="Times New Roman"/>
          <w:sz w:val="24"/>
          <w:szCs w:val="24"/>
        </w:rPr>
        <w:t>ан развития деятельности</w:t>
      </w:r>
      <w:r w:rsidR="00380154" w:rsidRPr="00BE7B08">
        <w:rPr>
          <w:rFonts w:ascii="Times New Roman" w:hAnsi="Times New Roman" w:cs="Times New Roman"/>
          <w:sz w:val="24"/>
          <w:szCs w:val="24"/>
        </w:rPr>
        <w:t>;</w:t>
      </w:r>
    </w:p>
    <w:p w:rsidR="00380154" w:rsidRPr="00BE7B08" w:rsidRDefault="00017DED" w:rsidP="00681212">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10</w:t>
      </w:r>
      <w:r w:rsidR="0049687E" w:rsidRPr="00BE7B08">
        <w:rPr>
          <w:rFonts w:ascii="Times New Roman" w:hAnsi="Times New Roman" w:cs="Times New Roman"/>
          <w:sz w:val="24"/>
          <w:szCs w:val="24"/>
        </w:rPr>
        <w:t>.5. Предоставившие</w:t>
      </w:r>
      <w:r w:rsidR="00380154" w:rsidRPr="00BE7B08">
        <w:rPr>
          <w:rFonts w:ascii="Times New Roman" w:hAnsi="Times New Roman" w:cs="Times New Roman"/>
          <w:sz w:val="24"/>
          <w:szCs w:val="24"/>
        </w:rPr>
        <w:t xml:space="preserve"> полный п</w:t>
      </w:r>
      <w:r w:rsidR="000A42D6" w:rsidRPr="00BE7B08">
        <w:rPr>
          <w:rFonts w:ascii="Times New Roman" w:hAnsi="Times New Roman" w:cs="Times New Roman"/>
          <w:sz w:val="24"/>
          <w:szCs w:val="24"/>
        </w:rPr>
        <w:t>акет документов, предусмотренный</w:t>
      </w:r>
      <w:r w:rsidR="00380154" w:rsidRPr="00BE7B08">
        <w:rPr>
          <w:rFonts w:ascii="Times New Roman" w:hAnsi="Times New Roman" w:cs="Times New Roman"/>
          <w:sz w:val="24"/>
          <w:szCs w:val="24"/>
        </w:rPr>
        <w:t xml:space="preserve"> настоящим Порядком;</w:t>
      </w:r>
    </w:p>
    <w:p w:rsidR="00F54A9A" w:rsidRPr="00BE7B08" w:rsidRDefault="00F54A9A" w:rsidP="00FE377D">
      <w:pPr>
        <w:pStyle w:val="ConsPlusNormal"/>
        <w:numPr>
          <w:ilvl w:val="0"/>
          <w:numId w:val="24"/>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Субсидии предоставляются Субъектам для компенсации фактически произведенных и документально подтвержденных затрат (в том числе НДС), направления которых предусмотрены настоящим Порядком.</w:t>
      </w:r>
    </w:p>
    <w:p w:rsidR="00F54A9A" w:rsidRPr="00BE7B08" w:rsidRDefault="00F54A9A" w:rsidP="00681212">
      <w:pPr>
        <w:pStyle w:val="ConsPlusNormal"/>
        <w:tabs>
          <w:tab w:val="left" w:pos="993"/>
        </w:tabs>
        <w:jc w:val="both"/>
        <w:rPr>
          <w:rFonts w:ascii="Times New Roman" w:hAnsi="Times New Roman" w:cs="Times New Roman"/>
          <w:sz w:val="24"/>
          <w:szCs w:val="24"/>
        </w:rPr>
      </w:pPr>
      <w:r w:rsidRPr="00BE7B08">
        <w:rPr>
          <w:rFonts w:ascii="Times New Roman" w:hAnsi="Times New Roman" w:cs="Times New Roman"/>
          <w:sz w:val="24"/>
          <w:szCs w:val="24"/>
        </w:rPr>
        <w:t>Компенсации подлежат затраты, произведенные Субъектом за период не более чем полных 12 (двенадцать) месяцев, предшествующих дате регистрации заявления в соответствии с настоящим Порядком.</w:t>
      </w:r>
    </w:p>
    <w:p w:rsidR="00F54A9A" w:rsidRPr="00BE7B08" w:rsidRDefault="0057778E" w:rsidP="00681212">
      <w:pPr>
        <w:pStyle w:val="ConsPlusNormal"/>
        <w:tabs>
          <w:tab w:val="left" w:pos="993"/>
        </w:tabs>
        <w:jc w:val="both"/>
        <w:rPr>
          <w:rFonts w:ascii="Times New Roman" w:hAnsi="Times New Roman" w:cs="Times New Roman"/>
          <w:sz w:val="24"/>
          <w:szCs w:val="24"/>
        </w:rPr>
      </w:pPr>
      <w:r w:rsidRPr="00BE7B08">
        <w:rPr>
          <w:rFonts w:ascii="Times New Roman" w:hAnsi="Times New Roman"/>
          <w:sz w:val="24"/>
          <w:szCs w:val="24"/>
        </w:rPr>
        <w:t>12</w:t>
      </w:r>
      <w:r w:rsidR="005570E8" w:rsidRPr="00BE7B08">
        <w:rPr>
          <w:rFonts w:ascii="Times New Roman" w:hAnsi="Times New Roman"/>
          <w:sz w:val="24"/>
          <w:szCs w:val="24"/>
        </w:rPr>
        <w:t xml:space="preserve">. </w:t>
      </w:r>
      <w:r w:rsidR="00F54A9A" w:rsidRPr="00BE7B08">
        <w:rPr>
          <w:rFonts w:ascii="Times New Roman" w:hAnsi="Times New Roman" w:cs="Times New Roman"/>
          <w:sz w:val="24"/>
          <w:szCs w:val="24"/>
        </w:rPr>
        <w:t>Субсидия предоставляется Субъектам по следующим направлениям:</w:t>
      </w:r>
    </w:p>
    <w:p w:rsidR="002E6494" w:rsidRPr="00680F50" w:rsidRDefault="00681212" w:rsidP="00FE377D">
      <w:pPr>
        <w:pStyle w:val="ConsPlusNormal"/>
        <w:numPr>
          <w:ilvl w:val="1"/>
          <w:numId w:val="29"/>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 </w:t>
      </w:r>
      <w:r w:rsidR="00F54A9A" w:rsidRPr="00BE7B08">
        <w:rPr>
          <w:rFonts w:ascii="Times New Roman" w:hAnsi="Times New Roman" w:cs="Times New Roman"/>
          <w:sz w:val="24"/>
          <w:szCs w:val="24"/>
        </w:rPr>
        <w:t xml:space="preserve">Компенсация арендных (субарендных) платежей </w:t>
      </w:r>
      <w:r w:rsidR="00680F50">
        <w:rPr>
          <w:rFonts w:ascii="Times New Roman" w:hAnsi="Times New Roman" w:cs="Times New Roman"/>
          <w:sz w:val="24"/>
          <w:szCs w:val="24"/>
        </w:rPr>
        <w:t>и платежей за содержание арендованного нежилого</w:t>
      </w:r>
      <w:r w:rsidR="00F54A9A" w:rsidRPr="00BE7B08">
        <w:rPr>
          <w:rFonts w:ascii="Times New Roman" w:hAnsi="Times New Roman" w:cs="Times New Roman"/>
          <w:sz w:val="24"/>
          <w:szCs w:val="24"/>
        </w:rPr>
        <w:t xml:space="preserve"> </w:t>
      </w:r>
      <w:r w:rsidR="002E6494" w:rsidRPr="00680F50">
        <w:rPr>
          <w:rFonts w:ascii="Times New Roman" w:hAnsi="Times New Roman" w:cs="Times New Roman"/>
          <w:sz w:val="24"/>
          <w:szCs w:val="24"/>
        </w:rPr>
        <w:t>помещения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 июля 2007 года N 209-ФЗ "О развитии малого и среднего предпринимательства в Российской Федерации").</w:t>
      </w:r>
    </w:p>
    <w:p w:rsidR="00F54A9A" w:rsidRPr="00BE7B08" w:rsidRDefault="00F54A9A" w:rsidP="00FE377D">
      <w:pPr>
        <w:pStyle w:val="ConsPlusNormal"/>
        <w:tabs>
          <w:tab w:val="left" w:pos="426"/>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 xml:space="preserve">Размер субсидии на компенсацию арендных (субарендных) платежей </w:t>
      </w:r>
      <w:r w:rsidR="00680F50">
        <w:rPr>
          <w:rFonts w:ascii="Times New Roman" w:hAnsi="Times New Roman" w:cs="Times New Roman"/>
          <w:sz w:val="24"/>
          <w:szCs w:val="24"/>
        </w:rPr>
        <w:t xml:space="preserve">и </w:t>
      </w:r>
      <w:r w:rsidR="00680F50" w:rsidRPr="00680F50">
        <w:rPr>
          <w:rFonts w:ascii="Times New Roman" w:hAnsi="Times New Roman" w:cs="Times New Roman"/>
          <w:sz w:val="24"/>
          <w:szCs w:val="24"/>
        </w:rPr>
        <w:t xml:space="preserve">платежей за </w:t>
      </w:r>
      <w:r w:rsidR="00680F50" w:rsidRPr="00680F50">
        <w:rPr>
          <w:rFonts w:ascii="Times New Roman" w:hAnsi="Times New Roman" w:cs="Times New Roman"/>
          <w:sz w:val="24"/>
          <w:szCs w:val="24"/>
        </w:rPr>
        <w:lastRenderedPageBreak/>
        <w:t xml:space="preserve">содержание арендованного нежилого помещения </w:t>
      </w:r>
      <w:r w:rsidR="00680F50">
        <w:rPr>
          <w:rFonts w:ascii="Times New Roman" w:hAnsi="Times New Roman" w:cs="Times New Roman"/>
          <w:sz w:val="24"/>
          <w:szCs w:val="24"/>
        </w:rPr>
        <w:t xml:space="preserve"> </w:t>
      </w:r>
      <w:r w:rsidRPr="00BE7B08">
        <w:rPr>
          <w:rFonts w:ascii="Times New Roman" w:hAnsi="Times New Roman" w:cs="Times New Roman"/>
          <w:sz w:val="24"/>
          <w:szCs w:val="24"/>
        </w:rPr>
        <w:t>составляет до 30% от суммы фактически произведенных затрат и не может превышать 300</w:t>
      </w:r>
      <w:r w:rsidR="00DC6FA7" w:rsidRPr="00BE7B08">
        <w:rPr>
          <w:rFonts w:ascii="Times New Roman" w:hAnsi="Times New Roman" w:cs="Times New Roman"/>
          <w:sz w:val="24"/>
          <w:szCs w:val="24"/>
        </w:rPr>
        <w:t xml:space="preserve"> </w:t>
      </w:r>
      <w:r w:rsidRPr="00BE7B08">
        <w:rPr>
          <w:rFonts w:ascii="Times New Roman" w:hAnsi="Times New Roman" w:cs="Times New Roman"/>
          <w:sz w:val="24"/>
          <w:szCs w:val="24"/>
        </w:rPr>
        <w:t>000,0</w:t>
      </w:r>
      <w:r w:rsidR="00DC6FA7" w:rsidRPr="00BE7B08">
        <w:rPr>
          <w:rFonts w:ascii="Times New Roman" w:hAnsi="Times New Roman" w:cs="Times New Roman"/>
          <w:sz w:val="24"/>
          <w:szCs w:val="24"/>
        </w:rPr>
        <w:t>0</w:t>
      </w:r>
      <w:r w:rsidRPr="00BE7B08">
        <w:rPr>
          <w:rFonts w:ascii="Times New Roman" w:hAnsi="Times New Roman" w:cs="Times New Roman"/>
          <w:sz w:val="24"/>
          <w:szCs w:val="24"/>
        </w:rPr>
        <w:t xml:space="preserve"> рублей в год за исключением случаев, предусмотренных </w:t>
      </w:r>
      <w:r w:rsidR="0057778E" w:rsidRPr="00BE7B08">
        <w:rPr>
          <w:rFonts w:ascii="Times New Roman" w:hAnsi="Times New Roman" w:cs="Times New Roman"/>
          <w:sz w:val="24"/>
          <w:szCs w:val="24"/>
        </w:rPr>
        <w:t xml:space="preserve"> пунктом 12</w:t>
      </w:r>
      <w:r w:rsidR="00CE2A92" w:rsidRPr="00BE7B08">
        <w:rPr>
          <w:rFonts w:ascii="Times New Roman" w:hAnsi="Times New Roman" w:cs="Times New Roman"/>
          <w:sz w:val="24"/>
          <w:szCs w:val="24"/>
        </w:rPr>
        <w:t>.4.2.,</w:t>
      </w:r>
      <w:r w:rsidR="00CE2A92" w:rsidRPr="00BE7B08">
        <w:rPr>
          <w:sz w:val="24"/>
          <w:szCs w:val="24"/>
        </w:rPr>
        <w:t xml:space="preserve"> </w:t>
      </w:r>
      <w:r w:rsidR="0057778E" w:rsidRPr="00BE7B08">
        <w:rPr>
          <w:rFonts w:ascii="Times New Roman" w:hAnsi="Times New Roman" w:cs="Times New Roman"/>
          <w:sz w:val="24"/>
          <w:szCs w:val="24"/>
        </w:rPr>
        <w:t>12</w:t>
      </w:r>
      <w:r w:rsidR="00CE2A92" w:rsidRPr="00BE7B08">
        <w:rPr>
          <w:rFonts w:ascii="Times New Roman" w:hAnsi="Times New Roman" w:cs="Times New Roman"/>
          <w:sz w:val="24"/>
          <w:szCs w:val="24"/>
        </w:rPr>
        <w:t xml:space="preserve">.6.1 </w:t>
      </w:r>
      <w:r w:rsidRPr="00BE7B08">
        <w:rPr>
          <w:rFonts w:ascii="Times New Roman" w:hAnsi="Times New Roman" w:cs="Times New Roman"/>
          <w:sz w:val="24"/>
          <w:szCs w:val="24"/>
        </w:rPr>
        <w:t>настоящего Порядка.</w:t>
      </w:r>
    </w:p>
    <w:p w:rsidR="00F54A9A" w:rsidRPr="00680F50" w:rsidRDefault="00F54A9A" w:rsidP="00FE377D">
      <w:pPr>
        <w:pStyle w:val="ConsPlusNormal"/>
        <w:numPr>
          <w:ilvl w:val="1"/>
          <w:numId w:val="29"/>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Компенсация затрат, связанных с оплатой консалтинговых услуг, </w:t>
      </w:r>
      <w:r w:rsidRPr="00680F50">
        <w:rPr>
          <w:rFonts w:ascii="Times New Roman" w:hAnsi="Times New Roman" w:cs="Times New Roman"/>
          <w:sz w:val="24"/>
          <w:szCs w:val="24"/>
        </w:rPr>
        <w:t>включающих бухгалтерское и юридическое обслуживание, необходимое для осуществления предпринимательской деятельности.</w:t>
      </w:r>
    </w:p>
    <w:p w:rsidR="00F54A9A" w:rsidRPr="00BE7B08" w:rsidRDefault="00F54A9A" w:rsidP="00FE377D">
      <w:pPr>
        <w:pStyle w:val="ConsPlusNormal"/>
        <w:tabs>
          <w:tab w:val="left" w:pos="426"/>
        </w:tabs>
        <w:jc w:val="both"/>
        <w:rPr>
          <w:rFonts w:ascii="Times New Roman" w:hAnsi="Times New Roman" w:cs="Times New Roman"/>
          <w:sz w:val="24"/>
          <w:szCs w:val="24"/>
        </w:rPr>
      </w:pPr>
      <w:r w:rsidRPr="00BE7B08">
        <w:rPr>
          <w:rFonts w:ascii="Times New Roman" w:hAnsi="Times New Roman" w:cs="Times New Roman"/>
          <w:sz w:val="24"/>
          <w:szCs w:val="24"/>
        </w:rPr>
        <w:t>Размер субсидии на компенсацию затрат, связанных с оплатой консалтинговых услуг составляет до 50% от суммы фактически произведенн</w:t>
      </w:r>
      <w:r w:rsidR="00C36165" w:rsidRPr="00BE7B08">
        <w:rPr>
          <w:rFonts w:ascii="Times New Roman" w:hAnsi="Times New Roman" w:cs="Times New Roman"/>
          <w:sz w:val="24"/>
          <w:szCs w:val="24"/>
        </w:rPr>
        <w:t>ых затрат и не может превышать 9</w:t>
      </w:r>
      <w:r w:rsidRPr="00BE7B08">
        <w:rPr>
          <w:rFonts w:ascii="Times New Roman" w:hAnsi="Times New Roman" w:cs="Times New Roman"/>
          <w:sz w:val="24"/>
          <w:szCs w:val="24"/>
        </w:rPr>
        <w:t>0</w:t>
      </w:r>
      <w:r w:rsidR="00DC6FA7" w:rsidRPr="00BE7B08">
        <w:rPr>
          <w:rFonts w:ascii="Times New Roman" w:hAnsi="Times New Roman" w:cs="Times New Roman"/>
          <w:sz w:val="24"/>
          <w:szCs w:val="24"/>
        </w:rPr>
        <w:t xml:space="preserve"> </w:t>
      </w:r>
      <w:r w:rsidRPr="00BE7B08">
        <w:rPr>
          <w:rFonts w:ascii="Times New Roman" w:hAnsi="Times New Roman" w:cs="Times New Roman"/>
          <w:sz w:val="24"/>
          <w:szCs w:val="24"/>
        </w:rPr>
        <w:t>000,0</w:t>
      </w:r>
      <w:r w:rsidR="00DC6FA7" w:rsidRPr="00BE7B08">
        <w:rPr>
          <w:rFonts w:ascii="Times New Roman" w:hAnsi="Times New Roman" w:cs="Times New Roman"/>
          <w:sz w:val="24"/>
          <w:szCs w:val="24"/>
        </w:rPr>
        <w:t>0</w:t>
      </w:r>
      <w:r w:rsidRPr="00BE7B08">
        <w:rPr>
          <w:rFonts w:ascii="Times New Roman" w:hAnsi="Times New Roman" w:cs="Times New Roman"/>
          <w:sz w:val="24"/>
          <w:szCs w:val="24"/>
        </w:rPr>
        <w:t xml:space="preserve"> рублей в год.</w:t>
      </w:r>
    </w:p>
    <w:p w:rsidR="00F54A9A" w:rsidRPr="00680F50" w:rsidRDefault="00F54A9A" w:rsidP="00FE377D">
      <w:pPr>
        <w:pStyle w:val="ConsPlusNormal"/>
        <w:numPr>
          <w:ilvl w:val="1"/>
          <w:numId w:val="29"/>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Компенсация затрат, связанных с приобретением оборудования </w:t>
      </w:r>
      <w:r w:rsidRPr="00680F50">
        <w:rPr>
          <w:rFonts w:ascii="Times New Roman" w:hAnsi="Times New Roman" w:cs="Times New Roman"/>
          <w:sz w:val="24"/>
          <w:szCs w:val="24"/>
        </w:rPr>
        <w:t>(основных средств) и лицензионных программных продуктов.</w:t>
      </w:r>
    </w:p>
    <w:p w:rsidR="00F54A9A" w:rsidRPr="00BE7B08" w:rsidRDefault="00F54A9A" w:rsidP="00FE377D">
      <w:pPr>
        <w:pStyle w:val="ConsPlusNormal"/>
        <w:tabs>
          <w:tab w:val="left" w:pos="426"/>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Размер субсидии на компенсацию затрат, связанных с приобретением оборудования (основных средств) и лицензионных программных продуктов составляет до 30% от суммы фактически произведенных затрат и не может превышать 200</w:t>
      </w:r>
      <w:r w:rsidR="00DC6FA7" w:rsidRPr="00BE7B08">
        <w:rPr>
          <w:rFonts w:ascii="Times New Roman" w:hAnsi="Times New Roman" w:cs="Times New Roman"/>
          <w:sz w:val="24"/>
          <w:szCs w:val="24"/>
        </w:rPr>
        <w:t xml:space="preserve"> </w:t>
      </w:r>
      <w:r w:rsidRPr="00BE7B08">
        <w:rPr>
          <w:rFonts w:ascii="Times New Roman" w:hAnsi="Times New Roman" w:cs="Times New Roman"/>
          <w:sz w:val="24"/>
          <w:szCs w:val="24"/>
        </w:rPr>
        <w:t>000,0</w:t>
      </w:r>
      <w:r w:rsidR="00DC6FA7" w:rsidRPr="00BE7B08">
        <w:rPr>
          <w:rFonts w:ascii="Times New Roman" w:hAnsi="Times New Roman" w:cs="Times New Roman"/>
          <w:sz w:val="24"/>
          <w:szCs w:val="24"/>
        </w:rPr>
        <w:t>0</w:t>
      </w:r>
      <w:r w:rsidRPr="00BE7B08">
        <w:rPr>
          <w:rFonts w:ascii="Times New Roman" w:hAnsi="Times New Roman" w:cs="Times New Roman"/>
          <w:sz w:val="24"/>
          <w:szCs w:val="24"/>
        </w:rPr>
        <w:t xml:space="preserve"> рублей в год.</w:t>
      </w:r>
    </w:p>
    <w:p w:rsidR="00E50183" w:rsidRPr="00BE7B08" w:rsidRDefault="00F54A9A" w:rsidP="00680F50">
      <w:pPr>
        <w:pStyle w:val="ConsPlusNormal"/>
        <w:numPr>
          <w:ilvl w:val="1"/>
          <w:numId w:val="29"/>
        </w:numPr>
        <w:tabs>
          <w:tab w:val="left" w:pos="709"/>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Ко</w:t>
      </w:r>
      <w:r w:rsidR="00E50183" w:rsidRPr="00BE7B08">
        <w:rPr>
          <w:rFonts w:ascii="Times New Roman" w:hAnsi="Times New Roman" w:cs="Times New Roman"/>
          <w:sz w:val="24"/>
          <w:szCs w:val="24"/>
        </w:rPr>
        <w:t>мпенсация затрат Субъектов</w:t>
      </w:r>
      <w:r w:rsidRPr="00BE7B08">
        <w:rPr>
          <w:rFonts w:ascii="Times New Roman" w:hAnsi="Times New Roman" w:cs="Times New Roman"/>
          <w:sz w:val="24"/>
          <w:szCs w:val="24"/>
        </w:rPr>
        <w:t xml:space="preserve">, </w:t>
      </w:r>
      <w:r w:rsidR="00E50183" w:rsidRPr="00BE7B08">
        <w:rPr>
          <w:rFonts w:ascii="Times New Roman" w:hAnsi="Times New Roman" w:cs="Times New Roman"/>
          <w:sz w:val="24"/>
          <w:szCs w:val="24"/>
        </w:rPr>
        <w:t>осуществляющих деятельность в</w:t>
      </w:r>
    </w:p>
    <w:p w:rsidR="00F54A9A" w:rsidRPr="00BE7B08" w:rsidRDefault="00F54A9A" w:rsidP="00680F50">
      <w:pPr>
        <w:pStyle w:val="ConsPlusNormal"/>
        <w:tabs>
          <w:tab w:val="left" w:pos="709"/>
        </w:tabs>
        <w:jc w:val="both"/>
        <w:rPr>
          <w:rFonts w:ascii="Times New Roman" w:hAnsi="Times New Roman" w:cs="Times New Roman"/>
          <w:sz w:val="24"/>
          <w:szCs w:val="24"/>
        </w:rPr>
      </w:pPr>
      <w:r w:rsidRPr="00BE7B08">
        <w:rPr>
          <w:rFonts w:ascii="Times New Roman" w:hAnsi="Times New Roman" w:cs="Times New Roman"/>
          <w:sz w:val="24"/>
          <w:szCs w:val="24"/>
        </w:rPr>
        <w:t xml:space="preserve">следующих </w:t>
      </w:r>
      <w:r w:rsidR="001C5A75" w:rsidRPr="00BE7B08">
        <w:rPr>
          <w:rFonts w:ascii="Times New Roman" w:hAnsi="Times New Roman" w:cs="Times New Roman"/>
          <w:sz w:val="24"/>
          <w:szCs w:val="24"/>
        </w:rPr>
        <w:t>социально значимых</w:t>
      </w:r>
      <w:r w:rsidRPr="00BE7B08">
        <w:rPr>
          <w:rFonts w:ascii="Times New Roman" w:hAnsi="Times New Roman" w:cs="Times New Roman"/>
          <w:sz w:val="24"/>
          <w:szCs w:val="24"/>
        </w:rPr>
        <w:t xml:space="preserve"> </w:t>
      </w:r>
      <w:r w:rsidR="000402DD" w:rsidRPr="00BE7B08">
        <w:rPr>
          <w:rFonts w:ascii="Times New Roman" w:hAnsi="Times New Roman" w:cs="Times New Roman"/>
          <w:sz w:val="24"/>
          <w:szCs w:val="24"/>
        </w:rPr>
        <w:t>видах (</w:t>
      </w:r>
      <w:r w:rsidRPr="00BE7B08">
        <w:rPr>
          <w:rFonts w:ascii="Times New Roman" w:hAnsi="Times New Roman" w:cs="Times New Roman"/>
          <w:sz w:val="24"/>
          <w:szCs w:val="24"/>
        </w:rPr>
        <w:t>направлениях</w:t>
      </w:r>
      <w:r w:rsidR="000402DD" w:rsidRPr="00BE7B08">
        <w:rPr>
          <w:rFonts w:ascii="Times New Roman" w:hAnsi="Times New Roman" w:cs="Times New Roman"/>
          <w:sz w:val="24"/>
          <w:szCs w:val="24"/>
        </w:rPr>
        <w:t>)</w:t>
      </w:r>
      <w:r w:rsidRPr="00BE7B08">
        <w:rPr>
          <w:rFonts w:ascii="Times New Roman" w:hAnsi="Times New Roman" w:cs="Times New Roman"/>
          <w:sz w:val="24"/>
          <w:szCs w:val="24"/>
        </w:rPr>
        <w:t xml:space="preserve"> деятельности: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предоставляется на следующих условиях:</w:t>
      </w:r>
    </w:p>
    <w:p w:rsidR="00666FB2" w:rsidRPr="00BE7B08" w:rsidRDefault="00F54A9A" w:rsidP="00680F50">
      <w:pPr>
        <w:pStyle w:val="ConsPlusNormal"/>
        <w:numPr>
          <w:ilvl w:val="2"/>
          <w:numId w:val="29"/>
        </w:numPr>
        <w:tabs>
          <w:tab w:val="left" w:pos="709"/>
          <w:tab w:val="left" w:pos="1418"/>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Размер субсидии на компенсацию затрат, связанных с </w:t>
      </w:r>
    </w:p>
    <w:p w:rsidR="00F54A9A" w:rsidRPr="00BE7B08" w:rsidRDefault="00F54A9A" w:rsidP="00680F50">
      <w:pPr>
        <w:pStyle w:val="ConsPlusNormal"/>
        <w:tabs>
          <w:tab w:val="left" w:pos="709"/>
          <w:tab w:val="left" w:pos="1418"/>
        </w:tabs>
        <w:jc w:val="both"/>
        <w:rPr>
          <w:rFonts w:ascii="Times New Roman" w:hAnsi="Times New Roman" w:cs="Times New Roman"/>
          <w:sz w:val="24"/>
          <w:szCs w:val="24"/>
        </w:rPr>
      </w:pPr>
      <w:r w:rsidRPr="00BE7B08">
        <w:rPr>
          <w:rFonts w:ascii="Times New Roman" w:hAnsi="Times New Roman" w:cs="Times New Roman"/>
          <w:sz w:val="24"/>
          <w:szCs w:val="24"/>
        </w:rPr>
        <w:t>приобретением оборудования (основных средств), лицензионных программных продуктов, а также производственного инвентаря и сырья составляет до 50% от суммы фактически произведенных затрат и не может превышать 500</w:t>
      </w:r>
      <w:r w:rsidR="00DC6FA7" w:rsidRPr="00BE7B08">
        <w:rPr>
          <w:rFonts w:ascii="Times New Roman" w:hAnsi="Times New Roman" w:cs="Times New Roman"/>
          <w:sz w:val="24"/>
          <w:szCs w:val="24"/>
        </w:rPr>
        <w:t xml:space="preserve"> </w:t>
      </w:r>
      <w:r w:rsidRPr="00BE7B08">
        <w:rPr>
          <w:rFonts w:ascii="Times New Roman" w:hAnsi="Times New Roman" w:cs="Times New Roman"/>
          <w:sz w:val="24"/>
          <w:szCs w:val="24"/>
        </w:rPr>
        <w:t>000,0</w:t>
      </w:r>
      <w:r w:rsidR="00DC6FA7" w:rsidRPr="00BE7B08">
        <w:rPr>
          <w:rFonts w:ascii="Times New Roman" w:hAnsi="Times New Roman" w:cs="Times New Roman"/>
          <w:sz w:val="24"/>
          <w:szCs w:val="24"/>
        </w:rPr>
        <w:t>0</w:t>
      </w:r>
      <w:r w:rsidRPr="00BE7B08">
        <w:rPr>
          <w:rFonts w:ascii="Times New Roman" w:hAnsi="Times New Roman" w:cs="Times New Roman"/>
          <w:sz w:val="24"/>
          <w:szCs w:val="24"/>
        </w:rPr>
        <w:t xml:space="preserve"> рублей в год.</w:t>
      </w:r>
    </w:p>
    <w:p w:rsidR="00666FB2" w:rsidRPr="00BE7B08" w:rsidRDefault="00F54A9A" w:rsidP="00680F50">
      <w:pPr>
        <w:pStyle w:val="ConsPlusNormal"/>
        <w:numPr>
          <w:ilvl w:val="2"/>
          <w:numId w:val="29"/>
        </w:numPr>
        <w:tabs>
          <w:tab w:val="left" w:pos="709"/>
          <w:tab w:val="left" w:pos="1418"/>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Размер субсидии на компенсацию арендных (субарендных) </w:t>
      </w:r>
    </w:p>
    <w:p w:rsidR="00F54A9A" w:rsidRPr="00BE7B08" w:rsidRDefault="00F54A9A" w:rsidP="00680F50">
      <w:pPr>
        <w:pStyle w:val="ConsPlusNormal"/>
        <w:tabs>
          <w:tab w:val="left" w:pos="709"/>
          <w:tab w:val="left" w:pos="1418"/>
        </w:tabs>
        <w:jc w:val="both"/>
        <w:rPr>
          <w:rFonts w:ascii="Times New Roman" w:hAnsi="Times New Roman" w:cs="Times New Roman"/>
          <w:sz w:val="24"/>
          <w:szCs w:val="24"/>
        </w:rPr>
      </w:pPr>
      <w:r w:rsidRPr="00BE7B08">
        <w:rPr>
          <w:rFonts w:ascii="Times New Roman" w:hAnsi="Times New Roman" w:cs="Times New Roman"/>
          <w:sz w:val="24"/>
          <w:szCs w:val="24"/>
        </w:rPr>
        <w:t xml:space="preserve">платежей за нежилые помещения </w:t>
      </w:r>
      <w:r w:rsidR="00860B97" w:rsidRPr="00BE7B08">
        <w:rPr>
          <w:rFonts w:ascii="Times New Roman" w:hAnsi="Times New Roman" w:cs="Times New Roman"/>
          <w:sz w:val="24"/>
          <w:szCs w:val="24"/>
        </w:rPr>
        <w:t xml:space="preserve">(за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 июля 2007 года N 209-ФЗ "О развитии малого и среднего предпринимательства в Российской Федерации") </w:t>
      </w:r>
      <w:r w:rsidRPr="00BE7B08">
        <w:rPr>
          <w:rFonts w:ascii="Times New Roman" w:hAnsi="Times New Roman" w:cs="Times New Roman"/>
          <w:sz w:val="24"/>
          <w:szCs w:val="24"/>
        </w:rPr>
        <w:t>составляет до 80% от суммы фактически произведенных затрат и не может превышать 500</w:t>
      </w:r>
      <w:r w:rsidR="00DC6FA7" w:rsidRPr="00BE7B08">
        <w:rPr>
          <w:rFonts w:ascii="Times New Roman" w:hAnsi="Times New Roman" w:cs="Times New Roman"/>
          <w:sz w:val="24"/>
          <w:szCs w:val="24"/>
        </w:rPr>
        <w:t xml:space="preserve"> </w:t>
      </w:r>
      <w:r w:rsidRPr="00BE7B08">
        <w:rPr>
          <w:rFonts w:ascii="Times New Roman" w:hAnsi="Times New Roman" w:cs="Times New Roman"/>
          <w:sz w:val="24"/>
          <w:szCs w:val="24"/>
        </w:rPr>
        <w:t>000,0</w:t>
      </w:r>
      <w:r w:rsidR="00DC6FA7" w:rsidRPr="00BE7B08">
        <w:rPr>
          <w:rFonts w:ascii="Times New Roman" w:hAnsi="Times New Roman" w:cs="Times New Roman"/>
          <w:sz w:val="24"/>
          <w:szCs w:val="24"/>
        </w:rPr>
        <w:t>0</w:t>
      </w:r>
      <w:r w:rsidRPr="00BE7B08">
        <w:rPr>
          <w:rFonts w:ascii="Times New Roman" w:hAnsi="Times New Roman" w:cs="Times New Roman"/>
          <w:sz w:val="24"/>
          <w:szCs w:val="24"/>
        </w:rPr>
        <w:t xml:space="preserve"> рублей в год.</w:t>
      </w:r>
    </w:p>
    <w:p w:rsidR="00C514D1" w:rsidRPr="00BE7B08" w:rsidRDefault="00F54A9A" w:rsidP="00680F50">
      <w:pPr>
        <w:pStyle w:val="ConsPlusNormal"/>
        <w:numPr>
          <w:ilvl w:val="2"/>
          <w:numId w:val="29"/>
        </w:numPr>
        <w:tabs>
          <w:tab w:val="left" w:pos="709"/>
          <w:tab w:val="left" w:pos="1418"/>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Компенсация затрат, связанных с оплатой консалтинговых услуг, </w:t>
      </w:r>
    </w:p>
    <w:p w:rsidR="00F54A9A" w:rsidRPr="00BE7B08" w:rsidRDefault="00F54A9A" w:rsidP="00680F50">
      <w:pPr>
        <w:pStyle w:val="ConsPlusNormal"/>
        <w:tabs>
          <w:tab w:val="left" w:pos="709"/>
          <w:tab w:val="left" w:pos="1418"/>
        </w:tabs>
        <w:jc w:val="both"/>
        <w:rPr>
          <w:rFonts w:ascii="Times New Roman" w:hAnsi="Times New Roman" w:cs="Times New Roman"/>
          <w:sz w:val="24"/>
          <w:szCs w:val="24"/>
        </w:rPr>
      </w:pPr>
      <w:r w:rsidRPr="00BE7B08">
        <w:rPr>
          <w:rFonts w:ascii="Times New Roman" w:hAnsi="Times New Roman" w:cs="Times New Roman"/>
          <w:sz w:val="24"/>
          <w:szCs w:val="24"/>
        </w:rPr>
        <w:t>включающих бухгалтерское и юридическое обслуживание, необходимое для осуществления предпринимательской деятельности.</w:t>
      </w:r>
    </w:p>
    <w:p w:rsidR="00F54A9A" w:rsidRPr="00BE7B08" w:rsidRDefault="00F54A9A" w:rsidP="00680F50">
      <w:pPr>
        <w:pStyle w:val="ConsPlusNormal"/>
        <w:tabs>
          <w:tab w:val="left" w:pos="709"/>
        </w:tabs>
        <w:jc w:val="both"/>
        <w:rPr>
          <w:rFonts w:ascii="Times New Roman" w:hAnsi="Times New Roman" w:cs="Times New Roman"/>
          <w:sz w:val="24"/>
          <w:szCs w:val="24"/>
        </w:rPr>
      </w:pPr>
      <w:r w:rsidRPr="00BE7B08">
        <w:rPr>
          <w:rFonts w:ascii="Times New Roman" w:hAnsi="Times New Roman" w:cs="Times New Roman"/>
          <w:sz w:val="24"/>
          <w:szCs w:val="24"/>
        </w:rPr>
        <w:t>Размер субсидии на компенсацию затрат, связанных с оплатой консалтинговых услуг составляет до 60% от суммы фактически произведенн</w:t>
      </w:r>
      <w:r w:rsidR="00E64B73" w:rsidRPr="00BE7B08">
        <w:rPr>
          <w:rFonts w:ascii="Times New Roman" w:hAnsi="Times New Roman" w:cs="Times New Roman"/>
          <w:sz w:val="24"/>
          <w:szCs w:val="24"/>
        </w:rPr>
        <w:t>ых затрат и не может превышать 10</w:t>
      </w:r>
      <w:r w:rsidRPr="00BE7B08">
        <w:rPr>
          <w:rFonts w:ascii="Times New Roman" w:hAnsi="Times New Roman" w:cs="Times New Roman"/>
          <w:sz w:val="24"/>
          <w:szCs w:val="24"/>
        </w:rPr>
        <w:t>0</w:t>
      </w:r>
      <w:r w:rsidR="00DC6FA7" w:rsidRPr="00BE7B08">
        <w:rPr>
          <w:rFonts w:ascii="Times New Roman" w:hAnsi="Times New Roman" w:cs="Times New Roman"/>
          <w:sz w:val="24"/>
          <w:szCs w:val="24"/>
        </w:rPr>
        <w:t xml:space="preserve"> </w:t>
      </w:r>
      <w:r w:rsidRPr="00BE7B08">
        <w:rPr>
          <w:rFonts w:ascii="Times New Roman" w:hAnsi="Times New Roman" w:cs="Times New Roman"/>
          <w:sz w:val="24"/>
          <w:szCs w:val="24"/>
        </w:rPr>
        <w:t>000,0</w:t>
      </w:r>
      <w:r w:rsidR="00DC6FA7" w:rsidRPr="00BE7B08">
        <w:rPr>
          <w:rFonts w:ascii="Times New Roman" w:hAnsi="Times New Roman" w:cs="Times New Roman"/>
          <w:sz w:val="24"/>
          <w:szCs w:val="24"/>
        </w:rPr>
        <w:t>0</w:t>
      </w:r>
      <w:r w:rsidRPr="00BE7B08">
        <w:rPr>
          <w:rFonts w:ascii="Times New Roman" w:hAnsi="Times New Roman" w:cs="Times New Roman"/>
          <w:sz w:val="24"/>
          <w:szCs w:val="24"/>
        </w:rPr>
        <w:t xml:space="preserve"> рублей в год.</w:t>
      </w:r>
    </w:p>
    <w:p w:rsidR="00F54A9A" w:rsidRPr="008E6293" w:rsidRDefault="00F54A9A" w:rsidP="00FE377D">
      <w:pPr>
        <w:pStyle w:val="ConsPlusNormal"/>
        <w:numPr>
          <w:ilvl w:val="2"/>
          <w:numId w:val="29"/>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Размер субсидии на компенсацию арендных (субарендных) </w:t>
      </w:r>
      <w:r w:rsidRPr="008E6293">
        <w:rPr>
          <w:rFonts w:ascii="Times New Roman" w:hAnsi="Times New Roman" w:cs="Times New Roman"/>
          <w:sz w:val="24"/>
          <w:szCs w:val="24"/>
        </w:rPr>
        <w:t>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составляет до 80% от суммы фактически произведенных затрат и не может превышать 500</w:t>
      </w:r>
      <w:r w:rsidR="00DC6FA7" w:rsidRPr="008E6293">
        <w:rPr>
          <w:rFonts w:ascii="Times New Roman" w:hAnsi="Times New Roman" w:cs="Times New Roman"/>
          <w:sz w:val="24"/>
          <w:szCs w:val="24"/>
        </w:rPr>
        <w:t xml:space="preserve"> </w:t>
      </w:r>
      <w:r w:rsidRPr="008E6293">
        <w:rPr>
          <w:rFonts w:ascii="Times New Roman" w:hAnsi="Times New Roman" w:cs="Times New Roman"/>
          <w:sz w:val="24"/>
          <w:szCs w:val="24"/>
        </w:rPr>
        <w:t>000,0</w:t>
      </w:r>
      <w:r w:rsidR="00DC6FA7" w:rsidRPr="008E6293">
        <w:rPr>
          <w:rFonts w:ascii="Times New Roman" w:hAnsi="Times New Roman" w:cs="Times New Roman"/>
          <w:sz w:val="24"/>
          <w:szCs w:val="24"/>
        </w:rPr>
        <w:t>0</w:t>
      </w:r>
      <w:r w:rsidRPr="008E6293">
        <w:rPr>
          <w:rFonts w:ascii="Times New Roman" w:hAnsi="Times New Roman" w:cs="Times New Roman"/>
          <w:sz w:val="24"/>
          <w:szCs w:val="24"/>
        </w:rPr>
        <w:t xml:space="preserve"> рублей в год.</w:t>
      </w:r>
    </w:p>
    <w:p w:rsidR="0056785E" w:rsidRPr="008E6293" w:rsidRDefault="0056785E" w:rsidP="00FE377D">
      <w:pPr>
        <w:pStyle w:val="ConsPlusNormal"/>
        <w:numPr>
          <w:ilvl w:val="2"/>
          <w:numId w:val="29"/>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Компенсация затрат, связанных с приобретение</w:t>
      </w:r>
      <w:r w:rsidR="00BB3507" w:rsidRPr="00BE7B08">
        <w:rPr>
          <w:rFonts w:ascii="Times New Roman" w:hAnsi="Times New Roman" w:cs="Times New Roman"/>
          <w:sz w:val="24"/>
          <w:szCs w:val="24"/>
        </w:rPr>
        <w:t>м оборудования и</w:t>
      </w:r>
      <w:r w:rsidR="008E6293">
        <w:rPr>
          <w:rFonts w:ascii="Times New Roman" w:hAnsi="Times New Roman" w:cs="Times New Roman"/>
          <w:sz w:val="24"/>
          <w:szCs w:val="24"/>
        </w:rPr>
        <w:t xml:space="preserve"> </w:t>
      </w:r>
      <w:r w:rsidR="00E75AA8" w:rsidRPr="008E6293">
        <w:rPr>
          <w:rFonts w:ascii="Times New Roman" w:hAnsi="Times New Roman" w:cs="Times New Roman"/>
          <w:sz w:val="24"/>
          <w:szCs w:val="24"/>
        </w:rPr>
        <w:t>материалов</w:t>
      </w:r>
      <w:r w:rsidR="00C36165" w:rsidRPr="008E6293">
        <w:rPr>
          <w:rFonts w:ascii="Times New Roman" w:hAnsi="Times New Roman" w:cs="Times New Roman"/>
          <w:sz w:val="24"/>
          <w:szCs w:val="24"/>
        </w:rPr>
        <w:t xml:space="preserve"> </w:t>
      </w:r>
      <w:r w:rsidR="00BB3507" w:rsidRPr="008E6293">
        <w:rPr>
          <w:rFonts w:ascii="Times New Roman" w:hAnsi="Times New Roman" w:cs="Times New Roman"/>
          <w:sz w:val="24"/>
          <w:szCs w:val="24"/>
        </w:rPr>
        <w:t xml:space="preserve"> </w:t>
      </w:r>
      <w:r w:rsidRPr="008E6293">
        <w:rPr>
          <w:rFonts w:ascii="Times New Roman" w:hAnsi="Times New Roman" w:cs="Times New Roman"/>
          <w:sz w:val="24"/>
          <w:szCs w:val="24"/>
        </w:rPr>
        <w:t>для</w:t>
      </w:r>
      <w:r w:rsidR="00E75AA8" w:rsidRPr="008E6293">
        <w:rPr>
          <w:rFonts w:ascii="Times New Roman" w:hAnsi="Times New Roman" w:cs="Times New Roman"/>
          <w:sz w:val="24"/>
          <w:szCs w:val="24"/>
        </w:rPr>
        <w:t xml:space="preserve"> </w:t>
      </w:r>
      <w:r w:rsidRPr="008E6293">
        <w:rPr>
          <w:rFonts w:ascii="Times New Roman" w:hAnsi="Times New Roman" w:cs="Times New Roman"/>
          <w:sz w:val="24"/>
          <w:szCs w:val="24"/>
        </w:rPr>
        <w:t>реализации проектов по энергоэффективности.</w:t>
      </w:r>
    </w:p>
    <w:p w:rsidR="0056785E" w:rsidRPr="00BE7B08" w:rsidRDefault="0056785E" w:rsidP="00FE377D">
      <w:pPr>
        <w:pStyle w:val="ConsPlusNormal"/>
        <w:tabs>
          <w:tab w:val="left" w:pos="426"/>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Размер субсидии на компенсацию затрат, связанных с приобретением оборудования и материалов для реализации проектов по энергоэффективности составляет до 50% от суммы фактически произведенных затрат и не может превышать 300 000,00 рублей в год.</w:t>
      </w:r>
    </w:p>
    <w:p w:rsidR="0056785E" w:rsidRPr="00BE7B08" w:rsidRDefault="0056785E" w:rsidP="00FE377D">
      <w:pPr>
        <w:pStyle w:val="ConsPlusNormal"/>
        <w:numPr>
          <w:ilvl w:val="2"/>
          <w:numId w:val="29"/>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Компенсация затр</w:t>
      </w:r>
      <w:r w:rsidR="00D8113E" w:rsidRPr="00BE7B08">
        <w:rPr>
          <w:rFonts w:ascii="Times New Roman" w:hAnsi="Times New Roman" w:cs="Times New Roman"/>
          <w:sz w:val="24"/>
          <w:szCs w:val="24"/>
        </w:rPr>
        <w:t xml:space="preserve">ат, связанных с технологическим </w:t>
      </w:r>
      <w:r w:rsidR="00BB3507" w:rsidRPr="00BE7B08">
        <w:rPr>
          <w:rFonts w:ascii="Times New Roman" w:hAnsi="Times New Roman" w:cs="Times New Roman"/>
          <w:sz w:val="24"/>
          <w:szCs w:val="24"/>
        </w:rPr>
        <w:t xml:space="preserve"> </w:t>
      </w:r>
      <w:r w:rsidR="00D8113E" w:rsidRPr="00BE7B08">
        <w:rPr>
          <w:rFonts w:ascii="Times New Roman" w:hAnsi="Times New Roman" w:cs="Times New Roman"/>
          <w:sz w:val="24"/>
          <w:szCs w:val="24"/>
        </w:rPr>
        <w:t>п</w:t>
      </w:r>
      <w:r w:rsidRPr="00BE7B08">
        <w:rPr>
          <w:rFonts w:ascii="Times New Roman" w:hAnsi="Times New Roman" w:cs="Times New Roman"/>
          <w:sz w:val="24"/>
          <w:szCs w:val="24"/>
        </w:rPr>
        <w:t>рисоединением к объектам электросетевого хозяйства.</w:t>
      </w:r>
    </w:p>
    <w:p w:rsidR="0056785E" w:rsidRPr="00BE7B08" w:rsidRDefault="0056785E" w:rsidP="00FE377D">
      <w:pPr>
        <w:pStyle w:val="ConsPlusNormal"/>
        <w:tabs>
          <w:tab w:val="left" w:pos="426"/>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Размер субсидии на компенсацию затрат, связанных с технологическим присоединением к объектам электросетевого хозяйства составляет до 50% от суммы фактически произведенных затрат и не может превышать 100 000,00 рублей в год.</w:t>
      </w:r>
    </w:p>
    <w:p w:rsidR="00BB3507" w:rsidRPr="00BE7B08" w:rsidRDefault="0056785E" w:rsidP="00FE377D">
      <w:pPr>
        <w:pStyle w:val="ConsPlusNormal"/>
        <w:numPr>
          <w:ilvl w:val="2"/>
          <w:numId w:val="29"/>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lastRenderedPageBreak/>
        <w:t>Компенсация затрат, связанны</w:t>
      </w:r>
      <w:r w:rsidR="00BB3507" w:rsidRPr="00BE7B08">
        <w:rPr>
          <w:rFonts w:ascii="Times New Roman" w:hAnsi="Times New Roman" w:cs="Times New Roman"/>
          <w:sz w:val="24"/>
          <w:szCs w:val="24"/>
        </w:rPr>
        <w:t>х с минимизацией антропогенного</w:t>
      </w:r>
    </w:p>
    <w:p w:rsidR="0056785E" w:rsidRPr="00BE7B08" w:rsidRDefault="0056785E" w:rsidP="00FE377D">
      <w:pPr>
        <w:pStyle w:val="ConsPlusNormal"/>
        <w:tabs>
          <w:tab w:val="left" w:pos="426"/>
        </w:tabs>
        <w:jc w:val="both"/>
        <w:rPr>
          <w:rFonts w:ascii="Times New Roman" w:hAnsi="Times New Roman" w:cs="Times New Roman"/>
          <w:sz w:val="24"/>
          <w:szCs w:val="24"/>
        </w:rPr>
      </w:pPr>
      <w:r w:rsidRPr="00BE7B08">
        <w:rPr>
          <w:rFonts w:ascii="Times New Roman" w:hAnsi="Times New Roman" w:cs="Times New Roman"/>
          <w:sz w:val="24"/>
          <w:szCs w:val="24"/>
        </w:rPr>
        <w:t>воздействия, оздоровлением экологической ситуации, внедрением на предприятиях мировых экологических требований (стандартов), проведение НИОКР в области экологии.</w:t>
      </w:r>
    </w:p>
    <w:p w:rsidR="0056785E" w:rsidRPr="00BE7B08" w:rsidRDefault="0056785E" w:rsidP="00FE377D">
      <w:pPr>
        <w:pStyle w:val="ConsPlusNormal"/>
        <w:tabs>
          <w:tab w:val="left" w:pos="426"/>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Размер субсидии на компенсацию затрат, связанных с минимизацией антропогенного воздействия, оздоровлением экологической ситуации, внедрением на предприятиях мировых экологических требований (стандартов), проведение НИОКР в области экологии составляет до 50% от суммы фактически произведенных затрат и не может превышать 200 000,00 рублей в год.</w:t>
      </w:r>
    </w:p>
    <w:p w:rsidR="00BB3507" w:rsidRPr="00BE7B08" w:rsidRDefault="00F54A9A" w:rsidP="008E6293">
      <w:pPr>
        <w:pStyle w:val="ConsPlusNormal"/>
        <w:numPr>
          <w:ilvl w:val="1"/>
          <w:numId w:val="29"/>
        </w:numPr>
        <w:tabs>
          <w:tab w:val="left" w:pos="426"/>
          <w:tab w:val="left" w:pos="567"/>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Компенсация затрат, связанных с обязательной и добровольной </w:t>
      </w:r>
    </w:p>
    <w:p w:rsidR="00F54A9A" w:rsidRPr="00BE7B08" w:rsidRDefault="00F54A9A" w:rsidP="00FE377D">
      <w:pPr>
        <w:pStyle w:val="ConsPlusNormal"/>
        <w:tabs>
          <w:tab w:val="left" w:pos="426"/>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 xml:space="preserve">сертификацией </w:t>
      </w:r>
      <w:r w:rsidR="00BB3507" w:rsidRPr="00BE7B08">
        <w:rPr>
          <w:rFonts w:ascii="Times New Roman" w:hAnsi="Times New Roman" w:cs="Times New Roman"/>
          <w:sz w:val="24"/>
          <w:szCs w:val="24"/>
        </w:rPr>
        <w:t>(декларированием) продукции (</w:t>
      </w:r>
      <w:r w:rsidRPr="00BE7B08">
        <w:rPr>
          <w:rFonts w:ascii="Times New Roman" w:hAnsi="Times New Roman" w:cs="Times New Roman"/>
          <w:sz w:val="24"/>
          <w:szCs w:val="24"/>
        </w:rPr>
        <w:t>продовольственного сырья</w:t>
      </w:r>
      <w:r w:rsidR="00BB3507" w:rsidRPr="00BE7B08">
        <w:rPr>
          <w:rFonts w:ascii="Times New Roman" w:hAnsi="Times New Roman" w:cs="Times New Roman"/>
          <w:sz w:val="24"/>
          <w:szCs w:val="24"/>
        </w:rPr>
        <w:t>) местных товаропроизводителей</w:t>
      </w:r>
      <w:r w:rsidRPr="00BE7B08">
        <w:rPr>
          <w:rFonts w:ascii="Times New Roman" w:hAnsi="Times New Roman" w:cs="Times New Roman"/>
          <w:sz w:val="24"/>
          <w:szCs w:val="24"/>
        </w:rPr>
        <w:t>,</w:t>
      </w:r>
      <w:r w:rsidR="00BB3507" w:rsidRPr="00BE7B08">
        <w:rPr>
          <w:rFonts w:ascii="Times New Roman" w:hAnsi="Times New Roman" w:cs="Times New Roman"/>
          <w:sz w:val="24"/>
          <w:szCs w:val="24"/>
        </w:rPr>
        <w:t xml:space="preserve"> </w:t>
      </w:r>
      <w:r w:rsidRPr="00BE7B08">
        <w:rPr>
          <w:rFonts w:ascii="Times New Roman" w:hAnsi="Times New Roman" w:cs="Times New Roman"/>
          <w:sz w:val="24"/>
          <w:szCs w:val="24"/>
        </w:rPr>
        <w:t>включая затраты по регистрации декларации о соответствии, проведению анализа документов, оформлению и переоформлению сертификатов и деклараций о соответствии, исследованию продукции, санитарно-эпидемиологической экспертизе.</w:t>
      </w:r>
    </w:p>
    <w:p w:rsidR="00F54A9A" w:rsidRPr="00BE7B08" w:rsidRDefault="00F54A9A" w:rsidP="00FE377D">
      <w:pPr>
        <w:pStyle w:val="ConsPlusNormal"/>
        <w:tabs>
          <w:tab w:val="left" w:pos="426"/>
        </w:tabs>
        <w:jc w:val="both"/>
        <w:rPr>
          <w:rFonts w:ascii="Times New Roman" w:hAnsi="Times New Roman" w:cs="Times New Roman"/>
          <w:sz w:val="24"/>
          <w:szCs w:val="24"/>
        </w:rPr>
      </w:pPr>
      <w:r w:rsidRPr="00BE7B08">
        <w:rPr>
          <w:rFonts w:ascii="Times New Roman" w:hAnsi="Times New Roman" w:cs="Times New Roman"/>
          <w:sz w:val="24"/>
          <w:szCs w:val="24"/>
        </w:rPr>
        <w:t>Размер субсидии на компенсацию затрат, связанных с сертификацией пищевой продукции составляет до 50% от суммы фактически произведенных за</w:t>
      </w:r>
      <w:r w:rsidR="001744E0" w:rsidRPr="00BE7B08">
        <w:rPr>
          <w:rFonts w:ascii="Times New Roman" w:hAnsi="Times New Roman" w:cs="Times New Roman"/>
          <w:sz w:val="24"/>
          <w:szCs w:val="24"/>
        </w:rPr>
        <w:t>трат и не может превышать 10</w:t>
      </w:r>
      <w:r w:rsidRPr="00BE7B08">
        <w:rPr>
          <w:rFonts w:ascii="Times New Roman" w:hAnsi="Times New Roman" w:cs="Times New Roman"/>
          <w:sz w:val="24"/>
          <w:szCs w:val="24"/>
        </w:rPr>
        <w:t>0</w:t>
      </w:r>
      <w:r w:rsidR="00CD783A" w:rsidRPr="00BE7B08">
        <w:rPr>
          <w:rFonts w:ascii="Times New Roman" w:hAnsi="Times New Roman" w:cs="Times New Roman"/>
          <w:sz w:val="24"/>
          <w:szCs w:val="24"/>
        </w:rPr>
        <w:t xml:space="preserve"> </w:t>
      </w:r>
      <w:r w:rsidRPr="00BE7B08">
        <w:rPr>
          <w:rFonts w:ascii="Times New Roman" w:hAnsi="Times New Roman" w:cs="Times New Roman"/>
          <w:sz w:val="24"/>
          <w:szCs w:val="24"/>
        </w:rPr>
        <w:t>000,0</w:t>
      </w:r>
      <w:r w:rsidR="00CD783A" w:rsidRPr="00BE7B08">
        <w:rPr>
          <w:rFonts w:ascii="Times New Roman" w:hAnsi="Times New Roman" w:cs="Times New Roman"/>
          <w:sz w:val="24"/>
          <w:szCs w:val="24"/>
        </w:rPr>
        <w:t>0</w:t>
      </w:r>
      <w:r w:rsidRPr="00BE7B08">
        <w:rPr>
          <w:rFonts w:ascii="Times New Roman" w:hAnsi="Times New Roman" w:cs="Times New Roman"/>
          <w:sz w:val="24"/>
          <w:szCs w:val="24"/>
        </w:rPr>
        <w:t xml:space="preserve"> рублей в год.</w:t>
      </w:r>
    </w:p>
    <w:p w:rsidR="00F54A9A" w:rsidRPr="00BE7B08" w:rsidRDefault="00F54A9A" w:rsidP="00FE377D">
      <w:pPr>
        <w:pStyle w:val="ConsPlusNormal"/>
        <w:numPr>
          <w:ilvl w:val="1"/>
          <w:numId w:val="29"/>
        </w:numPr>
        <w:tabs>
          <w:tab w:val="left" w:pos="426"/>
          <w:tab w:val="left" w:pos="709"/>
        </w:tabs>
        <w:ind w:left="0" w:firstLine="0"/>
        <w:jc w:val="both"/>
        <w:rPr>
          <w:rFonts w:ascii="Times New Roman" w:hAnsi="Times New Roman" w:cs="Times New Roman"/>
          <w:sz w:val="24"/>
          <w:szCs w:val="24"/>
        </w:rPr>
      </w:pPr>
      <w:bookmarkStart w:id="2" w:name="_Ref443935895"/>
      <w:r w:rsidRPr="00BE7B08">
        <w:rPr>
          <w:rFonts w:ascii="Times New Roman" w:hAnsi="Times New Roman" w:cs="Times New Roman"/>
          <w:sz w:val="24"/>
          <w:szCs w:val="24"/>
        </w:rPr>
        <w:t>Возмещение затрат социальному предпринимательству и семейному бизнесу.</w:t>
      </w:r>
      <w:bookmarkEnd w:id="2"/>
    </w:p>
    <w:p w:rsidR="00F54A9A" w:rsidRPr="00BE7B08" w:rsidRDefault="00F54A9A" w:rsidP="00FE377D">
      <w:pPr>
        <w:pStyle w:val="ConsPlusNormal"/>
        <w:tabs>
          <w:tab w:val="left" w:pos="426"/>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Субъектам, осуществляющим основную деятельность в сфере социального предпринимательства и семейного бизнеса (в том числе создание групп по присмотру и уходу за детьми), предоставляются субсидии на компенсацию:</w:t>
      </w:r>
      <w:r w:rsidR="00193CAA" w:rsidRPr="00BE7B08">
        <w:rPr>
          <w:rFonts w:ascii="Times New Roman" w:hAnsi="Times New Roman" w:cs="Times New Roman"/>
          <w:sz w:val="24"/>
          <w:szCs w:val="24"/>
        </w:rPr>
        <w:t xml:space="preserve"> </w:t>
      </w:r>
    </w:p>
    <w:p w:rsidR="00F54A9A" w:rsidRPr="00BE7B08" w:rsidRDefault="00F54A9A" w:rsidP="008E6293">
      <w:pPr>
        <w:pStyle w:val="ConsPlusNormal"/>
        <w:numPr>
          <w:ilvl w:val="2"/>
          <w:numId w:val="29"/>
        </w:numPr>
        <w:tabs>
          <w:tab w:val="left" w:pos="426"/>
          <w:tab w:val="left" w:pos="709"/>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Арендных (субарендных) платежей за нежилые помещения.</w:t>
      </w:r>
    </w:p>
    <w:p w:rsidR="00F54A9A" w:rsidRPr="00BE7B08" w:rsidRDefault="00F54A9A" w:rsidP="008E6293">
      <w:pPr>
        <w:pStyle w:val="ConsPlusNormal"/>
        <w:tabs>
          <w:tab w:val="left" w:pos="426"/>
          <w:tab w:val="left" w:pos="709"/>
        </w:tabs>
        <w:jc w:val="both"/>
        <w:rPr>
          <w:rFonts w:ascii="Times New Roman" w:hAnsi="Times New Roman" w:cs="Times New Roman"/>
          <w:sz w:val="24"/>
          <w:szCs w:val="24"/>
        </w:rPr>
      </w:pPr>
      <w:r w:rsidRPr="00BE7B08">
        <w:rPr>
          <w:rFonts w:ascii="Times New Roman" w:hAnsi="Times New Roman" w:cs="Times New Roman"/>
          <w:sz w:val="24"/>
          <w:szCs w:val="24"/>
        </w:rPr>
        <w:t xml:space="preserve">Размер субсидии на компенсацию арендных (субарендных) платежей за нежилые помещения </w:t>
      </w:r>
      <w:r w:rsidR="00193CAA" w:rsidRPr="00BE7B08">
        <w:rPr>
          <w:rFonts w:ascii="Times New Roman" w:hAnsi="Times New Roman" w:cs="Times New Roman"/>
          <w:sz w:val="24"/>
          <w:szCs w:val="24"/>
        </w:rPr>
        <w:t xml:space="preserve">(за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 июля 2007 года N 209-ФЗ "О развитии малого и среднего предпринимательства в Российской Федерации") </w:t>
      </w:r>
      <w:r w:rsidRPr="00BE7B08">
        <w:rPr>
          <w:rFonts w:ascii="Times New Roman" w:hAnsi="Times New Roman" w:cs="Times New Roman"/>
          <w:sz w:val="24"/>
          <w:szCs w:val="24"/>
        </w:rPr>
        <w:t>составляет до 80% от суммы фактически произведенных затрат и не может превышать 500</w:t>
      </w:r>
      <w:r w:rsidR="00CD783A" w:rsidRPr="00BE7B08">
        <w:rPr>
          <w:rFonts w:ascii="Times New Roman" w:hAnsi="Times New Roman" w:cs="Times New Roman"/>
          <w:sz w:val="24"/>
          <w:szCs w:val="24"/>
        </w:rPr>
        <w:t xml:space="preserve"> </w:t>
      </w:r>
      <w:r w:rsidRPr="00BE7B08">
        <w:rPr>
          <w:rFonts w:ascii="Times New Roman" w:hAnsi="Times New Roman" w:cs="Times New Roman"/>
          <w:sz w:val="24"/>
          <w:szCs w:val="24"/>
        </w:rPr>
        <w:t>000,0</w:t>
      </w:r>
      <w:r w:rsidR="00CD783A" w:rsidRPr="00BE7B08">
        <w:rPr>
          <w:rFonts w:ascii="Times New Roman" w:hAnsi="Times New Roman" w:cs="Times New Roman"/>
          <w:sz w:val="24"/>
          <w:szCs w:val="24"/>
        </w:rPr>
        <w:t>0</w:t>
      </w:r>
      <w:r w:rsidRPr="00BE7B08">
        <w:rPr>
          <w:rFonts w:ascii="Times New Roman" w:hAnsi="Times New Roman" w:cs="Times New Roman"/>
          <w:sz w:val="24"/>
          <w:szCs w:val="24"/>
        </w:rPr>
        <w:t xml:space="preserve"> рублей в год.</w:t>
      </w:r>
    </w:p>
    <w:p w:rsidR="00F54A9A" w:rsidRPr="008E6293" w:rsidRDefault="00F54A9A" w:rsidP="00681212">
      <w:pPr>
        <w:pStyle w:val="ConsPlusNormal"/>
        <w:numPr>
          <w:ilvl w:val="2"/>
          <w:numId w:val="29"/>
        </w:numPr>
        <w:tabs>
          <w:tab w:val="left" w:pos="709"/>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Затрат на приобретение: оборудования (основных средств); </w:t>
      </w:r>
      <w:r w:rsidRPr="008E6293">
        <w:rPr>
          <w:rFonts w:ascii="Times New Roman" w:hAnsi="Times New Roman" w:cs="Times New Roman"/>
          <w:sz w:val="24"/>
          <w:szCs w:val="24"/>
        </w:rPr>
        <w:t>лицензионных программных продуктов (в том числе для развития детей); материальных запасов (в том числе игрушек, иных предметов для развития детей); сырья. Субсидия предоставляется в размере до 50% от суммы фактически произведенных затрат и не может превышать 500</w:t>
      </w:r>
      <w:r w:rsidR="00DC6FA7" w:rsidRPr="008E6293">
        <w:rPr>
          <w:rFonts w:ascii="Times New Roman" w:hAnsi="Times New Roman" w:cs="Times New Roman"/>
          <w:sz w:val="24"/>
          <w:szCs w:val="24"/>
        </w:rPr>
        <w:t xml:space="preserve"> </w:t>
      </w:r>
      <w:r w:rsidRPr="008E6293">
        <w:rPr>
          <w:rFonts w:ascii="Times New Roman" w:hAnsi="Times New Roman" w:cs="Times New Roman"/>
          <w:sz w:val="24"/>
          <w:szCs w:val="24"/>
        </w:rPr>
        <w:t>000,00 рублей в год.</w:t>
      </w:r>
    </w:p>
    <w:p w:rsidR="00EA41EF" w:rsidRPr="00BE7B08" w:rsidRDefault="00EA41EF" w:rsidP="00EA41EF">
      <w:pPr>
        <w:pStyle w:val="1"/>
        <w:jc w:val="center"/>
        <w:rPr>
          <w:rFonts w:ascii="Times New Roman" w:hAnsi="Times New Roman" w:cs="Times New Roman"/>
          <w:sz w:val="24"/>
          <w:szCs w:val="24"/>
        </w:rPr>
      </w:pPr>
      <w:bookmarkStart w:id="3" w:name="P127"/>
      <w:bookmarkEnd w:id="3"/>
      <w:r w:rsidRPr="00BE7B08">
        <w:rPr>
          <w:rFonts w:ascii="Times New Roman" w:hAnsi="Times New Roman" w:cs="Times New Roman"/>
          <w:sz w:val="24"/>
          <w:szCs w:val="24"/>
          <w:lang w:val="en-US"/>
        </w:rPr>
        <w:t>III</w:t>
      </w:r>
      <w:r w:rsidRPr="00BE7B08">
        <w:rPr>
          <w:rFonts w:ascii="Times New Roman" w:hAnsi="Times New Roman" w:cs="Times New Roman"/>
          <w:sz w:val="24"/>
          <w:szCs w:val="24"/>
        </w:rPr>
        <w:t xml:space="preserve">. Условия участия в конкурсе на предоставление </w:t>
      </w:r>
      <w:r w:rsidR="00FA1ED8" w:rsidRPr="00BE7B08">
        <w:rPr>
          <w:rFonts w:ascii="Times New Roman" w:hAnsi="Times New Roman" w:cs="Times New Roman"/>
          <w:sz w:val="24"/>
          <w:szCs w:val="24"/>
        </w:rPr>
        <w:t xml:space="preserve">финансовой поддержки в форме </w:t>
      </w:r>
      <w:r w:rsidR="002230FD" w:rsidRPr="00BE7B08">
        <w:rPr>
          <w:rFonts w:ascii="Times New Roman" w:hAnsi="Times New Roman" w:cs="Times New Roman"/>
          <w:sz w:val="24"/>
          <w:szCs w:val="24"/>
        </w:rPr>
        <w:t xml:space="preserve">субсидии </w:t>
      </w:r>
      <w:r w:rsidRPr="00BE7B08">
        <w:rPr>
          <w:rFonts w:ascii="Times New Roman" w:hAnsi="Times New Roman" w:cs="Times New Roman"/>
          <w:sz w:val="24"/>
          <w:szCs w:val="24"/>
        </w:rPr>
        <w:t>организациям инфраструктуры поддержки субъектов малого и среднего предпринимательства</w:t>
      </w:r>
    </w:p>
    <w:p w:rsidR="00FA1ED8" w:rsidRPr="00BE7B08" w:rsidRDefault="00FA1ED8" w:rsidP="00FA1ED8">
      <w:pPr>
        <w:jc w:val="center"/>
        <w:rPr>
          <w:rFonts w:ascii="Times New Roman" w:hAnsi="Times New Roman" w:cs="Times New Roman"/>
          <w:sz w:val="24"/>
          <w:szCs w:val="24"/>
        </w:rPr>
      </w:pPr>
      <w:r w:rsidRPr="00BE7B08">
        <w:rPr>
          <w:rFonts w:ascii="Times New Roman" w:hAnsi="Times New Roman" w:cs="Times New Roman"/>
          <w:sz w:val="24"/>
          <w:szCs w:val="24"/>
        </w:rPr>
        <w:t>(далее – Конкурс)</w:t>
      </w:r>
    </w:p>
    <w:p w:rsidR="00460823" w:rsidRPr="00BE7B08" w:rsidRDefault="00F54A9A" w:rsidP="007D702B">
      <w:pPr>
        <w:pStyle w:val="ConsPlusNormal"/>
        <w:numPr>
          <w:ilvl w:val="0"/>
          <w:numId w:val="29"/>
        </w:numPr>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 xml:space="preserve">Право на </w:t>
      </w:r>
      <w:r w:rsidR="00FA1ED8" w:rsidRPr="00BE7B08">
        <w:rPr>
          <w:rFonts w:ascii="Times New Roman" w:hAnsi="Times New Roman" w:cs="Times New Roman"/>
          <w:sz w:val="24"/>
          <w:szCs w:val="24"/>
        </w:rPr>
        <w:t>участие в К</w:t>
      </w:r>
      <w:r w:rsidR="00460823" w:rsidRPr="00BE7B08">
        <w:rPr>
          <w:rFonts w:ascii="Times New Roman" w:hAnsi="Times New Roman" w:cs="Times New Roman"/>
          <w:sz w:val="24"/>
          <w:szCs w:val="24"/>
        </w:rPr>
        <w:t>онк</w:t>
      </w:r>
      <w:r w:rsidR="00FA1ED8" w:rsidRPr="00BE7B08">
        <w:rPr>
          <w:rFonts w:ascii="Times New Roman" w:hAnsi="Times New Roman" w:cs="Times New Roman"/>
          <w:sz w:val="24"/>
          <w:szCs w:val="24"/>
        </w:rPr>
        <w:t xml:space="preserve">урсе </w:t>
      </w:r>
      <w:r w:rsidR="00460823" w:rsidRPr="00BE7B08">
        <w:rPr>
          <w:rFonts w:ascii="Times New Roman" w:hAnsi="Times New Roman" w:cs="Times New Roman"/>
          <w:sz w:val="24"/>
          <w:szCs w:val="24"/>
        </w:rPr>
        <w:t>имеют Организации:</w:t>
      </w:r>
      <w:r w:rsidRPr="00BE7B08">
        <w:rPr>
          <w:rFonts w:ascii="Times New Roman" w:hAnsi="Times New Roman" w:cs="Times New Roman"/>
          <w:sz w:val="24"/>
          <w:szCs w:val="24"/>
        </w:rPr>
        <w:t xml:space="preserve"> </w:t>
      </w:r>
    </w:p>
    <w:p w:rsidR="00876A7F" w:rsidRPr="00BE7B08" w:rsidRDefault="00E153BC" w:rsidP="00B544FC">
      <w:pPr>
        <w:pStyle w:val="ConsPlusNormal"/>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13</w:t>
      </w:r>
      <w:r w:rsidR="00460823" w:rsidRPr="00BE7B08">
        <w:rPr>
          <w:rFonts w:ascii="Times New Roman" w:hAnsi="Times New Roman" w:cs="Times New Roman"/>
          <w:sz w:val="24"/>
          <w:szCs w:val="24"/>
        </w:rPr>
        <w:t xml:space="preserve">.1. </w:t>
      </w:r>
      <w:r w:rsidR="00876A7F" w:rsidRPr="00BE7B08">
        <w:rPr>
          <w:rFonts w:ascii="Times New Roman" w:hAnsi="Times New Roman"/>
          <w:sz w:val="24"/>
          <w:szCs w:val="24"/>
        </w:rPr>
        <w:t>Определенные в соответствии со статьей 15 Федерального закона      от 24.07.2007 № 209-ФЗ «О развитии малого и среднего предпринимательства    в Российской Федерации».</w:t>
      </w:r>
    </w:p>
    <w:p w:rsidR="00460823" w:rsidRPr="00BE7B08" w:rsidRDefault="00E153BC" w:rsidP="00B544FC">
      <w:pPr>
        <w:pStyle w:val="ConsPlusNormal"/>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13</w:t>
      </w:r>
      <w:r w:rsidR="00876A7F" w:rsidRPr="00BE7B08">
        <w:rPr>
          <w:rFonts w:ascii="Times New Roman" w:hAnsi="Times New Roman" w:cs="Times New Roman"/>
          <w:sz w:val="24"/>
          <w:szCs w:val="24"/>
        </w:rPr>
        <w:t xml:space="preserve">.2. </w:t>
      </w:r>
      <w:r w:rsidR="006D7392" w:rsidRPr="00BE7B08">
        <w:rPr>
          <w:rFonts w:ascii="Times New Roman" w:hAnsi="Times New Roman" w:cs="Times New Roman"/>
          <w:sz w:val="24"/>
          <w:szCs w:val="24"/>
        </w:rPr>
        <w:t>З</w:t>
      </w:r>
      <w:r w:rsidR="00460823" w:rsidRPr="00BE7B08">
        <w:rPr>
          <w:rFonts w:ascii="Times New Roman" w:hAnsi="Times New Roman" w:cs="Times New Roman"/>
          <w:sz w:val="24"/>
          <w:szCs w:val="24"/>
        </w:rPr>
        <w:t xml:space="preserve">арегистрированные и (или) осуществляющие </w:t>
      </w:r>
      <w:r w:rsidR="00F54A9A" w:rsidRPr="00BE7B08">
        <w:rPr>
          <w:rFonts w:ascii="Times New Roman" w:hAnsi="Times New Roman" w:cs="Times New Roman"/>
          <w:sz w:val="24"/>
          <w:szCs w:val="24"/>
        </w:rPr>
        <w:t xml:space="preserve">деятельность на территории </w:t>
      </w:r>
      <w:r w:rsidR="00460823" w:rsidRPr="00BE7B08">
        <w:rPr>
          <w:rFonts w:ascii="Times New Roman" w:hAnsi="Times New Roman" w:cs="Times New Roman"/>
          <w:sz w:val="24"/>
          <w:szCs w:val="24"/>
        </w:rPr>
        <w:t>муниципального образования  городской округ город</w:t>
      </w:r>
      <w:r w:rsidR="00F54A9A" w:rsidRPr="00BE7B08">
        <w:rPr>
          <w:rFonts w:ascii="Times New Roman" w:hAnsi="Times New Roman" w:cs="Times New Roman"/>
          <w:sz w:val="24"/>
          <w:szCs w:val="24"/>
        </w:rPr>
        <w:t xml:space="preserve"> Ханты-Манс</w:t>
      </w:r>
      <w:r w:rsidR="00460823" w:rsidRPr="00BE7B08">
        <w:rPr>
          <w:rFonts w:ascii="Times New Roman" w:hAnsi="Times New Roman" w:cs="Times New Roman"/>
          <w:sz w:val="24"/>
          <w:szCs w:val="24"/>
        </w:rPr>
        <w:t>ийск</w:t>
      </w:r>
      <w:r w:rsidR="00F54A9A" w:rsidRPr="00BE7B08">
        <w:rPr>
          <w:rFonts w:ascii="Times New Roman" w:hAnsi="Times New Roman" w:cs="Times New Roman"/>
          <w:sz w:val="24"/>
          <w:szCs w:val="24"/>
        </w:rPr>
        <w:t xml:space="preserve">, </w:t>
      </w:r>
      <w:r w:rsidR="00ED7F28" w:rsidRPr="00BE7B08">
        <w:rPr>
          <w:rFonts w:ascii="Times New Roman" w:hAnsi="Times New Roman" w:cs="Times New Roman"/>
          <w:sz w:val="24"/>
          <w:szCs w:val="24"/>
        </w:rPr>
        <w:t xml:space="preserve">оказывающие поддержку </w:t>
      </w:r>
      <w:r w:rsidR="009558FD" w:rsidRPr="00BE7B08">
        <w:rPr>
          <w:rFonts w:ascii="Times New Roman" w:hAnsi="Times New Roman" w:cs="Times New Roman"/>
          <w:sz w:val="24"/>
          <w:szCs w:val="24"/>
        </w:rPr>
        <w:t>Субъектам, зарегистрированным и осуществляющим</w:t>
      </w:r>
      <w:r w:rsidR="00460823" w:rsidRPr="00BE7B08">
        <w:rPr>
          <w:rFonts w:ascii="Times New Roman" w:hAnsi="Times New Roman" w:cs="Times New Roman"/>
          <w:sz w:val="24"/>
          <w:szCs w:val="24"/>
        </w:rPr>
        <w:t xml:space="preserve"> деятельность на территории </w:t>
      </w:r>
      <w:r w:rsidR="00F54A9A" w:rsidRPr="00BE7B08">
        <w:rPr>
          <w:rFonts w:ascii="Times New Roman" w:hAnsi="Times New Roman" w:cs="Times New Roman"/>
          <w:sz w:val="24"/>
          <w:szCs w:val="24"/>
        </w:rPr>
        <w:t xml:space="preserve"> </w:t>
      </w:r>
      <w:r w:rsidR="00ED7F28" w:rsidRPr="00BE7B08">
        <w:rPr>
          <w:rFonts w:ascii="Times New Roman" w:hAnsi="Times New Roman" w:cs="Times New Roman"/>
          <w:sz w:val="24"/>
          <w:szCs w:val="24"/>
        </w:rPr>
        <w:t xml:space="preserve">муниципального образования городской округ город Ханты-Мансийск в социально значимых для города Ханты-Мансийска видах деятельности, определенных </w:t>
      </w:r>
      <w:r w:rsidR="00ED7F28" w:rsidRPr="008E6293">
        <w:rPr>
          <w:rFonts w:ascii="Times New Roman" w:hAnsi="Times New Roman" w:cs="Times New Roman"/>
          <w:b/>
          <w:sz w:val="24"/>
          <w:szCs w:val="24"/>
        </w:rPr>
        <w:t>Приложением 9</w:t>
      </w:r>
      <w:r w:rsidR="00ED7F28" w:rsidRPr="00BE7B08">
        <w:rPr>
          <w:rFonts w:ascii="Times New Roman" w:hAnsi="Times New Roman" w:cs="Times New Roman"/>
          <w:sz w:val="24"/>
          <w:szCs w:val="24"/>
        </w:rPr>
        <w:t xml:space="preserve"> к настоящему Порядку</w:t>
      </w:r>
      <w:r w:rsidR="006D7392" w:rsidRPr="00BE7B08">
        <w:rPr>
          <w:rFonts w:ascii="Times New Roman" w:hAnsi="Times New Roman" w:cs="Times New Roman"/>
          <w:sz w:val="24"/>
          <w:szCs w:val="24"/>
        </w:rPr>
        <w:t>;</w:t>
      </w:r>
    </w:p>
    <w:p w:rsidR="006D7392" w:rsidRPr="00BE7B08" w:rsidRDefault="00E153BC" w:rsidP="00B544FC">
      <w:pPr>
        <w:pStyle w:val="ConsPlusNormal"/>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13</w:t>
      </w:r>
      <w:r w:rsidR="00876A7F" w:rsidRPr="00BE7B08">
        <w:rPr>
          <w:rFonts w:ascii="Times New Roman" w:hAnsi="Times New Roman" w:cs="Times New Roman"/>
          <w:sz w:val="24"/>
          <w:szCs w:val="24"/>
        </w:rPr>
        <w:t>.3</w:t>
      </w:r>
      <w:r w:rsidR="00D8113E" w:rsidRPr="00BE7B08">
        <w:rPr>
          <w:rFonts w:ascii="Times New Roman" w:hAnsi="Times New Roman" w:cs="Times New Roman"/>
          <w:sz w:val="24"/>
          <w:szCs w:val="24"/>
        </w:rPr>
        <w:t>. Предоставившие реестр субъектов малого предпринимательства -получателей услуг</w:t>
      </w:r>
      <w:r w:rsidR="006D7392" w:rsidRPr="00BE7B08">
        <w:rPr>
          <w:rFonts w:ascii="Times New Roman" w:hAnsi="Times New Roman" w:cs="Times New Roman"/>
          <w:sz w:val="24"/>
          <w:szCs w:val="24"/>
        </w:rPr>
        <w:t>;</w:t>
      </w:r>
    </w:p>
    <w:p w:rsidR="00460823" w:rsidRPr="00BE7B08" w:rsidRDefault="00E153BC" w:rsidP="00460823">
      <w:pPr>
        <w:pStyle w:val="ConsPlusNormal"/>
        <w:tabs>
          <w:tab w:val="left" w:pos="993"/>
        </w:tabs>
        <w:jc w:val="both"/>
        <w:rPr>
          <w:rFonts w:ascii="Times New Roman" w:hAnsi="Times New Roman" w:cs="Times New Roman"/>
          <w:sz w:val="24"/>
          <w:szCs w:val="24"/>
        </w:rPr>
      </w:pPr>
      <w:r w:rsidRPr="00BE7B08">
        <w:rPr>
          <w:rFonts w:ascii="Times New Roman" w:hAnsi="Times New Roman" w:cs="Times New Roman"/>
          <w:sz w:val="24"/>
          <w:szCs w:val="24"/>
        </w:rPr>
        <w:t>13</w:t>
      </w:r>
      <w:r w:rsidR="00876A7F" w:rsidRPr="00BE7B08">
        <w:rPr>
          <w:rFonts w:ascii="Times New Roman" w:hAnsi="Times New Roman" w:cs="Times New Roman"/>
          <w:sz w:val="24"/>
          <w:szCs w:val="24"/>
        </w:rPr>
        <w:t>.4</w:t>
      </w:r>
      <w:r w:rsidR="00ED7F28" w:rsidRPr="00BE7B08">
        <w:rPr>
          <w:rFonts w:ascii="Times New Roman" w:hAnsi="Times New Roman" w:cs="Times New Roman"/>
          <w:sz w:val="24"/>
          <w:szCs w:val="24"/>
        </w:rPr>
        <w:t xml:space="preserve">. </w:t>
      </w:r>
      <w:r w:rsidR="00460823" w:rsidRPr="00BE7B08">
        <w:rPr>
          <w:rFonts w:ascii="Times New Roman" w:hAnsi="Times New Roman" w:cs="Times New Roman"/>
          <w:sz w:val="24"/>
          <w:szCs w:val="24"/>
        </w:rPr>
        <w:t>Не имеющие задолженности по уплате налогов и взносов в бюджеты любого уровня и государственные внебюджетные фонды;</w:t>
      </w:r>
    </w:p>
    <w:p w:rsidR="00460823" w:rsidRPr="00BE7B08" w:rsidRDefault="00E153BC" w:rsidP="00460823">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lastRenderedPageBreak/>
        <w:t>13</w:t>
      </w:r>
      <w:r w:rsidR="00876A7F" w:rsidRPr="00BE7B08">
        <w:rPr>
          <w:rFonts w:ascii="Times New Roman" w:hAnsi="Times New Roman" w:cs="Times New Roman"/>
          <w:sz w:val="24"/>
          <w:szCs w:val="24"/>
        </w:rPr>
        <w:t>.5</w:t>
      </w:r>
      <w:r w:rsidR="00ED7F28" w:rsidRPr="00BE7B08">
        <w:rPr>
          <w:rFonts w:ascii="Times New Roman" w:hAnsi="Times New Roman" w:cs="Times New Roman"/>
          <w:sz w:val="24"/>
          <w:szCs w:val="24"/>
        </w:rPr>
        <w:t xml:space="preserve">. </w:t>
      </w:r>
      <w:r w:rsidR="00460823" w:rsidRPr="00BE7B08">
        <w:rPr>
          <w:rFonts w:ascii="Times New Roman" w:hAnsi="Times New Roman" w:cs="Times New Roman"/>
          <w:sz w:val="24"/>
          <w:szCs w:val="24"/>
        </w:rPr>
        <w:t>Предоставившие бизнес-пл</w:t>
      </w:r>
      <w:r w:rsidR="00ED7F28" w:rsidRPr="00BE7B08">
        <w:rPr>
          <w:rFonts w:ascii="Times New Roman" w:hAnsi="Times New Roman" w:cs="Times New Roman"/>
          <w:sz w:val="24"/>
          <w:szCs w:val="24"/>
        </w:rPr>
        <w:t>а</w:t>
      </w:r>
      <w:r w:rsidR="00F031EF" w:rsidRPr="00BE7B08">
        <w:rPr>
          <w:rFonts w:ascii="Times New Roman" w:hAnsi="Times New Roman" w:cs="Times New Roman"/>
          <w:sz w:val="24"/>
          <w:szCs w:val="24"/>
        </w:rPr>
        <w:t>н развития деятельности</w:t>
      </w:r>
      <w:r w:rsidR="00460823" w:rsidRPr="00BE7B08">
        <w:rPr>
          <w:rFonts w:ascii="Times New Roman" w:hAnsi="Times New Roman" w:cs="Times New Roman"/>
          <w:sz w:val="24"/>
          <w:szCs w:val="24"/>
        </w:rPr>
        <w:t>;</w:t>
      </w:r>
    </w:p>
    <w:p w:rsidR="00460823" w:rsidRPr="00BE7B08" w:rsidRDefault="00E153BC" w:rsidP="00460823">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13</w:t>
      </w:r>
      <w:r w:rsidR="00876A7F" w:rsidRPr="00BE7B08">
        <w:rPr>
          <w:rFonts w:ascii="Times New Roman" w:hAnsi="Times New Roman" w:cs="Times New Roman"/>
          <w:sz w:val="24"/>
          <w:szCs w:val="24"/>
        </w:rPr>
        <w:t>.6</w:t>
      </w:r>
      <w:r w:rsidR="00ED7F28" w:rsidRPr="00BE7B08">
        <w:rPr>
          <w:rFonts w:ascii="Times New Roman" w:hAnsi="Times New Roman" w:cs="Times New Roman"/>
          <w:sz w:val="24"/>
          <w:szCs w:val="24"/>
        </w:rPr>
        <w:t xml:space="preserve">. </w:t>
      </w:r>
      <w:r w:rsidR="00460823" w:rsidRPr="00BE7B08">
        <w:rPr>
          <w:rFonts w:ascii="Times New Roman" w:hAnsi="Times New Roman" w:cs="Times New Roman"/>
          <w:sz w:val="24"/>
          <w:szCs w:val="24"/>
        </w:rPr>
        <w:t>Предоставившие полный пакет документов, предусмотренный настоящим Порядком;</w:t>
      </w:r>
    </w:p>
    <w:p w:rsidR="00A13813" w:rsidRPr="00BE7B08" w:rsidRDefault="00F54A9A" w:rsidP="00383CE8">
      <w:pPr>
        <w:pStyle w:val="ConsPlusNormal"/>
        <w:numPr>
          <w:ilvl w:val="0"/>
          <w:numId w:val="29"/>
        </w:numPr>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Субсидия предоставляется Организ</w:t>
      </w:r>
      <w:r w:rsidR="00ED7F28" w:rsidRPr="00BE7B08">
        <w:rPr>
          <w:rFonts w:ascii="Times New Roman" w:hAnsi="Times New Roman" w:cs="Times New Roman"/>
          <w:sz w:val="24"/>
          <w:szCs w:val="24"/>
        </w:rPr>
        <w:t>ациям по следующим направлениям:</w:t>
      </w:r>
    </w:p>
    <w:p w:rsidR="00383CE8" w:rsidRPr="00BE7B08" w:rsidRDefault="00B4647C" w:rsidP="007D702B">
      <w:pPr>
        <w:pStyle w:val="ConsPlusNormal"/>
        <w:numPr>
          <w:ilvl w:val="1"/>
          <w:numId w:val="29"/>
        </w:numPr>
        <w:tabs>
          <w:tab w:val="left" w:pos="1276"/>
        </w:tabs>
        <w:jc w:val="both"/>
        <w:rPr>
          <w:rFonts w:ascii="Times New Roman" w:hAnsi="Times New Roman" w:cs="Times New Roman"/>
          <w:sz w:val="24"/>
          <w:szCs w:val="24"/>
        </w:rPr>
      </w:pPr>
      <w:r w:rsidRPr="00BE7B08">
        <w:rPr>
          <w:rFonts w:ascii="Times New Roman" w:hAnsi="Times New Roman" w:cs="Times New Roman"/>
          <w:sz w:val="24"/>
          <w:szCs w:val="24"/>
        </w:rPr>
        <w:t>Компенсация затрат, связанных</w:t>
      </w:r>
      <w:r w:rsidR="00F54A9A" w:rsidRPr="00BE7B08">
        <w:rPr>
          <w:rFonts w:ascii="Times New Roman" w:hAnsi="Times New Roman" w:cs="Times New Roman"/>
          <w:sz w:val="24"/>
          <w:szCs w:val="24"/>
        </w:rPr>
        <w:t xml:space="preserve"> </w:t>
      </w:r>
      <w:r w:rsidRPr="00BE7B08">
        <w:rPr>
          <w:rFonts w:ascii="Times New Roman" w:hAnsi="Times New Roman" w:cs="Times New Roman"/>
          <w:sz w:val="24"/>
          <w:szCs w:val="24"/>
        </w:rPr>
        <w:t>с оказанием</w:t>
      </w:r>
      <w:r w:rsidR="00357783" w:rsidRPr="00BE7B08">
        <w:rPr>
          <w:rFonts w:ascii="Times New Roman" w:hAnsi="Times New Roman" w:cs="Times New Roman"/>
          <w:sz w:val="24"/>
          <w:szCs w:val="24"/>
        </w:rPr>
        <w:t xml:space="preserve"> Субъектам</w:t>
      </w:r>
      <w:r w:rsidRPr="00BE7B08">
        <w:rPr>
          <w:rFonts w:ascii="Times New Roman" w:hAnsi="Times New Roman" w:cs="Times New Roman"/>
          <w:sz w:val="24"/>
          <w:szCs w:val="24"/>
        </w:rPr>
        <w:t xml:space="preserve"> поддержки по </w:t>
      </w:r>
    </w:p>
    <w:p w:rsidR="00F54A9A" w:rsidRPr="00BE7B08" w:rsidRDefault="00B4647C" w:rsidP="00383CE8">
      <w:pPr>
        <w:pStyle w:val="ConsPlusNormal"/>
        <w:tabs>
          <w:tab w:val="left" w:pos="1276"/>
        </w:tabs>
        <w:jc w:val="both"/>
        <w:rPr>
          <w:rFonts w:ascii="Times New Roman" w:hAnsi="Times New Roman" w:cs="Times New Roman"/>
          <w:sz w:val="24"/>
          <w:szCs w:val="24"/>
        </w:rPr>
      </w:pPr>
      <w:r w:rsidRPr="00BE7B08">
        <w:rPr>
          <w:rFonts w:ascii="Times New Roman" w:hAnsi="Times New Roman" w:cs="Times New Roman"/>
          <w:sz w:val="24"/>
          <w:szCs w:val="24"/>
        </w:rPr>
        <w:t xml:space="preserve">бизнес-инкубированию, а именно </w:t>
      </w:r>
      <w:r w:rsidR="00F54A9A" w:rsidRPr="00BE7B08">
        <w:rPr>
          <w:rFonts w:ascii="Times New Roman" w:hAnsi="Times New Roman" w:cs="Times New Roman"/>
          <w:sz w:val="24"/>
          <w:szCs w:val="24"/>
        </w:rPr>
        <w:t>с предоставлением в аренду нежилых помещений на льготных условиях Субъектам, осущест</w:t>
      </w:r>
      <w:r w:rsidRPr="00BE7B08">
        <w:rPr>
          <w:rFonts w:ascii="Times New Roman" w:hAnsi="Times New Roman" w:cs="Times New Roman"/>
          <w:sz w:val="24"/>
          <w:szCs w:val="24"/>
        </w:rPr>
        <w:t>вляющим основную деятельность в социально значимых</w:t>
      </w:r>
      <w:r w:rsidR="00383CE8" w:rsidRPr="00BE7B08">
        <w:rPr>
          <w:rFonts w:ascii="Times New Roman" w:hAnsi="Times New Roman" w:cs="Times New Roman"/>
          <w:sz w:val="24"/>
          <w:szCs w:val="24"/>
        </w:rPr>
        <w:t xml:space="preserve"> </w:t>
      </w:r>
      <w:r w:rsidRPr="00BE7B08">
        <w:rPr>
          <w:rFonts w:ascii="Times New Roman" w:hAnsi="Times New Roman" w:cs="Times New Roman"/>
          <w:sz w:val="24"/>
          <w:szCs w:val="24"/>
        </w:rPr>
        <w:t xml:space="preserve">видах </w:t>
      </w:r>
      <w:r w:rsidR="00383CE8" w:rsidRPr="00BE7B08">
        <w:rPr>
          <w:rFonts w:ascii="Times New Roman" w:hAnsi="Times New Roman" w:cs="Times New Roman"/>
          <w:sz w:val="24"/>
          <w:szCs w:val="24"/>
        </w:rPr>
        <w:t xml:space="preserve">экономической </w:t>
      </w:r>
      <w:r w:rsidRPr="00BE7B08">
        <w:rPr>
          <w:rFonts w:ascii="Times New Roman" w:hAnsi="Times New Roman" w:cs="Times New Roman"/>
          <w:sz w:val="24"/>
          <w:szCs w:val="24"/>
        </w:rPr>
        <w:t xml:space="preserve">деятельности, определенных </w:t>
      </w:r>
      <w:r w:rsidRPr="008E6293">
        <w:rPr>
          <w:rFonts w:ascii="Times New Roman" w:hAnsi="Times New Roman" w:cs="Times New Roman"/>
          <w:b/>
          <w:sz w:val="24"/>
          <w:szCs w:val="24"/>
        </w:rPr>
        <w:t>Приложением 9</w:t>
      </w:r>
      <w:r w:rsidRPr="00BE7B08">
        <w:rPr>
          <w:rFonts w:ascii="Times New Roman" w:hAnsi="Times New Roman" w:cs="Times New Roman"/>
          <w:sz w:val="24"/>
          <w:szCs w:val="24"/>
        </w:rPr>
        <w:t xml:space="preserve"> к настоящему Порядку.</w:t>
      </w:r>
    </w:p>
    <w:p w:rsidR="00346A59" w:rsidRPr="00BE7B08" w:rsidRDefault="00F0659F" w:rsidP="001B5E2E">
      <w:pPr>
        <w:autoSpaceDE w:val="0"/>
        <w:autoSpaceDN w:val="0"/>
        <w:adjustRightInd w:val="0"/>
        <w:spacing w:after="0" w:line="240" w:lineRule="auto"/>
        <w:jc w:val="both"/>
        <w:rPr>
          <w:rFonts w:ascii="Times New Roman" w:eastAsia="Times New Roman" w:hAnsi="Times New Roman"/>
          <w:sz w:val="24"/>
          <w:szCs w:val="24"/>
          <w:lang w:eastAsia="ru-RU"/>
        </w:rPr>
      </w:pPr>
      <w:r w:rsidRPr="00BE7B08">
        <w:rPr>
          <w:rFonts w:ascii="Times New Roman" w:eastAsia="Times New Roman" w:hAnsi="Times New Roman"/>
          <w:spacing w:val="-4"/>
          <w:sz w:val="24"/>
          <w:szCs w:val="24"/>
          <w:lang w:eastAsia="ru-RU"/>
        </w:rPr>
        <w:t>Размер субсидии за оказание C</w:t>
      </w:r>
      <w:r w:rsidR="00346A59" w:rsidRPr="00BE7B08">
        <w:rPr>
          <w:rFonts w:ascii="Times New Roman" w:eastAsia="Times New Roman" w:hAnsi="Times New Roman"/>
          <w:spacing w:val="-4"/>
          <w:sz w:val="24"/>
          <w:szCs w:val="24"/>
          <w:lang w:eastAsia="ru-RU"/>
        </w:rPr>
        <w:t>убъектам</w:t>
      </w:r>
      <w:r w:rsidR="00346A59" w:rsidRPr="00BE7B08">
        <w:rPr>
          <w:rFonts w:ascii="Times New Roman" w:eastAsia="Times New Roman" w:hAnsi="Times New Roman"/>
          <w:sz w:val="24"/>
          <w:szCs w:val="24"/>
          <w:lang w:eastAsia="ru-RU"/>
        </w:rPr>
        <w:t xml:space="preserve"> поддержки по бизнес-инкубированию на территории города Ханты-Мансийска рассчитывается от недополученного дохода Организации в виде разницы между арендной платой для бизнес-инкубируемых Субъектов, в зависимости от срока предпринимательской деятельности (с даты государственной регистрации) и среднерыночной арендной платой нежилых коммерческих помещений, определяемой на основании н</w:t>
      </w:r>
      <w:r w:rsidR="00CF64F5" w:rsidRPr="00BE7B08">
        <w:rPr>
          <w:rFonts w:ascii="Times New Roman" w:eastAsia="Times New Roman" w:hAnsi="Times New Roman"/>
          <w:sz w:val="24"/>
          <w:szCs w:val="24"/>
          <w:lang w:eastAsia="ru-RU"/>
        </w:rPr>
        <w:t>езависимой оценочной экспертизы и не превышающей 1500 рублей/кв.метр.</w:t>
      </w:r>
      <w:r w:rsidR="00346A59" w:rsidRPr="00BE7B08">
        <w:rPr>
          <w:rFonts w:ascii="Times New Roman" w:eastAsia="Times New Roman" w:hAnsi="Times New Roman"/>
          <w:sz w:val="24"/>
          <w:szCs w:val="24"/>
          <w:lang w:eastAsia="ru-RU"/>
        </w:rPr>
        <w:t xml:space="preserve"> Арендная плата включает эксплуатационные расходы.</w:t>
      </w:r>
    </w:p>
    <w:p w:rsidR="00346A59" w:rsidRPr="00BE7B08" w:rsidRDefault="00346A59" w:rsidP="00346A59">
      <w:pPr>
        <w:autoSpaceDE w:val="0"/>
        <w:autoSpaceDN w:val="0"/>
        <w:adjustRightInd w:val="0"/>
        <w:spacing w:after="0" w:line="240" w:lineRule="auto"/>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Размеры арендной платы для бизнес-инкубируемых субъектов составляют:</w:t>
      </w:r>
    </w:p>
    <w:p w:rsidR="00346A59" w:rsidRPr="00BE7B08" w:rsidRDefault="00346A59" w:rsidP="00346A59">
      <w:pPr>
        <w:autoSpaceDE w:val="0"/>
        <w:autoSpaceDN w:val="0"/>
        <w:adjustRightInd w:val="0"/>
        <w:spacing w:after="0" w:line="240" w:lineRule="auto"/>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- 440 рублей/кв. метр – 1-й год предпринимательской деятельности;</w:t>
      </w:r>
    </w:p>
    <w:p w:rsidR="00346A59" w:rsidRPr="00BE7B08" w:rsidRDefault="00346A59" w:rsidP="00346A59">
      <w:pPr>
        <w:autoSpaceDE w:val="0"/>
        <w:autoSpaceDN w:val="0"/>
        <w:adjustRightInd w:val="0"/>
        <w:spacing w:after="0" w:line="240" w:lineRule="auto"/>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- 660 рублей/кв. метр – 2-й год предпринимательской деятельности</w:t>
      </w:r>
    </w:p>
    <w:p w:rsidR="00346A59" w:rsidRPr="00BE7B08" w:rsidRDefault="00346A59" w:rsidP="00346A59">
      <w:pPr>
        <w:autoSpaceDE w:val="0"/>
        <w:autoSpaceDN w:val="0"/>
        <w:adjustRightInd w:val="0"/>
        <w:spacing w:after="0" w:line="240" w:lineRule="auto"/>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- 880 рублей/кв. метр – 3-й год предпринимательской деятельности.</w:t>
      </w:r>
    </w:p>
    <w:p w:rsidR="00F54A9A" w:rsidRPr="00BE7B08" w:rsidRDefault="00F54A9A" w:rsidP="001B5E2E">
      <w:pPr>
        <w:pStyle w:val="ConsPlusNormal"/>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Общая площадь предоставленных Организацией в аренду Субъектам нежилых помещений должна составлять не менее 50% от общей площади помещений, имеющихся у Организации.</w:t>
      </w:r>
    </w:p>
    <w:p w:rsidR="00B4647C" w:rsidRPr="00BE7B08" w:rsidRDefault="00017DED" w:rsidP="00B12010">
      <w:pPr>
        <w:pStyle w:val="ConsPlusNormal"/>
        <w:tabs>
          <w:tab w:val="left" w:pos="1134"/>
        </w:tabs>
        <w:jc w:val="both"/>
        <w:rPr>
          <w:rFonts w:ascii="Times New Roman" w:hAnsi="Times New Roman" w:cs="Times New Roman"/>
          <w:sz w:val="24"/>
          <w:szCs w:val="24"/>
          <w:highlight w:val="yellow"/>
        </w:rPr>
      </w:pPr>
      <w:r w:rsidRPr="00BE7B08">
        <w:rPr>
          <w:rFonts w:ascii="Times New Roman" w:hAnsi="Times New Roman" w:cs="Times New Roman"/>
          <w:sz w:val="24"/>
          <w:szCs w:val="24"/>
        </w:rPr>
        <w:t>14</w:t>
      </w:r>
      <w:r w:rsidR="00B12010" w:rsidRPr="00BE7B08">
        <w:rPr>
          <w:rFonts w:ascii="Times New Roman" w:hAnsi="Times New Roman" w:cs="Times New Roman"/>
          <w:sz w:val="24"/>
          <w:szCs w:val="24"/>
        </w:rPr>
        <w:t xml:space="preserve">.3. </w:t>
      </w:r>
      <w:r w:rsidR="00F54A9A" w:rsidRPr="00BE7B08">
        <w:rPr>
          <w:rFonts w:ascii="Times New Roman" w:hAnsi="Times New Roman" w:cs="Times New Roman"/>
          <w:sz w:val="24"/>
          <w:szCs w:val="24"/>
        </w:rPr>
        <w:t xml:space="preserve">Компенсация затрат, </w:t>
      </w:r>
      <w:r w:rsidR="00B4647C" w:rsidRPr="00BE7B08">
        <w:rPr>
          <w:rFonts w:ascii="Times New Roman" w:hAnsi="Times New Roman" w:cs="Times New Roman"/>
          <w:sz w:val="24"/>
          <w:szCs w:val="24"/>
        </w:rPr>
        <w:t xml:space="preserve">связанных с </w:t>
      </w:r>
      <w:r w:rsidR="00B4647C" w:rsidRPr="00BE7B08">
        <w:rPr>
          <w:rFonts w:ascii="Times New Roman" w:hAnsi="Times New Roman"/>
          <w:sz w:val="24"/>
          <w:szCs w:val="24"/>
        </w:rPr>
        <w:t>подготовкой, переподготовкой и повышением квалификации кадров Субъектов и Организаций</w:t>
      </w:r>
      <w:r w:rsidR="00B12010" w:rsidRPr="00BE7B08">
        <w:rPr>
          <w:rFonts w:ascii="Times New Roman" w:hAnsi="Times New Roman"/>
          <w:sz w:val="24"/>
          <w:szCs w:val="24"/>
        </w:rPr>
        <w:t>.</w:t>
      </w:r>
    </w:p>
    <w:p w:rsidR="00F54A9A" w:rsidRPr="00BE7B08" w:rsidRDefault="00F54A9A" w:rsidP="001B5E2E">
      <w:pPr>
        <w:pStyle w:val="ConsPlusNormal"/>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 xml:space="preserve">Размер субсидии </w:t>
      </w:r>
      <w:r w:rsidR="00E82350" w:rsidRPr="00BE7B08">
        <w:rPr>
          <w:rFonts w:ascii="Times New Roman" w:hAnsi="Times New Roman" w:cs="Times New Roman"/>
          <w:sz w:val="24"/>
          <w:szCs w:val="24"/>
        </w:rPr>
        <w:t xml:space="preserve">на компенсацию затрат, связанных с </w:t>
      </w:r>
      <w:r w:rsidR="00E82350" w:rsidRPr="00BE7B08">
        <w:rPr>
          <w:rFonts w:ascii="Times New Roman" w:hAnsi="Times New Roman"/>
          <w:sz w:val="24"/>
          <w:szCs w:val="24"/>
        </w:rPr>
        <w:t>подготовкой, переподготовкой и повышением квалификации кадров Субъектов и Организаций</w:t>
      </w:r>
      <w:r w:rsidR="00E82350" w:rsidRPr="00BE7B08">
        <w:rPr>
          <w:rFonts w:ascii="Times New Roman" w:hAnsi="Times New Roman" w:cs="Times New Roman"/>
          <w:sz w:val="24"/>
          <w:szCs w:val="24"/>
        </w:rPr>
        <w:t xml:space="preserve"> </w:t>
      </w:r>
      <w:r w:rsidRPr="00BE7B08">
        <w:rPr>
          <w:rFonts w:ascii="Times New Roman" w:hAnsi="Times New Roman" w:cs="Times New Roman"/>
          <w:sz w:val="24"/>
          <w:szCs w:val="24"/>
        </w:rPr>
        <w:t>составляет 50% от фактически произведенных и документально подтвержденных Организацией затрат на оплату услуг бизнес-тренеров, затрат на аренду помещений, необ</w:t>
      </w:r>
      <w:r w:rsidR="00E82350" w:rsidRPr="00BE7B08">
        <w:rPr>
          <w:rFonts w:ascii="Times New Roman" w:hAnsi="Times New Roman" w:cs="Times New Roman"/>
          <w:sz w:val="24"/>
          <w:szCs w:val="24"/>
        </w:rPr>
        <w:t>ходимых для проведения обучения, на организацию образовательных мероприятий и не может превышать 200 000,0 рублей в год.</w:t>
      </w:r>
    </w:p>
    <w:p w:rsidR="00B12010" w:rsidRPr="00BE7B08" w:rsidRDefault="002A1DA8" w:rsidP="00FF61B2">
      <w:pPr>
        <w:pStyle w:val="ConsPlusNormal"/>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14</w:t>
      </w:r>
      <w:r w:rsidR="001B5E2E" w:rsidRPr="00BE7B08">
        <w:rPr>
          <w:rFonts w:ascii="Times New Roman" w:hAnsi="Times New Roman" w:cs="Times New Roman"/>
          <w:sz w:val="24"/>
          <w:szCs w:val="24"/>
        </w:rPr>
        <w:t>.4</w:t>
      </w:r>
      <w:r w:rsidR="00BE304A" w:rsidRPr="00BE7B08">
        <w:rPr>
          <w:rFonts w:ascii="Times New Roman" w:hAnsi="Times New Roman" w:cs="Times New Roman"/>
          <w:sz w:val="24"/>
          <w:szCs w:val="24"/>
        </w:rPr>
        <w:t xml:space="preserve">. Компенсация затрат </w:t>
      </w:r>
      <w:r w:rsidR="00C9564E" w:rsidRPr="00BE7B08">
        <w:rPr>
          <w:rFonts w:ascii="Times New Roman" w:hAnsi="Times New Roman" w:cs="Times New Roman"/>
          <w:sz w:val="24"/>
          <w:szCs w:val="24"/>
        </w:rPr>
        <w:t>связанных с</w:t>
      </w:r>
      <w:r w:rsidR="006B0C73" w:rsidRPr="00BE7B08">
        <w:rPr>
          <w:rFonts w:ascii="Times New Roman" w:hAnsi="Times New Roman" w:cs="Times New Roman"/>
          <w:sz w:val="24"/>
          <w:szCs w:val="24"/>
        </w:rPr>
        <w:t>:</w:t>
      </w:r>
    </w:p>
    <w:p w:rsidR="00F305E8" w:rsidRPr="00BE7B08" w:rsidRDefault="00760A85" w:rsidP="00FF61B2">
      <w:pPr>
        <w:pStyle w:val="ConsPlusNormal"/>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w:t>
      </w:r>
      <w:r w:rsidR="00F305E8" w:rsidRPr="00BE7B08">
        <w:rPr>
          <w:rFonts w:ascii="Times New Roman" w:hAnsi="Times New Roman" w:cs="Times New Roman"/>
          <w:sz w:val="24"/>
          <w:szCs w:val="24"/>
        </w:rPr>
        <w:t xml:space="preserve"> предоставлением финансовой </w:t>
      </w:r>
      <w:r w:rsidR="00874CED" w:rsidRPr="00BE7B08">
        <w:rPr>
          <w:rFonts w:ascii="Times New Roman" w:hAnsi="Times New Roman" w:cs="Times New Roman"/>
          <w:sz w:val="24"/>
          <w:szCs w:val="24"/>
        </w:rPr>
        <w:t>поддержки Субъектам, в соответствии с настоящим Порядком;</w:t>
      </w:r>
    </w:p>
    <w:p w:rsidR="00B652C4" w:rsidRPr="00BE7B08" w:rsidRDefault="00760A85" w:rsidP="00B652C4">
      <w:pPr>
        <w:pStyle w:val="ConsPlusNormal"/>
        <w:tabs>
          <w:tab w:val="left" w:pos="1418"/>
        </w:tabs>
        <w:jc w:val="both"/>
        <w:rPr>
          <w:rFonts w:ascii="Times New Roman" w:hAnsi="Times New Roman" w:cs="Times New Roman"/>
          <w:sz w:val="24"/>
          <w:szCs w:val="24"/>
        </w:rPr>
      </w:pPr>
      <w:r w:rsidRPr="00BE7B08">
        <w:rPr>
          <w:rFonts w:ascii="Times New Roman" w:hAnsi="Times New Roman" w:cs="Times New Roman"/>
          <w:sz w:val="24"/>
          <w:szCs w:val="24"/>
        </w:rPr>
        <w:t xml:space="preserve">- </w:t>
      </w:r>
      <w:r w:rsidR="00B652C4" w:rsidRPr="00BE7B08">
        <w:rPr>
          <w:rFonts w:ascii="Times New Roman" w:hAnsi="Times New Roman" w:cs="Times New Roman"/>
          <w:sz w:val="24"/>
          <w:szCs w:val="24"/>
        </w:rPr>
        <w:t>проведением маркетинговых исследований, социологических опросов, мониторинга развития предпринимательства на те</w:t>
      </w:r>
      <w:r w:rsidRPr="00BE7B08">
        <w:rPr>
          <w:rFonts w:ascii="Times New Roman" w:hAnsi="Times New Roman" w:cs="Times New Roman"/>
          <w:sz w:val="24"/>
          <w:szCs w:val="24"/>
        </w:rPr>
        <w:t xml:space="preserve">рритории города Ханты-Мансийска </w:t>
      </w:r>
      <w:r w:rsidR="00B652C4" w:rsidRPr="00BE7B08">
        <w:rPr>
          <w:rFonts w:ascii="Times New Roman" w:hAnsi="Times New Roman" w:cs="Times New Roman"/>
          <w:sz w:val="24"/>
          <w:szCs w:val="24"/>
        </w:rPr>
        <w:t xml:space="preserve"> с целью актуализации муниципальных программ, затрагивающих вопросы осуществления предпринимательской и инвестиционной деятельности.</w:t>
      </w:r>
    </w:p>
    <w:p w:rsidR="00000EB0" w:rsidRPr="00BE7B08" w:rsidRDefault="00803AF9" w:rsidP="00803AF9">
      <w:pPr>
        <w:pStyle w:val="ConsPlusNormal"/>
        <w:tabs>
          <w:tab w:val="left" w:pos="1418"/>
        </w:tabs>
        <w:jc w:val="both"/>
        <w:rPr>
          <w:rFonts w:ascii="Times New Roman" w:hAnsi="Times New Roman" w:cs="Times New Roman"/>
          <w:sz w:val="24"/>
          <w:szCs w:val="24"/>
        </w:rPr>
      </w:pPr>
      <w:r w:rsidRPr="00BE7B08">
        <w:rPr>
          <w:rFonts w:ascii="Times New Roman" w:hAnsi="Times New Roman" w:cs="Times New Roman"/>
          <w:sz w:val="24"/>
          <w:szCs w:val="24"/>
          <w:highlight w:val="yellow"/>
        </w:rPr>
        <w:t xml:space="preserve">  </w:t>
      </w:r>
      <w:r w:rsidR="008E6293" w:rsidRPr="008E6293">
        <w:rPr>
          <w:rFonts w:ascii="Times New Roman" w:hAnsi="Times New Roman" w:cs="Times New Roman"/>
          <w:sz w:val="24"/>
          <w:szCs w:val="24"/>
        </w:rPr>
        <w:t>Размер субсидии на компенсацию затрат</w:t>
      </w:r>
      <w:r w:rsidR="008E6293">
        <w:rPr>
          <w:rFonts w:ascii="Times New Roman" w:hAnsi="Times New Roman" w:cs="Times New Roman"/>
          <w:sz w:val="24"/>
          <w:szCs w:val="24"/>
        </w:rPr>
        <w:t xml:space="preserve"> не может превышать 500 000,0</w:t>
      </w:r>
      <w:r w:rsidR="008E6293" w:rsidRPr="008E6293">
        <w:t xml:space="preserve"> </w:t>
      </w:r>
      <w:r w:rsidR="008E6293" w:rsidRPr="008E6293">
        <w:rPr>
          <w:rFonts w:ascii="Times New Roman" w:hAnsi="Times New Roman" w:cs="Times New Roman"/>
          <w:sz w:val="24"/>
          <w:szCs w:val="24"/>
        </w:rPr>
        <w:t>рублей в год.</w:t>
      </w:r>
    </w:p>
    <w:p w:rsidR="00642309" w:rsidRPr="00BE7B08" w:rsidRDefault="002E3DAD" w:rsidP="00EC4BE1">
      <w:pPr>
        <w:pStyle w:val="1"/>
        <w:jc w:val="center"/>
        <w:rPr>
          <w:rFonts w:ascii="Times New Roman" w:hAnsi="Times New Roman" w:cs="Times New Roman"/>
          <w:sz w:val="24"/>
          <w:szCs w:val="24"/>
        </w:rPr>
      </w:pPr>
      <w:r w:rsidRPr="00BE7B08">
        <w:rPr>
          <w:rFonts w:ascii="Times New Roman" w:hAnsi="Times New Roman" w:cs="Times New Roman"/>
          <w:sz w:val="24"/>
          <w:szCs w:val="24"/>
          <w:lang w:val="en-US"/>
        </w:rPr>
        <w:t>IV</w:t>
      </w:r>
      <w:r w:rsidRPr="00BE7B08">
        <w:rPr>
          <w:rFonts w:ascii="Times New Roman" w:hAnsi="Times New Roman" w:cs="Times New Roman"/>
          <w:sz w:val="24"/>
          <w:szCs w:val="24"/>
        </w:rPr>
        <w:t>.</w:t>
      </w:r>
      <w:r w:rsidR="00642309" w:rsidRPr="00BE7B08">
        <w:rPr>
          <w:rFonts w:ascii="Times New Roman" w:hAnsi="Times New Roman" w:cs="Times New Roman"/>
          <w:sz w:val="24"/>
          <w:szCs w:val="24"/>
        </w:rPr>
        <w:t xml:space="preserve"> Условия участия в конкурсе на предоставление </w:t>
      </w:r>
      <w:r w:rsidR="000125B6" w:rsidRPr="00BE7B08">
        <w:rPr>
          <w:rFonts w:ascii="Times New Roman" w:hAnsi="Times New Roman" w:cs="Times New Roman"/>
          <w:sz w:val="24"/>
          <w:szCs w:val="24"/>
        </w:rPr>
        <w:t>финансовой поддержки в форме гранта</w:t>
      </w:r>
      <w:r w:rsidR="00642309" w:rsidRPr="00BE7B08">
        <w:rPr>
          <w:rFonts w:ascii="Times New Roman" w:hAnsi="Times New Roman" w:cs="Times New Roman"/>
          <w:sz w:val="24"/>
          <w:szCs w:val="24"/>
        </w:rPr>
        <w:t xml:space="preserve"> субъектов малого предпринимательства </w:t>
      </w:r>
    </w:p>
    <w:p w:rsidR="000125B6" w:rsidRPr="00BE7B08" w:rsidRDefault="000125B6" w:rsidP="000125B6">
      <w:pPr>
        <w:jc w:val="center"/>
        <w:rPr>
          <w:rFonts w:ascii="Times New Roman" w:hAnsi="Times New Roman" w:cs="Times New Roman"/>
          <w:sz w:val="24"/>
          <w:szCs w:val="24"/>
        </w:rPr>
      </w:pPr>
      <w:r w:rsidRPr="00BE7B08">
        <w:rPr>
          <w:rFonts w:ascii="Times New Roman" w:hAnsi="Times New Roman" w:cs="Times New Roman"/>
          <w:sz w:val="24"/>
          <w:szCs w:val="24"/>
        </w:rPr>
        <w:t>(далее – Конкурс)</w:t>
      </w:r>
    </w:p>
    <w:p w:rsidR="00642309" w:rsidRPr="00BE7B08" w:rsidRDefault="00642309" w:rsidP="007D702B">
      <w:pPr>
        <w:pStyle w:val="ConsPlusNormal"/>
        <w:numPr>
          <w:ilvl w:val="0"/>
          <w:numId w:val="29"/>
        </w:numPr>
        <w:jc w:val="both"/>
        <w:rPr>
          <w:rFonts w:ascii="Times New Roman" w:hAnsi="Times New Roman" w:cs="Times New Roman"/>
          <w:sz w:val="24"/>
          <w:szCs w:val="24"/>
        </w:rPr>
      </w:pPr>
      <w:r w:rsidRPr="00BE7B08">
        <w:rPr>
          <w:rFonts w:ascii="Times New Roman" w:hAnsi="Times New Roman" w:cs="Times New Roman"/>
          <w:sz w:val="24"/>
          <w:szCs w:val="24"/>
        </w:rPr>
        <w:t>П</w:t>
      </w:r>
      <w:r w:rsidR="000125B6" w:rsidRPr="00BE7B08">
        <w:rPr>
          <w:rFonts w:ascii="Times New Roman" w:hAnsi="Times New Roman" w:cs="Times New Roman"/>
          <w:sz w:val="24"/>
          <w:szCs w:val="24"/>
        </w:rPr>
        <w:t xml:space="preserve">раво на участие в Конкурсе </w:t>
      </w:r>
      <w:r w:rsidRPr="00BE7B08">
        <w:rPr>
          <w:rFonts w:ascii="Times New Roman" w:hAnsi="Times New Roman" w:cs="Times New Roman"/>
          <w:sz w:val="24"/>
          <w:szCs w:val="24"/>
        </w:rPr>
        <w:t xml:space="preserve"> имеют Субъекты:</w:t>
      </w:r>
    </w:p>
    <w:p w:rsidR="00642309" w:rsidRPr="00BE7B08" w:rsidRDefault="00667D9F" w:rsidP="00C82CA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15</w:t>
      </w:r>
      <w:r w:rsidR="00642309" w:rsidRPr="00BE7B08">
        <w:rPr>
          <w:rFonts w:ascii="Times New Roman" w:hAnsi="Times New Roman" w:cs="Times New Roman"/>
          <w:sz w:val="24"/>
          <w:szCs w:val="24"/>
        </w:rPr>
        <w:t>.1. соответствующие условиям, определенным Федеральным законом от 24.07.2007 № 209-ФЗ «О развитии малого и среднего предпринимательства в Российской Федерации»;</w:t>
      </w:r>
    </w:p>
    <w:p w:rsidR="00EB78C7" w:rsidRPr="00BE7B08" w:rsidRDefault="00667D9F" w:rsidP="00C82CA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15</w:t>
      </w:r>
      <w:r w:rsidR="00642309" w:rsidRPr="00BE7B08">
        <w:rPr>
          <w:rFonts w:ascii="Times New Roman" w:hAnsi="Times New Roman" w:cs="Times New Roman"/>
          <w:sz w:val="24"/>
          <w:szCs w:val="24"/>
        </w:rPr>
        <w:t>.2. зарегистрированные и (или) осуществляющие деятельность на территории город</w:t>
      </w:r>
      <w:r w:rsidR="00C82CA5" w:rsidRPr="00BE7B08">
        <w:rPr>
          <w:rFonts w:ascii="Times New Roman" w:hAnsi="Times New Roman" w:cs="Times New Roman"/>
          <w:sz w:val="24"/>
          <w:szCs w:val="24"/>
        </w:rPr>
        <w:t>а</w:t>
      </w:r>
      <w:r w:rsidR="00642309" w:rsidRPr="00BE7B08">
        <w:rPr>
          <w:rFonts w:ascii="Times New Roman" w:hAnsi="Times New Roman" w:cs="Times New Roman"/>
          <w:sz w:val="24"/>
          <w:szCs w:val="24"/>
        </w:rPr>
        <w:t xml:space="preserve"> Ханты-Мансийск</w:t>
      </w:r>
      <w:r w:rsidR="00C82CA5" w:rsidRPr="00BE7B08">
        <w:rPr>
          <w:rFonts w:ascii="Times New Roman" w:hAnsi="Times New Roman" w:cs="Times New Roman"/>
          <w:sz w:val="24"/>
          <w:szCs w:val="24"/>
        </w:rPr>
        <w:t>а</w:t>
      </w:r>
      <w:r w:rsidR="00642309" w:rsidRPr="00BE7B08">
        <w:rPr>
          <w:rFonts w:ascii="Times New Roman" w:hAnsi="Times New Roman" w:cs="Times New Roman"/>
          <w:sz w:val="24"/>
          <w:szCs w:val="24"/>
        </w:rPr>
        <w:t xml:space="preserve"> в социально значимых видах </w:t>
      </w:r>
      <w:r w:rsidR="00C82CA5" w:rsidRPr="00BE7B08">
        <w:rPr>
          <w:rFonts w:ascii="Times New Roman" w:hAnsi="Times New Roman" w:cs="Times New Roman"/>
          <w:sz w:val="24"/>
          <w:szCs w:val="24"/>
        </w:rPr>
        <w:t xml:space="preserve">экономической </w:t>
      </w:r>
      <w:r w:rsidR="00642309" w:rsidRPr="00BE7B08">
        <w:rPr>
          <w:rFonts w:ascii="Times New Roman" w:hAnsi="Times New Roman" w:cs="Times New Roman"/>
          <w:sz w:val="24"/>
          <w:szCs w:val="24"/>
        </w:rPr>
        <w:t>деятельности, определенных Приложением 9 к настоящему Порядку</w:t>
      </w:r>
      <w:r w:rsidR="00EB78C7" w:rsidRPr="00BE7B08">
        <w:rPr>
          <w:rFonts w:ascii="Times New Roman" w:hAnsi="Times New Roman" w:cs="Times New Roman"/>
          <w:sz w:val="24"/>
          <w:szCs w:val="24"/>
        </w:rPr>
        <w:t xml:space="preserve"> и относящиеся к следующим категориям:</w:t>
      </w:r>
      <w:r w:rsidRPr="00BE7B08">
        <w:rPr>
          <w:rFonts w:ascii="Times New Roman" w:hAnsi="Times New Roman" w:cs="Times New Roman"/>
          <w:sz w:val="24"/>
          <w:szCs w:val="24"/>
        </w:rPr>
        <w:t xml:space="preserve"> </w:t>
      </w:r>
      <w:r w:rsidR="00EB78C7" w:rsidRPr="00BE7B08">
        <w:rPr>
          <w:rFonts w:ascii="Times New Roman" w:hAnsi="Times New Roman" w:cs="Times New Roman"/>
          <w:sz w:val="24"/>
          <w:szCs w:val="24"/>
        </w:rPr>
        <w:t>начинающие предприниматели</w:t>
      </w:r>
      <w:r w:rsidR="00642309" w:rsidRPr="00BE7B08">
        <w:rPr>
          <w:rFonts w:ascii="Times New Roman" w:hAnsi="Times New Roman" w:cs="Times New Roman"/>
          <w:sz w:val="24"/>
          <w:szCs w:val="24"/>
        </w:rPr>
        <w:t xml:space="preserve">; </w:t>
      </w:r>
      <w:r w:rsidR="00EB78C7" w:rsidRPr="00BE7B08">
        <w:rPr>
          <w:rFonts w:ascii="Times New Roman" w:hAnsi="Times New Roman" w:cs="Times New Roman"/>
          <w:sz w:val="24"/>
          <w:szCs w:val="24"/>
        </w:rPr>
        <w:t xml:space="preserve">субъекты </w:t>
      </w:r>
      <w:r w:rsidR="009B22F6" w:rsidRPr="00BE7B08">
        <w:rPr>
          <w:rFonts w:ascii="Times New Roman" w:hAnsi="Times New Roman" w:cs="Times New Roman"/>
          <w:sz w:val="24"/>
          <w:szCs w:val="24"/>
        </w:rPr>
        <w:t xml:space="preserve">социального, </w:t>
      </w:r>
      <w:r w:rsidR="00EB78C7" w:rsidRPr="00BE7B08">
        <w:rPr>
          <w:rFonts w:ascii="Times New Roman" w:hAnsi="Times New Roman" w:cs="Times New Roman"/>
          <w:sz w:val="24"/>
          <w:szCs w:val="24"/>
        </w:rPr>
        <w:t>молодежного</w:t>
      </w:r>
      <w:r w:rsidR="009B22F6" w:rsidRPr="00BE7B08">
        <w:rPr>
          <w:rFonts w:ascii="Times New Roman" w:hAnsi="Times New Roman" w:cs="Times New Roman"/>
          <w:sz w:val="24"/>
          <w:szCs w:val="24"/>
        </w:rPr>
        <w:t xml:space="preserve">, </w:t>
      </w:r>
      <w:r w:rsidR="009B22F6" w:rsidRPr="00BE7B08">
        <w:rPr>
          <w:rFonts w:ascii="Times New Roman" w:hAnsi="Times New Roman" w:cs="Times New Roman"/>
          <w:sz w:val="24"/>
          <w:szCs w:val="24"/>
        </w:rPr>
        <w:lastRenderedPageBreak/>
        <w:t>инновационного</w:t>
      </w:r>
      <w:r w:rsidR="00EB78C7" w:rsidRPr="00BE7B08">
        <w:rPr>
          <w:rFonts w:ascii="Times New Roman" w:hAnsi="Times New Roman" w:cs="Times New Roman"/>
          <w:sz w:val="24"/>
          <w:szCs w:val="24"/>
        </w:rPr>
        <w:t xml:space="preserve"> предпринимательства</w:t>
      </w:r>
      <w:r w:rsidRPr="00BE7B08">
        <w:rPr>
          <w:rFonts w:ascii="Times New Roman" w:hAnsi="Times New Roman" w:cs="Times New Roman"/>
          <w:sz w:val="24"/>
          <w:szCs w:val="24"/>
        </w:rPr>
        <w:t>.</w:t>
      </w:r>
    </w:p>
    <w:p w:rsidR="00642309" w:rsidRPr="00BE7B08" w:rsidRDefault="00667D9F" w:rsidP="00642309">
      <w:pPr>
        <w:pStyle w:val="ConsPlusNormal"/>
        <w:tabs>
          <w:tab w:val="left" w:pos="993"/>
        </w:tabs>
        <w:jc w:val="both"/>
        <w:rPr>
          <w:rFonts w:ascii="Times New Roman" w:hAnsi="Times New Roman" w:cs="Times New Roman"/>
          <w:sz w:val="24"/>
          <w:szCs w:val="24"/>
        </w:rPr>
      </w:pPr>
      <w:r w:rsidRPr="00BE7B08">
        <w:rPr>
          <w:rFonts w:ascii="Times New Roman" w:hAnsi="Times New Roman" w:cs="Times New Roman"/>
          <w:sz w:val="24"/>
          <w:szCs w:val="24"/>
        </w:rPr>
        <w:t>15</w:t>
      </w:r>
      <w:r w:rsidR="00642309" w:rsidRPr="00BE7B08">
        <w:rPr>
          <w:rFonts w:ascii="Times New Roman" w:hAnsi="Times New Roman" w:cs="Times New Roman"/>
          <w:sz w:val="24"/>
          <w:szCs w:val="24"/>
        </w:rPr>
        <w:t>.3. Не имеющие задолженности по уплате налогов и взносов в бюджеты любого уровня и государственные внебюджетные фонды;</w:t>
      </w:r>
    </w:p>
    <w:p w:rsidR="00642309" w:rsidRPr="00BE7B08" w:rsidRDefault="00667D9F" w:rsidP="00642309">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15</w:t>
      </w:r>
      <w:r w:rsidR="00642309" w:rsidRPr="00BE7B08">
        <w:rPr>
          <w:rFonts w:ascii="Times New Roman" w:hAnsi="Times New Roman" w:cs="Times New Roman"/>
          <w:sz w:val="24"/>
          <w:szCs w:val="24"/>
        </w:rPr>
        <w:t>.4. Предоставившие бизнес-план развития деятельности;</w:t>
      </w:r>
    </w:p>
    <w:p w:rsidR="00CE1297" w:rsidRPr="00BE7B08" w:rsidRDefault="00667D9F" w:rsidP="00CE1297">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15</w:t>
      </w:r>
      <w:r w:rsidR="00CE1297" w:rsidRPr="00BE7B08">
        <w:rPr>
          <w:rFonts w:ascii="Times New Roman" w:hAnsi="Times New Roman" w:cs="Times New Roman"/>
          <w:sz w:val="24"/>
          <w:szCs w:val="24"/>
        </w:rPr>
        <w:t>.5. Прошедшие обучение основам предпринимательской деятельности (н</w:t>
      </w:r>
      <w:r w:rsidR="002C7EFA" w:rsidRPr="00BE7B08">
        <w:rPr>
          <w:rFonts w:ascii="Times New Roman" w:hAnsi="Times New Roman" w:cs="Times New Roman"/>
          <w:sz w:val="24"/>
          <w:szCs w:val="24"/>
        </w:rPr>
        <w:t xml:space="preserve">е менее 48 академических часов) (только для </w:t>
      </w:r>
      <w:r w:rsidR="00CE1297" w:rsidRPr="00BE7B08">
        <w:rPr>
          <w:rFonts w:ascii="Times New Roman" w:hAnsi="Times New Roman" w:cs="Times New Roman"/>
          <w:sz w:val="24"/>
          <w:szCs w:val="24"/>
        </w:rPr>
        <w:t>субъект</w:t>
      </w:r>
      <w:r w:rsidR="002C7EFA" w:rsidRPr="00BE7B08">
        <w:rPr>
          <w:rFonts w:ascii="Times New Roman" w:hAnsi="Times New Roman" w:cs="Times New Roman"/>
          <w:sz w:val="24"/>
          <w:szCs w:val="24"/>
        </w:rPr>
        <w:t>ов</w:t>
      </w:r>
      <w:r w:rsidR="00CE1297" w:rsidRPr="00BE7B08">
        <w:rPr>
          <w:rFonts w:ascii="Times New Roman" w:hAnsi="Times New Roman" w:cs="Times New Roman"/>
          <w:sz w:val="24"/>
          <w:szCs w:val="24"/>
        </w:rPr>
        <w:t xml:space="preserve"> малого предпринимательства</w:t>
      </w:r>
      <w:r w:rsidR="002C7EFA" w:rsidRPr="00BE7B08">
        <w:rPr>
          <w:rFonts w:ascii="Times New Roman" w:hAnsi="Times New Roman" w:cs="Times New Roman"/>
          <w:sz w:val="24"/>
          <w:szCs w:val="24"/>
        </w:rPr>
        <w:t>, осуществляющих</w:t>
      </w:r>
      <w:r w:rsidR="00CE1297" w:rsidRPr="00BE7B08">
        <w:rPr>
          <w:rFonts w:ascii="Times New Roman" w:hAnsi="Times New Roman" w:cs="Times New Roman"/>
          <w:sz w:val="24"/>
          <w:szCs w:val="24"/>
        </w:rPr>
        <w:t xml:space="preserve"> деятельность менее 1 (одного) года</w:t>
      </w:r>
      <w:r w:rsidR="002C7EFA" w:rsidRPr="00BE7B08">
        <w:rPr>
          <w:rFonts w:ascii="Times New Roman" w:hAnsi="Times New Roman" w:cs="Times New Roman"/>
          <w:sz w:val="24"/>
          <w:szCs w:val="24"/>
        </w:rPr>
        <w:t>).</w:t>
      </w:r>
    </w:p>
    <w:p w:rsidR="00CE1297" w:rsidRPr="00BE7B08" w:rsidRDefault="00667D9F" w:rsidP="00D05DC6">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15</w:t>
      </w:r>
      <w:r w:rsidR="00CE1297" w:rsidRPr="00BE7B08">
        <w:rPr>
          <w:rFonts w:ascii="Times New Roman" w:hAnsi="Times New Roman" w:cs="Times New Roman"/>
          <w:sz w:val="24"/>
          <w:szCs w:val="24"/>
        </w:rPr>
        <w:t>.6. Предоставившие документы, подтверждающие понесенные расходы на реализацию бизнес-плана в размере не менее 15% от размера получаемого гранта.</w:t>
      </w:r>
    </w:p>
    <w:p w:rsidR="00642309" w:rsidRPr="00BE7B08" w:rsidRDefault="000D0E26" w:rsidP="00642309">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15</w:t>
      </w:r>
      <w:r w:rsidR="00CE1297" w:rsidRPr="00BE7B08">
        <w:rPr>
          <w:rFonts w:ascii="Times New Roman" w:hAnsi="Times New Roman" w:cs="Times New Roman"/>
          <w:sz w:val="24"/>
          <w:szCs w:val="24"/>
        </w:rPr>
        <w:t>.7</w:t>
      </w:r>
      <w:r w:rsidR="00642309" w:rsidRPr="00BE7B08">
        <w:rPr>
          <w:rFonts w:ascii="Times New Roman" w:hAnsi="Times New Roman" w:cs="Times New Roman"/>
          <w:sz w:val="24"/>
          <w:szCs w:val="24"/>
        </w:rPr>
        <w:t>. Предоставившие полный пакет документов, предусмотренный настоящим Порядком;</w:t>
      </w:r>
    </w:p>
    <w:p w:rsidR="00642309" w:rsidRPr="00BE7B08" w:rsidRDefault="00E712F3" w:rsidP="00E712F3">
      <w:pPr>
        <w:pStyle w:val="ConsPlusNormal"/>
        <w:tabs>
          <w:tab w:val="left" w:pos="993"/>
        </w:tabs>
        <w:jc w:val="both"/>
        <w:rPr>
          <w:rFonts w:ascii="Times New Roman" w:hAnsi="Times New Roman" w:cs="Times New Roman"/>
          <w:sz w:val="24"/>
          <w:szCs w:val="24"/>
        </w:rPr>
      </w:pPr>
      <w:r w:rsidRPr="00BE7B08">
        <w:rPr>
          <w:rFonts w:ascii="Times New Roman" w:hAnsi="Times New Roman" w:cs="Times New Roman"/>
          <w:sz w:val="24"/>
          <w:szCs w:val="24"/>
        </w:rPr>
        <w:t xml:space="preserve">16. </w:t>
      </w:r>
      <w:r w:rsidR="00642309" w:rsidRPr="00BE7B08">
        <w:rPr>
          <w:rFonts w:ascii="Times New Roman" w:hAnsi="Times New Roman" w:cs="Times New Roman"/>
          <w:sz w:val="24"/>
          <w:szCs w:val="24"/>
        </w:rPr>
        <w:t xml:space="preserve">Субъект может получить грант </w:t>
      </w:r>
      <w:r w:rsidR="00AB002B" w:rsidRPr="00BE7B08">
        <w:rPr>
          <w:rFonts w:ascii="Times New Roman" w:hAnsi="Times New Roman" w:cs="Times New Roman"/>
          <w:sz w:val="24"/>
          <w:szCs w:val="24"/>
        </w:rPr>
        <w:t>только 1 (</w:t>
      </w:r>
      <w:r w:rsidR="00642309" w:rsidRPr="00BE7B08">
        <w:rPr>
          <w:rFonts w:ascii="Times New Roman" w:hAnsi="Times New Roman" w:cs="Times New Roman"/>
          <w:sz w:val="24"/>
          <w:szCs w:val="24"/>
        </w:rPr>
        <w:t>один раз</w:t>
      </w:r>
      <w:r w:rsidR="00AB002B" w:rsidRPr="00BE7B08">
        <w:rPr>
          <w:rFonts w:ascii="Times New Roman" w:hAnsi="Times New Roman" w:cs="Times New Roman"/>
          <w:sz w:val="24"/>
          <w:szCs w:val="24"/>
        </w:rPr>
        <w:t>)</w:t>
      </w:r>
      <w:r w:rsidR="00642309" w:rsidRPr="00BE7B08">
        <w:rPr>
          <w:rFonts w:ascii="Times New Roman" w:hAnsi="Times New Roman" w:cs="Times New Roman"/>
          <w:sz w:val="24"/>
          <w:szCs w:val="24"/>
        </w:rPr>
        <w:t xml:space="preserve"> в объеме</w:t>
      </w:r>
      <w:r w:rsidR="00AB002B" w:rsidRPr="00BE7B08">
        <w:rPr>
          <w:rFonts w:ascii="Times New Roman" w:hAnsi="Times New Roman" w:cs="Times New Roman"/>
          <w:sz w:val="24"/>
          <w:szCs w:val="24"/>
        </w:rPr>
        <w:t>, не превышающем размер гранта</w:t>
      </w:r>
      <w:r w:rsidR="00642309" w:rsidRPr="00BE7B08">
        <w:rPr>
          <w:rFonts w:ascii="Times New Roman" w:hAnsi="Times New Roman" w:cs="Times New Roman"/>
          <w:sz w:val="24"/>
          <w:szCs w:val="24"/>
        </w:rPr>
        <w:t>, определенный настоящим Порядком.</w:t>
      </w:r>
    </w:p>
    <w:p w:rsidR="00642309" w:rsidRPr="00BE7B08" w:rsidRDefault="000D0E26" w:rsidP="009166B6">
      <w:pPr>
        <w:pStyle w:val="ConsPlusNormal"/>
        <w:jc w:val="both"/>
        <w:rPr>
          <w:rFonts w:ascii="Times New Roman" w:hAnsi="Times New Roman" w:cs="Times New Roman"/>
          <w:sz w:val="24"/>
          <w:szCs w:val="24"/>
        </w:rPr>
      </w:pPr>
      <w:bookmarkStart w:id="4" w:name="P92"/>
      <w:bookmarkEnd w:id="4"/>
      <w:r w:rsidRPr="00BE7B08">
        <w:rPr>
          <w:rFonts w:ascii="Times New Roman" w:hAnsi="Times New Roman" w:cs="Times New Roman"/>
          <w:sz w:val="24"/>
          <w:szCs w:val="24"/>
        </w:rPr>
        <w:t>17</w:t>
      </w:r>
      <w:r w:rsidR="00642309" w:rsidRPr="00BE7B08">
        <w:rPr>
          <w:rFonts w:ascii="Times New Roman" w:hAnsi="Times New Roman" w:cs="Times New Roman"/>
          <w:sz w:val="24"/>
          <w:szCs w:val="24"/>
        </w:rPr>
        <w:t>. Гранты Субъектам предоставля</w:t>
      </w:r>
      <w:r w:rsidR="00EF1E08" w:rsidRPr="00BE7B08">
        <w:rPr>
          <w:rFonts w:ascii="Times New Roman" w:hAnsi="Times New Roman" w:cs="Times New Roman"/>
          <w:sz w:val="24"/>
          <w:szCs w:val="24"/>
        </w:rPr>
        <w:t>ются на следующие виды расходов</w:t>
      </w:r>
      <w:r w:rsidR="00642309" w:rsidRPr="00BE7B08">
        <w:rPr>
          <w:rFonts w:ascii="Times New Roman" w:hAnsi="Times New Roman" w:cs="Times New Roman"/>
          <w:sz w:val="24"/>
          <w:szCs w:val="24"/>
        </w:rPr>
        <w:t>:</w:t>
      </w:r>
    </w:p>
    <w:p w:rsidR="00642309" w:rsidRPr="00BE7B08" w:rsidRDefault="00642309" w:rsidP="00642309">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1) приобретение и установка производственного и непроизводственного оборудования, приобретение инвентаря, сырья, материальных запасов (в том числе игрушек, иных предметов для развития детей);</w:t>
      </w:r>
    </w:p>
    <w:p w:rsidR="00642309" w:rsidRPr="00BE7B08" w:rsidRDefault="00642309" w:rsidP="00642309">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 xml:space="preserve">2) </w:t>
      </w:r>
      <w:r w:rsidR="00FE645C" w:rsidRPr="00BE7B08">
        <w:rPr>
          <w:rFonts w:ascii="Times New Roman" w:hAnsi="Times New Roman" w:cs="Times New Roman"/>
          <w:sz w:val="24"/>
          <w:szCs w:val="24"/>
        </w:rPr>
        <w:t>приобретение программного обеспечения</w:t>
      </w:r>
      <w:r w:rsidRPr="00BE7B08">
        <w:rPr>
          <w:rFonts w:ascii="Times New Roman" w:hAnsi="Times New Roman" w:cs="Times New Roman"/>
          <w:sz w:val="24"/>
          <w:szCs w:val="24"/>
        </w:rPr>
        <w:t>;</w:t>
      </w:r>
    </w:p>
    <w:p w:rsidR="00642309" w:rsidRPr="00BE7B08" w:rsidRDefault="00642309" w:rsidP="00642309">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3) обучение персонала;</w:t>
      </w:r>
    </w:p>
    <w:p w:rsidR="00642309" w:rsidRPr="00BE7B08" w:rsidRDefault="00114533" w:rsidP="00642309">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4) аренда (</w:t>
      </w:r>
      <w:r w:rsidR="00642309" w:rsidRPr="00BE7B08">
        <w:rPr>
          <w:rFonts w:ascii="Times New Roman" w:hAnsi="Times New Roman" w:cs="Times New Roman"/>
          <w:sz w:val="24"/>
          <w:szCs w:val="24"/>
        </w:rPr>
        <w:t>субаренда</w:t>
      </w:r>
      <w:r w:rsidRPr="00BE7B08">
        <w:rPr>
          <w:rFonts w:ascii="Times New Roman" w:hAnsi="Times New Roman" w:cs="Times New Roman"/>
          <w:sz w:val="24"/>
          <w:szCs w:val="24"/>
        </w:rPr>
        <w:t>)</w:t>
      </w:r>
      <w:r w:rsidR="00642309" w:rsidRPr="00BE7B08">
        <w:rPr>
          <w:rFonts w:ascii="Times New Roman" w:hAnsi="Times New Roman" w:cs="Times New Roman"/>
          <w:sz w:val="24"/>
          <w:szCs w:val="24"/>
        </w:rPr>
        <w:t xml:space="preserve"> помещений, используемых в целях ведения предпринимательской деятельности;</w:t>
      </w:r>
    </w:p>
    <w:p w:rsidR="00AE66C3" w:rsidRPr="00BE7B08" w:rsidRDefault="00AE66C3" w:rsidP="00642309">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5) оплата за содержание помещений, арендуемых и используемых в целях ведения предпринимательской деятельности;</w:t>
      </w:r>
    </w:p>
    <w:p w:rsidR="00FA321B" w:rsidRPr="00BE7B08" w:rsidRDefault="00FA321B" w:rsidP="00642309">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6) оплата консалтинговых услуг, включая маркетинговые исследования, бизнес-проектирование, бухгалтерский аутсорсинг;</w:t>
      </w:r>
    </w:p>
    <w:p w:rsidR="00642309" w:rsidRPr="00BE7B08" w:rsidRDefault="00FA321B" w:rsidP="00642309">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7</w:t>
      </w:r>
      <w:r w:rsidR="00642309" w:rsidRPr="00BE7B08">
        <w:rPr>
          <w:rFonts w:ascii="Times New Roman" w:hAnsi="Times New Roman" w:cs="Times New Roman"/>
          <w:sz w:val="24"/>
          <w:szCs w:val="24"/>
        </w:rPr>
        <w:t>) получение лицензий и разрешений, необходимых для осуществления предпринимательской деятельности;</w:t>
      </w:r>
    </w:p>
    <w:p w:rsidR="00642309" w:rsidRPr="00BE7B08" w:rsidRDefault="00FA321B" w:rsidP="00642309">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8</w:t>
      </w:r>
      <w:r w:rsidR="00642309" w:rsidRPr="00BE7B08">
        <w:rPr>
          <w:rFonts w:ascii="Times New Roman" w:hAnsi="Times New Roman" w:cs="Times New Roman"/>
          <w:sz w:val="24"/>
          <w:szCs w:val="24"/>
        </w:rPr>
        <w:t xml:space="preserve">) на сертификацию </w:t>
      </w:r>
      <w:r w:rsidR="009166B6" w:rsidRPr="00BE7B08">
        <w:rPr>
          <w:rFonts w:ascii="Times New Roman" w:hAnsi="Times New Roman" w:cs="Times New Roman"/>
          <w:sz w:val="24"/>
          <w:szCs w:val="24"/>
        </w:rPr>
        <w:t>(декларирование)</w:t>
      </w:r>
      <w:r w:rsidR="00FE377D" w:rsidRPr="00BE7B08">
        <w:rPr>
          <w:rFonts w:ascii="Times New Roman" w:hAnsi="Times New Roman" w:cs="Times New Roman"/>
          <w:sz w:val="24"/>
          <w:szCs w:val="24"/>
        </w:rPr>
        <w:t>, патентование</w:t>
      </w:r>
      <w:r w:rsidR="009166B6" w:rsidRPr="00BE7B08">
        <w:rPr>
          <w:rFonts w:ascii="Times New Roman" w:hAnsi="Times New Roman" w:cs="Times New Roman"/>
          <w:sz w:val="24"/>
          <w:szCs w:val="24"/>
        </w:rPr>
        <w:t xml:space="preserve"> </w:t>
      </w:r>
      <w:r w:rsidR="00642309" w:rsidRPr="00BE7B08">
        <w:rPr>
          <w:rFonts w:ascii="Times New Roman" w:hAnsi="Times New Roman" w:cs="Times New Roman"/>
          <w:sz w:val="24"/>
          <w:szCs w:val="24"/>
        </w:rPr>
        <w:t>продукции (работ, услуг).</w:t>
      </w:r>
    </w:p>
    <w:p w:rsidR="00642309" w:rsidRPr="00BE7B08" w:rsidRDefault="000D0E26" w:rsidP="00760A8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18</w:t>
      </w:r>
      <w:r w:rsidR="00642309" w:rsidRPr="00BE7B08">
        <w:rPr>
          <w:rFonts w:ascii="Times New Roman" w:hAnsi="Times New Roman" w:cs="Times New Roman"/>
          <w:sz w:val="24"/>
          <w:szCs w:val="24"/>
        </w:rPr>
        <w:t>. Максимальный размер гранта составляет:</w:t>
      </w:r>
    </w:p>
    <w:p w:rsidR="00642309" w:rsidRPr="00BE7B08" w:rsidRDefault="00FE377D" w:rsidP="00760A8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 xml:space="preserve">       </w:t>
      </w:r>
      <w:r w:rsidR="00642309" w:rsidRPr="00BE7B08">
        <w:rPr>
          <w:rFonts w:ascii="Times New Roman" w:hAnsi="Times New Roman" w:cs="Times New Roman"/>
          <w:sz w:val="24"/>
          <w:szCs w:val="24"/>
        </w:rPr>
        <w:t>начинающим предпринимателям и субъектам м</w:t>
      </w:r>
      <w:r w:rsidR="000A6FE7" w:rsidRPr="00BE7B08">
        <w:rPr>
          <w:rFonts w:ascii="Times New Roman" w:hAnsi="Times New Roman" w:cs="Times New Roman"/>
          <w:sz w:val="24"/>
          <w:szCs w:val="24"/>
        </w:rPr>
        <w:t>олодежного предпринимательства размер гранта не может превышать</w:t>
      </w:r>
      <w:r w:rsidR="00642309" w:rsidRPr="00BE7B08">
        <w:rPr>
          <w:rFonts w:ascii="Times New Roman" w:hAnsi="Times New Roman" w:cs="Times New Roman"/>
          <w:sz w:val="24"/>
          <w:szCs w:val="24"/>
        </w:rPr>
        <w:t xml:space="preserve"> 300000,0 (триста тысяч) рублей на одного получателя гранта;</w:t>
      </w:r>
    </w:p>
    <w:p w:rsidR="006F08E4" w:rsidRPr="00BE7B08" w:rsidRDefault="006F08E4" w:rsidP="00642309">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субъектам инновационного предпринимательства размер гранта не может превышать 500000,0 (пятьсот тысяч) рублей на одного получателя гранта;</w:t>
      </w:r>
    </w:p>
    <w:p w:rsidR="00642309" w:rsidRPr="00BE7B08" w:rsidRDefault="00642309" w:rsidP="00642309">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субъектам социального предпринимательства (в том числе группы по</w:t>
      </w:r>
      <w:r w:rsidR="000A6FE7" w:rsidRPr="00BE7B08">
        <w:rPr>
          <w:rFonts w:ascii="Times New Roman" w:hAnsi="Times New Roman" w:cs="Times New Roman"/>
          <w:sz w:val="24"/>
          <w:szCs w:val="24"/>
        </w:rPr>
        <w:t xml:space="preserve"> уходу и присмотру за детьми)  размер гранта не может превышать </w:t>
      </w:r>
      <w:r w:rsidRPr="00BE7B08">
        <w:rPr>
          <w:rFonts w:ascii="Times New Roman" w:hAnsi="Times New Roman" w:cs="Times New Roman"/>
          <w:sz w:val="24"/>
          <w:szCs w:val="24"/>
        </w:rPr>
        <w:t>600000,0 (шестьсот тысяч) руб</w:t>
      </w:r>
      <w:r w:rsidR="002039F8" w:rsidRPr="00BE7B08">
        <w:rPr>
          <w:rFonts w:ascii="Times New Roman" w:hAnsi="Times New Roman" w:cs="Times New Roman"/>
          <w:sz w:val="24"/>
          <w:szCs w:val="24"/>
        </w:rPr>
        <w:t>лей на одного получателя гранта</w:t>
      </w:r>
      <w:r w:rsidR="000D0E26" w:rsidRPr="00BE7B08">
        <w:rPr>
          <w:rFonts w:ascii="Times New Roman" w:hAnsi="Times New Roman" w:cs="Times New Roman"/>
          <w:sz w:val="24"/>
          <w:szCs w:val="24"/>
        </w:rPr>
        <w:t>;</w:t>
      </w:r>
    </w:p>
    <w:p w:rsidR="000D0E26" w:rsidRPr="00BE7B08" w:rsidRDefault="000D0E26" w:rsidP="000D0E26">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на организацию Ц</w:t>
      </w:r>
      <w:r w:rsidR="00E34FBE" w:rsidRPr="00BE7B08">
        <w:rPr>
          <w:rFonts w:ascii="Times New Roman" w:hAnsi="Times New Roman" w:cs="Times New Roman"/>
          <w:sz w:val="24"/>
          <w:szCs w:val="24"/>
        </w:rPr>
        <w:t xml:space="preserve">ентра времяпрепровождения детей </w:t>
      </w:r>
      <w:r w:rsidR="000A6FE7" w:rsidRPr="00BE7B08">
        <w:rPr>
          <w:rFonts w:ascii="Times New Roman" w:hAnsi="Times New Roman" w:cs="Times New Roman"/>
          <w:sz w:val="24"/>
          <w:szCs w:val="24"/>
        </w:rPr>
        <w:t>размер гранта не может превышать</w:t>
      </w:r>
      <w:r w:rsidR="00E34FBE" w:rsidRPr="00BE7B08">
        <w:rPr>
          <w:rFonts w:ascii="Times New Roman" w:hAnsi="Times New Roman" w:cs="Times New Roman"/>
          <w:sz w:val="24"/>
          <w:szCs w:val="24"/>
        </w:rPr>
        <w:t xml:space="preserve"> 1</w:t>
      </w:r>
      <w:r w:rsidR="00B9758E" w:rsidRPr="00BE7B08">
        <w:rPr>
          <w:rFonts w:ascii="Times New Roman" w:hAnsi="Times New Roman" w:cs="Times New Roman"/>
          <w:sz w:val="24"/>
          <w:szCs w:val="24"/>
        </w:rPr>
        <w:t xml:space="preserve"> </w:t>
      </w:r>
      <w:r w:rsidR="00E34FBE" w:rsidRPr="00BE7B08">
        <w:rPr>
          <w:rFonts w:ascii="Times New Roman" w:hAnsi="Times New Roman" w:cs="Times New Roman"/>
          <w:sz w:val="24"/>
          <w:szCs w:val="24"/>
        </w:rPr>
        <w:t>000 000,0 (один миллион) рублей на одного получателя гранта.</w:t>
      </w:r>
    </w:p>
    <w:p w:rsidR="000D0E26" w:rsidRPr="00BE7B08" w:rsidRDefault="00E34FBE" w:rsidP="00760A8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 xml:space="preserve">19. </w:t>
      </w:r>
      <w:r w:rsidR="000D0E26" w:rsidRPr="00BE7B08">
        <w:rPr>
          <w:rFonts w:ascii="Times New Roman" w:hAnsi="Times New Roman" w:cs="Times New Roman"/>
          <w:sz w:val="24"/>
          <w:szCs w:val="24"/>
        </w:rPr>
        <w:t>Порядок предоставления грантов Субъектам на создание Центра времяпрепровождения детей:</w:t>
      </w:r>
    </w:p>
    <w:p w:rsidR="000D0E26" w:rsidRPr="00BE7B08" w:rsidRDefault="000D0E26" w:rsidP="000D0E26">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Первый транш в размере не более 5% от размера гранта предоставляется Субъек</w:t>
      </w:r>
      <w:r w:rsidR="00B039CE" w:rsidRPr="00BE7B08">
        <w:rPr>
          <w:rFonts w:ascii="Times New Roman" w:hAnsi="Times New Roman" w:cs="Times New Roman"/>
          <w:sz w:val="24"/>
          <w:szCs w:val="24"/>
        </w:rPr>
        <w:t>ту - победителю К</w:t>
      </w:r>
      <w:r w:rsidRPr="00BE7B08">
        <w:rPr>
          <w:rFonts w:ascii="Times New Roman" w:hAnsi="Times New Roman" w:cs="Times New Roman"/>
          <w:sz w:val="24"/>
          <w:szCs w:val="24"/>
        </w:rPr>
        <w:t>онкурса, по</w:t>
      </w:r>
      <w:r w:rsidR="00F006AB" w:rsidRPr="00BE7B08">
        <w:rPr>
          <w:rFonts w:ascii="Times New Roman" w:hAnsi="Times New Roman" w:cs="Times New Roman"/>
          <w:sz w:val="24"/>
          <w:szCs w:val="24"/>
        </w:rPr>
        <w:t xml:space="preserve">сле защиты бизнес-плана </w:t>
      </w:r>
      <w:r w:rsidRPr="00BE7B08">
        <w:rPr>
          <w:rFonts w:ascii="Times New Roman" w:hAnsi="Times New Roman" w:cs="Times New Roman"/>
          <w:sz w:val="24"/>
          <w:szCs w:val="24"/>
        </w:rPr>
        <w:t xml:space="preserve">и заключения </w:t>
      </w:r>
      <w:r w:rsidR="00F006AB" w:rsidRPr="00BE7B08">
        <w:rPr>
          <w:rFonts w:ascii="Times New Roman" w:hAnsi="Times New Roman" w:cs="Times New Roman"/>
          <w:sz w:val="24"/>
          <w:szCs w:val="24"/>
        </w:rPr>
        <w:t xml:space="preserve">договора на предоставление гранта </w:t>
      </w:r>
      <w:r w:rsidRPr="00BE7B08">
        <w:rPr>
          <w:rFonts w:ascii="Times New Roman" w:hAnsi="Times New Roman" w:cs="Times New Roman"/>
          <w:sz w:val="24"/>
          <w:szCs w:val="24"/>
        </w:rPr>
        <w:t>по обеспечению функционирования Центра времяпрепровождения детей в течение не менее 3 лет с момента получения гранта.</w:t>
      </w:r>
    </w:p>
    <w:p w:rsidR="000D0E26" w:rsidRPr="00BE7B08" w:rsidRDefault="000D0E26" w:rsidP="000D0E26">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Второй транш в размере не более 45% от размера гранта предоставляется Субъекту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0D0E26" w:rsidRPr="00BE7B08" w:rsidRDefault="000D0E26" w:rsidP="000D0E26">
      <w:pPr>
        <w:pStyle w:val="ConsPlusNormal"/>
        <w:ind w:firstLine="540"/>
        <w:jc w:val="both"/>
        <w:rPr>
          <w:rFonts w:ascii="Times New Roman" w:hAnsi="Times New Roman" w:cs="Times New Roman"/>
          <w:sz w:val="24"/>
          <w:szCs w:val="24"/>
        </w:rPr>
      </w:pPr>
      <w:r w:rsidRPr="00BE7B08">
        <w:rPr>
          <w:rFonts w:ascii="Times New Roman" w:hAnsi="Times New Roman" w:cs="Times New Roman"/>
          <w:sz w:val="24"/>
          <w:szCs w:val="24"/>
        </w:rPr>
        <w:t xml:space="preserve">Третий транш в размере оставшейся части суммы гранта предоставляется Субъекту </w:t>
      </w:r>
      <w:r w:rsidRPr="00BE7B08">
        <w:rPr>
          <w:rFonts w:ascii="Times New Roman" w:hAnsi="Times New Roman" w:cs="Times New Roman"/>
          <w:sz w:val="24"/>
          <w:szCs w:val="24"/>
        </w:rPr>
        <w:lastRenderedPageBreak/>
        <w:t>при соответствии помещения санитарно-эпидемиологическим требованиям (экспертное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0D0E26" w:rsidRPr="00BE7B08" w:rsidRDefault="000A6FE7" w:rsidP="00760A8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 xml:space="preserve">20. </w:t>
      </w:r>
      <w:r w:rsidR="000D0E26" w:rsidRPr="00BE7B08">
        <w:rPr>
          <w:rFonts w:ascii="Times New Roman" w:hAnsi="Times New Roman" w:cs="Times New Roman"/>
          <w:sz w:val="24"/>
          <w:szCs w:val="24"/>
        </w:rPr>
        <w:t>Грант на открытие Центра времяпрепровождения детей используется Субъектом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Центра времяпрепровождения детей).</w:t>
      </w:r>
    </w:p>
    <w:p w:rsidR="000D0E26" w:rsidRPr="00BE7B08" w:rsidRDefault="000A6FE7" w:rsidP="00760A8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 xml:space="preserve">21. </w:t>
      </w:r>
      <w:r w:rsidR="000D0E26" w:rsidRPr="00BE7B08">
        <w:rPr>
          <w:rFonts w:ascii="Times New Roman" w:hAnsi="Times New Roman" w:cs="Times New Roman"/>
          <w:sz w:val="24"/>
          <w:szCs w:val="24"/>
        </w:rPr>
        <w:t>Грант на развитие деятельности Центра времяпрепровождения детей, действующего более 1 года,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2C003C" w:rsidRPr="00BE7B08" w:rsidRDefault="002C003C" w:rsidP="000D0E26">
      <w:pPr>
        <w:pStyle w:val="ConsPlusNormal"/>
        <w:ind w:firstLine="540"/>
        <w:jc w:val="both"/>
        <w:rPr>
          <w:rFonts w:ascii="Times New Roman" w:hAnsi="Times New Roman" w:cs="Times New Roman"/>
          <w:sz w:val="24"/>
          <w:szCs w:val="24"/>
        </w:rPr>
      </w:pPr>
    </w:p>
    <w:p w:rsidR="002C003C" w:rsidRPr="00BE7B08" w:rsidRDefault="001F4F37" w:rsidP="002C003C">
      <w:pPr>
        <w:pStyle w:val="1"/>
        <w:spacing w:before="0" w:line="240" w:lineRule="auto"/>
        <w:jc w:val="center"/>
        <w:rPr>
          <w:rFonts w:ascii="Times New Roman" w:hAnsi="Times New Roman" w:cs="Times New Roman"/>
          <w:sz w:val="24"/>
          <w:szCs w:val="24"/>
        </w:rPr>
      </w:pPr>
      <w:r w:rsidRPr="00BE7B08">
        <w:rPr>
          <w:rFonts w:ascii="Times New Roman" w:hAnsi="Times New Roman" w:cs="Times New Roman"/>
          <w:sz w:val="24"/>
          <w:szCs w:val="24"/>
          <w:lang w:val="en-US"/>
        </w:rPr>
        <w:t>V</w:t>
      </w:r>
      <w:r w:rsidRPr="00BE7B08">
        <w:rPr>
          <w:rFonts w:ascii="Times New Roman" w:hAnsi="Times New Roman" w:cs="Times New Roman"/>
          <w:sz w:val="24"/>
          <w:szCs w:val="24"/>
        </w:rPr>
        <w:t xml:space="preserve">. Условия участия в конкурсе на предоставление </w:t>
      </w:r>
      <w:r w:rsidR="002C003C" w:rsidRPr="00BE7B08">
        <w:rPr>
          <w:rFonts w:ascii="Times New Roman" w:hAnsi="Times New Roman" w:cs="Times New Roman"/>
          <w:sz w:val="24"/>
          <w:szCs w:val="24"/>
        </w:rPr>
        <w:t xml:space="preserve">финансовой поддержки в форме </w:t>
      </w:r>
      <w:r w:rsidRPr="00BE7B08">
        <w:rPr>
          <w:rFonts w:ascii="Times New Roman" w:hAnsi="Times New Roman" w:cs="Times New Roman"/>
          <w:sz w:val="24"/>
          <w:szCs w:val="24"/>
        </w:rPr>
        <w:t>грантов организаций инфраструктуры поддержки субъектов малого предпринимательства</w:t>
      </w:r>
    </w:p>
    <w:p w:rsidR="001F4F37" w:rsidRPr="00BE7B08" w:rsidRDefault="002C003C" w:rsidP="002C003C">
      <w:pPr>
        <w:pStyle w:val="1"/>
        <w:spacing w:before="0" w:line="240" w:lineRule="auto"/>
        <w:jc w:val="center"/>
        <w:rPr>
          <w:rFonts w:ascii="Times New Roman" w:hAnsi="Times New Roman" w:cs="Times New Roman"/>
          <w:sz w:val="24"/>
          <w:szCs w:val="24"/>
        </w:rPr>
      </w:pPr>
      <w:r w:rsidRPr="00BE7B08">
        <w:rPr>
          <w:rFonts w:ascii="Times New Roman" w:hAnsi="Times New Roman" w:cs="Times New Roman"/>
          <w:sz w:val="24"/>
          <w:szCs w:val="24"/>
        </w:rPr>
        <w:t>(далее – Конкурс)</w:t>
      </w:r>
      <w:r w:rsidR="001F4F37" w:rsidRPr="00BE7B08">
        <w:rPr>
          <w:rFonts w:ascii="Times New Roman" w:hAnsi="Times New Roman" w:cs="Times New Roman"/>
          <w:sz w:val="24"/>
          <w:szCs w:val="24"/>
        </w:rPr>
        <w:t xml:space="preserve"> </w:t>
      </w:r>
    </w:p>
    <w:p w:rsidR="001F4F37" w:rsidRPr="00BE7B08" w:rsidRDefault="002C003C" w:rsidP="00FE377D">
      <w:pPr>
        <w:pStyle w:val="ConsPlusNormal"/>
        <w:numPr>
          <w:ilvl w:val="0"/>
          <w:numId w:val="31"/>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Право на участие в К</w:t>
      </w:r>
      <w:r w:rsidR="001F4F37" w:rsidRPr="00BE7B08">
        <w:rPr>
          <w:rFonts w:ascii="Times New Roman" w:hAnsi="Times New Roman" w:cs="Times New Roman"/>
          <w:sz w:val="24"/>
          <w:szCs w:val="24"/>
        </w:rPr>
        <w:t xml:space="preserve">онкурсе имеют Организации: </w:t>
      </w:r>
    </w:p>
    <w:p w:rsidR="001F4F37" w:rsidRPr="00BE7B08" w:rsidRDefault="001F4F37" w:rsidP="00760A85">
      <w:pPr>
        <w:pStyle w:val="ConsPlusNormal"/>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 xml:space="preserve">22.1. </w:t>
      </w:r>
      <w:r w:rsidRPr="00BE7B08">
        <w:rPr>
          <w:rFonts w:ascii="Times New Roman" w:hAnsi="Times New Roman"/>
          <w:sz w:val="24"/>
          <w:szCs w:val="24"/>
        </w:rPr>
        <w:t>Определенные в соответствии со статьей 15 Федерального закона      от 24.07.2007 № 209-ФЗ «О развитии малого и среднего предпринимательства    в Российской Федерации».</w:t>
      </w:r>
    </w:p>
    <w:p w:rsidR="001F4F37" w:rsidRPr="00BE7B08" w:rsidRDefault="001F4F37" w:rsidP="00760A85">
      <w:pPr>
        <w:pStyle w:val="ConsPlusNormal"/>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 xml:space="preserve">22.2. Зарегистрированные и (или) осуществляющие деятельность на территории муниципального образования  городской округ город Ханты-Мансийск, оказывающие поддержку Субъектам, зарегистрированным и осуществляющим деятельность на территории  муниципального образования городской округ город Ханты-Мансийск в социально значимых для города Ханты-Мансийска видах деятельности, определенных </w:t>
      </w:r>
      <w:r w:rsidRPr="008E6293">
        <w:rPr>
          <w:rFonts w:ascii="Times New Roman" w:hAnsi="Times New Roman" w:cs="Times New Roman"/>
          <w:b/>
          <w:sz w:val="24"/>
          <w:szCs w:val="24"/>
        </w:rPr>
        <w:t>Приложением 9</w:t>
      </w:r>
      <w:r w:rsidRPr="00BE7B08">
        <w:rPr>
          <w:rFonts w:ascii="Times New Roman" w:hAnsi="Times New Roman" w:cs="Times New Roman"/>
          <w:sz w:val="24"/>
          <w:szCs w:val="24"/>
        </w:rPr>
        <w:t xml:space="preserve"> к настоящему Порядку;</w:t>
      </w:r>
    </w:p>
    <w:p w:rsidR="003E3635" w:rsidRPr="00BE7B08" w:rsidRDefault="001F4F37" w:rsidP="00760A85">
      <w:pPr>
        <w:pStyle w:val="ConsPlusNormal"/>
        <w:tabs>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 xml:space="preserve">22.3. </w:t>
      </w:r>
      <w:r w:rsidR="003E3635" w:rsidRPr="00BE7B08">
        <w:rPr>
          <w:rFonts w:ascii="Times New Roman" w:hAnsi="Times New Roman" w:cs="Times New Roman"/>
          <w:sz w:val="24"/>
          <w:szCs w:val="24"/>
        </w:rPr>
        <w:t>Предоставившие реестр субъектов малого предпринимательства -получателей услуг;</w:t>
      </w:r>
    </w:p>
    <w:p w:rsidR="001F4F37" w:rsidRPr="00BE7B08" w:rsidRDefault="001F4F37" w:rsidP="001F4F37">
      <w:pPr>
        <w:pStyle w:val="ConsPlusNormal"/>
        <w:tabs>
          <w:tab w:val="left" w:pos="993"/>
        </w:tabs>
        <w:jc w:val="both"/>
        <w:rPr>
          <w:rFonts w:ascii="Times New Roman" w:hAnsi="Times New Roman" w:cs="Times New Roman"/>
          <w:sz w:val="24"/>
          <w:szCs w:val="24"/>
        </w:rPr>
      </w:pPr>
      <w:r w:rsidRPr="00BE7B08">
        <w:rPr>
          <w:rFonts w:ascii="Times New Roman" w:hAnsi="Times New Roman" w:cs="Times New Roman"/>
          <w:sz w:val="24"/>
          <w:szCs w:val="24"/>
        </w:rPr>
        <w:t>22.4. Не имеющие задолженности по уплате налогов и взносов в бюджеты любого уровня и государственные внебюджетные фонды;</w:t>
      </w:r>
    </w:p>
    <w:p w:rsidR="001F4F37" w:rsidRPr="00BE7B08" w:rsidRDefault="001F4F37" w:rsidP="001F4F37">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22.5. Предоставившие бизнес-план развития деятельности;</w:t>
      </w:r>
    </w:p>
    <w:p w:rsidR="001F4F37" w:rsidRPr="00BE7B08" w:rsidRDefault="001F4F37" w:rsidP="001F4F37">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22.6. Предоставившие полный пакет документов, предусмотренный настоящим Порядком;</w:t>
      </w:r>
    </w:p>
    <w:p w:rsidR="001F4F37" w:rsidRPr="00BE7B08" w:rsidRDefault="00B6512E" w:rsidP="00FE377D">
      <w:pPr>
        <w:pStyle w:val="ConsPlusNormal"/>
        <w:numPr>
          <w:ilvl w:val="0"/>
          <w:numId w:val="31"/>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 </w:t>
      </w:r>
      <w:r w:rsidR="001F4F37" w:rsidRPr="00BE7B08">
        <w:rPr>
          <w:rFonts w:ascii="Times New Roman" w:hAnsi="Times New Roman" w:cs="Times New Roman"/>
          <w:sz w:val="24"/>
          <w:szCs w:val="24"/>
        </w:rPr>
        <w:t>Гранты предоставляются Организациям по следующим направлениям:</w:t>
      </w:r>
    </w:p>
    <w:p w:rsidR="001F4F37" w:rsidRPr="00BE7B08" w:rsidRDefault="000673CB" w:rsidP="00FE377D">
      <w:pPr>
        <w:pStyle w:val="a3"/>
        <w:widowControl w:val="0"/>
        <w:tabs>
          <w:tab w:val="left" w:pos="426"/>
        </w:tabs>
        <w:autoSpaceDE w:val="0"/>
        <w:autoSpaceDN w:val="0"/>
        <w:spacing w:after="0" w:line="240" w:lineRule="auto"/>
        <w:ind w:left="0"/>
        <w:contextualSpacing w:val="0"/>
        <w:jc w:val="both"/>
        <w:rPr>
          <w:rFonts w:ascii="Times New Roman" w:hAnsi="Times New Roman" w:cs="Times New Roman"/>
          <w:sz w:val="24"/>
          <w:szCs w:val="24"/>
        </w:rPr>
      </w:pPr>
      <w:r w:rsidRPr="00BE7B08">
        <w:rPr>
          <w:rFonts w:ascii="Times New Roman" w:hAnsi="Times New Roman"/>
          <w:sz w:val="24"/>
          <w:szCs w:val="24"/>
        </w:rPr>
        <w:t>23.1.</w:t>
      </w:r>
      <w:r w:rsidR="001F4F37" w:rsidRPr="00BE7B08">
        <w:rPr>
          <w:rFonts w:ascii="Times New Roman" w:hAnsi="Times New Roman"/>
          <w:sz w:val="24"/>
          <w:szCs w:val="24"/>
        </w:rPr>
        <w:t xml:space="preserve"> </w:t>
      </w:r>
      <w:r w:rsidR="00676FE7" w:rsidRPr="00BE7B08">
        <w:rPr>
          <w:rFonts w:ascii="Times New Roman" w:hAnsi="Times New Roman"/>
          <w:sz w:val="24"/>
          <w:szCs w:val="24"/>
        </w:rPr>
        <w:t>На организацию и проведение</w:t>
      </w:r>
      <w:r w:rsidR="001F4F37" w:rsidRPr="00BE7B08">
        <w:rPr>
          <w:rFonts w:ascii="Times New Roman" w:hAnsi="Times New Roman"/>
          <w:sz w:val="24"/>
          <w:szCs w:val="24"/>
        </w:rPr>
        <w:t xml:space="preserve"> выставок, ярмарок, конференций и </w:t>
      </w:r>
    </w:p>
    <w:p w:rsidR="001F4F37" w:rsidRPr="00BE7B08" w:rsidRDefault="001F4F37" w:rsidP="00760A85">
      <w:pPr>
        <w:pStyle w:val="ConsPlusNormal"/>
        <w:tabs>
          <w:tab w:val="left" w:pos="1134"/>
        </w:tabs>
        <w:jc w:val="both"/>
        <w:rPr>
          <w:rFonts w:ascii="Times New Roman" w:hAnsi="Times New Roman" w:cs="Times New Roman"/>
          <w:sz w:val="24"/>
          <w:szCs w:val="24"/>
        </w:rPr>
      </w:pPr>
      <w:r w:rsidRPr="00BE7B08">
        <w:rPr>
          <w:rFonts w:ascii="Times New Roman" w:hAnsi="Times New Roman"/>
          <w:sz w:val="24"/>
          <w:szCs w:val="24"/>
        </w:rPr>
        <w:t xml:space="preserve">иных мероприятий, направленных на продвижение товаров, работ, услуг на региональные </w:t>
      </w:r>
      <w:r w:rsidRPr="00BE7B08">
        <w:rPr>
          <w:rFonts w:ascii="Times New Roman" w:hAnsi="Times New Roman"/>
          <w:spacing w:val="-4"/>
          <w:sz w:val="24"/>
          <w:szCs w:val="24"/>
        </w:rPr>
        <w:t>и международные рынки.</w:t>
      </w:r>
    </w:p>
    <w:p w:rsidR="001F4F37" w:rsidRPr="00BE7B08" w:rsidRDefault="001F4F37" w:rsidP="001F4F37">
      <w:pPr>
        <w:pStyle w:val="ConsPlusNormal"/>
        <w:tabs>
          <w:tab w:val="left" w:pos="1134"/>
        </w:tabs>
        <w:jc w:val="both"/>
        <w:rPr>
          <w:rFonts w:ascii="Times New Roman" w:hAnsi="Times New Roman" w:cs="Times New Roman"/>
          <w:sz w:val="24"/>
          <w:szCs w:val="24"/>
        </w:rPr>
      </w:pPr>
      <w:r w:rsidRPr="00BE7B08">
        <w:rPr>
          <w:rFonts w:ascii="Times New Roman" w:hAnsi="Times New Roman"/>
          <w:sz w:val="24"/>
          <w:szCs w:val="24"/>
        </w:rPr>
        <w:t xml:space="preserve">         Размер </w:t>
      </w:r>
      <w:r w:rsidR="003D04FF" w:rsidRPr="00BE7B08">
        <w:rPr>
          <w:rFonts w:ascii="Times New Roman" w:hAnsi="Times New Roman"/>
          <w:sz w:val="24"/>
          <w:szCs w:val="24"/>
        </w:rPr>
        <w:t>гранта</w:t>
      </w:r>
      <w:r w:rsidRPr="00BE7B08">
        <w:rPr>
          <w:rFonts w:ascii="Times New Roman" w:hAnsi="Times New Roman"/>
          <w:sz w:val="24"/>
          <w:szCs w:val="24"/>
        </w:rPr>
        <w:t xml:space="preserve"> на </w:t>
      </w:r>
      <w:r w:rsidR="003D04FF" w:rsidRPr="00BE7B08">
        <w:rPr>
          <w:rFonts w:ascii="Times New Roman" w:hAnsi="Times New Roman"/>
          <w:sz w:val="24"/>
          <w:szCs w:val="24"/>
        </w:rPr>
        <w:t>организацию и  проведение выставки, ярмарки</w:t>
      </w:r>
      <w:r w:rsidRPr="00BE7B08">
        <w:rPr>
          <w:rFonts w:ascii="Times New Roman" w:hAnsi="Times New Roman"/>
          <w:sz w:val="24"/>
          <w:szCs w:val="24"/>
        </w:rPr>
        <w:t>,</w:t>
      </w:r>
      <w:r w:rsidR="002051D7" w:rsidRPr="00BE7B08">
        <w:rPr>
          <w:rFonts w:ascii="Times New Roman" w:hAnsi="Times New Roman"/>
          <w:sz w:val="24"/>
          <w:szCs w:val="24"/>
        </w:rPr>
        <w:t xml:space="preserve"> </w:t>
      </w:r>
      <w:r w:rsidRPr="00BE7B08">
        <w:rPr>
          <w:rFonts w:ascii="Times New Roman" w:hAnsi="Times New Roman"/>
          <w:sz w:val="24"/>
          <w:szCs w:val="24"/>
        </w:rPr>
        <w:t xml:space="preserve">конференций и иных мероприятий, направленных на продвижение товаров, работ, услуг на региональные </w:t>
      </w:r>
      <w:r w:rsidRPr="00BE7B08">
        <w:rPr>
          <w:rFonts w:ascii="Times New Roman" w:hAnsi="Times New Roman"/>
          <w:spacing w:val="-4"/>
          <w:sz w:val="24"/>
          <w:szCs w:val="24"/>
        </w:rPr>
        <w:t xml:space="preserve">и международные рынки </w:t>
      </w:r>
      <w:r w:rsidRPr="00BE7B08">
        <w:rPr>
          <w:rFonts w:ascii="Times New Roman" w:hAnsi="Times New Roman" w:cs="Times New Roman"/>
          <w:sz w:val="24"/>
          <w:szCs w:val="24"/>
        </w:rPr>
        <w:t>не может превышать 500 000,00 рублей в год.</w:t>
      </w:r>
    </w:p>
    <w:p w:rsidR="00966D37" w:rsidRPr="00BE7B08" w:rsidRDefault="00966D37" w:rsidP="00966D37">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BE7B08">
        <w:rPr>
          <w:rFonts w:ascii="Times New Roman" w:eastAsia="Times New Roman" w:hAnsi="Times New Roman"/>
          <w:spacing w:val="-4"/>
          <w:sz w:val="24"/>
          <w:szCs w:val="24"/>
          <w:lang w:eastAsia="ru-RU"/>
        </w:rPr>
        <w:t xml:space="preserve">При организации </w:t>
      </w:r>
      <w:r w:rsidR="00F077ED" w:rsidRPr="00BE7B08">
        <w:rPr>
          <w:rFonts w:ascii="Times New Roman" w:eastAsia="Times New Roman" w:hAnsi="Times New Roman"/>
          <w:spacing w:val="-4"/>
          <w:sz w:val="24"/>
          <w:szCs w:val="24"/>
          <w:lang w:eastAsia="ru-RU"/>
        </w:rPr>
        <w:t>выставок, ярмарок и иным мероприятий, направленных</w:t>
      </w:r>
      <w:r w:rsidRPr="00BE7B08">
        <w:rPr>
          <w:rFonts w:ascii="Times New Roman" w:eastAsia="Times New Roman" w:hAnsi="Times New Roman"/>
          <w:sz w:val="24"/>
          <w:szCs w:val="24"/>
          <w:lang w:eastAsia="ru-RU"/>
        </w:rPr>
        <w:t xml:space="preserve"> </w:t>
      </w:r>
      <w:r w:rsidRPr="00BE7B08">
        <w:rPr>
          <w:rFonts w:ascii="Times New Roman" w:eastAsia="Times New Roman" w:hAnsi="Times New Roman"/>
          <w:spacing w:val="-4"/>
          <w:sz w:val="24"/>
          <w:szCs w:val="24"/>
          <w:lang w:eastAsia="ru-RU"/>
        </w:rPr>
        <w:t>на продвижение товаров, работ, услуг на региональные и международные рынки</w:t>
      </w:r>
      <w:r w:rsidRPr="00BE7B08">
        <w:rPr>
          <w:rFonts w:ascii="Times New Roman" w:eastAsia="Times New Roman" w:hAnsi="Times New Roman"/>
          <w:sz w:val="24"/>
          <w:szCs w:val="24"/>
          <w:lang w:eastAsia="ru-RU"/>
        </w:rPr>
        <w:t xml:space="preserve">, </w:t>
      </w:r>
      <w:r w:rsidR="00F077ED" w:rsidRPr="00BE7B08">
        <w:rPr>
          <w:rFonts w:ascii="Times New Roman" w:eastAsia="Times New Roman" w:hAnsi="Times New Roman"/>
          <w:sz w:val="24"/>
          <w:szCs w:val="24"/>
          <w:lang w:eastAsia="ru-RU"/>
        </w:rPr>
        <w:t xml:space="preserve">сумма гранта направляется </w:t>
      </w:r>
      <w:r w:rsidRPr="00BE7B08">
        <w:rPr>
          <w:rFonts w:ascii="Times New Roman" w:eastAsia="Times New Roman" w:hAnsi="Times New Roman"/>
          <w:sz w:val="24"/>
          <w:szCs w:val="24"/>
          <w:lang w:eastAsia="ru-RU"/>
        </w:rPr>
        <w:lastRenderedPageBreak/>
        <w:t xml:space="preserve">на: аренду (субаренду) помещения и необходимого </w:t>
      </w:r>
      <w:r w:rsidRPr="00BE7B08">
        <w:rPr>
          <w:rFonts w:ascii="Times New Roman" w:eastAsia="Times New Roman" w:hAnsi="Times New Roman"/>
          <w:spacing w:val="-4"/>
          <w:sz w:val="24"/>
          <w:szCs w:val="24"/>
          <w:lang w:eastAsia="ru-RU"/>
        </w:rPr>
        <w:t>оборудования для проведения мероприятия, аренду и изготовление конструкций</w:t>
      </w:r>
      <w:r w:rsidRPr="00BE7B08">
        <w:rPr>
          <w:rFonts w:ascii="Times New Roman" w:eastAsia="Times New Roman" w:hAnsi="Times New Roman"/>
          <w:sz w:val="24"/>
          <w:szCs w:val="24"/>
          <w:lang w:eastAsia="ru-RU"/>
        </w:rPr>
        <w:t xml:space="preserve"> для оформления территории, приобретение или аренду торговых палаток, приобретение или аренду торгового оборудования, расходы на публикацию и транслирование информации о мероприятии в средствах массовой информации, услуги фотографа, транспортные расходы участников к месту проведения и обратно. </w:t>
      </w:r>
    </w:p>
    <w:p w:rsidR="00966D37" w:rsidRPr="00BE7B08" w:rsidRDefault="00F077ED" w:rsidP="00966D37">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При организации конференции</w:t>
      </w:r>
      <w:r w:rsidR="00975B5E" w:rsidRPr="00BE7B08">
        <w:rPr>
          <w:rFonts w:ascii="Times New Roman" w:eastAsia="Times New Roman" w:hAnsi="Times New Roman"/>
          <w:sz w:val="24"/>
          <w:szCs w:val="24"/>
          <w:lang w:eastAsia="ru-RU"/>
        </w:rPr>
        <w:t>, направленной</w:t>
      </w:r>
      <w:r w:rsidR="00966D37" w:rsidRPr="00BE7B08">
        <w:rPr>
          <w:rFonts w:ascii="Times New Roman" w:eastAsia="Times New Roman" w:hAnsi="Times New Roman"/>
          <w:sz w:val="24"/>
          <w:szCs w:val="24"/>
          <w:lang w:eastAsia="ru-RU"/>
        </w:rPr>
        <w:t xml:space="preserve"> на продвижение товаров, работ, услуг на региональные и международные рынки, </w:t>
      </w:r>
      <w:r w:rsidR="00593E91" w:rsidRPr="00BE7B08">
        <w:rPr>
          <w:rFonts w:ascii="Times New Roman" w:eastAsia="Times New Roman" w:hAnsi="Times New Roman"/>
          <w:sz w:val="24"/>
          <w:szCs w:val="24"/>
          <w:lang w:eastAsia="ru-RU"/>
        </w:rPr>
        <w:t>сумма гранта направляется</w:t>
      </w:r>
      <w:r w:rsidR="00966D37" w:rsidRPr="00BE7B08">
        <w:rPr>
          <w:rFonts w:ascii="Times New Roman" w:eastAsia="Times New Roman" w:hAnsi="Times New Roman"/>
          <w:sz w:val="24"/>
          <w:szCs w:val="24"/>
          <w:lang w:eastAsia="ru-RU"/>
        </w:rPr>
        <w:t xml:space="preserve"> на: аренду помещения и необходимого оборудования для проведения мероприятия, услуги спикеров (ведущего, модератора, бизнес-тренера), аренду </w:t>
      </w:r>
      <w:r w:rsidR="00966D37" w:rsidRPr="00BE7B08">
        <w:rPr>
          <w:rFonts w:ascii="Times New Roman" w:eastAsia="Times New Roman" w:hAnsi="Times New Roman"/>
          <w:spacing w:val="-4"/>
          <w:sz w:val="24"/>
          <w:szCs w:val="24"/>
          <w:lang w:eastAsia="ru-RU"/>
        </w:rPr>
        <w:t>и изготовление конструкций для оформления помещения, расходы на публикацию</w:t>
      </w:r>
      <w:r w:rsidR="00966D37" w:rsidRPr="00BE7B08">
        <w:rPr>
          <w:rFonts w:ascii="Times New Roman" w:eastAsia="Times New Roman" w:hAnsi="Times New Roman"/>
          <w:sz w:val="24"/>
          <w:szCs w:val="24"/>
          <w:lang w:eastAsia="ru-RU"/>
        </w:rPr>
        <w:t xml:space="preserve"> </w:t>
      </w:r>
      <w:r w:rsidR="00966D37" w:rsidRPr="00BE7B08">
        <w:rPr>
          <w:rFonts w:ascii="Times New Roman" w:eastAsia="Times New Roman" w:hAnsi="Times New Roman"/>
          <w:spacing w:val="-4"/>
          <w:sz w:val="24"/>
          <w:szCs w:val="24"/>
          <w:lang w:eastAsia="ru-RU"/>
        </w:rPr>
        <w:t>и транслирование информации о мероприятии в средствах массовой информации</w:t>
      </w:r>
      <w:r w:rsidR="00966D37" w:rsidRPr="00BE7B08">
        <w:rPr>
          <w:rFonts w:ascii="Times New Roman" w:eastAsia="Times New Roman" w:hAnsi="Times New Roman"/>
          <w:sz w:val="24"/>
          <w:szCs w:val="24"/>
          <w:lang w:eastAsia="ru-RU"/>
        </w:rPr>
        <w:t xml:space="preserve">, тиражирование печатной продукции и приобретение канцелярских товаров  для участников, организацию кофе-пауз, услуги фотографа. </w:t>
      </w:r>
    </w:p>
    <w:p w:rsidR="001F4F37" w:rsidRPr="00BE7B08" w:rsidRDefault="000673CB" w:rsidP="001F4F37">
      <w:pPr>
        <w:pStyle w:val="ConsPlusNormal"/>
        <w:tabs>
          <w:tab w:val="left" w:pos="1134"/>
        </w:tabs>
        <w:jc w:val="both"/>
        <w:rPr>
          <w:rFonts w:ascii="Times New Roman" w:hAnsi="Times New Roman" w:cs="Times New Roman"/>
          <w:sz w:val="24"/>
          <w:szCs w:val="24"/>
          <w:highlight w:val="yellow"/>
        </w:rPr>
      </w:pPr>
      <w:r w:rsidRPr="00BE7B08">
        <w:rPr>
          <w:rFonts w:ascii="Times New Roman" w:hAnsi="Times New Roman" w:cs="Times New Roman"/>
          <w:sz w:val="24"/>
          <w:szCs w:val="24"/>
        </w:rPr>
        <w:t>23.2</w:t>
      </w:r>
      <w:r w:rsidR="001F4F37" w:rsidRPr="00BE7B08">
        <w:rPr>
          <w:rFonts w:ascii="Times New Roman" w:hAnsi="Times New Roman" w:cs="Times New Roman"/>
          <w:sz w:val="24"/>
          <w:szCs w:val="24"/>
        </w:rPr>
        <w:t xml:space="preserve">. </w:t>
      </w:r>
      <w:r w:rsidR="002051D7" w:rsidRPr="00BE7B08">
        <w:rPr>
          <w:rFonts w:ascii="Times New Roman" w:hAnsi="Times New Roman" w:cs="Times New Roman"/>
          <w:sz w:val="24"/>
          <w:szCs w:val="24"/>
        </w:rPr>
        <w:t xml:space="preserve">На </w:t>
      </w:r>
      <w:r w:rsidR="002051D7" w:rsidRPr="00BE7B08">
        <w:rPr>
          <w:rFonts w:ascii="Times New Roman" w:hAnsi="Times New Roman"/>
          <w:sz w:val="24"/>
          <w:szCs w:val="24"/>
        </w:rPr>
        <w:t>подготовку, переподготовку и повышение</w:t>
      </w:r>
      <w:r w:rsidR="001F4F37" w:rsidRPr="00BE7B08">
        <w:rPr>
          <w:rFonts w:ascii="Times New Roman" w:hAnsi="Times New Roman"/>
          <w:sz w:val="24"/>
          <w:szCs w:val="24"/>
        </w:rPr>
        <w:t xml:space="preserve"> квалификации кадров Субъектов и Организаций.</w:t>
      </w:r>
    </w:p>
    <w:p w:rsidR="001F4F37" w:rsidRPr="00BE7B08" w:rsidRDefault="003E1222" w:rsidP="001F4F37">
      <w:pPr>
        <w:pStyle w:val="ConsPlusNormal"/>
        <w:tabs>
          <w:tab w:val="left" w:pos="1134"/>
        </w:tabs>
        <w:ind w:firstLine="567"/>
        <w:jc w:val="both"/>
        <w:rPr>
          <w:rFonts w:ascii="Times New Roman" w:hAnsi="Times New Roman" w:cs="Times New Roman"/>
          <w:sz w:val="24"/>
          <w:szCs w:val="24"/>
        </w:rPr>
      </w:pPr>
      <w:r w:rsidRPr="00BE7B08">
        <w:rPr>
          <w:rFonts w:ascii="Times New Roman" w:hAnsi="Times New Roman" w:cs="Times New Roman"/>
          <w:sz w:val="24"/>
          <w:szCs w:val="24"/>
        </w:rPr>
        <w:t xml:space="preserve">Размер гранта на </w:t>
      </w:r>
      <w:r w:rsidRPr="00BE7B08">
        <w:rPr>
          <w:rFonts w:ascii="Times New Roman" w:hAnsi="Times New Roman"/>
          <w:sz w:val="24"/>
          <w:szCs w:val="24"/>
        </w:rPr>
        <w:t>подготовку, переподготовку и повышение</w:t>
      </w:r>
      <w:r w:rsidR="001F4F37" w:rsidRPr="00BE7B08">
        <w:rPr>
          <w:rFonts w:ascii="Times New Roman" w:hAnsi="Times New Roman"/>
          <w:sz w:val="24"/>
          <w:szCs w:val="24"/>
        </w:rPr>
        <w:t xml:space="preserve"> квалификации кадров Субъектов и Организаций</w:t>
      </w:r>
      <w:r w:rsidR="001F4F37" w:rsidRPr="00BE7B08">
        <w:rPr>
          <w:rFonts w:ascii="Times New Roman" w:hAnsi="Times New Roman" w:cs="Times New Roman"/>
          <w:sz w:val="24"/>
          <w:szCs w:val="24"/>
        </w:rPr>
        <w:t xml:space="preserve"> не может превышать 200 000,0 рублей в год.</w:t>
      </w:r>
    </w:p>
    <w:p w:rsidR="00966D37" w:rsidRPr="00BE7B08" w:rsidRDefault="005079A1" w:rsidP="005079A1">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xml:space="preserve">При организации подготовки, переподготовки и повышения квалификации кадров сумма гранта направляется  </w:t>
      </w:r>
      <w:r w:rsidR="00966D37" w:rsidRPr="00BE7B08">
        <w:rPr>
          <w:rFonts w:ascii="Times New Roman" w:eastAsia="Times New Roman" w:hAnsi="Times New Roman"/>
          <w:sz w:val="24"/>
          <w:szCs w:val="24"/>
          <w:lang w:eastAsia="ru-RU"/>
        </w:rPr>
        <w:t>на: аренду помещения и необходимого оборудования для проведения мероприятия, услуги спикеров (ведущего, модератора, бизнес-тренера), расходы на публикацию и транслирование информации о мероприятии в средствах массовой информации, тиражирование печатной продукции и приобретение канцелярских товаров для участников,  организацию кофе-пауз.</w:t>
      </w:r>
    </w:p>
    <w:p w:rsidR="000526D0" w:rsidRPr="00BE7B08" w:rsidRDefault="00A14D7B" w:rsidP="00D9337C">
      <w:pPr>
        <w:pStyle w:val="ConsPlusNormal"/>
        <w:tabs>
          <w:tab w:val="left" w:pos="1418"/>
        </w:tabs>
        <w:jc w:val="both"/>
        <w:rPr>
          <w:rFonts w:ascii="Times New Roman" w:hAnsi="Times New Roman" w:cs="Times New Roman"/>
          <w:sz w:val="24"/>
          <w:szCs w:val="24"/>
        </w:rPr>
      </w:pPr>
      <w:r w:rsidRPr="00BE7B08">
        <w:rPr>
          <w:rFonts w:ascii="Times New Roman" w:hAnsi="Times New Roman" w:cs="Times New Roman"/>
          <w:sz w:val="24"/>
          <w:szCs w:val="24"/>
        </w:rPr>
        <w:t xml:space="preserve">23.3. </w:t>
      </w:r>
      <w:r w:rsidR="000526D0" w:rsidRPr="00BE7B08">
        <w:rPr>
          <w:rFonts w:ascii="Times New Roman" w:hAnsi="Times New Roman" w:cs="Times New Roman"/>
          <w:sz w:val="24"/>
          <w:szCs w:val="24"/>
        </w:rPr>
        <w:t>Н</w:t>
      </w:r>
      <w:r w:rsidR="00592421" w:rsidRPr="00BE7B08">
        <w:rPr>
          <w:rFonts w:ascii="Times New Roman" w:hAnsi="Times New Roman" w:cs="Times New Roman"/>
          <w:sz w:val="24"/>
          <w:szCs w:val="24"/>
        </w:rPr>
        <w:t xml:space="preserve">а проведение маркетинговых исследований, социологических опросов, мониторинга развития предпринимательства </w:t>
      </w:r>
      <w:r w:rsidR="000526D0" w:rsidRPr="00BE7B08">
        <w:rPr>
          <w:rFonts w:ascii="Times New Roman" w:hAnsi="Times New Roman" w:cs="Times New Roman"/>
          <w:sz w:val="24"/>
          <w:szCs w:val="24"/>
        </w:rPr>
        <w:t>на территории города Ханты-Мансийска, с целью актуализации муниципальных программ, затрагивающих вопросы осуществления предпринимательской и инвестиционной деятельно</w:t>
      </w:r>
      <w:r w:rsidR="00760A85" w:rsidRPr="00BE7B08">
        <w:rPr>
          <w:rFonts w:ascii="Times New Roman" w:hAnsi="Times New Roman" w:cs="Times New Roman"/>
          <w:sz w:val="24"/>
          <w:szCs w:val="24"/>
        </w:rPr>
        <w:t xml:space="preserve">сти, на разработку </w:t>
      </w:r>
      <w:r w:rsidR="00D666B4" w:rsidRPr="00BE7B08">
        <w:rPr>
          <w:rFonts w:ascii="Times New Roman" w:hAnsi="Times New Roman" w:cs="Times New Roman"/>
          <w:sz w:val="24"/>
          <w:szCs w:val="24"/>
        </w:rPr>
        <w:t xml:space="preserve">проектов </w:t>
      </w:r>
      <w:r w:rsidR="00760A85" w:rsidRPr="00BE7B08">
        <w:rPr>
          <w:rFonts w:ascii="Times New Roman" w:hAnsi="Times New Roman" w:cs="Times New Roman"/>
          <w:sz w:val="24"/>
          <w:szCs w:val="24"/>
          <w:highlight w:val="yellow"/>
        </w:rPr>
        <w:t>муниципальных  нормативных правовых актов</w:t>
      </w:r>
      <w:r w:rsidR="00760A85" w:rsidRPr="00BE7B08">
        <w:rPr>
          <w:rFonts w:ascii="Times New Roman" w:hAnsi="Times New Roman" w:cs="Times New Roman"/>
          <w:sz w:val="24"/>
          <w:szCs w:val="24"/>
        </w:rPr>
        <w:t>, инвестиционных программ,</w:t>
      </w:r>
      <w:r w:rsidR="00D666B4" w:rsidRPr="00BE7B08">
        <w:rPr>
          <w:rFonts w:ascii="Times New Roman" w:hAnsi="Times New Roman" w:cs="Times New Roman"/>
          <w:sz w:val="24"/>
          <w:szCs w:val="24"/>
        </w:rPr>
        <w:t xml:space="preserve"> бизнес-проектов, </w:t>
      </w:r>
      <w:r w:rsidR="00760A85" w:rsidRPr="00BE7B08">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и проведение их экспертизы.</w:t>
      </w:r>
    </w:p>
    <w:p w:rsidR="001F4F37" w:rsidRPr="00BE7B08" w:rsidRDefault="00755D9F" w:rsidP="00D9337C">
      <w:pPr>
        <w:pStyle w:val="ConsPlusNormal"/>
        <w:tabs>
          <w:tab w:val="left" w:pos="1418"/>
        </w:tabs>
        <w:jc w:val="both"/>
        <w:rPr>
          <w:rFonts w:ascii="Times New Roman" w:hAnsi="Times New Roman" w:cs="Times New Roman"/>
          <w:sz w:val="24"/>
          <w:szCs w:val="24"/>
        </w:rPr>
      </w:pPr>
      <w:r w:rsidRPr="00BE7B08">
        <w:rPr>
          <w:rFonts w:ascii="Times New Roman" w:hAnsi="Times New Roman" w:cs="Times New Roman"/>
          <w:sz w:val="24"/>
          <w:szCs w:val="24"/>
        </w:rPr>
        <w:t xml:space="preserve">      </w:t>
      </w:r>
      <w:r w:rsidR="00760A85" w:rsidRPr="00BE7B08">
        <w:rPr>
          <w:rFonts w:ascii="Times New Roman" w:hAnsi="Times New Roman" w:cs="Times New Roman"/>
          <w:sz w:val="24"/>
          <w:szCs w:val="24"/>
        </w:rPr>
        <w:t xml:space="preserve">Размер </w:t>
      </w:r>
      <w:r w:rsidR="00503467" w:rsidRPr="00BE7B08">
        <w:rPr>
          <w:rFonts w:ascii="Times New Roman" w:hAnsi="Times New Roman" w:cs="Times New Roman"/>
          <w:sz w:val="24"/>
          <w:szCs w:val="24"/>
        </w:rPr>
        <w:t xml:space="preserve"> </w:t>
      </w:r>
      <w:r w:rsidR="007D20D3">
        <w:rPr>
          <w:rFonts w:ascii="Times New Roman" w:hAnsi="Times New Roman" w:cs="Times New Roman"/>
          <w:sz w:val="24"/>
          <w:szCs w:val="24"/>
        </w:rPr>
        <w:t xml:space="preserve">гранта </w:t>
      </w:r>
      <w:r w:rsidR="00760A85" w:rsidRPr="00BE7B08">
        <w:rPr>
          <w:rFonts w:ascii="Times New Roman" w:hAnsi="Times New Roman" w:cs="Times New Roman"/>
          <w:sz w:val="24"/>
          <w:szCs w:val="24"/>
        </w:rPr>
        <w:t>не может превышать 4</w:t>
      </w:r>
      <w:r w:rsidR="00503467" w:rsidRPr="00BE7B08">
        <w:rPr>
          <w:rFonts w:ascii="Times New Roman" w:hAnsi="Times New Roman" w:cs="Times New Roman"/>
          <w:sz w:val="24"/>
          <w:szCs w:val="24"/>
        </w:rPr>
        <w:t>00 000,0 рублей в год.</w:t>
      </w:r>
    </w:p>
    <w:p w:rsidR="00F54A9A" w:rsidRPr="00BE7B08" w:rsidRDefault="00642309" w:rsidP="00EC4BE1">
      <w:pPr>
        <w:pStyle w:val="1"/>
        <w:jc w:val="center"/>
        <w:rPr>
          <w:rFonts w:ascii="Times New Roman" w:hAnsi="Times New Roman" w:cs="Times New Roman"/>
          <w:sz w:val="24"/>
          <w:szCs w:val="24"/>
        </w:rPr>
      </w:pPr>
      <w:r w:rsidRPr="00BE7B08">
        <w:rPr>
          <w:rFonts w:ascii="Times New Roman" w:hAnsi="Times New Roman" w:cs="Times New Roman"/>
          <w:sz w:val="24"/>
          <w:szCs w:val="24"/>
          <w:lang w:val="en-US"/>
        </w:rPr>
        <w:t>V</w:t>
      </w:r>
      <w:r w:rsidR="001F4F37" w:rsidRPr="00BE7B08">
        <w:rPr>
          <w:rFonts w:ascii="Times New Roman" w:hAnsi="Times New Roman" w:cs="Times New Roman"/>
          <w:sz w:val="24"/>
          <w:szCs w:val="24"/>
          <w:lang w:val="en-US"/>
        </w:rPr>
        <w:t>I</w:t>
      </w:r>
      <w:r w:rsidRPr="00BE7B08">
        <w:rPr>
          <w:rFonts w:ascii="Times New Roman" w:hAnsi="Times New Roman" w:cs="Times New Roman"/>
          <w:sz w:val="24"/>
          <w:szCs w:val="24"/>
        </w:rPr>
        <w:t>.</w:t>
      </w:r>
      <w:r w:rsidR="00F54A9A" w:rsidRPr="00BE7B08">
        <w:rPr>
          <w:rFonts w:ascii="Times New Roman" w:hAnsi="Times New Roman" w:cs="Times New Roman"/>
          <w:sz w:val="24"/>
          <w:szCs w:val="24"/>
        </w:rPr>
        <w:t xml:space="preserve">Перечень документов, </w:t>
      </w:r>
      <w:r w:rsidR="002E3DAD" w:rsidRPr="00BE7B08">
        <w:rPr>
          <w:rFonts w:ascii="Times New Roman" w:hAnsi="Times New Roman" w:cs="Times New Roman"/>
          <w:sz w:val="24"/>
          <w:szCs w:val="24"/>
        </w:rPr>
        <w:t>предоставляемых</w:t>
      </w:r>
      <w:r w:rsidR="00F54A9A" w:rsidRPr="00BE7B08">
        <w:rPr>
          <w:rFonts w:ascii="Times New Roman" w:hAnsi="Times New Roman" w:cs="Times New Roman"/>
          <w:sz w:val="24"/>
          <w:szCs w:val="24"/>
        </w:rPr>
        <w:t xml:space="preserve"> </w:t>
      </w:r>
      <w:r w:rsidR="00BE1D1C" w:rsidRPr="00BE7B08">
        <w:rPr>
          <w:rFonts w:ascii="Times New Roman" w:hAnsi="Times New Roman" w:cs="Times New Roman"/>
          <w:sz w:val="24"/>
          <w:szCs w:val="24"/>
        </w:rPr>
        <w:t>субъектам</w:t>
      </w:r>
      <w:r w:rsidR="002E3DAD" w:rsidRPr="00BE7B08">
        <w:rPr>
          <w:rFonts w:ascii="Times New Roman" w:hAnsi="Times New Roman" w:cs="Times New Roman"/>
          <w:sz w:val="24"/>
          <w:szCs w:val="24"/>
        </w:rPr>
        <w:t>и</w:t>
      </w:r>
      <w:r w:rsidR="00BE1D1C" w:rsidRPr="00BE7B08">
        <w:rPr>
          <w:rFonts w:ascii="Times New Roman" w:hAnsi="Times New Roman" w:cs="Times New Roman"/>
          <w:sz w:val="24"/>
          <w:szCs w:val="24"/>
        </w:rPr>
        <w:t xml:space="preserve"> малого и среднего предпринимательства, организациям</w:t>
      </w:r>
      <w:r w:rsidR="002E3DAD" w:rsidRPr="00BE7B08">
        <w:rPr>
          <w:rFonts w:ascii="Times New Roman" w:hAnsi="Times New Roman" w:cs="Times New Roman"/>
          <w:sz w:val="24"/>
          <w:szCs w:val="24"/>
        </w:rPr>
        <w:t>и</w:t>
      </w:r>
      <w:r w:rsidR="00BE1D1C" w:rsidRPr="00BE7B08">
        <w:rPr>
          <w:rFonts w:ascii="Times New Roman" w:hAnsi="Times New Roman" w:cs="Times New Roman"/>
          <w:sz w:val="24"/>
          <w:szCs w:val="24"/>
        </w:rPr>
        <w:t xml:space="preserve"> инфраструктуры поддержки субъектов малого и среднего предпринимательства</w:t>
      </w:r>
      <w:r w:rsidR="002E3DAD" w:rsidRPr="00BE7B08">
        <w:rPr>
          <w:rFonts w:ascii="Times New Roman" w:hAnsi="Times New Roman" w:cs="Times New Roman"/>
          <w:sz w:val="24"/>
          <w:szCs w:val="24"/>
        </w:rPr>
        <w:t xml:space="preserve"> на участие в Конкурсе</w:t>
      </w:r>
    </w:p>
    <w:p w:rsidR="00F54A9A" w:rsidRPr="00BE7B08" w:rsidRDefault="00F54A9A" w:rsidP="00F54A9A">
      <w:pPr>
        <w:pStyle w:val="ConsPlusNormal"/>
        <w:tabs>
          <w:tab w:val="left" w:pos="1134"/>
        </w:tabs>
        <w:ind w:firstLine="567"/>
        <w:jc w:val="both"/>
        <w:rPr>
          <w:rFonts w:ascii="Times New Roman" w:hAnsi="Times New Roman" w:cs="Times New Roman"/>
          <w:sz w:val="24"/>
          <w:szCs w:val="24"/>
        </w:rPr>
      </w:pPr>
    </w:p>
    <w:bookmarkStart w:id="5" w:name="P145"/>
    <w:bookmarkStart w:id="6" w:name="_Ref443911708"/>
    <w:bookmarkEnd w:id="5"/>
    <w:p w:rsidR="00F54A9A" w:rsidRPr="00BE7B08" w:rsidRDefault="006A6300" w:rsidP="00D666B4">
      <w:pPr>
        <w:pStyle w:val="ConsPlusNormal"/>
        <w:numPr>
          <w:ilvl w:val="0"/>
          <w:numId w:val="31"/>
        </w:numPr>
        <w:tabs>
          <w:tab w:val="left" w:pos="567"/>
        </w:tabs>
        <w:ind w:left="0" w:firstLine="0"/>
        <w:jc w:val="both"/>
        <w:rPr>
          <w:rFonts w:ascii="Times New Roman" w:hAnsi="Times New Roman" w:cs="Times New Roman"/>
          <w:sz w:val="24"/>
          <w:szCs w:val="24"/>
        </w:rPr>
      </w:pPr>
      <w:r w:rsidRPr="00BE7B08">
        <w:rPr>
          <w:sz w:val="24"/>
          <w:szCs w:val="24"/>
        </w:rPr>
        <w:fldChar w:fldCharType="begin"/>
      </w:r>
      <w:r w:rsidRPr="00BE7B08">
        <w:rPr>
          <w:sz w:val="24"/>
          <w:szCs w:val="24"/>
        </w:rPr>
        <w:instrText xml:space="preserve"> HYPERLINK \l "P268" </w:instrText>
      </w:r>
      <w:r w:rsidRPr="00BE7B08">
        <w:rPr>
          <w:sz w:val="24"/>
          <w:szCs w:val="24"/>
        </w:rPr>
        <w:fldChar w:fldCharType="separate"/>
      </w:r>
      <w:r w:rsidR="00F54A9A" w:rsidRPr="00BE7B08">
        <w:rPr>
          <w:rFonts w:ascii="Times New Roman" w:hAnsi="Times New Roman" w:cs="Times New Roman"/>
          <w:sz w:val="24"/>
          <w:szCs w:val="24"/>
        </w:rPr>
        <w:t>Заявление</w:t>
      </w:r>
      <w:r w:rsidRPr="00BE7B08">
        <w:rPr>
          <w:rFonts w:ascii="Times New Roman" w:hAnsi="Times New Roman" w:cs="Times New Roman"/>
          <w:sz w:val="24"/>
          <w:szCs w:val="24"/>
        </w:rPr>
        <w:fldChar w:fldCharType="end"/>
      </w:r>
      <w:r w:rsidR="00F54A9A" w:rsidRPr="00BE7B08">
        <w:rPr>
          <w:rFonts w:ascii="Times New Roman" w:hAnsi="Times New Roman" w:cs="Times New Roman"/>
          <w:sz w:val="24"/>
          <w:szCs w:val="24"/>
        </w:rPr>
        <w:t xml:space="preserve"> на </w:t>
      </w:r>
      <w:r w:rsidR="002E3DAD" w:rsidRPr="00BE7B08">
        <w:rPr>
          <w:rFonts w:ascii="Times New Roman" w:hAnsi="Times New Roman" w:cs="Times New Roman"/>
          <w:sz w:val="24"/>
          <w:szCs w:val="24"/>
        </w:rPr>
        <w:t xml:space="preserve">участие в Конкурсе </w:t>
      </w:r>
      <w:r w:rsidR="00F54A9A" w:rsidRPr="00BE7B08">
        <w:rPr>
          <w:rFonts w:ascii="Times New Roman" w:hAnsi="Times New Roman" w:cs="Times New Roman"/>
          <w:sz w:val="24"/>
          <w:szCs w:val="24"/>
        </w:rPr>
        <w:t xml:space="preserve">по форме согласно </w:t>
      </w:r>
      <w:hyperlink w:anchor="P83" w:history="1">
        <w:r w:rsidR="00F54A9A" w:rsidRPr="00BE7B08">
          <w:rPr>
            <w:rStyle w:val="a9"/>
            <w:rFonts w:ascii="Times New Roman" w:hAnsi="Times New Roman" w:cs="Times New Roman"/>
            <w:sz w:val="24"/>
            <w:szCs w:val="24"/>
            <w:u w:val="none"/>
          </w:rPr>
          <w:t>приложению 1</w:t>
        </w:r>
      </w:hyperlink>
      <w:r w:rsidR="00F54A9A" w:rsidRPr="00BE7B08">
        <w:rPr>
          <w:rFonts w:ascii="Times New Roman" w:hAnsi="Times New Roman" w:cs="Times New Roman"/>
          <w:sz w:val="24"/>
          <w:szCs w:val="24"/>
        </w:rPr>
        <w:t xml:space="preserve"> к настоящему Порядку.</w:t>
      </w:r>
      <w:bookmarkEnd w:id="6"/>
    </w:p>
    <w:p w:rsidR="00F54A9A" w:rsidRPr="00BE7B08" w:rsidRDefault="00F54A9A" w:rsidP="00D666B4">
      <w:pPr>
        <w:pStyle w:val="ConsPlusNormal"/>
        <w:numPr>
          <w:ilvl w:val="0"/>
          <w:numId w:val="31"/>
        </w:numPr>
        <w:tabs>
          <w:tab w:val="left" w:pos="567"/>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Копия документа, подтверждающего полномочия руководителя Субъекта</w:t>
      </w:r>
      <w:r w:rsidR="00BE1D1C" w:rsidRPr="00BE7B08">
        <w:rPr>
          <w:rFonts w:ascii="Times New Roman" w:hAnsi="Times New Roman" w:cs="Times New Roman"/>
          <w:sz w:val="24"/>
          <w:szCs w:val="24"/>
        </w:rPr>
        <w:t xml:space="preserve"> или Организации</w:t>
      </w:r>
      <w:r w:rsidRPr="00BE7B08">
        <w:rPr>
          <w:rFonts w:ascii="Times New Roman" w:hAnsi="Times New Roman" w:cs="Times New Roman"/>
          <w:sz w:val="24"/>
          <w:szCs w:val="24"/>
        </w:rPr>
        <w:t xml:space="preserve"> (решение учредителей).</w:t>
      </w:r>
    </w:p>
    <w:p w:rsidR="00F54A9A" w:rsidRPr="00BE7B08" w:rsidRDefault="00F54A9A" w:rsidP="00D666B4">
      <w:pPr>
        <w:pStyle w:val="ConsPlusNormal"/>
        <w:numPr>
          <w:ilvl w:val="0"/>
          <w:numId w:val="31"/>
        </w:numPr>
        <w:tabs>
          <w:tab w:val="left" w:pos="567"/>
        </w:tabs>
        <w:ind w:left="0" w:firstLine="0"/>
        <w:jc w:val="both"/>
        <w:rPr>
          <w:rFonts w:ascii="Times New Roman" w:hAnsi="Times New Roman" w:cs="Times New Roman"/>
          <w:sz w:val="24"/>
          <w:szCs w:val="24"/>
        </w:rPr>
      </w:pPr>
      <w:bookmarkStart w:id="7" w:name="P147"/>
      <w:bookmarkStart w:id="8" w:name="_Ref443911734"/>
      <w:bookmarkEnd w:id="7"/>
      <w:r w:rsidRPr="00BE7B08">
        <w:rPr>
          <w:rFonts w:ascii="Times New Roman" w:hAnsi="Times New Roman" w:cs="Times New Roman"/>
          <w:sz w:val="24"/>
          <w:szCs w:val="24"/>
        </w:rPr>
        <w:t>Копия документа, подтверждающего полномочие лица, которое будет подписывать договор о предоставлении субсидии, в случае если это полномочие не подтверждено другими представленными документами.</w:t>
      </w:r>
      <w:bookmarkEnd w:id="8"/>
    </w:p>
    <w:p w:rsidR="00BE1D1C" w:rsidRPr="00BE7B08" w:rsidRDefault="00BE1D1C" w:rsidP="00D666B4">
      <w:pPr>
        <w:pStyle w:val="ConsPlusNormal"/>
        <w:numPr>
          <w:ilvl w:val="0"/>
          <w:numId w:val="31"/>
        </w:numPr>
        <w:tabs>
          <w:tab w:val="left" w:pos="567"/>
        </w:tabs>
        <w:ind w:left="0" w:firstLine="0"/>
        <w:jc w:val="both"/>
        <w:rPr>
          <w:rFonts w:ascii="Times New Roman" w:hAnsi="Times New Roman" w:cs="Times New Roman"/>
          <w:sz w:val="24"/>
          <w:szCs w:val="24"/>
        </w:rPr>
      </w:pPr>
      <w:bookmarkStart w:id="9" w:name="P148"/>
      <w:bookmarkStart w:id="10" w:name="_Ref443911791"/>
      <w:bookmarkEnd w:id="9"/>
      <w:r w:rsidRPr="00BE7B08">
        <w:rPr>
          <w:rFonts w:ascii="Times New Roman" w:hAnsi="Times New Roman" w:cs="Times New Roman"/>
          <w:sz w:val="24"/>
          <w:szCs w:val="24"/>
        </w:rPr>
        <w:t>Копия документа, удостоверяющего личность физического лица (индивидуального предпринимателя)</w:t>
      </w:r>
      <w:r w:rsidR="00FA14EF" w:rsidRPr="00BE7B08">
        <w:rPr>
          <w:rFonts w:ascii="Times New Roman" w:hAnsi="Times New Roman" w:cs="Times New Roman"/>
          <w:sz w:val="24"/>
          <w:szCs w:val="24"/>
        </w:rPr>
        <w:t>, руководителя Организации</w:t>
      </w:r>
      <w:r w:rsidRPr="00BE7B08">
        <w:rPr>
          <w:rFonts w:ascii="Times New Roman" w:hAnsi="Times New Roman" w:cs="Times New Roman"/>
          <w:sz w:val="24"/>
          <w:szCs w:val="24"/>
        </w:rPr>
        <w:t>.</w:t>
      </w:r>
    </w:p>
    <w:p w:rsidR="001A55D0" w:rsidRPr="00BE7B08" w:rsidRDefault="001A55D0" w:rsidP="00D666B4">
      <w:pPr>
        <w:pStyle w:val="ConsPlusNormal"/>
        <w:numPr>
          <w:ilvl w:val="0"/>
          <w:numId w:val="31"/>
        </w:numPr>
        <w:tabs>
          <w:tab w:val="left" w:pos="567"/>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Копия лицензии на право осуществления соответствующей деятельности согласно законодательству Российской Федерации.</w:t>
      </w:r>
    </w:p>
    <w:p w:rsidR="001A55D0" w:rsidRPr="00BE7B08" w:rsidRDefault="00670771" w:rsidP="00D666B4">
      <w:pPr>
        <w:pStyle w:val="ConsPlusNormal"/>
        <w:numPr>
          <w:ilvl w:val="0"/>
          <w:numId w:val="31"/>
        </w:numPr>
        <w:tabs>
          <w:tab w:val="left" w:pos="567"/>
        </w:tabs>
        <w:ind w:left="0" w:firstLine="0"/>
        <w:jc w:val="both"/>
        <w:rPr>
          <w:rFonts w:ascii="Times New Roman" w:hAnsi="Times New Roman" w:cs="Times New Roman"/>
          <w:sz w:val="24"/>
          <w:szCs w:val="24"/>
        </w:rPr>
      </w:pPr>
      <w:bookmarkStart w:id="11" w:name="_Ref443911748"/>
      <w:bookmarkStart w:id="12" w:name="_Ref444070354"/>
      <w:r w:rsidRPr="00BE7B08">
        <w:rPr>
          <w:rFonts w:ascii="Times New Roman" w:hAnsi="Times New Roman" w:cs="Times New Roman"/>
          <w:sz w:val="24"/>
          <w:szCs w:val="24"/>
        </w:rPr>
        <w:t xml:space="preserve">Справку о контрольных показателях деятельности Субъекта, Организации согласно </w:t>
      </w:r>
      <w:r w:rsidRPr="008E6293">
        <w:rPr>
          <w:rFonts w:ascii="Times New Roman" w:hAnsi="Times New Roman" w:cs="Times New Roman"/>
          <w:b/>
          <w:sz w:val="24"/>
          <w:szCs w:val="24"/>
        </w:rPr>
        <w:t>приложению 2</w:t>
      </w:r>
      <w:r w:rsidRPr="00BE7B08">
        <w:rPr>
          <w:rFonts w:ascii="Times New Roman" w:hAnsi="Times New Roman" w:cs="Times New Roman"/>
          <w:sz w:val="24"/>
          <w:szCs w:val="24"/>
        </w:rPr>
        <w:t xml:space="preserve"> к настоящему Порядку, с приложением копии</w:t>
      </w:r>
      <w:r w:rsidR="001A55D0" w:rsidRPr="00BE7B08">
        <w:rPr>
          <w:rFonts w:ascii="Times New Roman" w:hAnsi="Times New Roman" w:cs="Times New Roman"/>
          <w:sz w:val="24"/>
          <w:szCs w:val="24"/>
        </w:rPr>
        <w:t xml:space="preserve"> бухгалтерской отчетности с отметкой налогового органа о принятии</w:t>
      </w:r>
      <w:bookmarkEnd w:id="11"/>
      <w:r w:rsidR="001A55D0" w:rsidRPr="00BE7B08">
        <w:rPr>
          <w:rFonts w:ascii="Times New Roman" w:hAnsi="Times New Roman" w:cs="Times New Roman"/>
          <w:sz w:val="24"/>
          <w:szCs w:val="24"/>
        </w:rPr>
        <w:t xml:space="preserve"> или налоговых деклараций по применяемым </w:t>
      </w:r>
      <w:r w:rsidR="001A55D0" w:rsidRPr="00BE7B08">
        <w:rPr>
          <w:rFonts w:ascii="Times New Roman" w:hAnsi="Times New Roman" w:cs="Times New Roman"/>
          <w:sz w:val="24"/>
          <w:szCs w:val="24"/>
        </w:rPr>
        <w:lastRenderedPageBreak/>
        <w:t>специальным режимам налогообложения (для применяющих такие режимы)</w:t>
      </w:r>
      <w:bookmarkEnd w:id="12"/>
      <w:r w:rsidR="008E6293">
        <w:rPr>
          <w:rFonts w:ascii="Times New Roman" w:hAnsi="Times New Roman" w:cs="Times New Roman"/>
          <w:sz w:val="24"/>
          <w:szCs w:val="24"/>
        </w:rPr>
        <w:t>.</w:t>
      </w:r>
    </w:p>
    <w:p w:rsidR="00F031EF" w:rsidRPr="00BE7B08" w:rsidRDefault="00670771" w:rsidP="00D666B4">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BE7B08">
        <w:rPr>
          <w:rFonts w:ascii="Times New Roman" w:eastAsia="Times New Roman" w:hAnsi="Times New Roman"/>
          <w:spacing w:val="-4"/>
          <w:sz w:val="24"/>
          <w:szCs w:val="24"/>
          <w:lang w:eastAsia="ru-RU"/>
        </w:rPr>
        <w:t>В</w:t>
      </w:r>
      <w:r w:rsidRPr="00BE7B08">
        <w:rPr>
          <w:rFonts w:ascii="Times New Roman" w:eastAsia="Times New Roman" w:hAnsi="Times New Roman"/>
          <w:sz w:val="24"/>
          <w:szCs w:val="24"/>
          <w:lang w:eastAsia="ru-RU"/>
        </w:rPr>
        <w:t>новь зарегистрированные Субъекты, Организации</w:t>
      </w:r>
      <w:r w:rsidR="00F031EF" w:rsidRPr="00BE7B08">
        <w:rPr>
          <w:rFonts w:ascii="Times New Roman" w:eastAsia="Times New Roman" w:hAnsi="Times New Roman"/>
          <w:sz w:val="24"/>
          <w:szCs w:val="24"/>
          <w:lang w:eastAsia="ru-RU"/>
        </w:rPr>
        <w:t xml:space="preserve"> в текущем финансовом </w:t>
      </w:r>
      <w:r w:rsidRPr="00BE7B08">
        <w:rPr>
          <w:rFonts w:ascii="Times New Roman" w:eastAsia="Times New Roman" w:hAnsi="Times New Roman"/>
          <w:sz w:val="24"/>
          <w:szCs w:val="24"/>
          <w:lang w:eastAsia="ru-RU"/>
        </w:rPr>
        <w:t xml:space="preserve">году предоставляют только справку о </w:t>
      </w:r>
      <w:r w:rsidRPr="00BE7B08">
        <w:rPr>
          <w:rFonts w:ascii="Times New Roman" w:hAnsi="Times New Roman" w:cs="Times New Roman"/>
          <w:sz w:val="24"/>
          <w:szCs w:val="24"/>
        </w:rPr>
        <w:t xml:space="preserve">контрольных показателях деятельности Субъекта, Организации согласно </w:t>
      </w:r>
      <w:r w:rsidRPr="008E6293">
        <w:rPr>
          <w:rFonts w:ascii="Times New Roman" w:hAnsi="Times New Roman" w:cs="Times New Roman"/>
          <w:b/>
          <w:sz w:val="24"/>
          <w:szCs w:val="24"/>
        </w:rPr>
        <w:t>приложению 2</w:t>
      </w:r>
      <w:r w:rsidRPr="00BE7B08">
        <w:rPr>
          <w:rFonts w:ascii="Times New Roman" w:hAnsi="Times New Roman" w:cs="Times New Roman"/>
          <w:sz w:val="24"/>
          <w:szCs w:val="24"/>
        </w:rPr>
        <w:t xml:space="preserve"> к настоящему Порядку.</w:t>
      </w:r>
    </w:p>
    <w:p w:rsidR="00F031EF" w:rsidRPr="00BE7B08" w:rsidRDefault="00F031EF" w:rsidP="00D666B4">
      <w:pPr>
        <w:pStyle w:val="ConsPlusNormal"/>
        <w:numPr>
          <w:ilvl w:val="0"/>
          <w:numId w:val="31"/>
        </w:numPr>
        <w:tabs>
          <w:tab w:val="left" w:pos="567"/>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Бизнес-план развития деятельности Субъекта, Организации.</w:t>
      </w:r>
    </w:p>
    <w:p w:rsidR="00F54A9A" w:rsidRPr="00BE7B08" w:rsidRDefault="008E6293" w:rsidP="00D666B4">
      <w:pPr>
        <w:pStyle w:val="ConsPlusNormal"/>
        <w:numPr>
          <w:ilvl w:val="0"/>
          <w:numId w:val="31"/>
        </w:numPr>
        <w:tabs>
          <w:tab w:val="left" w:pos="567"/>
        </w:tabs>
        <w:ind w:left="0" w:firstLine="0"/>
        <w:jc w:val="both"/>
        <w:rPr>
          <w:rFonts w:ascii="Times New Roman" w:hAnsi="Times New Roman" w:cs="Times New Roman"/>
          <w:sz w:val="24"/>
          <w:szCs w:val="24"/>
        </w:rPr>
      </w:pPr>
      <w:bookmarkStart w:id="13" w:name="_Ref444070424"/>
      <w:r>
        <w:rPr>
          <w:rFonts w:ascii="Times New Roman" w:hAnsi="Times New Roman" w:cs="Times New Roman"/>
          <w:sz w:val="24"/>
          <w:szCs w:val="24"/>
        </w:rPr>
        <w:t>В</w:t>
      </w:r>
      <w:r w:rsidR="00F54A9A" w:rsidRPr="00BE7B08">
        <w:rPr>
          <w:rFonts w:ascii="Times New Roman" w:hAnsi="Times New Roman" w:cs="Times New Roman"/>
          <w:sz w:val="24"/>
          <w:szCs w:val="24"/>
        </w:rPr>
        <w:t>ыписка из единого государственного рее</w:t>
      </w:r>
      <w:r w:rsidR="004B4D96" w:rsidRPr="00BE7B08">
        <w:rPr>
          <w:rFonts w:ascii="Times New Roman" w:hAnsi="Times New Roman" w:cs="Times New Roman"/>
          <w:sz w:val="24"/>
          <w:szCs w:val="24"/>
        </w:rPr>
        <w:t>стра юридических лиц</w:t>
      </w:r>
      <w:r w:rsidR="00655138" w:rsidRPr="00BE7B08">
        <w:rPr>
          <w:rFonts w:ascii="Times New Roman" w:hAnsi="Times New Roman" w:cs="Times New Roman"/>
          <w:sz w:val="24"/>
          <w:szCs w:val="24"/>
        </w:rPr>
        <w:t xml:space="preserve"> (для юридических лиц)</w:t>
      </w:r>
      <w:r w:rsidR="004B4D96" w:rsidRPr="00BE7B08">
        <w:rPr>
          <w:rFonts w:ascii="Times New Roman" w:hAnsi="Times New Roman" w:cs="Times New Roman"/>
          <w:sz w:val="24"/>
          <w:szCs w:val="24"/>
        </w:rPr>
        <w:t xml:space="preserve">, или </w:t>
      </w:r>
      <w:r w:rsidR="00BE1D1C" w:rsidRPr="00BE7B08">
        <w:rPr>
          <w:rFonts w:ascii="Times New Roman" w:hAnsi="Times New Roman" w:cs="Times New Roman"/>
          <w:sz w:val="24"/>
          <w:szCs w:val="24"/>
        </w:rPr>
        <w:t>в</w:t>
      </w:r>
      <w:r>
        <w:rPr>
          <w:rFonts w:ascii="Times New Roman" w:hAnsi="Times New Roman" w:cs="Times New Roman"/>
          <w:sz w:val="24"/>
          <w:szCs w:val="24"/>
        </w:rPr>
        <w:t>ыписки</w:t>
      </w:r>
      <w:r w:rsidR="00F54A9A" w:rsidRPr="00BE7B08">
        <w:rPr>
          <w:rFonts w:ascii="Times New Roman" w:hAnsi="Times New Roman" w:cs="Times New Roman"/>
          <w:sz w:val="24"/>
          <w:szCs w:val="24"/>
        </w:rPr>
        <w:t xml:space="preserve"> из един</w:t>
      </w:r>
      <w:r w:rsidR="00655138" w:rsidRPr="00BE7B08">
        <w:rPr>
          <w:rFonts w:ascii="Times New Roman" w:hAnsi="Times New Roman" w:cs="Times New Roman"/>
          <w:sz w:val="24"/>
          <w:szCs w:val="24"/>
        </w:rPr>
        <w:t>ого государственного реестра индивидуальных предпринимателей</w:t>
      </w:r>
      <w:r w:rsidR="00F54A9A" w:rsidRPr="00BE7B08">
        <w:rPr>
          <w:rFonts w:ascii="Times New Roman" w:hAnsi="Times New Roman" w:cs="Times New Roman"/>
          <w:sz w:val="24"/>
          <w:szCs w:val="24"/>
        </w:rPr>
        <w:t xml:space="preserve"> (</w:t>
      </w:r>
      <w:r w:rsidR="00655138" w:rsidRPr="00BE7B08">
        <w:rPr>
          <w:rFonts w:ascii="Times New Roman" w:hAnsi="Times New Roman" w:cs="Times New Roman"/>
          <w:sz w:val="24"/>
          <w:szCs w:val="24"/>
        </w:rPr>
        <w:t xml:space="preserve">для </w:t>
      </w:r>
      <w:r w:rsidR="00F54A9A" w:rsidRPr="00BE7B08">
        <w:rPr>
          <w:rFonts w:ascii="Times New Roman" w:hAnsi="Times New Roman" w:cs="Times New Roman"/>
          <w:sz w:val="24"/>
          <w:szCs w:val="24"/>
        </w:rPr>
        <w:t>индивидуа</w:t>
      </w:r>
      <w:r w:rsidR="00655138" w:rsidRPr="00BE7B08">
        <w:rPr>
          <w:rFonts w:ascii="Times New Roman" w:hAnsi="Times New Roman" w:cs="Times New Roman"/>
          <w:sz w:val="24"/>
          <w:szCs w:val="24"/>
        </w:rPr>
        <w:t>льных предпринимателей)</w:t>
      </w:r>
      <w:r w:rsidR="00F54A9A" w:rsidRPr="00BE7B08">
        <w:rPr>
          <w:rFonts w:ascii="Times New Roman" w:hAnsi="Times New Roman" w:cs="Times New Roman"/>
          <w:sz w:val="24"/>
          <w:szCs w:val="24"/>
        </w:rPr>
        <w:t>.</w:t>
      </w:r>
      <w:bookmarkEnd w:id="10"/>
      <w:bookmarkEnd w:id="13"/>
    </w:p>
    <w:p w:rsidR="00F54A9A" w:rsidRPr="00BE7B08" w:rsidRDefault="00F54A9A" w:rsidP="00D666B4">
      <w:pPr>
        <w:pStyle w:val="ConsPlusNormal"/>
        <w:numPr>
          <w:ilvl w:val="0"/>
          <w:numId w:val="31"/>
        </w:numPr>
        <w:tabs>
          <w:tab w:val="left" w:pos="567"/>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Справка из налогового органа об отсутствии просроченной задолженности по уплате налогов в бюджеты всех уровней.</w:t>
      </w:r>
    </w:p>
    <w:p w:rsidR="00F54A9A" w:rsidRPr="00BE7B08" w:rsidRDefault="00F54A9A" w:rsidP="00D666B4">
      <w:pPr>
        <w:pStyle w:val="ConsPlusNormal"/>
        <w:numPr>
          <w:ilvl w:val="0"/>
          <w:numId w:val="31"/>
        </w:numPr>
        <w:tabs>
          <w:tab w:val="left" w:pos="567"/>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Справка из отделения Пенсионного фонда Российской Федерации по Ханты-Мансийскому автономному округу - Югре, подтверждающая отсутствие задолженности по страховым взносам.</w:t>
      </w:r>
    </w:p>
    <w:p w:rsidR="00F54A9A" w:rsidRPr="00BE7B08" w:rsidRDefault="00F54A9A" w:rsidP="00D666B4">
      <w:pPr>
        <w:pStyle w:val="ConsPlusNormal"/>
        <w:numPr>
          <w:ilvl w:val="0"/>
          <w:numId w:val="31"/>
        </w:numPr>
        <w:tabs>
          <w:tab w:val="left" w:pos="567"/>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Справка из регионального отделения Фонда социального страхования Российской Федерации по Ханты-Мансийскому автономному округу - Югре, подтверждающая отсутствие задолженности по страховым взносам.</w:t>
      </w:r>
    </w:p>
    <w:p w:rsidR="00BE1D1C" w:rsidRPr="00BE7B08" w:rsidRDefault="00D34BFF" w:rsidP="00D666B4">
      <w:pPr>
        <w:pStyle w:val="ConsPlusNormal"/>
        <w:numPr>
          <w:ilvl w:val="0"/>
          <w:numId w:val="31"/>
        </w:numPr>
        <w:tabs>
          <w:tab w:val="left" w:pos="567"/>
        </w:tabs>
        <w:ind w:left="0" w:firstLine="0"/>
        <w:jc w:val="both"/>
        <w:rPr>
          <w:rFonts w:ascii="Times New Roman" w:hAnsi="Times New Roman" w:cs="Times New Roman"/>
          <w:sz w:val="24"/>
          <w:szCs w:val="24"/>
        </w:rPr>
      </w:pPr>
      <w:bookmarkStart w:id="14" w:name="_Ref443911682"/>
      <w:r w:rsidRPr="00BE7B08">
        <w:rPr>
          <w:rFonts w:ascii="Times New Roman" w:hAnsi="Times New Roman" w:cs="Times New Roman"/>
          <w:sz w:val="24"/>
          <w:szCs w:val="24"/>
        </w:rPr>
        <w:t xml:space="preserve">Акт обследования деятельности </w:t>
      </w:r>
      <w:r w:rsidR="00F031EF" w:rsidRPr="00BE7B08">
        <w:rPr>
          <w:rFonts w:ascii="Times New Roman" w:hAnsi="Times New Roman" w:cs="Times New Roman"/>
          <w:sz w:val="24"/>
          <w:szCs w:val="24"/>
        </w:rPr>
        <w:t xml:space="preserve">Субъекта, </w:t>
      </w:r>
      <w:r w:rsidRPr="00BE7B08">
        <w:rPr>
          <w:rFonts w:ascii="Times New Roman" w:hAnsi="Times New Roman" w:cs="Times New Roman"/>
          <w:sz w:val="24"/>
          <w:szCs w:val="24"/>
        </w:rPr>
        <w:t>Организации.</w:t>
      </w:r>
      <w:bookmarkEnd w:id="14"/>
    </w:p>
    <w:p w:rsidR="001A55D0" w:rsidRPr="00BE7B08" w:rsidRDefault="004D454A" w:rsidP="00D666B4">
      <w:pPr>
        <w:pStyle w:val="a3"/>
        <w:widowControl w:val="0"/>
        <w:tabs>
          <w:tab w:val="left" w:pos="567"/>
        </w:tabs>
        <w:autoSpaceDE w:val="0"/>
        <w:autoSpaceDN w:val="0"/>
        <w:adjustRightInd w:val="0"/>
        <w:spacing w:after="0" w:line="240" w:lineRule="auto"/>
        <w:ind w:left="0"/>
        <w:jc w:val="both"/>
        <w:outlineLvl w:val="1"/>
        <w:rPr>
          <w:rFonts w:ascii="Times New Roman" w:hAnsi="Times New Roman" w:cs="Times New Roman"/>
          <w:sz w:val="24"/>
          <w:szCs w:val="24"/>
        </w:rPr>
      </w:pPr>
      <w:r w:rsidRPr="00BE7B08">
        <w:rPr>
          <w:rFonts w:ascii="Times New Roman" w:hAnsi="Times New Roman" w:cs="Times New Roman"/>
          <w:sz w:val="24"/>
          <w:szCs w:val="24"/>
        </w:rPr>
        <w:t>36</w:t>
      </w:r>
      <w:r w:rsidR="009F7BB5" w:rsidRPr="00BE7B08">
        <w:rPr>
          <w:rFonts w:ascii="Times New Roman" w:hAnsi="Times New Roman" w:cs="Times New Roman"/>
          <w:sz w:val="24"/>
          <w:szCs w:val="24"/>
        </w:rPr>
        <w:t xml:space="preserve">. </w:t>
      </w:r>
      <w:bookmarkStart w:id="15" w:name="P153"/>
      <w:bookmarkEnd w:id="15"/>
      <w:r w:rsidR="001A55D0" w:rsidRPr="00BE7B08">
        <w:rPr>
          <w:rFonts w:ascii="Times New Roman" w:hAnsi="Times New Roman" w:cs="Times New Roman"/>
          <w:sz w:val="24"/>
          <w:szCs w:val="24"/>
        </w:rPr>
        <w:t>Копия договора, подтверждающего факт предоставления услуги, получение товара по направлениям субсидии:</w:t>
      </w:r>
    </w:p>
    <w:p w:rsidR="001A55D0" w:rsidRPr="00BE7B08" w:rsidRDefault="001A55D0" w:rsidP="00204BD5">
      <w:pPr>
        <w:pStyle w:val="ConsPlusNormal"/>
        <w:numPr>
          <w:ilvl w:val="0"/>
          <w:numId w:val="3"/>
        </w:numPr>
        <w:tabs>
          <w:tab w:val="left" w:pos="851"/>
        </w:tabs>
        <w:ind w:left="0" w:firstLine="567"/>
        <w:jc w:val="both"/>
        <w:rPr>
          <w:rFonts w:ascii="Times New Roman" w:hAnsi="Times New Roman" w:cs="Times New Roman"/>
          <w:sz w:val="24"/>
          <w:szCs w:val="24"/>
        </w:rPr>
      </w:pPr>
      <w:r w:rsidRPr="00BE7B08">
        <w:rPr>
          <w:rFonts w:ascii="Times New Roman" w:hAnsi="Times New Roman" w:cs="Times New Roman"/>
          <w:sz w:val="24"/>
          <w:szCs w:val="24"/>
        </w:rPr>
        <w:t>на приобретение оборудования (основных средств) и лицензионных программных продуктов;</w:t>
      </w:r>
    </w:p>
    <w:p w:rsidR="001A55D0" w:rsidRPr="00BE7B08" w:rsidRDefault="001A55D0" w:rsidP="001A55D0">
      <w:pPr>
        <w:pStyle w:val="ConsPlusNormal"/>
        <w:numPr>
          <w:ilvl w:val="0"/>
          <w:numId w:val="3"/>
        </w:numPr>
        <w:tabs>
          <w:tab w:val="left" w:pos="851"/>
        </w:tabs>
        <w:ind w:left="0" w:firstLine="567"/>
        <w:jc w:val="both"/>
        <w:rPr>
          <w:rFonts w:ascii="Times New Roman" w:hAnsi="Times New Roman" w:cs="Times New Roman"/>
          <w:sz w:val="24"/>
          <w:szCs w:val="24"/>
        </w:rPr>
      </w:pPr>
      <w:r w:rsidRPr="00BE7B08">
        <w:rPr>
          <w:rFonts w:ascii="Times New Roman" w:hAnsi="Times New Roman" w:cs="Times New Roman"/>
          <w:sz w:val="24"/>
          <w:szCs w:val="24"/>
        </w:rPr>
        <w:t xml:space="preserve">аренды (субаренды) нежилого помещения </w:t>
      </w:r>
      <w:r w:rsidR="008A694A" w:rsidRPr="00BE7B08">
        <w:rPr>
          <w:rFonts w:ascii="Times New Roman" w:hAnsi="Times New Roman" w:cs="Times New Roman"/>
          <w:sz w:val="24"/>
          <w:szCs w:val="24"/>
        </w:rPr>
        <w:t>заключенных Субъектом с арендодателями, либо заключенных между Организацией и Субъектом</w:t>
      </w:r>
      <w:r w:rsidR="00270628" w:rsidRPr="00BE7B08">
        <w:rPr>
          <w:rFonts w:ascii="Times New Roman" w:hAnsi="Times New Roman" w:cs="Times New Roman"/>
          <w:sz w:val="24"/>
          <w:szCs w:val="24"/>
        </w:rPr>
        <w:t xml:space="preserve">. </w:t>
      </w:r>
      <w:r w:rsidR="008A694A" w:rsidRPr="00BE7B08">
        <w:rPr>
          <w:rFonts w:ascii="Times New Roman" w:hAnsi="Times New Roman" w:cs="Times New Roman"/>
          <w:sz w:val="24"/>
          <w:szCs w:val="24"/>
        </w:rPr>
        <w:t xml:space="preserve"> </w:t>
      </w:r>
      <w:r w:rsidR="00270628" w:rsidRPr="00BE7B08">
        <w:rPr>
          <w:rFonts w:ascii="Times New Roman" w:hAnsi="Times New Roman" w:cs="Times New Roman"/>
          <w:sz w:val="24"/>
          <w:szCs w:val="24"/>
        </w:rPr>
        <w:t>В</w:t>
      </w:r>
      <w:r w:rsidRPr="00BE7B08">
        <w:rPr>
          <w:rFonts w:ascii="Times New Roman" w:hAnsi="Times New Roman" w:cs="Times New Roman"/>
          <w:sz w:val="24"/>
          <w:szCs w:val="24"/>
        </w:rPr>
        <w:t xml:space="preserve"> случае если в договоре аренды (субаренды) нежилого помещения не определены условия оплаты коммунальных услуг, расходов за содержание помещения, Субъектом</w:t>
      </w:r>
      <w:r w:rsidR="008A694A" w:rsidRPr="00BE7B08">
        <w:rPr>
          <w:rFonts w:ascii="Times New Roman" w:hAnsi="Times New Roman" w:cs="Times New Roman"/>
          <w:sz w:val="24"/>
          <w:szCs w:val="24"/>
        </w:rPr>
        <w:t xml:space="preserve">, Организацией </w:t>
      </w:r>
      <w:r w:rsidRPr="00BE7B08">
        <w:rPr>
          <w:rFonts w:ascii="Times New Roman" w:hAnsi="Times New Roman" w:cs="Times New Roman"/>
          <w:sz w:val="24"/>
          <w:szCs w:val="24"/>
        </w:rPr>
        <w:t>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w:t>
      </w:r>
      <w:r w:rsidR="008E6293">
        <w:rPr>
          <w:rFonts w:ascii="Times New Roman" w:hAnsi="Times New Roman" w:cs="Times New Roman"/>
          <w:sz w:val="24"/>
          <w:szCs w:val="24"/>
        </w:rPr>
        <w:t xml:space="preserve">,  </w:t>
      </w:r>
      <w:r w:rsidRPr="00BE7B08">
        <w:rPr>
          <w:rFonts w:ascii="Times New Roman" w:hAnsi="Times New Roman" w:cs="Times New Roman"/>
          <w:sz w:val="24"/>
          <w:szCs w:val="24"/>
        </w:rPr>
        <w:t>копия дополнительного соглашения к договору аренды (субаренды) нежилого помещения, определяющего условия</w:t>
      </w:r>
      <w:r w:rsidR="008E6293">
        <w:rPr>
          <w:rFonts w:ascii="Times New Roman" w:hAnsi="Times New Roman" w:cs="Times New Roman"/>
          <w:sz w:val="24"/>
          <w:szCs w:val="24"/>
        </w:rPr>
        <w:t xml:space="preserve"> и сумму за содержание помещения</w:t>
      </w:r>
      <w:r w:rsidRPr="00BE7B08">
        <w:rPr>
          <w:rFonts w:ascii="Times New Roman" w:hAnsi="Times New Roman" w:cs="Times New Roman"/>
          <w:sz w:val="24"/>
          <w:szCs w:val="24"/>
        </w:rPr>
        <w:t>;</w:t>
      </w:r>
    </w:p>
    <w:p w:rsidR="001A55D0" w:rsidRPr="00BE7B08" w:rsidRDefault="001A55D0" w:rsidP="001A55D0">
      <w:pPr>
        <w:pStyle w:val="ConsPlusNormal"/>
        <w:numPr>
          <w:ilvl w:val="0"/>
          <w:numId w:val="3"/>
        </w:numPr>
        <w:tabs>
          <w:tab w:val="left" w:pos="851"/>
        </w:tabs>
        <w:ind w:left="0" w:firstLine="567"/>
        <w:jc w:val="both"/>
        <w:rPr>
          <w:rFonts w:ascii="Times New Roman" w:hAnsi="Times New Roman" w:cs="Times New Roman"/>
          <w:sz w:val="24"/>
          <w:szCs w:val="24"/>
        </w:rPr>
      </w:pPr>
      <w:r w:rsidRPr="00BE7B08">
        <w:rPr>
          <w:rFonts w:ascii="Times New Roman" w:hAnsi="Times New Roman" w:cs="Times New Roman"/>
          <w:sz w:val="24"/>
          <w:szCs w:val="24"/>
        </w:rPr>
        <w:t>на оказание услуг, работ;</w:t>
      </w:r>
    </w:p>
    <w:p w:rsidR="001A55D0" w:rsidRPr="00BE7B08" w:rsidRDefault="001A55D0" w:rsidP="008E6293">
      <w:pPr>
        <w:pStyle w:val="ConsPlusNormal"/>
        <w:numPr>
          <w:ilvl w:val="0"/>
          <w:numId w:val="3"/>
        </w:numPr>
        <w:tabs>
          <w:tab w:val="left" w:pos="426"/>
        </w:tabs>
        <w:ind w:left="0" w:firstLine="426"/>
        <w:jc w:val="both"/>
        <w:rPr>
          <w:rFonts w:ascii="Times New Roman" w:hAnsi="Times New Roman" w:cs="Times New Roman"/>
          <w:sz w:val="24"/>
          <w:szCs w:val="24"/>
        </w:rPr>
      </w:pPr>
      <w:r w:rsidRPr="00BE7B08">
        <w:rPr>
          <w:rFonts w:ascii="Times New Roman" w:hAnsi="Times New Roman" w:cs="Times New Roman"/>
          <w:sz w:val="24"/>
          <w:szCs w:val="24"/>
        </w:rPr>
        <w:t>аренды (субаренды) речного судна (теплохода).</w:t>
      </w:r>
    </w:p>
    <w:p w:rsidR="001A55D0" w:rsidRPr="008E6293" w:rsidRDefault="001A55D0" w:rsidP="00D666B4">
      <w:pPr>
        <w:pStyle w:val="ConsPlusNormal"/>
        <w:numPr>
          <w:ilvl w:val="0"/>
          <w:numId w:val="26"/>
        </w:numPr>
        <w:tabs>
          <w:tab w:val="left" w:pos="426"/>
          <w:tab w:val="left" w:pos="1134"/>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Копия сертификата, свидетельства</w:t>
      </w:r>
      <w:r w:rsidR="008E6293">
        <w:rPr>
          <w:rFonts w:ascii="Times New Roman" w:hAnsi="Times New Roman" w:cs="Times New Roman"/>
          <w:sz w:val="24"/>
          <w:szCs w:val="24"/>
        </w:rPr>
        <w:t>, патента</w:t>
      </w:r>
      <w:r w:rsidRPr="00BE7B08">
        <w:rPr>
          <w:rFonts w:ascii="Times New Roman" w:hAnsi="Times New Roman" w:cs="Times New Roman"/>
          <w:sz w:val="24"/>
          <w:szCs w:val="24"/>
        </w:rPr>
        <w:t xml:space="preserve"> или иные документы, </w:t>
      </w:r>
      <w:r w:rsidRPr="008E6293">
        <w:rPr>
          <w:rFonts w:ascii="Times New Roman" w:hAnsi="Times New Roman" w:cs="Times New Roman"/>
          <w:sz w:val="24"/>
          <w:szCs w:val="24"/>
        </w:rPr>
        <w:t>подтверждающие факт выполнения услуг по сертификации</w:t>
      </w:r>
      <w:r w:rsidR="008C07A9" w:rsidRPr="008E6293">
        <w:rPr>
          <w:rFonts w:ascii="Times New Roman" w:hAnsi="Times New Roman" w:cs="Times New Roman"/>
          <w:sz w:val="24"/>
          <w:szCs w:val="24"/>
        </w:rPr>
        <w:t xml:space="preserve">, </w:t>
      </w:r>
      <w:r w:rsidR="00500B04" w:rsidRPr="008E6293">
        <w:rPr>
          <w:rFonts w:ascii="Times New Roman" w:hAnsi="Times New Roman" w:cs="Times New Roman"/>
          <w:sz w:val="24"/>
          <w:szCs w:val="24"/>
        </w:rPr>
        <w:t>(декларированию)</w:t>
      </w:r>
      <w:r w:rsidRPr="008E6293">
        <w:rPr>
          <w:rFonts w:ascii="Times New Roman" w:hAnsi="Times New Roman" w:cs="Times New Roman"/>
          <w:sz w:val="24"/>
          <w:szCs w:val="24"/>
        </w:rPr>
        <w:t xml:space="preserve"> </w:t>
      </w:r>
      <w:r w:rsidR="00E54477" w:rsidRPr="008E6293">
        <w:rPr>
          <w:rFonts w:ascii="Times New Roman" w:hAnsi="Times New Roman" w:cs="Times New Roman"/>
          <w:sz w:val="24"/>
          <w:szCs w:val="24"/>
        </w:rPr>
        <w:t xml:space="preserve">продукции </w:t>
      </w:r>
      <w:r w:rsidRPr="008E6293">
        <w:rPr>
          <w:rFonts w:ascii="Times New Roman" w:hAnsi="Times New Roman" w:cs="Times New Roman"/>
          <w:sz w:val="24"/>
          <w:szCs w:val="24"/>
        </w:rPr>
        <w:t xml:space="preserve">(для предоставления субсидии на компенсацию затрат, связанных с сертификацией </w:t>
      </w:r>
      <w:r w:rsidR="00500B04" w:rsidRPr="008E6293">
        <w:rPr>
          <w:rFonts w:ascii="Times New Roman" w:hAnsi="Times New Roman" w:cs="Times New Roman"/>
          <w:sz w:val="24"/>
          <w:szCs w:val="24"/>
        </w:rPr>
        <w:t xml:space="preserve">(декларированием) </w:t>
      </w:r>
      <w:r w:rsidRPr="008E6293">
        <w:rPr>
          <w:rFonts w:ascii="Times New Roman" w:hAnsi="Times New Roman" w:cs="Times New Roman"/>
          <w:sz w:val="24"/>
          <w:szCs w:val="24"/>
        </w:rPr>
        <w:t xml:space="preserve"> продукции).</w:t>
      </w:r>
    </w:p>
    <w:p w:rsidR="001A55D0" w:rsidRPr="008E6293" w:rsidRDefault="001A55D0" w:rsidP="00D666B4">
      <w:pPr>
        <w:pStyle w:val="ConsPlusNormal"/>
        <w:numPr>
          <w:ilvl w:val="0"/>
          <w:numId w:val="26"/>
        </w:numPr>
        <w:tabs>
          <w:tab w:val="left" w:pos="426"/>
          <w:tab w:val="left" w:pos="1134"/>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Копия экспертного заключения (независимой оценки) </w:t>
      </w:r>
      <w:r w:rsidRPr="008E6293">
        <w:rPr>
          <w:rFonts w:ascii="Times New Roman" w:hAnsi="Times New Roman" w:cs="Times New Roman"/>
          <w:sz w:val="24"/>
          <w:szCs w:val="24"/>
        </w:rPr>
        <w:t>специализированной аккредитованной организации на соответствие помещения нормам пожарной безопасности и на соответствие помещения санитарно-эпидемиологическим требованиям (для предоставления субсидии на компенсацию арендных (субарендных) платежей за нежилые помещения Субъектам, оказывающим услуги по уходу и присмотру за детьми).</w:t>
      </w:r>
    </w:p>
    <w:p w:rsidR="001A55D0" w:rsidRPr="008E6293" w:rsidRDefault="001A55D0" w:rsidP="00D666B4">
      <w:pPr>
        <w:pStyle w:val="ConsPlusNormal"/>
        <w:numPr>
          <w:ilvl w:val="0"/>
          <w:numId w:val="26"/>
        </w:numPr>
        <w:tabs>
          <w:tab w:val="left" w:pos="426"/>
          <w:tab w:val="left" w:pos="1134"/>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Копии документов, подтверждающих оплату товара, услуг (ККМ чек</w:t>
      </w:r>
      <w:r w:rsidR="00F73904" w:rsidRPr="00BE7B08">
        <w:rPr>
          <w:rFonts w:ascii="Times New Roman" w:hAnsi="Times New Roman" w:cs="Times New Roman"/>
          <w:sz w:val="24"/>
          <w:szCs w:val="24"/>
        </w:rPr>
        <w:t xml:space="preserve">, </w:t>
      </w:r>
      <w:r w:rsidR="00F73904" w:rsidRPr="008E6293">
        <w:rPr>
          <w:rFonts w:ascii="Times New Roman" w:hAnsi="Times New Roman" w:cs="Times New Roman"/>
          <w:sz w:val="24"/>
          <w:szCs w:val="24"/>
        </w:rPr>
        <w:t>или товарный чек,</w:t>
      </w:r>
      <w:r w:rsidRPr="008E6293">
        <w:rPr>
          <w:rFonts w:ascii="Times New Roman" w:hAnsi="Times New Roman" w:cs="Times New Roman"/>
          <w:sz w:val="24"/>
          <w:szCs w:val="24"/>
        </w:rPr>
        <w:t xml:space="preserve"> или платежное поручение, или квитанция к приходно-кассовому ордеру, или электронные платежные документы, подтверждающие платежи через информационную платежную систему, систему Интернет).</w:t>
      </w:r>
    </w:p>
    <w:p w:rsidR="001A55D0" w:rsidRPr="00BE7B08" w:rsidRDefault="001A55D0" w:rsidP="00D666B4">
      <w:pPr>
        <w:pStyle w:val="ConsPlusNormal"/>
        <w:numPr>
          <w:ilvl w:val="0"/>
          <w:numId w:val="26"/>
        </w:numPr>
        <w:tabs>
          <w:tab w:val="left" w:pos="426"/>
          <w:tab w:val="left" w:pos="1134"/>
        </w:tabs>
        <w:ind w:left="0" w:firstLine="0"/>
        <w:jc w:val="both"/>
        <w:rPr>
          <w:rFonts w:ascii="Times New Roman" w:hAnsi="Times New Roman" w:cs="Times New Roman"/>
          <w:sz w:val="24"/>
          <w:szCs w:val="24"/>
        </w:rPr>
      </w:pPr>
      <w:bookmarkStart w:id="16" w:name="_Ref444070392"/>
      <w:r w:rsidRPr="00BE7B08">
        <w:rPr>
          <w:rFonts w:ascii="Times New Roman" w:hAnsi="Times New Roman" w:cs="Times New Roman"/>
          <w:sz w:val="24"/>
          <w:szCs w:val="24"/>
        </w:rPr>
        <w:t>Копии документов, подтверждающих факт получения товара, услуги (тов</w:t>
      </w:r>
      <w:r w:rsidR="008F4FE0" w:rsidRPr="00BE7B08">
        <w:rPr>
          <w:rFonts w:ascii="Times New Roman" w:hAnsi="Times New Roman" w:cs="Times New Roman"/>
          <w:sz w:val="24"/>
          <w:szCs w:val="24"/>
        </w:rPr>
        <w:t>арные накладные</w:t>
      </w:r>
      <w:r w:rsidRPr="00BE7B08">
        <w:rPr>
          <w:rFonts w:ascii="Times New Roman" w:hAnsi="Times New Roman" w:cs="Times New Roman"/>
          <w:sz w:val="24"/>
          <w:szCs w:val="24"/>
        </w:rPr>
        <w:t>, или счет-фактура, или электронный чек, содержащие реквизиты передающей и получающей стороны; акты приема-передачи или акты оказанных услуг, или акт взаимных расчетов (сверки)).</w:t>
      </w:r>
      <w:bookmarkEnd w:id="16"/>
    </w:p>
    <w:p w:rsidR="0069355F" w:rsidRPr="008E6293" w:rsidRDefault="0069355F" w:rsidP="00D666B4">
      <w:pPr>
        <w:pStyle w:val="ConsPlusNormal"/>
        <w:numPr>
          <w:ilvl w:val="0"/>
          <w:numId w:val="26"/>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Субъекты, относящиеся к социально незащищенной группе граждан, </w:t>
      </w:r>
      <w:r w:rsidRPr="008E6293">
        <w:rPr>
          <w:rFonts w:ascii="Times New Roman" w:hAnsi="Times New Roman" w:cs="Times New Roman"/>
          <w:sz w:val="24"/>
          <w:szCs w:val="24"/>
        </w:rPr>
        <w:t>либо имеющие сотрудников данного категории дополнительно предоставляют следующие копии документов:</w:t>
      </w:r>
    </w:p>
    <w:p w:rsidR="0069355F" w:rsidRPr="00BE7B08" w:rsidRDefault="0069355F" w:rsidP="00D666B4">
      <w:pPr>
        <w:pStyle w:val="ConsPlusNormal"/>
        <w:tabs>
          <w:tab w:val="left" w:pos="426"/>
        </w:tabs>
        <w:jc w:val="both"/>
        <w:rPr>
          <w:rFonts w:ascii="Times New Roman" w:hAnsi="Times New Roman" w:cs="Times New Roman"/>
          <w:sz w:val="24"/>
          <w:szCs w:val="24"/>
        </w:rPr>
      </w:pPr>
      <w:r w:rsidRPr="00BE7B08">
        <w:rPr>
          <w:rFonts w:ascii="Times New Roman" w:hAnsi="Times New Roman" w:cs="Times New Roman"/>
          <w:sz w:val="24"/>
          <w:szCs w:val="24"/>
        </w:rPr>
        <w:lastRenderedPageBreak/>
        <w:t>справка медико-социальной экспертизы о наличии группы инвалидности (для инвалида);</w:t>
      </w:r>
    </w:p>
    <w:p w:rsidR="0069355F" w:rsidRPr="00BE7B08" w:rsidRDefault="0069355F" w:rsidP="00D666B4">
      <w:pPr>
        <w:pStyle w:val="ConsPlusNormal"/>
        <w:tabs>
          <w:tab w:val="left" w:pos="426"/>
        </w:tabs>
        <w:jc w:val="both"/>
        <w:rPr>
          <w:rFonts w:ascii="Times New Roman" w:hAnsi="Times New Roman" w:cs="Times New Roman"/>
          <w:sz w:val="24"/>
          <w:szCs w:val="24"/>
        </w:rPr>
      </w:pPr>
      <w:r w:rsidRPr="00BE7B08">
        <w:rPr>
          <w:rFonts w:ascii="Times New Roman" w:hAnsi="Times New Roman" w:cs="Times New Roman"/>
          <w:sz w:val="24"/>
          <w:szCs w:val="24"/>
        </w:rPr>
        <w:t>документ, подтверждающий факт утраты родительского попечения в возрасте до 18 лет, либо свидетельство о смерти единственного или обоих родителей заявителя (для сироты);</w:t>
      </w:r>
    </w:p>
    <w:p w:rsidR="0069355F" w:rsidRPr="00BE7B08" w:rsidRDefault="0069355F" w:rsidP="00D666B4">
      <w:pPr>
        <w:pStyle w:val="ConsPlusNormal"/>
        <w:tabs>
          <w:tab w:val="left" w:pos="426"/>
        </w:tabs>
        <w:jc w:val="both"/>
        <w:rPr>
          <w:rFonts w:ascii="Times New Roman" w:hAnsi="Times New Roman" w:cs="Times New Roman"/>
          <w:sz w:val="24"/>
          <w:szCs w:val="24"/>
        </w:rPr>
      </w:pPr>
      <w:r w:rsidRPr="00BE7B08">
        <w:rPr>
          <w:rFonts w:ascii="Times New Roman" w:hAnsi="Times New Roman" w:cs="Times New Roman"/>
          <w:sz w:val="24"/>
          <w:szCs w:val="24"/>
        </w:rPr>
        <w:t>справка, подтверждающая факт проживания в детском доме (для выпускников детских домов);</w:t>
      </w:r>
    </w:p>
    <w:p w:rsidR="007406D5" w:rsidRPr="00BE7B08" w:rsidRDefault="007406D5" w:rsidP="00D666B4">
      <w:pPr>
        <w:pStyle w:val="ConsPlusNormal"/>
        <w:numPr>
          <w:ilvl w:val="0"/>
          <w:numId w:val="26"/>
        </w:numPr>
        <w:tabs>
          <w:tab w:val="left" w:pos="426"/>
          <w:tab w:val="left" w:pos="1134"/>
        </w:tabs>
        <w:ind w:left="0" w:firstLine="0"/>
        <w:jc w:val="both"/>
        <w:rPr>
          <w:rFonts w:ascii="Times New Roman" w:hAnsi="Times New Roman" w:cs="Times New Roman"/>
          <w:sz w:val="24"/>
          <w:szCs w:val="24"/>
        </w:rPr>
      </w:pPr>
      <w:r w:rsidRPr="00BE7B08">
        <w:rPr>
          <w:rFonts w:ascii="Times New Roman" w:hAnsi="Times New Roman"/>
          <w:sz w:val="24"/>
          <w:szCs w:val="24"/>
        </w:rPr>
        <w:t xml:space="preserve">Субъекты, ведущие семейный бизнес, дополнительно </w:t>
      </w:r>
      <w:r w:rsidRPr="00BE7B08">
        <w:rPr>
          <w:rFonts w:ascii="Times New Roman" w:hAnsi="Times New Roman"/>
          <w:spacing w:val="-4"/>
          <w:sz w:val="24"/>
          <w:szCs w:val="24"/>
        </w:rPr>
        <w:t>представляют копии паспортов, свидетельств  о рождении</w:t>
      </w:r>
      <w:r w:rsidRPr="00BE7B08">
        <w:rPr>
          <w:rFonts w:ascii="Times New Roman" w:hAnsi="Times New Roman"/>
          <w:sz w:val="24"/>
          <w:szCs w:val="24"/>
        </w:rPr>
        <w:t xml:space="preserve"> </w:t>
      </w:r>
      <w:r w:rsidRPr="00BE7B08">
        <w:rPr>
          <w:rFonts w:ascii="Times New Roman" w:hAnsi="Times New Roman"/>
          <w:spacing w:val="-4"/>
          <w:sz w:val="24"/>
          <w:szCs w:val="24"/>
        </w:rPr>
        <w:t>и свидетельств о браке для подтверждения родственных связей, а также трудовых</w:t>
      </w:r>
      <w:r w:rsidRPr="00BE7B08">
        <w:rPr>
          <w:rFonts w:ascii="Times New Roman" w:hAnsi="Times New Roman"/>
          <w:sz w:val="24"/>
          <w:szCs w:val="24"/>
        </w:rPr>
        <w:t xml:space="preserve"> договоров либо трудовых книжек всех работающих членов семьи.</w:t>
      </w:r>
    </w:p>
    <w:p w:rsidR="00672AC5" w:rsidRPr="00BE7B08" w:rsidRDefault="00BB7310" w:rsidP="00D666B4">
      <w:pPr>
        <w:pStyle w:val="a3"/>
        <w:numPr>
          <w:ilvl w:val="0"/>
          <w:numId w:val="26"/>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xml:space="preserve">В части проведения выставок, ярмарок, конференций и иных </w:t>
      </w:r>
    </w:p>
    <w:p w:rsidR="00BB7310" w:rsidRPr="00BE7B08" w:rsidRDefault="00BB7310" w:rsidP="00D666B4">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xml:space="preserve">мероприятий, направленных на продвижение товаров, работ, услуг на региональные </w:t>
      </w:r>
      <w:r w:rsidRPr="00BE7B08">
        <w:rPr>
          <w:rFonts w:ascii="Times New Roman" w:eastAsia="Times New Roman" w:hAnsi="Times New Roman"/>
          <w:spacing w:val="-4"/>
          <w:sz w:val="24"/>
          <w:szCs w:val="24"/>
          <w:lang w:eastAsia="ru-RU"/>
        </w:rPr>
        <w:t>и международные рынки, дополнительно представляются следующие документы:</w:t>
      </w:r>
      <w:r w:rsidRPr="00BE7B08">
        <w:rPr>
          <w:rFonts w:ascii="Times New Roman" w:eastAsia="Times New Roman" w:hAnsi="Times New Roman"/>
          <w:sz w:val="24"/>
          <w:szCs w:val="24"/>
          <w:lang w:eastAsia="ru-RU"/>
        </w:rPr>
        <w:t xml:space="preserve"> </w:t>
      </w:r>
    </w:p>
    <w:p w:rsidR="00BB7310" w:rsidRPr="00BE7B08" w:rsidRDefault="00C22060" w:rsidP="00D666B4">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список участников – С</w:t>
      </w:r>
      <w:r w:rsidR="00BB7310" w:rsidRPr="00BE7B08">
        <w:rPr>
          <w:rFonts w:ascii="Times New Roman" w:eastAsia="Times New Roman" w:hAnsi="Times New Roman"/>
          <w:sz w:val="24"/>
          <w:szCs w:val="24"/>
          <w:lang w:eastAsia="ru-RU"/>
        </w:rPr>
        <w:t>убъектов</w:t>
      </w:r>
      <w:r w:rsidR="004573AB" w:rsidRPr="00BE7B08">
        <w:rPr>
          <w:rFonts w:ascii="Times New Roman" w:eastAsia="Times New Roman" w:hAnsi="Times New Roman"/>
          <w:sz w:val="24"/>
          <w:szCs w:val="24"/>
          <w:lang w:eastAsia="ru-RU"/>
        </w:rPr>
        <w:t xml:space="preserve"> (наименование, ИНН)</w:t>
      </w:r>
      <w:r w:rsidR="00BB7310" w:rsidRPr="00BE7B08">
        <w:rPr>
          <w:rFonts w:ascii="Times New Roman" w:eastAsia="Times New Roman" w:hAnsi="Times New Roman"/>
          <w:sz w:val="24"/>
          <w:szCs w:val="24"/>
          <w:lang w:eastAsia="ru-RU"/>
        </w:rPr>
        <w:t>;</w:t>
      </w:r>
    </w:p>
    <w:p w:rsidR="00BB7310" w:rsidRPr="00BE7B08" w:rsidRDefault="00BB7310" w:rsidP="00D666B4">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копии доку</w:t>
      </w:r>
      <w:r w:rsidR="00C22060" w:rsidRPr="00BE7B08">
        <w:rPr>
          <w:rFonts w:ascii="Times New Roman" w:eastAsia="Times New Roman" w:hAnsi="Times New Roman"/>
          <w:sz w:val="24"/>
          <w:szCs w:val="24"/>
          <w:lang w:eastAsia="ru-RU"/>
        </w:rPr>
        <w:t>ментов, подтверждающих участие С</w:t>
      </w:r>
      <w:r w:rsidRPr="00BE7B08">
        <w:rPr>
          <w:rFonts w:ascii="Times New Roman" w:eastAsia="Times New Roman" w:hAnsi="Times New Roman"/>
          <w:sz w:val="24"/>
          <w:szCs w:val="24"/>
          <w:lang w:eastAsia="ru-RU"/>
        </w:rPr>
        <w:t>убъектов в мероприятии;</w:t>
      </w:r>
    </w:p>
    <w:p w:rsidR="00BB7310" w:rsidRPr="00BE7B08" w:rsidRDefault="00BB7310" w:rsidP="00D666B4">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фотоотчет о мероприятии.</w:t>
      </w:r>
    </w:p>
    <w:p w:rsidR="00672AC5" w:rsidRPr="00BE7B08" w:rsidRDefault="00BB7310" w:rsidP="00D666B4">
      <w:pPr>
        <w:pStyle w:val="a3"/>
        <w:numPr>
          <w:ilvl w:val="0"/>
          <w:numId w:val="26"/>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В части подготовки, переподготовки и</w:t>
      </w:r>
      <w:r w:rsidR="00270628" w:rsidRPr="00BE7B08">
        <w:rPr>
          <w:rFonts w:ascii="Times New Roman" w:eastAsia="Times New Roman" w:hAnsi="Times New Roman"/>
          <w:sz w:val="24"/>
          <w:szCs w:val="24"/>
          <w:lang w:eastAsia="ru-RU"/>
        </w:rPr>
        <w:t xml:space="preserve"> повышения квалификации кадров </w:t>
      </w:r>
    </w:p>
    <w:p w:rsidR="00BB7310" w:rsidRPr="00BE7B08" w:rsidRDefault="00270628" w:rsidP="00D666B4">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С</w:t>
      </w:r>
      <w:r w:rsidR="00BB7310" w:rsidRPr="00BE7B08">
        <w:rPr>
          <w:rFonts w:ascii="Times New Roman" w:eastAsia="Times New Roman" w:hAnsi="Times New Roman"/>
          <w:sz w:val="24"/>
          <w:szCs w:val="24"/>
          <w:lang w:eastAsia="ru-RU"/>
        </w:rPr>
        <w:t xml:space="preserve">убъектов, в рамках мероприятий, организованных и проведенных на территории города Ханты-Мансийска, дополнительно представляются следующие  документы: </w:t>
      </w:r>
    </w:p>
    <w:p w:rsidR="00BB7310" w:rsidRPr="00BE7B08" w:rsidRDefault="00BB7310" w:rsidP="00D666B4">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копию документов, подтверждающих право организац</w:t>
      </w:r>
      <w:r w:rsidR="00270628" w:rsidRPr="00BE7B08">
        <w:rPr>
          <w:rFonts w:ascii="Times New Roman" w:eastAsia="Times New Roman" w:hAnsi="Times New Roman"/>
          <w:sz w:val="24"/>
          <w:szCs w:val="24"/>
          <w:lang w:eastAsia="ru-RU"/>
        </w:rPr>
        <w:t xml:space="preserve">ии, которая </w:t>
      </w:r>
      <w:r w:rsidRPr="00BE7B08">
        <w:rPr>
          <w:rFonts w:ascii="Times New Roman" w:eastAsia="Times New Roman" w:hAnsi="Times New Roman"/>
          <w:sz w:val="24"/>
          <w:szCs w:val="24"/>
          <w:lang w:eastAsia="ru-RU"/>
        </w:rPr>
        <w:t>осуществляла подготовку, переподготовку и повышение квалификации кадров, на предоставление соответствующих услуг;</w:t>
      </w:r>
    </w:p>
    <w:p w:rsidR="00BB7310" w:rsidRPr="00BE7B08" w:rsidRDefault="00BB7310" w:rsidP="00D666B4">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список участников</w:t>
      </w:r>
      <w:r w:rsidR="0098029D" w:rsidRPr="00BE7B08">
        <w:rPr>
          <w:rFonts w:ascii="Times New Roman" w:eastAsia="Times New Roman" w:hAnsi="Times New Roman"/>
          <w:sz w:val="24"/>
          <w:szCs w:val="24"/>
          <w:lang w:eastAsia="ru-RU"/>
        </w:rPr>
        <w:t xml:space="preserve"> (наименование, ИНН)</w:t>
      </w:r>
      <w:r w:rsidRPr="00BE7B08">
        <w:rPr>
          <w:rFonts w:ascii="Times New Roman" w:eastAsia="Times New Roman" w:hAnsi="Times New Roman"/>
          <w:sz w:val="24"/>
          <w:szCs w:val="24"/>
          <w:lang w:eastAsia="ru-RU"/>
        </w:rPr>
        <w:t>;</w:t>
      </w:r>
    </w:p>
    <w:p w:rsidR="00BB7310" w:rsidRPr="00BE7B08" w:rsidRDefault="00BB7310" w:rsidP="00D666B4">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копию документов, подтверждающих по</w:t>
      </w:r>
      <w:r w:rsidR="00270628" w:rsidRPr="00BE7B08">
        <w:rPr>
          <w:rFonts w:ascii="Times New Roman" w:eastAsia="Times New Roman" w:hAnsi="Times New Roman"/>
          <w:sz w:val="24"/>
          <w:szCs w:val="24"/>
          <w:lang w:eastAsia="ru-RU"/>
        </w:rPr>
        <w:t xml:space="preserve">дготовку, переподготовки </w:t>
      </w:r>
      <w:r w:rsidRPr="00BE7B08">
        <w:rPr>
          <w:rFonts w:ascii="Times New Roman" w:eastAsia="Times New Roman" w:hAnsi="Times New Roman"/>
          <w:sz w:val="24"/>
          <w:szCs w:val="24"/>
          <w:lang w:eastAsia="ru-RU"/>
        </w:rPr>
        <w:t>и повышение квалификации кадров, участников</w:t>
      </w:r>
      <w:r w:rsidR="00270628" w:rsidRPr="00BE7B08">
        <w:rPr>
          <w:rFonts w:ascii="Times New Roman" w:eastAsia="Times New Roman" w:hAnsi="Times New Roman"/>
          <w:sz w:val="24"/>
          <w:szCs w:val="24"/>
          <w:lang w:eastAsia="ru-RU"/>
        </w:rPr>
        <w:t xml:space="preserve"> (свидетельства, сертификаты, дипломы)</w:t>
      </w:r>
      <w:r w:rsidRPr="00BE7B08">
        <w:rPr>
          <w:rFonts w:ascii="Times New Roman" w:eastAsia="Times New Roman" w:hAnsi="Times New Roman"/>
          <w:sz w:val="24"/>
          <w:szCs w:val="24"/>
          <w:lang w:eastAsia="ru-RU"/>
        </w:rPr>
        <w:t>.</w:t>
      </w:r>
    </w:p>
    <w:p w:rsidR="00BB7310" w:rsidRPr="00BE7B08" w:rsidRDefault="00BB7310" w:rsidP="00D666B4">
      <w:pPr>
        <w:pStyle w:val="a3"/>
        <w:numPr>
          <w:ilvl w:val="0"/>
          <w:numId w:val="26"/>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В части подготовки, переподготовки и повышен</w:t>
      </w:r>
      <w:r w:rsidR="00035362" w:rsidRPr="00BE7B08">
        <w:rPr>
          <w:rFonts w:ascii="Times New Roman" w:eastAsia="Times New Roman" w:hAnsi="Times New Roman"/>
          <w:sz w:val="24"/>
          <w:szCs w:val="24"/>
          <w:lang w:eastAsia="ru-RU"/>
        </w:rPr>
        <w:t>ия квалификации кадров О</w:t>
      </w:r>
      <w:r w:rsidRPr="00BE7B08">
        <w:rPr>
          <w:rFonts w:ascii="Times New Roman" w:eastAsia="Times New Roman" w:hAnsi="Times New Roman"/>
          <w:sz w:val="24"/>
          <w:szCs w:val="24"/>
          <w:lang w:eastAsia="ru-RU"/>
        </w:rPr>
        <w:t xml:space="preserve">рганизации, дополнительно представляются следующие документы: </w:t>
      </w:r>
    </w:p>
    <w:p w:rsidR="00BB7310" w:rsidRPr="00BE7B08" w:rsidRDefault="00BB7310" w:rsidP="00D666B4">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копию документов, подтверждающих право организации, которая                   осуществляла подготовку, переподготовку и повышение квалификации кадров, на предоставление соответствующих услуг;</w:t>
      </w:r>
    </w:p>
    <w:p w:rsidR="00BB7310" w:rsidRPr="00BE7B08" w:rsidRDefault="00BB7310" w:rsidP="00D666B4">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сп</w:t>
      </w:r>
      <w:r w:rsidR="00F8718D" w:rsidRPr="00BE7B08">
        <w:rPr>
          <w:rFonts w:ascii="Times New Roman" w:eastAsia="Times New Roman" w:hAnsi="Times New Roman"/>
          <w:sz w:val="24"/>
          <w:szCs w:val="24"/>
          <w:lang w:eastAsia="ru-RU"/>
        </w:rPr>
        <w:t>исок участников мероприятия от О</w:t>
      </w:r>
      <w:r w:rsidRPr="00BE7B08">
        <w:rPr>
          <w:rFonts w:ascii="Times New Roman" w:eastAsia="Times New Roman" w:hAnsi="Times New Roman"/>
          <w:sz w:val="24"/>
          <w:szCs w:val="24"/>
          <w:lang w:eastAsia="ru-RU"/>
        </w:rPr>
        <w:t>рганизации</w:t>
      </w:r>
      <w:r w:rsidR="00F8718D" w:rsidRPr="00BE7B08">
        <w:rPr>
          <w:rFonts w:ascii="Times New Roman" w:eastAsia="Times New Roman" w:hAnsi="Times New Roman"/>
          <w:sz w:val="24"/>
          <w:szCs w:val="24"/>
          <w:lang w:eastAsia="ru-RU"/>
        </w:rPr>
        <w:t xml:space="preserve"> (наименование, ИНН)</w:t>
      </w:r>
      <w:r w:rsidRPr="00BE7B08">
        <w:rPr>
          <w:rFonts w:ascii="Times New Roman" w:eastAsia="Times New Roman" w:hAnsi="Times New Roman"/>
          <w:sz w:val="24"/>
          <w:szCs w:val="24"/>
          <w:lang w:eastAsia="ru-RU"/>
        </w:rPr>
        <w:t>;</w:t>
      </w:r>
    </w:p>
    <w:p w:rsidR="00BB7310" w:rsidRPr="00BE7B08" w:rsidRDefault="00BB7310" w:rsidP="00D666B4">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копию документов, подтверждающих подготовку, переп</w:t>
      </w:r>
      <w:r w:rsidR="00892C42" w:rsidRPr="00BE7B08">
        <w:rPr>
          <w:rFonts w:ascii="Times New Roman" w:eastAsia="Times New Roman" w:hAnsi="Times New Roman"/>
          <w:sz w:val="24"/>
          <w:szCs w:val="24"/>
          <w:lang w:eastAsia="ru-RU"/>
        </w:rPr>
        <w:t>одготовку</w:t>
      </w:r>
      <w:r w:rsidRPr="00BE7B08">
        <w:rPr>
          <w:rFonts w:ascii="Times New Roman" w:eastAsia="Times New Roman" w:hAnsi="Times New Roman"/>
          <w:sz w:val="24"/>
          <w:szCs w:val="24"/>
          <w:lang w:eastAsia="ru-RU"/>
        </w:rPr>
        <w:t xml:space="preserve"> и повышение квалификации кадров, участников</w:t>
      </w:r>
      <w:r w:rsidR="00035362" w:rsidRPr="00BE7B08">
        <w:rPr>
          <w:rFonts w:ascii="Times New Roman" w:eastAsia="Times New Roman" w:hAnsi="Times New Roman"/>
          <w:sz w:val="24"/>
          <w:szCs w:val="24"/>
          <w:lang w:eastAsia="ru-RU"/>
        </w:rPr>
        <w:t xml:space="preserve"> (свидетельства, сертификаты, дипломы)</w:t>
      </w:r>
      <w:r w:rsidRPr="00BE7B08">
        <w:rPr>
          <w:rFonts w:ascii="Times New Roman" w:eastAsia="Times New Roman" w:hAnsi="Times New Roman"/>
          <w:sz w:val="24"/>
          <w:szCs w:val="24"/>
          <w:lang w:eastAsia="ru-RU"/>
        </w:rPr>
        <w:t>;</w:t>
      </w:r>
    </w:p>
    <w:p w:rsidR="00BB7310" w:rsidRPr="00BE7B08" w:rsidRDefault="00BB7310" w:rsidP="00D666B4">
      <w:pPr>
        <w:pStyle w:val="a3"/>
        <w:tabs>
          <w:tab w:val="left" w:pos="426"/>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документы, подтв</w:t>
      </w:r>
      <w:r w:rsidR="00035362" w:rsidRPr="00BE7B08">
        <w:rPr>
          <w:rFonts w:ascii="Times New Roman" w:eastAsia="Times New Roman" w:hAnsi="Times New Roman"/>
          <w:sz w:val="24"/>
          <w:szCs w:val="24"/>
          <w:lang w:eastAsia="ru-RU"/>
        </w:rPr>
        <w:t>ерждающие трудовые отношения с О</w:t>
      </w:r>
      <w:r w:rsidRPr="00BE7B08">
        <w:rPr>
          <w:rFonts w:ascii="Times New Roman" w:eastAsia="Times New Roman" w:hAnsi="Times New Roman"/>
          <w:sz w:val="24"/>
          <w:szCs w:val="24"/>
          <w:lang w:eastAsia="ru-RU"/>
        </w:rPr>
        <w:t>рганизацией.</w:t>
      </w:r>
    </w:p>
    <w:p w:rsidR="00F54A9A" w:rsidRPr="00BE7B08" w:rsidRDefault="00F54A9A" w:rsidP="00D666B4">
      <w:pPr>
        <w:pStyle w:val="ConsPlusNormal"/>
        <w:numPr>
          <w:ilvl w:val="0"/>
          <w:numId w:val="26"/>
        </w:numPr>
        <w:tabs>
          <w:tab w:val="left" w:pos="426"/>
          <w:tab w:val="left" w:pos="1134"/>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Копии документов должны быть заверены подписью сотрудника отдела развития предпринимательства и инвестиций Управления. При заверении документа проставляется надпись "копия верна", должность лица, заверившего копию, личная подпись, расшифровка подписи (инициалы, фамилия), дата заверения.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F54A9A" w:rsidRPr="00BE7B08" w:rsidRDefault="00F54A9A" w:rsidP="00D666B4">
      <w:pPr>
        <w:pStyle w:val="ConsPlusNormal"/>
        <w:numPr>
          <w:ilvl w:val="0"/>
          <w:numId w:val="26"/>
        </w:numPr>
        <w:tabs>
          <w:tab w:val="left" w:pos="426"/>
          <w:tab w:val="left" w:pos="1134"/>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Документы, указанные в</w:t>
      </w:r>
      <w:r w:rsidR="00702E06" w:rsidRPr="00BE7B08">
        <w:rPr>
          <w:rFonts w:ascii="Times New Roman" w:hAnsi="Times New Roman" w:cs="Times New Roman"/>
          <w:sz w:val="24"/>
          <w:szCs w:val="24"/>
        </w:rPr>
        <w:t xml:space="preserve"> </w:t>
      </w:r>
      <w:r w:rsidR="004471A5" w:rsidRPr="00BE7B08">
        <w:rPr>
          <w:rFonts w:ascii="Times New Roman" w:hAnsi="Times New Roman" w:cs="Times New Roman"/>
          <w:sz w:val="24"/>
          <w:szCs w:val="24"/>
        </w:rPr>
        <w:t>24-30</w:t>
      </w:r>
      <w:r w:rsidRPr="00BE7B08">
        <w:rPr>
          <w:rFonts w:ascii="Times New Roman" w:hAnsi="Times New Roman" w:cs="Times New Roman"/>
          <w:sz w:val="24"/>
          <w:szCs w:val="24"/>
        </w:rPr>
        <w:t xml:space="preserve">, </w:t>
      </w:r>
      <w:r w:rsidR="004471A5" w:rsidRPr="00BE7B08">
        <w:rPr>
          <w:rFonts w:ascii="Times New Roman" w:hAnsi="Times New Roman" w:cs="Times New Roman"/>
          <w:sz w:val="24"/>
          <w:szCs w:val="24"/>
        </w:rPr>
        <w:t>36-45</w:t>
      </w:r>
      <w:r w:rsidR="004471A5" w:rsidRPr="00BE7B08">
        <w:rPr>
          <w:sz w:val="24"/>
          <w:szCs w:val="24"/>
        </w:rPr>
        <w:t xml:space="preserve"> </w:t>
      </w:r>
      <w:r w:rsidRPr="00BE7B08">
        <w:rPr>
          <w:rFonts w:ascii="Times New Roman" w:hAnsi="Times New Roman" w:cs="Times New Roman"/>
          <w:sz w:val="24"/>
          <w:szCs w:val="24"/>
        </w:rPr>
        <w:t xml:space="preserve">настоящего Порядка, представляются </w:t>
      </w:r>
      <w:r w:rsidR="007A425B" w:rsidRPr="00BE7B08">
        <w:rPr>
          <w:rFonts w:ascii="Times New Roman" w:hAnsi="Times New Roman" w:cs="Times New Roman"/>
          <w:sz w:val="24"/>
          <w:szCs w:val="24"/>
        </w:rPr>
        <w:t xml:space="preserve">Субъектом, </w:t>
      </w:r>
      <w:r w:rsidRPr="00BE7B08">
        <w:rPr>
          <w:rFonts w:ascii="Times New Roman" w:hAnsi="Times New Roman" w:cs="Times New Roman"/>
          <w:sz w:val="24"/>
          <w:szCs w:val="24"/>
        </w:rPr>
        <w:t>Организацией самостоятельно.</w:t>
      </w:r>
    </w:p>
    <w:p w:rsidR="00F54A9A" w:rsidRPr="00BE7B08" w:rsidRDefault="00F54A9A" w:rsidP="00D666B4">
      <w:pPr>
        <w:pStyle w:val="ConsPlusNormal"/>
        <w:tabs>
          <w:tab w:val="left" w:pos="426"/>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 xml:space="preserve">Документы, указанные </w:t>
      </w:r>
      <w:r w:rsidR="00702E06" w:rsidRPr="00BE7B08">
        <w:rPr>
          <w:rFonts w:ascii="Times New Roman" w:hAnsi="Times New Roman" w:cs="Times New Roman"/>
          <w:sz w:val="24"/>
          <w:szCs w:val="24"/>
        </w:rPr>
        <w:t xml:space="preserve">в </w:t>
      </w:r>
      <w:hyperlink w:anchor="P148" w:history="1">
        <w:r w:rsidR="00702E06" w:rsidRPr="00BE7B08">
          <w:rPr>
            <w:rStyle w:val="a9"/>
            <w:rFonts w:ascii="Times New Roman" w:hAnsi="Times New Roman" w:cs="Times New Roman"/>
            <w:sz w:val="24"/>
            <w:szCs w:val="24"/>
          </w:rPr>
          <w:t>пунктах</w:t>
        </w:r>
      </w:hyperlink>
      <w:r w:rsidR="00702E06" w:rsidRPr="00BE7B08">
        <w:rPr>
          <w:rFonts w:ascii="Times New Roman" w:hAnsi="Times New Roman" w:cs="Times New Roman"/>
          <w:sz w:val="24"/>
          <w:szCs w:val="24"/>
        </w:rPr>
        <w:t xml:space="preserve"> </w:t>
      </w:r>
      <w:r w:rsidR="00BD347C" w:rsidRPr="00BE7B08">
        <w:rPr>
          <w:rFonts w:ascii="Times New Roman" w:hAnsi="Times New Roman" w:cs="Times New Roman"/>
          <w:sz w:val="24"/>
          <w:szCs w:val="24"/>
        </w:rPr>
        <w:t>31-34</w:t>
      </w:r>
      <w:r w:rsidRPr="00BE7B08">
        <w:rPr>
          <w:rFonts w:ascii="Times New Roman" w:hAnsi="Times New Roman" w:cs="Times New Roman"/>
          <w:sz w:val="24"/>
          <w:szCs w:val="24"/>
        </w:rPr>
        <w:t xml:space="preserve"> настоящего Порядка, запрашиваются Управлением в рамках межведомственного информационного взаимодействия самостоятельно или могут быть представлены </w:t>
      </w:r>
      <w:r w:rsidR="009F71D2" w:rsidRPr="00BE7B08">
        <w:rPr>
          <w:rFonts w:ascii="Times New Roman" w:hAnsi="Times New Roman" w:cs="Times New Roman"/>
          <w:sz w:val="24"/>
          <w:szCs w:val="24"/>
        </w:rPr>
        <w:t xml:space="preserve">Субъектом, </w:t>
      </w:r>
      <w:r w:rsidRPr="00BE7B08">
        <w:rPr>
          <w:rFonts w:ascii="Times New Roman" w:hAnsi="Times New Roman" w:cs="Times New Roman"/>
          <w:sz w:val="24"/>
          <w:szCs w:val="24"/>
        </w:rPr>
        <w:t>Организацией по собственной инициативе, при этом документы должны быть выданы не ранее 60 календарных дней до даты подачи заявления о предоставлении субсидии в Управление.</w:t>
      </w:r>
    </w:p>
    <w:p w:rsidR="00F54A9A" w:rsidRPr="00BE7B08" w:rsidRDefault="00F54A9A" w:rsidP="00D666B4">
      <w:pPr>
        <w:pStyle w:val="ConsPlusNormal"/>
        <w:tabs>
          <w:tab w:val="left" w:pos="426"/>
          <w:tab w:val="left" w:pos="1134"/>
        </w:tabs>
        <w:jc w:val="both"/>
        <w:rPr>
          <w:rFonts w:ascii="Times New Roman" w:hAnsi="Times New Roman" w:cs="Times New Roman"/>
          <w:sz w:val="24"/>
          <w:szCs w:val="24"/>
        </w:rPr>
      </w:pPr>
      <w:r w:rsidRPr="00BE7B08">
        <w:rPr>
          <w:rFonts w:ascii="Times New Roman" w:hAnsi="Times New Roman" w:cs="Times New Roman"/>
          <w:sz w:val="24"/>
          <w:szCs w:val="24"/>
        </w:rPr>
        <w:t xml:space="preserve">Документ, указанный в </w:t>
      </w:r>
      <w:hyperlink w:anchor="P165" w:history="1">
        <w:r w:rsidRPr="00BE7B08">
          <w:rPr>
            <w:rStyle w:val="a9"/>
            <w:rFonts w:ascii="Times New Roman" w:hAnsi="Times New Roman" w:cs="Times New Roman"/>
            <w:sz w:val="24"/>
            <w:szCs w:val="24"/>
          </w:rPr>
          <w:t>пункте</w:t>
        </w:r>
      </w:hyperlink>
      <w:r w:rsidR="00EF3C4F" w:rsidRPr="00BE7B08">
        <w:rPr>
          <w:sz w:val="24"/>
          <w:szCs w:val="24"/>
        </w:rPr>
        <w:t xml:space="preserve"> </w:t>
      </w:r>
      <w:r w:rsidR="00BD347C" w:rsidRPr="00BE7B08">
        <w:rPr>
          <w:rFonts w:ascii="Times New Roman" w:hAnsi="Times New Roman" w:cs="Times New Roman"/>
          <w:sz w:val="24"/>
          <w:szCs w:val="24"/>
        </w:rPr>
        <w:t>35</w:t>
      </w:r>
      <w:r w:rsidRPr="00BE7B08">
        <w:rPr>
          <w:rFonts w:ascii="Times New Roman" w:hAnsi="Times New Roman" w:cs="Times New Roman"/>
          <w:sz w:val="24"/>
          <w:szCs w:val="24"/>
        </w:rPr>
        <w:t xml:space="preserve"> настоящего Порядка, изготавливается Управлением по факту обследования.</w:t>
      </w:r>
    </w:p>
    <w:p w:rsidR="00F54A9A" w:rsidRPr="00BE7B08" w:rsidRDefault="00F54A9A" w:rsidP="00D666B4">
      <w:pPr>
        <w:pStyle w:val="ConsPlusNormal"/>
        <w:numPr>
          <w:ilvl w:val="0"/>
          <w:numId w:val="26"/>
        </w:numPr>
        <w:tabs>
          <w:tab w:val="left" w:pos="426"/>
          <w:tab w:val="left" w:pos="1134"/>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Документы, представленные </w:t>
      </w:r>
      <w:r w:rsidR="00EF3C4F" w:rsidRPr="00BE7B08">
        <w:rPr>
          <w:rFonts w:ascii="Times New Roman" w:hAnsi="Times New Roman" w:cs="Times New Roman"/>
          <w:sz w:val="24"/>
          <w:szCs w:val="24"/>
        </w:rPr>
        <w:t xml:space="preserve">Субъектами, </w:t>
      </w:r>
      <w:r w:rsidRPr="00BE7B08">
        <w:rPr>
          <w:rFonts w:ascii="Times New Roman" w:hAnsi="Times New Roman" w:cs="Times New Roman"/>
          <w:sz w:val="24"/>
          <w:szCs w:val="24"/>
        </w:rPr>
        <w:t>Организациями для получения субсидии, не возвращаются.</w:t>
      </w:r>
    </w:p>
    <w:p w:rsidR="00F54A9A" w:rsidRPr="00BE7B08" w:rsidRDefault="00F54A9A" w:rsidP="00D666B4">
      <w:pPr>
        <w:pStyle w:val="ConsPlusNormal"/>
        <w:numPr>
          <w:ilvl w:val="0"/>
          <w:numId w:val="26"/>
        </w:numPr>
        <w:tabs>
          <w:tab w:val="left" w:pos="426"/>
          <w:tab w:val="left" w:pos="1134"/>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lastRenderedPageBreak/>
        <w:t xml:space="preserve">Управление не вправе требовать от </w:t>
      </w:r>
      <w:r w:rsidR="000E503F" w:rsidRPr="00BE7B08">
        <w:rPr>
          <w:rFonts w:ascii="Times New Roman" w:hAnsi="Times New Roman" w:cs="Times New Roman"/>
          <w:sz w:val="24"/>
          <w:szCs w:val="24"/>
        </w:rPr>
        <w:t>Субъектов, Организаций</w:t>
      </w:r>
      <w:r w:rsidRPr="00BE7B08">
        <w:rPr>
          <w:rFonts w:ascii="Times New Roman" w:hAnsi="Times New Roman" w:cs="Times New Roman"/>
          <w:sz w:val="24"/>
          <w:szCs w:val="24"/>
        </w:rPr>
        <w:t>:</w:t>
      </w:r>
    </w:p>
    <w:p w:rsidR="00F54A9A" w:rsidRPr="00BE7B08" w:rsidRDefault="00F54A9A" w:rsidP="00D666B4">
      <w:pPr>
        <w:pStyle w:val="ConsPlusNormal"/>
        <w:numPr>
          <w:ilvl w:val="0"/>
          <w:numId w:val="5"/>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субсидии;</w:t>
      </w:r>
    </w:p>
    <w:p w:rsidR="00F54A9A" w:rsidRPr="00BE7B08" w:rsidRDefault="00F54A9A" w:rsidP="00D666B4">
      <w:pPr>
        <w:pStyle w:val="ConsPlusNormal"/>
        <w:numPr>
          <w:ilvl w:val="0"/>
          <w:numId w:val="5"/>
        </w:numPr>
        <w:tabs>
          <w:tab w:val="left" w:pos="426"/>
        </w:tabs>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9" w:history="1">
        <w:r w:rsidRPr="00BE7B08">
          <w:rPr>
            <w:rFonts w:ascii="Times New Roman" w:hAnsi="Times New Roman" w:cs="Times New Roman"/>
            <w:color w:val="0000FF"/>
            <w:sz w:val="24"/>
            <w:szCs w:val="24"/>
          </w:rPr>
          <w:t>частью 6 статьи 7</w:t>
        </w:r>
      </w:hyperlink>
      <w:r w:rsidRPr="00BE7B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BC4853" w:rsidRPr="00BE7B08" w:rsidRDefault="00BC4853" w:rsidP="00246C5D">
      <w:pPr>
        <w:pStyle w:val="1"/>
        <w:spacing w:before="0" w:line="240" w:lineRule="auto"/>
        <w:jc w:val="center"/>
        <w:rPr>
          <w:rFonts w:ascii="Times New Roman" w:eastAsia="Times New Roman" w:hAnsi="Times New Roman" w:cs="Times New Roman"/>
          <w:sz w:val="24"/>
          <w:szCs w:val="24"/>
          <w:lang w:eastAsia="ru-RU"/>
        </w:rPr>
      </w:pPr>
    </w:p>
    <w:p w:rsidR="00246C5D" w:rsidRPr="00BE7B08" w:rsidRDefault="00246C5D" w:rsidP="00246C5D">
      <w:pPr>
        <w:pStyle w:val="1"/>
        <w:spacing w:before="0" w:line="240" w:lineRule="auto"/>
        <w:jc w:val="cente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val="en-US" w:eastAsia="ru-RU"/>
        </w:rPr>
        <w:t>VII</w:t>
      </w:r>
      <w:r w:rsidRPr="00BE7B08">
        <w:rPr>
          <w:rFonts w:ascii="Times New Roman" w:eastAsia="Times New Roman" w:hAnsi="Times New Roman" w:cs="Times New Roman"/>
          <w:sz w:val="24"/>
          <w:szCs w:val="24"/>
          <w:lang w:eastAsia="ru-RU"/>
        </w:rPr>
        <w:t xml:space="preserve">. </w:t>
      </w:r>
      <w:r w:rsidR="00F54A9A" w:rsidRPr="00BE7B08">
        <w:rPr>
          <w:rFonts w:ascii="Times New Roman" w:eastAsia="Times New Roman" w:hAnsi="Times New Roman" w:cs="Times New Roman"/>
          <w:sz w:val="24"/>
          <w:szCs w:val="24"/>
          <w:lang w:eastAsia="ru-RU"/>
        </w:rPr>
        <w:t>Порядок проведения Конкурса</w:t>
      </w:r>
      <w:r w:rsidRPr="00BE7B08">
        <w:rPr>
          <w:rFonts w:ascii="Times New Roman" w:eastAsia="Times New Roman" w:hAnsi="Times New Roman" w:cs="Times New Roman"/>
          <w:sz w:val="24"/>
          <w:szCs w:val="24"/>
          <w:lang w:eastAsia="ru-RU"/>
        </w:rPr>
        <w:t xml:space="preserve"> на предоставление </w:t>
      </w:r>
    </w:p>
    <w:p w:rsidR="00F54A9A" w:rsidRPr="00BE7B08" w:rsidRDefault="00246C5D" w:rsidP="00246C5D">
      <w:pPr>
        <w:pStyle w:val="1"/>
        <w:spacing w:before="0" w:line="240" w:lineRule="auto"/>
        <w:jc w:val="cente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финансовой поддержки субъектам малого предпринимательства, организациям инфраструктуры поддержки субъектов малого и среднего предпринимательства</w:t>
      </w:r>
    </w:p>
    <w:p w:rsidR="00F54A9A" w:rsidRPr="00BE7B08" w:rsidRDefault="00F54A9A" w:rsidP="00246C5D">
      <w:pPr>
        <w:widowControl w:val="0"/>
        <w:tabs>
          <w:tab w:val="left" w:pos="1134"/>
        </w:tabs>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Конкурс проводится в три этапа:</w:t>
      </w:r>
    </w:p>
    <w:p w:rsidR="00F54A9A" w:rsidRPr="00BE7B08" w:rsidRDefault="00F54A9A" w:rsidP="00D666B4">
      <w:pPr>
        <w:pStyle w:val="a3"/>
        <w:widowControl w:val="0"/>
        <w:numPr>
          <w:ilvl w:val="0"/>
          <w:numId w:val="12"/>
        </w:numPr>
        <w:tabs>
          <w:tab w:val="left" w:pos="426"/>
          <w:tab w:val="left" w:pos="993"/>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Первый этап Конкурса - прием доку</w:t>
      </w:r>
      <w:r w:rsidR="00246C5D" w:rsidRPr="00BE7B08">
        <w:rPr>
          <w:rFonts w:ascii="Times New Roman" w:eastAsia="Times New Roman" w:hAnsi="Times New Roman" w:cs="Times New Roman"/>
          <w:sz w:val="24"/>
          <w:szCs w:val="24"/>
          <w:lang w:eastAsia="ru-RU"/>
        </w:rPr>
        <w:t>ментов. Производится в течение 2</w:t>
      </w:r>
      <w:r w:rsidRPr="00BE7B08">
        <w:rPr>
          <w:rFonts w:ascii="Times New Roman" w:eastAsia="Times New Roman" w:hAnsi="Times New Roman" w:cs="Times New Roman"/>
          <w:sz w:val="24"/>
          <w:szCs w:val="24"/>
          <w:lang w:eastAsia="ru-RU"/>
        </w:rPr>
        <w:t>0 рабочих дней с момента опубликования информационного сообщения о проведении Кон</w:t>
      </w:r>
      <w:r w:rsidR="00246C5D" w:rsidRPr="00BE7B08">
        <w:rPr>
          <w:rFonts w:ascii="Times New Roman" w:eastAsia="Times New Roman" w:hAnsi="Times New Roman" w:cs="Times New Roman"/>
          <w:sz w:val="24"/>
          <w:szCs w:val="24"/>
          <w:lang w:eastAsia="ru-RU"/>
        </w:rPr>
        <w:t>курса по предоставлению финансовой поддержки на официальном информационном</w:t>
      </w:r>
      <w:r w:rsidR="00DA7200" w:rsidRPr="00BE7B08">
        <w:rPr>
          <w:rFonts w:ascii="Times New Roman" w:eastAsia="Times New Roman" w:hAnsi="Times New Roman" w:cs="Times New Roman"/>
          <w:sz w:val="24"/>
          <w:szCs w:val="24"/>
          <w:lang w:eastAsia="ru-RU"/>
        </w:rPr>
        <w:t xml:space="preserve"> портале органов местного самоуправления города Ханты-Мансийска </w:t>
      </w:r>
      <w:hyperlink r:id="rId20" w:history="1">
        <w:r w:rsidR="00DA7200" w:rsidRPr="00BE7B08">
          <w:rPr>
            <w:rStyle w:val="a9"/>
            <w:rFonts w:ascii="Times New Roman" w:eastAsia="Times New Roman" w:hAnsi="Times New Roman" w:cs="Times New Roman"/>
            <w:sz w:val="24"/>
            <w:szCs w:val="24"/>
            <w:lang w:val="en-US" w:eastAsia="ru-RU"/>
          </w:rPr>
          <w:t>www</w:t>
        </w:r>
        <w:r w:rsidR="00DA7200" w:rsidRPr="00BE7B08">
          <w:rPr>
            <w:rStyle w:val="a9"/>
            <w:rFonts w:ascii="Times New Roman" w:eastAsia="Times New Roman" w:hAnsi="Times New Roman" w:cs="Times New Roman"/>
            <w:sz w:val="24"/>
            <w:szCs w:val="24"/>
            <w:lang w:eastAsia="ru-RU"/>
          </w:rPr>
          <w:t>.</w:t>
        </w:r>
        <w:r w:rsidR="00DA7200" w:rsidRPr="00BE7B08">
          <w:rPr>
            <w:rStyle w:val="a9"/>
            <w:rFonts w:ascii="Times New Roman" w:eastAsia="Times New Roman" w:hAnsi="Times New Roman" w:cs="Times New Roman"/>
            <w:sz w:val="24"/>
            <w:szCs w:val="24"/>
            <w:lang w:val="en-US" w:eastAsia="ru-RU"/>
          </w:rPr>
          <w:t>admhmansy</w:t>
        </w:r>
        <w:r w:rsidR="00DA7200" w:rsidRPr="00BE7B08">
          <w:rPr>
            <w:rStyle w:val="a9"/>
            <w:rFonts w:ascii="Times New Roman" w:eastAsia="Times New Roman" w:hAnsi="Times New Roman" w:cs="Times New Roman"/>
            <w:sz w:val="24"/>
            <w:szCs w:val="24"/>
            <w:lang w:eastAsia="ru-RU"/>
          </w:rPr>
          <w:t>.</w:t>
        </w:r>
        <w:r w:rsidR="00DA7200" w:rsidRPr="00BE7B08">
          <w:rPr>
            <w:rStyle w:val="a9"/>
            <w:rFonts w:ascii="Times New Roman" w:eastAsia="Times New Roman" w:hAnsi="Times New Roman" w:cs="Times New Roman"/>
            <w:sz w:val="24"/>
            <w:szCs w:val="24"/>
            <w:lang w:val="en-US" w:eastAsia="ru-RU"/>
          </w:rPr>
          <w:t>ru</w:t>
        </w:r>
      </w:hyperlink>
      <w:r w:rsidR="00DA7200" w:rsidRPr="00BE7B08">
        <w:rPr>
          <w:rFonts w:ascii="Times New Roman" w:eastAsia="Times New Roman" w:hAnsi="Times New Roman" w:cs="Times New Roman"/>
          <w:sz w:val="24"/>
          <w:szCs w:val="24"/>
          <w:lang w:eastAsia="ru-RU"/>
        </w:rPr>
        <w:t>., а также в газете «Самарово-Ханты-Мансийск».</w:t>
      </w:r>
    </w:p>
    <w:p w:rsidR="00F54A9A" w:rsidRPr="00BE7B08" w:rsidRDefault="00F54A9A" w:rsidP="00D666B4">
      <w:pPr>
        <w:pStyle w:val="a3"/>
        <w:widowControl w:val="0"/>
        <w:numPr>
          <w:ilvl w:val="0"/>
          <w:numId w:val="12"/>
        </w:numPr>
        <w:tabs>
          <w:tab w:val="left" w:pos="426"/>
          <w:tab w:val="left" w:pos="993"/>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Второй этап </w:t>
      </w:r>
      <w:r w:rsidR="00DA7200" w:rsidRPr="00BE7B08">
        <w:rPr>
          <w:rFonts w:ascii="Times New Roman" w:eastAsia="Times New Roman" w:hAnsi="Times New Roman" w:cs="Times New Roman"/>
          <w:sz w:val="24"/>
          <w:szCs w:val="24"/>
          <w:lang w:eastAsia="ru-RU"/>
        </w:rPr>
        <w:t xml:space="preserve">Конкурса - </w:t>
      </w:r>
      <w:r w:rsidRPr="00BE7B08">
        <w:rPr>
          <w:rFonts w:ascii="Times New Roman" w:eastAsia="Times New Roman" w:hAnsi="Times New Roman" w:cs="Times New Roman"/>
          <w:sz w:val="24"/>
          <w:szCs w:val="24"/>
          <w:lang w:eastAsia="ru-RU"/>
        </w:rPr>
        <w:t>проведение экспертизы документов, поданных Субъектами</w:t>
      </w:r>
      <w:r w:rsidR="00F044FA" w:rsidRPr="00BE7B08">
        <w:rPr>
          <w:rFonts w:ascii="Times New Roman" w:eastAsia="Times New Roman" w:hAnsi="Times New Roman" w:cs="Times New Roman"/>
          <w:sz w:val="24"/>
          <w:szCs w:val="24"/>
          <w:lang w:eastAsia="ru-RU"/>
        </w:rPr>
        <w:t>, Организацией</w:t>
      </w:r>
      <w:r w:rsidRPr="00BE7B08">
        <w:rPr>
          <w:rFonts w:ascii="Times New Roman" w:eastAsia="Times New Roman" w:hAnsi="Times New Roman" w:cs="Times New Roman"/>
          <w:sz w:val="24"/>
          <w:szCs w:val="24"/>
          <w:lang w:eastAsia="ru-RU"/>
        </w:rPr>
        <w:t xml:space="preserve"> на Конкурс на предмет соответствия их требованиям </w:t>
      </w:r>
      <w:r w:rsidR="00927C9E" w:rsidRPr="00BE7B08">
        <w:rPr>
          <w:rFonts w:ascii="Times New Roman" w:eastAsia="Times New Roman" w:hAnsi="Times New Roman" w:cs="Times New Roman"/>
          <w:sz w:val="24"/>
          <w:szCs w:val="24"/>
          <w:lang w:eastAsia="ru-RU"/>
        </w:rPr>
        <w:t>настоящего Порядка, в течение 15</w:t>
      </w:r>
      <w:r w:rsidRPr="00BE7B08">
        <w:rPr>
          <w:rFonts w:ascii="Times New Roman" w:eastAsia="Times New Roman" w:hAnsi="Times New Roman" w:cs="Times New Roman"/>
          <w:sz w:val="24"/>
          <w:szCs w:val="24"/>
          <w:lang w:eastAsia="ru-RU"/>
        </w:rPr>
        <w:t xml:space="preserve"> рабочих дней со дня окончания приема документов, указанного в информационном сообщении о проведении Конкурса.</w:t>
      </w:r>
    </w:p>
    <w:p w:rsidR="00F54A9A" w:rsidRPr="00BE7B08" w:rsidRDefault="00F54A9A" w:rsidP="00D666B4">
      <w:pPr>
        <w:pStyle w:val="a3"/>
        <w:widowControl w:val="0"/>
        <w:numPr>
          <w:ilvl w:val="0"/>
          <w:numId w:val="12"/>
        </w:numPr>
        <w:tabs>
          <w:tab w:val="left" w:pos="426"/>
          <w:tab w:val="left" w:pos="993"/>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Третий этап Конкурса - публичное предст</w:t>
      </w:r>
      <w:r w:rsidR="00927C9E" w:rsidRPr="00BE7B08">
        <w:rPr>
          <w:rFonts w:ascii="Times New Roman" w:eastAsia="Times New Roman" w:hAnsi="Times New Roman" w:cs="Times New Roman"/>
          <w:sz w:val="24"/>
          <w:szCs w:val="24"/>
          <w:lang w:eastAsia="ru-RU"/>
        </w:rPr>
        <w:t>авление Субъектом</w:t>
      </w:r>
      <w:r w:rsidR="00F044FA" w:rsidRPr="00BE7B08">
        <w:rPr>
          <w:rFonts w:ascii="Times New Roman" w:eastAsia="Times New Roman" w:hAnsi="Times New Roman" w:cs="Times New Roman"/>
          <w:sz w:val="24"/>
          <w:szCs w:val="24"/>
          <w:lang w:eastAsia="ru-RU"/>
        </w:rPr>
        <w:t>, Организацией</w:t>
      </w:r>
      <w:r w:rsidR="00927C9E" w:rsidRPr="00BE7B08">
        <w:rPr>
          <w:rFonts w:ascii="Times New Roman" w:eastAsia="Times New Roman" w:hAnsi="Times New Roman" w:cs="Times New Roman"/>
          <w:sz w:val="24"/>
          <w:szCs w:val="24"/>
          <w:lang w:eastAsia="ru-RU"/>
        </w:rPr>
        <w:t xml:space="preserve"> бизнес-плана</w:t>
      </w:r>
      <w:r w:rsidRPr="00BE7B08">
        <w:rPr>
          <w:rFonts w:ascii="Times New Roman" w:eastAsia="Times New Roman" w:hAnsi="Times New Roman" w:cs="Times New Roman"/>
          <w:sz w:val="24"/>
          <w:szCs w:val="24"/>
          <w:lang w:eastAsia="ru-RU"/>
        </w:rPr>
        <w:t xml:space="preserve"> на заседании Конкурсной комиссии и</w:t>
      </w:r>
      <w:r w:rsidR="00927C9E" w:rsidRPr="00BE7B08">
        <w:rPr>
          <w:rFonts w:ascii="Times New Roman" w:eastAsia="Times New Roman" w:hAnsi="Times New Roman" w:cs="Times New Roman"/>
          <w:sz w:val="24"/>
          <w:szCs w:val="24"/>
          <w:lang w:eastAsia="ru-RU"/>
        </w:rPr>
        <w:t xml:space="preserve"> определение получателей финансовой поддержки не позднее 30</w:t>
      </w:r>
      <w:r w:rsidRPr="00BE7B08">
        <w:rPr>
          <w:rFonts w:ascii="Times New Roman" w:eastAsia="Times New Roman" w:hAnsi="Times New Roman" w:cs="Times New Roman"/>
          <w:sz w:val="24"/>
          <w:szCs w:val="24"/>
          <w:lang w:eastAsia="ru-RU"/>
        </w:rPr>
        <w:t xml:space="preserve"> рабочих дней со дня окончания приема документов, указанного в информационном сообщении о проведении Конкурса.</w:t>
      </w:r>
    </w:p>
    <w:p w:rsidR="00F54A9A" w:rsidRPr="00BE7B08" w:rsidRDefault="00FD3D28" w:rsidP="00D666B4">
      <w:pPr>
        <w:pStyle w:val="a3"/>
        <w:widowControl w:val="0"/>
        <w:tabs>
          <w:tab w:val="left" w:pos="426"/>
        </w:tabs>
        <w:autoSpaceDE w:val="0"/>
        <w:autoSpaceDN w:val="0"/>
        <w:spacing w:after="0" w:line="240" w:lineRule="auto"/>
        <w:ind w:left="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 первого</w:t>
      </w:r>
      <w:r w:rsidR="00F54A9A" w:rsidRPr="00BE7B08">
        <w:rPr>
          <w:rFonts w:ascii="Times New Roman" w:eastAsia="Times New Roman" w:hAnsi="Times New Roman" w:cs="Times New Roman"/>
          <w:sz w:val="24"/>
          <w:szCs w:val="24"/>
          <w:lang w:eastAsia="ru-RU"/>
        </w:rPr>
        <w:t xml:space="preserve"> этап</w:t>
      </w:r>
      <w:r w:rsidRPr="00BE7B08">
        <w:rPr>
          <w:rFonts w:ascii="Times New Roman" w:eastAsia="Times New Roman" w:hAnsi="Times New Roman" w:cs="Times New Roman"/>
          <w:sz w:val="24"/>
          <w:szCs w:val="24"/>
          <w:lang w:eastAsia="ru-RU"/>
        </w:rPr>
        <w:t>а.</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Управление публикует информационное сообщение о проведении Конкурса на Официальном информационном портале органов местного самоуправления города Ханты-Мансийска (</w:t>
      </w:r>
      <w:hyperlink r:id="rId21" w:history="1">
        <w:r w:rsidR="00CB288A" w:rsidRPr="00BE7B08">
          <w:rPr>
            <w:rStyle w:val="a9"/>
            <w:rFonts w:ascii="Times New Roman" w:eastAsia="Times New Roman" w:hAnsi="Times New Roman" w:cs="Times New Roman"/>
            <w:sz w:val="24"/>
            <w:szCs w:val="24"/>
            <w:lang w:eastAsia="ru-RU"/>
          </w:rPr>
          <w:t>www.admhmansy.ru</w:t>
        </w:r>
      </w:hyperlink>
      <w:r w:rsidRPr="00BE7B08">
        <w:rPr>
          <w:rFonts w:ascii="Times New Roman" w:eastAsia="Times New Roman" w:hAnsi="Times New Roman" w:cs="Times New Roman"/>
          <w:sz w:val="24"/>
          <w:szCs w:val="24"/>
          <w:lang w:eastAsia="ru-RU"/>
        </w:rPr>
        <w:t>)</w:t>
      </w:r>
      <w:r w:rsidR="00CB288A" w:rsidRPr="00BE7B08">
        <w:rPr>
          <w:rFonts w:ascii="Times New Roman" w:eastAsia="Times New Roman" w:hAnsi="Times New Roman" w:cs="Times New Roman"/>
          <w:sz w:val="24"/>
          <w:szCs w:val="24"/>
          <w:lang w:eastAsia="ru-RU"/>
        </w:rPr>
        <w:t>, а также в газете «Самарово-Ханты-Мансийск»,</w:t>
      </w:r>
      <w:r w:rsidRPr="00BE7B08">
        <w:rPr>
          <w:rFonts w:ascii="Times New Roman" w:eastAsia="Times New Roman" w:hAnsi="Times New Roman" w:cs="Times New Roman"/>
          <w:sz w:val="24"/>
          <w:szCs w:val="24"/>
          <w:lang w:eastAsia="ru-RU"/>
        </w:rPr>
        <w:t xml:space="preserve"> с указанием </w:t>
      </w:r>
      <w:r w:rsidR="00CB288A" w:rsidRPr="00BE7B08">
        <w:rPr>
          <w:rFonts w:ascii="Times New Roman" w:eastAsia="Times New Roman" w:hAnsi="Times New Roman" w:cs="Times New Roman"/>
          <w:sz w:val="24"/>
          <w:szCs w:val="24"/>
          <w:lang w:eastAsia="ru-RU"/>
        </w:rPr>
        <w:t xml:space="preserve">условий участия в Конкурсе, перечня документов, необходимого для участия в Конкурсе, </w:t>
      </w:r>
      <w:r w:rsidRPr="00BE7B08">
        <w:rPr>
          <w:rFonts w:ascii="Times New Roman" w:eastAsia="Times New Roman" w:hAnsi="Times New Roman" w:cs="Times New Roman"/>
          <w:sz w:val="24"/>
          <w:szCs w:val="24"/>
          <w:lang w:eastAsia="ru-RU"/>
        </w:rPr>
        <w:t>сроков и места приема документов.</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Для участия в Конкурсе Субъекты</w:t>
      </w:r>
      <w:r w:rsidR="00075034" w:rsidRPr="00BE7B08">
        <w:rPr>
          <w:rFonts w:ascii="Times New Roman" w:eastAsia="Times New Roman" w:hAnsi="Times New Roman" w:cs="Times New Roman"/>
          <w:sz w:val="24"/>
          <w:szCs w:val="24"/>
          <w:lang w:eastAsia="ru-RU"/>
        </w:rPr>
        <w:t>, Организации</w:t>
      </w:r>
      <w:r w:rsidRPr="00BE7B08">
        <w:rPr>
          <w:rFonts w:ascii="Times New Roman" w:eastAsia="Times New Roman" w:hAnsi="Times New Roman" w:cs="Times New Roman"/>
          <w:sz w:val="24"/>
          <w:szCs w:val="24"/>
          <w:lang w:eastAsia="ru-RU"/>
        </w:rPr>
        <w:t xml:space="preserve"> подают в Управление документы на бумажном носителе, с учетом требований, указанных в </w:t>
      </w:r>
      <w:hyperlink w:anchor="P106" w:history="1">
        <w:r w:rsidRPr="00BE7B08">
          <w:rPr>
            <w:rFonts w:ascii="Times New Roman" w:eastAsia="Times New Roman" w:hAnsi="Times New Roman" w:cs="Times New Roman"/>
            <w:color w:val="0000FF"/>
            <w:sz w:val="24"/>
            <w:szCs w:val="24"/>
            <w:lang w:eastAsia="ru-RU"/>
          </w:rPr>
          <w:t xml:space="preserve">разделе </w:t>
        </w:r>
        <w:r w:rsidR="00D553F1" w:rsidRPr="00BE7B08">
          <w:rPr>
            <w:rFonts w:ascii="Times New Roman" w:eastAsia="Times New Roman" w:hAnsi="Times New Roman" w:cs="Times New Roman"/>
            <w:color w:val="0000FF"/>
            <w:sz w:val="24"/>
            <w:szCs w:val="24"/>
            <w:lang w:val="en-US" w:eastAsia="ru-RU"/>
          </w:rPr>
          <w:t>V</w:t>
        </w:r>
        <w:r w:rsidRPr="00BE7B08">
          <w:rPr>
            <w:rFonts w:ascii="Times New Roman" w:eastAsia="Times New Roman" w:hAnsi="Times New Roman" w:cs="Times New Roman"/>
            <w:color w:val="0000FF"/>
            <w:sz w:val="24"/>
            <w:szCs w:val="24"/>
            <w:lang w:eastAsia="ru-RU"/>
          </w:rPr>
          <w:t>I</w:t>
        </w:r>
      </w:hyperlink>
      <w:r w:rsidRPr="00BE7B08">
        <w:rPr>
          <w:rFonts w:ascii="Times New Roman" w:eastAsia="Times New Roman" w:hAnsi="Times New Roman" w:cs="Times New Roman"/>
          <w:sz w:val="24"/>
          <w:szCs w:val="24"/>
          <w:lang w:eastAsia="ru-RU"/>
        </w:rPr>
        <w:t xml:space="preserve"> настоящего Порядка.</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Поступившие на Конкурс документы регистрируются сотрудником отдела в журнале регистрации, с указанием даты и времени поступления документов, с присвоением регистрационного номера.</w:t>
      </w:r>
    </w:p>
    <w:p w:rsidR="0068150B" w:rsidRPr="00BE7B08" w:rsidRDefault="0068150B"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Конкурс считается состоявшимся если даже заявился один Субъект или одна Организация.</w:t>
      </w:r>
    </w:p>
    <w:p w:rsidR="00F54A9A" w:rsidRPr="00BE7B08" w:rsidRDefault="00FD3D28" w:rsidP="00D666B4">
      <w:pPr>
        <w:pStyle w:val="a3"/>
        <w:widowControl w:val="0"/>
        <w:tabs>
          <w:tab w:val="left" w:pos="426"/>
        </w:tabs>
        <w:autoSpaceDE w:val="0"/>
        <w:autoSpaceDN w:val="0"/>
        <w:spacing w:after="0" w:line="240" w:lineRule="auto"/>
        <w:ind w:left="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 второго</w:t>
      </w:r>
      <w:r w:rsidR="00F54A9A" w:rsidRPr="00BE7B08">
        <w:rPr>
          <w:rFonts w:ascii="Times New Roman" w:eastAsia="Times New Roman" w:hAnsi="Times New Roman" w:cs="Times New Roman"/>
          <w:sz w:val="24"/>
          <w:szCs w:val="24"/>
          <w:lang w:eastAsia="ru-RU"/>
        </w:rPr>
        <w:t xml:space="preserve"> этап</w:t>
      </w:r>
      <w:r w:rsidRPr="00BE7B08">
        <w:rPr>
          <w:rFonts w:ascii="Times New Roman" w:eastAsia="Times New Roman" w:hAnsi="Times New Roman" w:cs="Times New Roman"/>
          <w:sz w:val="24"/>
          <w:szCs w:val="24"/>
          <w:lang w:eastAsia="ru-RU"/>
        </w:rPr>
        <w:t>а</w:t>
      </w:r>
    </w:p>
    <w:p w:rsidR="00F54A9A" w:rsidRPr="004B5D26" w:rsidRDefault="009C05BC"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i/>
          <w:sz w:val="24"/>
          <w:szCs w:val="24"/>
          <w:lang w:eastAsia="ru-RU"/>
        </w:rPr>
      </w:pPr>
      <w:r w:rsidRPr="00BE7B08">
        <w:rPr>
          <w:rFonts w:ascii="Times New Roman" w:eastAsia="Times New Roman" w:hAnsi="Times New Roman" w:cs="Times New Roman"/>
          <w:sz w:val="24"/>
          <w:szCs w:val="24"/>
          <w:lang w:eastAsia="ru-RU"/>
        </w:rPr>
        <w:t>Э</w:t>
      </w:r>
      <w:r w:rsidR="00F54A9A" w:rsidRPr="00BE7B08">
        <w:rPr>
          <w:rFonts w:ascii="Times New Roman" w:eastAsia="Times New Roman" w:hAnsi="Times New Roman" w:cs="Times New Roman"/>
          <w:sz w:val="24"/>
          <w:szCs w:val="24"/>
          <w:lang w:eastAsia="ru-RU"/>
        </w:rPr>
        <w:t>кспертиза документов, поданных Субъектами</w:t>
      </w:r>
      <w:r w:rsidR="008537E4" w:rsidRPr="00BE7B08">
        <w:rPr>
          <w:rFonts w:ascii="Times New Roman" w:eastAsia="Times New Roman" w:hAnsi="Times New Roman" w:cs="Times New Roman"/>
          <w:sz w:val="24"/>
          <w:szCs w:val="24"/>
          <w:lang w:eastAsia="ru-RU"/>
        </w:rPr>
        <w:t>, Организациями</w:t>
      </w:r>
      <w:r w:rsidR="00F54A9A" w:rsidRPr="00BE7B08">
        <w:rPr>
          <w:rFonts w:ascii="Times New Roman" w:eastAsia="Times New Roman" w:hAnsi="Times New Roman" w:cs="Times New Roman"/>
          <w:sz w:val="24"/>
          <w:szCs w:val="24"/>
          <w:lang w:eastAsia="ru-RU"/>
        </w:rPr>
        <w:t xml:space="preserve"> на Конкурс, на предмет соответствия их требованиям настоящего Порядка производится экспертной комиссией по проведению эксп</w:t>
      </w:r>
      <w:r w:rsidRPr="00BE7B08">
        <w:rPr>
          <w:rFonts w:ascii="Times New Roman" w:eastAsia="Times New Roman" w:hAnsi="Times New Roman" w:cs="Times New Roman"/>
          <w:sz w:val="24"/>
          <w:szCs w:val="24"/>
          <w:lang w:eastAsia="ru-RU"/>
        </w:rPr>
        <w:t>ертизы документов, поданных на К</w:t>
      </w:r>
      <w:r w:rsidR="00F54A9A" w:rsidRPr="00BE7B08">
        <w:rPr>
          <w:rFonts w:ascii="Times New Roman" w:eastAsia="Times New Roman" w:hAnsi="Times New Roman" w:cs="Times New Roman"/>
          <w:sz w:val="24"/>
          <w:szCs w:val="24"/>
          <w:lang w:eastAsia="ru-RU"/>
        </w:rPr>
        <w:t xml:space="preserve">онкурс </w:t>
      </w:r>
      <w:r w:rsidRPr="00BE7B08">
        <w:rPr>
          <w:rFonts w:ascii="Times New Roman" w:eastAsia="Times New Roman" w:hAnsi="Times New Roman" w:cs="Times New Roman"/>
          <w:sz w:val="24"/>
          <w:szCs w:val="24"/>
          <w:lang w:eastAsia="ru-RU"/>
        </w:rPr>
        <w:t xml:space="preserve">по предоставлению финансовой поддержки </w:t>
      </w:r>
      <w:r w:rsidR="00F54A9A" w:rsidRPr="00BE7B08">
        <w:rPr>
          <w:rFonts w:ascii="Times New Roman" w:eastAsia="Times New Roman" w:hAnsi="Times New Roman" w:cs="Times New Roman"/>
          <w:sz w:val="24"/>
          <w:szCs w:val="24"/>
          <w:lang w:eastAsia="ru-RU"/>
        </w:rPr>
        <w:t>(далее - экспертная комиссия), с</w:t>
      </w:r>
      <w:r w:rsidRPr="00BE7B08">
        <w:rPr>
          <w:rFonts w:ascii="Times New Roman" w:eastAsia="Times New Roman" w:hAnsi="Times New Roman" w:cs="Times New Roman"/>
          <w:sz w:val="24"/>
          <w:szCs w:val="24"/>
          <w:lang w:eastAsia="ru-RU"/>
        </w:rPr>
        <w:t xml:space="preserve">остав которой определен </w:t>
      </w:r>
      <w:r w:rsidRPr="004B5D26">
        <w:rPr>
          <w:rFonts w:ascii="Times New Roman" w:eastAsia="Times New Roman" w:hAnsi="Times New Roman" w:cs="Times New Roman"/>
          <w:i/>
          <w:sz w:val="24"/>
          <w:szCs w:val="24"/>
          <w:lang w:eastAsia="ru-RU"/>
        </w:rPr>
        <w:t xml:space="preserve">в Приложении </w:t>
      </w:r>
      <w:r w:rsidR="00BF1A0D" w:rsidRPr="004B5D26">
        <w:rPr>
          <w:rFonts w:ascii="Times New Roman" w:eastAsia="Times New Roman" w:hAnsi="Times New Roman" w:cs="Times New Roman"/>
          <w:i/>
          <w:sz w:val="24"/>
          <w:szCs w:val="24"/>
          <w:lang w:eastAsia="ru-RU"/>
        </w:rPr>
        <w:t>2 к настоящему Постановлению.</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Заседание экспертной комиссии проводит председатель экспертной комиссии, а в его отсутствие - заместитель председателя экспертной комиссии.</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Заседание экспертной комиссии считается правомочным, если на нем присутствует более половины ее членов.</w:t>
      </w:r>
    </w:p>
    <w:p w:rsidR="00F54A9A" w:rsidRPr="00BE7B08" w:rsidRDefault="00F54A9A" w:rsidP="00D666B4">
      <w:pPr>
        <w:pStyle w:val="a3"/>
        <w:widowControl w:val="0"/>
        <w:tabs>
          <w:tab w:val="left" w:pos="426"/>
        </w:tabs>
        <w:autoSpaceDE w:val="0"/>
        <w:autoSpaceDN w:val="0"/>
        <w:spacing w:after="0" w:line="240" w:lineRule="auto"/>
        <w:ind w:left="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lastRenderedPageBreak/>
        <w:t>В случае отсутствия по уважительной причине (отпуск, болезнь, командировка) одного из членов экспертной комиссии в заседании принимает участие лицо, исполняющее его полномочия.</w:t>
      </w:r>
    </w:p>
    <w:p w:rsidR="00F54A9A" w:rsidRPr="00BE7B08" w:rsidRDefault="00060E49"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После окончания приема документов на Конкурс </w:t>
      </w:r>
      <w:r w:rsidR="00F54A9A" w:rsidRPr="00BE7B08">
        <w:rPr>
          <w:rFonts w:ascii="Times New Roman" w:eastAsia="Times New Roman" w:hAnsi="Times New Roman" w:cs="Times New Roman"/>
          <w:sz w:val="24"/>
          <w:szCs w:val="24"/>
          <w:lang w:eastAsia="ru-RU"/>
        </w:rPr>
        <w:t>членами</w:t>
      </w:r>
      <w:r w:rsidRPr="00BE7B08">
        <w:rPr>
          <w:rFonts w:ascii="Times New Roman" w:eastAsia="Times New Roman" w:hAnsi="Times New Roman" w:cs="Times New Roman"/>
          <w:sz w:val="24"/>
          <w:szCs w:val="24"/>
          <w:lang w:eastAsia="ru-RU"/>
        </w:rPr>
        <w:t xml:space="preserve"> экспертной комиссии в течение 15</w:t>
      </w:r>
      <w:r w:rsidR="00F54A9A" w:rsidRPr="00BE7B08">
        <w:rPr>
          <w:rFonts w:ascii="Times New Roman" w:eastAsia="Times New Roman" w:hAnsi="Times New Roman" w:cs="Times New Roman"/>
          <w:sz w:val="24"/>
          <w:szCs w:val="24"/>
          <w:lang w:eastAsia="ru-RU"/>
        </w:rPr>
        <w:t xml:space="preserve"> рабочих дней проводится экспертиза документов и принимается решение о допуске или об отказе в допуске Субъектов</w:t>
      </w:r>
      <w:r w:rsidRPr="00BE7B08">
        <w:rPr>
          <w:rFonts w:ascii="Times New Roman" w:eastAsia="Times New Roman" w:hAnsi="Times New Roman" w:cs="Times New Roman"/>
          <w:sz w:val="24"/>
          <w:szCs w:val="24"/>
          <w:lang w:eastAsia="ru-RU"/>
        </w:rPr>
        <w:t>, Организаций</w:t>
      </w:r>
      <w:r w:rsidR="00F54A9A" w:rsidRPr="00BE7B08">
        <w:rPr>
          <w:rFonts w:ascii="Times New Roman" w:eastAsia="Times New Roman" w:hAnsi="Times New Roman" w:cs="Times New Roman"/>
          <w:sz w:val="24"/>
          <w:szCs w:val="24"/>
          <w:lang w:eastAsia="ru-RU"/>
        </w:rPr>
        <w:t xml:space="preserve"> на участие в третьем этапе Конкурса.</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 участие в третьем этапе Конкурса не допускаются Субъекты</w:t>
      </w:r>
      <w:r w:rsidR="00DD4D83" w:rsidRPr="00BE7B08">
        <w:rPr>
          <w:rFonts w:ascii="Times New Roman" w:eastAsia="Times New Roman" w:hAnsi="Times New Roman" w:cs="Times New Roman"/>
          <w:sz w:val="24"/>
          <w:szCs w:val="24"/>
          <w:lang w:eastAsia="ru-RU"/>
        </w:rPr>
        <w:t>, Организации</w:t>
      </w:r>
      <w:r w:rsidRPr="00BE7B08">
        <w:rPr>
          <w:rFonts w:ascii="Times New Roman" w:eastAsia="Times New Roman" w:hAnsi="Times New Roman" w:cs="Times New Roman"/>
          <w:sz w:val="24"/>
          <w:szCs w:val="24"/>
          <w:lang w:eastAsia="ru-RU"/>
        </w:rPr>
        <w:t xml:space="preserve"> в следующих случаях:</w:t>
      </w:r>
    </w:p>
    <w:p w:rsidR="00F54A9A" w:rsidRPr="00BE7B08" w:rsidRDefault="00F54A9A" w:rsidP="00D666B4">
      <w:pPr>
        <w:pStyle w:val="a3"/>
        <w:widowControl w:val="0"/>
        <w:numPr>
          <w:ilvl w:val="0"/>
          <w:numId w:val="6"/>
        </w:numPr>
        <w:tabs>
          <w:tab w:val="left" w:pos="426"/>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документы, определенные настоящим Порядком, представлены не в полном объеме;</w:t>
      </w:r>
    </w:p>
    <w:p w:rsidR="00847686" w:rsidRPr="00BE7B08" w:rsidRDefault="00F54A9A" w:rsidP="00D666B4">
      <w:pPr>
        <w:pStyle w:val="a3"/>
        <w:widowControl w:val="0"/>
        <w:numPr>
          <w:ilvl w:val="0"/>
          <w:numId w:val="6"/>
        </w:numPr>
        <w:tabs>
          <w:tab w:val="left" w:pos="426"/>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представленные документы имеют противоречивые данные по фактам осуществления соответствующих расходов, получения и оприходования товаров, работ, услуг, в целях ведения основной деятельности; </w:t>
      </w:r>
    </w:p>
    <w:p w:rsidR="00F54A9A" w:rsidRPr="00BE7B08" w:rsidRDefault="00847686" w:rsidP="00D666B4">
      <w:pPr>
        <w:pStyle w:val="a3"/>
        <w:widowControl w:val="0"/>
        <w:numPr>
          <w:ilvl w:val="0"/>
          <w:numId w:val="6"/>
        </w:numPr>
        <w:tabs>
          <w:tab w:val="left" w:pos="426"/>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представленные документы </w:t>
      </w:r>
      <w:r w:rsidR="00F54A9A" w:rsidRPr="00BE7B08">
        <w:rPr>
          <w:rFonts w:ascii="Times New Roman" w:eastAsia="Times New Roman" w:hAnsi="Times New Roman" w:cs="Times New Roman"/>
          <w:sz w:val="24"/>
          <w:szCs w:val="24"/>
          <w:lang w:eastAsia="ru-RU"/>
        </w:rPr>
        <w:t>содержат ошибки, неточности, исправления, а также заполнены с нарушением указаний, инструкций и других нормативных правовых актов по осуществлению бухгалтерского и налогового учета;</w:t>
      </w:r>
    </w:p>
    <w:p w:rsidR="00DD4D83" w:rsidRPr="00BE7B08" w:rsidRDefault="00F54A9A" w:rsidP="00D666B4">
      <w:pPr>
        <w:pStyle w:val="a3"/>
        <w:widowControl w:val="0"/>
        <w:numPr>
          <w:ilvl w:val="0"/>
          <w:numId w:val="6"/>
        </w:numPr>
        <w:tabs>
          <w:tab w:val="left" w:pos="426"/>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виды предпринимательской деятельности не соответствуют социально значимым для города Ханты-Мансийска направлениям деятельности, </w:t>
      </w:r>
      <w:r w:rsidR="00DB446E" w:rsidRPr="00BE7B08">
        <w:rPr>
          <w:rFonts w:ascii="Times New Roman" w:eastAsia="Times New Roman" w:hAnsi="Times New Roman" w:cs="Times New Roman"/>
          <w:sz w:val="24"/>
          <w:szCs w:val="24"/>
          <w:lang w:eastAsia="ru-RU"/>
        </w:rPr>
        <w:t>определенных Приложением 9 к настоящему Порядку;</w:t>
      </w:r>
    </w:p>
    <w:p w:rsidR="00F54A9A" w:rsidRPr="00BE7B08" w:rsidRDefault="00F54A9A" w:rsidP="00D666B4">
      <w:pPr>
        <w:pStyle w:val="a3"/>
        <w:widowControl w:val="0"/>
        <w:numPr>
          <w:ilvl w:val="0"/>
          <w:numId w:val="6"/>
        </w:numPr>
        <w:tabs>
          <w:tab w:val="left" w:pos="426"/>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заявление на участи</w:t>
      </w:r>
      <w:r w:rsidR="002208B3" w:rsidRPr="00BE7B08">
        <w:rPr>
          <w:rFonts w:ascii="Times New Roman" w:eastAsia="Times New Roman" w:hAnsi="Times New Roman" w:cs="Times New Roman"/>
          <w:sz w:val="24"/>
          <w:szCs w:val="24"/>
          <w:lang w:eastAsia="ru-RU"/>
        </w:rPr>
        <w:t>е в конкурсе на предоставление</w:t>
      </w:r>
      <w:r w:rsidR="00DB446E" w:rsidRPr="00BE7B08">
        <w:rPr>
          <w:rFonts w:ascii="Times New Roman" w:eastAsia="Times New Roman" w:hAnsi="Times New Roman" w:cs="Times New Roman"/>
          <w:sz w:val="24"/>
          <w:szCs w:val="24"/>
          <w:lang w:eastAsia="ru-RU"/>
        </w:rPr>
        <w:t xml:space="preserve"> финансовой поддержки</w:t>
      </w:r>
      <w:r w:rsidR="002208B3" w:rsidRPr="00BE7B08">
        <w:rPr>
          <w:rFonts w:ascii="Times New Roman" w:eastAsia="Times New Roman" w:hAnsi="Times New Roman" w:cs="Times New Roman"/>
          <w:sz w:val="24"/>
          <w:szCs w:val="24"/>
          <w:lang w:eastAsia="ru-RU"/>
        </w:rPr>
        <w:t xml:space="preserve"> в форме субсидии (гранта)</w:t>
      </w:r>
      <w:r w:rsidRPr="00BE7B08">
        <w:rPr>
          <w:rFonts w:ascii="Times New Roman" w:eastAsia="Times New Roman" w:hAnsi="Times New Roman" w:cs="Times New Roman"/>
          <w:sz w:val="24"/>
          <w:szCs w:val="24"/>
          <w:lang w:eastAsia="ru-RU"/>
        </w:rPr>
        <w:t xml:space="preserve"> подано не по </w:t>
      </w:r>
      <w:hyperlink w:anchor="P253" w:history="1">
        <w:r w:rsidRPr="00BE7B08">
          <w:rPr>
            <w:rFonts w:ascii="Times New Roman" w:eastAsia="Times New Roman" w:hAnsi="Times New Roman" w:cs="Times New Roman"/>
            <w:color w:val="0000FF"/>
            <w:sz w:val="24"/>
            <w:szCs w:val="24"/>
            <w:lang w:eastAsia="ru-RU"/>
          </w:rPr>
          <w:t>форме</w:t>
        </w:r>
      </w:hyperlink>
      <w:r w:rsidRPr="00BE7B08">
        <w:rPr>
          <w:rFonts w:ascii="Times New Roman" w:eastAsia="Times New Roman" w:hAnsi="Times New Roman" w:cs="Times New Roman"/>
          <w:sz w:val="24"/>
          <w:szCs w:val="24"/>
          <w:lang w:eastAsia="ru-RU"/>
        </w:rPr>
        <w:t>, установленной настоящим Порядком;</w:t>
      </w:r>
    </w:p>
    <w:p w:rsidR="00F54A9A" w:rsidRPr="00BE7B08" w:rsidRDefault="00F54A9A" w:rsidP="00D666B4">
      <w:pPr>
        <w:pStyle w:val="a3"/>
        <w:widowControl w:val="0"/>
        <w:numPr>
          <w:ilvl w:val="0"/>
          <w:numId w:val="6"/>
        </w:numPr>
        <w:tabs>
          <w:tab w:val="left" w:pos="426"/>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F54A9A" w:rsidRPr="00BE7B08" w:rsidRDefault="00F54A9A" w:rsidP="00D666B4">
      <w:pPr>
        <w:pStyle w:val="a3"/>
        <w:widowControl w:val="0"/>
        <w:numPr>
          <w:ilvl w:val="0"/>
          <w:numId w:val="6"/>
        </w:numPr>
        <w:tabs>
          <w:tab w:val="left" w:pos="426"/>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 отношении Субъекта</w:t>
      </w:r>
      <w:r w:rsidR="002169B4" w:rsidRPr="00BE7B08">
        <w:rPr>
          <w:rFonts w:ascii="Times New Roman" w:eastAsia="Times New Roman" w:hAnsi="Times New Roman" w:cs="Times New Roman"/>
          <w:sz w:val="24"/>
          <w:szCs w:val="24"/>
          <w:lang w:eastAsia="ru-RU"/>
        </w:rPr>
        <w:t>, Организации</w:t>
      </w:r>
      <w:r w:rsidRPr="00BE7B08">
        <w:rPr>
          <w:rFonts w:ascii="Times New Roman" w:eastAsia="Times New Roman" w:hAnsi="Times New Roman" w:cs="Times New Roman"/>
          <w:sz w:val="24"/>
          <w:szCs w:val="24"/>
          <w:lang w:eastAsia="ru-RU"/>
        </w:rPr>
        <w:t xml:space="preserve"> ранее уполномоченным органом исполнительной власти Ханты-Мансийского автономного округа - Югры, </w:t>
      </w:r>
      <w:r w:rsidR="002169B4" w:rsidRPr="00BE7B08">
        <w:rPr>
          <w:rFonts w:ascii="Times New Roman" w:eastAsia="Times New Roman" w:hAnsi="Times New Roman" w:cs="Times New Roman"/>
          <w:sz w:val="24"/>
          <w:szCs w:val="24"/>
          <w:lang w:eastAsia="ru-RU"/>
        </w:rPr>
        <w:t xml:space="preserve">администрацией муниципального образования, </w:t>
      </w:r>
      <w:r w:rsidRPr="00BE7B08">
        <w:rPr>
          <w:rFonts w:ascii="Times New Roman" w:eastAsia="Times New Roman" w:hAnsi="Times New Roman" w:cs="Times New Roman"/>
          <w:sz w:val="24"/>
          <w:szCs w:val="24"/>
          <w:lang w:eastAsia="ru-RU"/>
        </w:rPr>
        <w:t>организациями инфраструктуры поддержки субъектов малого и среднего предпринимательства Ханты-Мансийского автономного округа - Югры было принято</w:t>
      </w:r>
      <w:r w:rsidR="002169B4" w:rsidRPr="00BE7B08">
        <w:rPr>
          <w:rFonts w:ascii="Times New Roman" w:eastAsia="Times New Roman" w:hAnsi="Times New Roman" w:cs="Times New Roman"/>
          <w:sz w:val="24"/>
          <w:szCs w:val="24"/>
          <w:lang w:eastAsia="ru-RU"/>
        </w:rPr>
        <w:t xml:space="preserve"> решение о предоставлении финансовой поддержки</w:t>
      </w:r>
      <w:r w:rsidRPr="00BE7B08">
        <w:rPr>
          <w:rFonts w:ascii="Times New Roman" w:eastAsia="Times New Roman" w:hAnsi="Times New Roman" w:cs="Times New Roman"/>
          <w:sz w:val="24"/>
          <w:szCs w:val="24"/>
          <w:lang w:eastAsia="ru-RU"/>
        </w:rPr>
        <w:t xml:space="preserve"> по тем же основаниям на те же цели;</w:t>
      </w:r>
    </w:p>
    <w:p w:rsidR="00F54A9A" w:rsidRPr="00BE7B08" w:rsidRDefault="00F54A9A" w:rsidP="00D666B4">
      <w:pPr>
        <w:pStyle w:val="a3"/>
        <w:widowControl w:val="0"/>
        <w:numPr>
          <w:ilvl w:val="0"/>
          <w:numId w:val="6"/>
        </w:numPr>
        <w:tabs>
          <w:tab w:val="left" w:pos="426"/>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субъект не соответствует условиям участия в Конкурсе, определенным </w:t>
      </w:r>
      <w:r w:rsidR="002169B4" w:rsidRPr="00BE7B08">
        <w:rPr>
          <w:rFonts w:ascii="Times New Roman" w:eastAsia="Times New Roman" w:hAnsi="Times New Roman" w:cs="Times New Roman"/>
          <w:sz w:val="24"/>
          <w:szCs w:val="24"/>
          <w:lang w:eastAsia="ru-RU"/>
        </w:rPr>
        <w:t>настоящим Порядком</w:t>
      </w:r>
      <w:r w:rsidRPr="00BE7B08">
        <w:rPr>
          <w:rFonts w:ascii="Times New Roman" w:eastAsia="Times New Roman" w:hAnsi="Times New Roman" w:cs="Times New Roman"/>
          <w:sz w:val="24"/>
          <w:szCs w:val="24"/>
          <w:lang w:eastAsia="ru-RU"/>
        </w:rPr>
        <w:t>.</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Решение экспертной комиссии оформляется протоколом, который подписывают все члены Комиссии. Подготовка протокола осуществляется секретарем экспертной комиссии в течение 1 (одного) рабочего дня, после чего подписывается всеми членами экспертной комиссии в течение 2 (двух) рабочих дней.</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После подписания протокола заседания экспертной комиссией Управление готовит письменное уведомление Субъекту</w:t>
      </w:r>
      <w:r w:rsidR="000A099E" w:rsidRPr="00BE7B08">
        <w:rPr>
          <w:rFonts w:ascii="Times New Roman" w:eastAsia="Times New Roman" w:hAnsi="Times New Roman" w:cs="Times New Roman"/>
          <w:sz w:val="24"/>
          <w:szCs w:val="24"/>
          <w:lang w:eastAsia="ru-RU"/>
        </w:rPr>
        <w:t>, Организации</w:t>
      </w:r>
      <w:r w:rsidRPr="00BE7B08">
        <w:rPr>
          <w:rFonts w:ascii="Times New Roman" w:eastAsia="Times New Roman" w:hAnsi="Times New Roman" w:cs="Times New Roman"/>
          <w:sz w:val="24"/>
          <w:szCs w:val="24"/>
          <w:lang w:eastAsia="ru-RU"/>
        </w:rPr>
        <w:t xml:space="preserve"> о допуске (или отказе в допуске, с указанием причин) к третьему этапу Конкурса. Уведомление направляется посредством факсимильной связи</w:t>
      </w:r>
      <w:r w:rsidR="000A099E"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 xml:space="preserve"> либо вручается нарочно Субъекту</w:t>
      </w:r>
      <w:r w:rsidR="000A099E" w:rsidRPr="00BE7B08">
        <w:rPr>
          <w:rFonts w:ascii="Times New Roman" w:eastAsia="Times New Roman" w:hAnsi="Times New Roman" w:cs="Times New Roman"/>
          <w:sz w:val="24"/>
          <w:szCs w:val="24"/>
          <w:lang w:eastAsia="ru-RU"/>
        </w:rPr>
        <w:t>, Организации</w:t>
      </w:r>
      <w:r w:rsidRPr="00BE7B08">
        <w:rPr>
          <w:rFonts w:ascii="Times New Roman" w:eastAsia="Times New Roman" w:hAnsi="Times New Roman" w:cs="Times New Roman"/>
          <w:sz w:val="24"/>
          <w:szCs w:val="24"/>
          <w:lang w:eastAsia="ru-RU"/>
        </w:rPr>
        <w:t xml:space="preserve"> в течение 3 рабочих дней с момента подписания протокола заседания экспертной комиссией.</w:t>
      </w:r>
    </w:p>
    <w:p w:rsidR="00F54A9A" w:rsidRPr="00BE7B08" w:rsidRDefault="00F54A9A" w:rsidP="00D666B4">
      <w:pPr>
        <w:pStyle w:val="a3"/>
        <w:widowControl w:val="0"/>
        <w:tabs>
          <w:tab w:val="left" w:pos="426"/>
        </w:tabs>
        <w:autoSpaceDE w:val="0"/>
        <w:autoSpaceDN w:val="0"/>
        <w:spacing w:after="0" w:line="240" w:lineRule="auto"/>
        <w:ind w:left="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 течение 5 рабочих дней со дня подписания протокола заседания экспертной Комиссии Управление организует проведение третьего этапа Конкурса.</w:t>
      </w:r>
    </w:p>
    <w:p w:rsidR="00F54A9A" w:rsidRPr="00BE7B08" w:rsidRDefault="00FD3D28" w:rsidP="00D666B4">
      <w:pPr>
        <w:pStyle w:val="a3"/>
        <w:widowControl w:val="0"/>
        <w:tabs>
          <w:tab w:val="left" w:pos="426"/>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 третьего</w:t>
      </w:r>
      <w:r w:rsidR="00F54A9A" w:rsidRPr="00BE7B08">
        <w:rPr>
          <w:rFonts w:ascii="Times New Roman" w:eastAsia="Times New Roman" w:hAnsi="Times New Roman" w:cs="Times New Roman"/>
          <w:sz w:val="24"/>
          <w:szCs w:val="24"/>
          <w:lang w:eastAsia="ru-RU"/>
        </w:rPr>
        <w:t xml:space="preserve"> этап</w:t>
      </w:r>
      <w:r w:rsidRPr="00BE7B08">
        <w:rPr>
          <w:rFonts w:ascii="Times New Roman" w:eastAsia="Times New Roman" w:hAnsi="Times New Roman" w:cs="Times New Roman"/>
          <w:sz w:val="24"/>
          <w:szCs w:val="24"/>
          <w:lang w:eastAsia="ru-RU"/>
        </w:rPr>
        <w:t>а.</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Публичное представление Субъектом</w:t>
      </w:r>
      <w:r w:rsidR="000A099E" w:rsidRPr="00BE7B08">
        <w:rPr>
          <w:rFonts w:ascii="Times New Roman" w:eastAsia="Times New Roman" w:hAnsi="Times New Roman" w:cs="Times New Roman"/>
          <w:sz w:val="24"/>
          <w:szCs w:val="24"/>
          <w:lang w:eastAsia="ru-RU"/>
        </w:rPr>
        <w:t>, Организацией бизнес-плана</w:t>
      </w:r>
      <w:r w:rsidRPr="00BE7B08">
        <w:rPr>
          <w:rFonts w:ascii="Times New Roman" w:eastAsia="Times New Roman" w:hAnsi="Times New Roman" w:cs="Times New Roman"/>
          <w:sz w:val="24"/>
          <w:szCs w:val="24"/>
          <w:lang w:eastAsia="ru-RU"/>
        </w:rPr>
        <w:t xml:space="preserve"> и</w:t>
      </w:r>
      <w:r w:rsidR="000A099E" w:rsidRPr="00BE7B08">
        <w:rPr>
          <w:rFonts w:ascii="Times New Roman" w:eastAsia="Times New Roman" w:hAnsi="Times New Roman" w:cs="Times New Roman"/>
          <w:sz w:val="24"/>
          <w:szCs w:val="24"/>
          <w:lang w:eastAsia="ru-RU"/>
        </w:rPr>
        <w:t xml:space="preserve"> опреде</w:t>
      </w:r>
      <w:r w:rsidR="0000252E" w:rsidRPr="00BE7B08">
        <w:rPr>
          <w:rFonts w:ascii="Times New Roman" w:eastAsia="Times New Roman" w:hAnsi="Times New Roman" w:cs="Times New Roman"/>
          <w:sz w:val="24"/>
          <w:szCs w:val="24"/>
          <w:lang w:eastAsia="ru-RU"/>
        </w:rPr>
        <w:t>ление получателей финансовой по</w:t>
      </w:r>
      <w:r w:rsidR="000A099E" w:rsidRPr="00BE7B08">
        <w:rPr>
          <w:rFonts w:ascii="Times New Roman" w:eastAsia="Times New Roman" w:hAnsi="Times New Roman" w:cs="Times New Roman"/>
          <w:sz w:val="24"/>
          <w:szCs w:val="24"/>
          <w:lang w:eastAsia="ru-RU"/>
        </w:rPr>
        <w:t>ддержки</w:t>
      </w:r>
      <w:r w:rsidRPr="00BE7B08">
        <w:rPr>
          <w:rFonts w:ascii="Times New Roman" w:eastAsia="Times New Roman" w:hAnsi="Times New Roman" w:cs="Times New Roman"/>
          <w:sz w:val="24"/>
          <w:szCs w:val="24"/>
          <w:lang w:eastAsia="ru-RU"/>
        </w:rPr>
        <w:t xml:space="preserve"> осуществляется на заседании Конкурсной комиссии, состав </w:t>
      </w:r>
      <w:r w:rsidR="000A099E" w:rsidRPr="00BE7B08">
        <w:rPr>
          <w:rFonts w:ascii="Times New Roman" w:eastAsia="Times New Roman" w:hAnsi="Times New Roman" w:cs="Times New Roman"/>
          <w:sz w:val="24"/>
          <w:szCs w:val="24"/>
          <w:lang w:eastAsia="ru-RU"/>
        </w:rPr>
        <w:t>которой определен в Приложении 3 к настоящему Постановлению.</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Заседание Конкурсной комиссии проводит председатель Конкурсной комиссии, а в его отсутствие заместитель председателя Конкурсной комиссии.</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Заседание Конкурсной комиссии считается правомочным, если на нем присутствует </w:t>
      </w:r>
      <w:r w:rsidRPr="00BE7B08">
        <w:rPr>
          <w:rFonts w:ascii="Times New Roman" w:eastAsia="Times New Roman" w:hAnsi="Times New Roman" w:cs="Times New Roman"/>
          <w:sz w:val="24"/>
          <w:szCs w:val="24"/>
          <w:lang w:eastAsia="ru-RU"/>
        </w:rPr>
        <w:lastRenderedPageBreak/>
        <w:t>более половины ее членов.</w:t>
      </w:r>
    </w:p>
    <w:p w:rsidR="00F54A9A" w:rsidRPr="00BE7B08" w:rsidRDefault="00F54A9A" w:rsidP="00D666B4">
      <w:pPr>
        <w:pStyle w:val="a3"/>
        <w:widowControl w:val="0"/>
        <w:tabs>
          <w:tab w:val="left" w:pos="426"/>
        </w:tabs>
        <w:autoSpaceDE w:val="0"/>
        <w:autoSpaceDN w:val="0"/>
        <w:spacing w:after="0" w:line="240" w:lineRule="auto"/>
        <w:ind w:left="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 случае отсутствия по уважительной причине (отпуск, болезнь, командировка) одного из членов экспертной комиссии в заседании принимает участие лицо, исполняющее его полномочия.</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В рамках проведения Конкурса на заседании Конкурсной комиссии Субъекты </w:t>
      </w:r>
      <w:r w:rsidR="00F753EC" w:rsidRPr="00BE7B08">
        <w:rPr>
          <w:rFonts w:ascii="Times New Roman" w:eastAsia="Times New Roman" w:hAnsi="Times New Roman" w:cs="Times New Roman"/>
          <w:sz w:val="24"/>
          <w:szCs w:val="24"/>
          <w:lang w:eastAsia="ru-RU"/>
        </w:rPr>
        <w:t>представляют свои бизнес-планы. На представление бизнес-плана</w:t>
      </w:r>
      <w:r w:rsidRPr="00BE7B08">
        <w:rPr>
          <w:rFonts w:ascii="Times New Roman" w:eastAsia="Times New Roman" w:hAnsi="Times New Roman" w:cs="Times New Roman"/>
          <w:sz w:val="24"/>
          <w:szCs w:val="24"/>
          <w:lang w:eastAsia="ru-RU"/>
        </w:rPr>
        <w:t xml:space="preserve"> предоставляется не более 5 минут на каждого</w:t>
      </w:r>
      <w:r w:rsidR="00F753EC" w:rsidRPr="00BE7B08">
        <w:rPr>
          <w:rFonts w:ascii="Times New Roman" w:eastAsia="Times New Roman" w:hAnsi="Times New Roman" w:cs="Times New Roman"/>
          <w:sz w:val="24"/>
          <w:szCs w:val="24"/>
          <w:lang w:eastAsia="ru-RU"/>
        </w:rPr>
        <w:t>(ую)</w:t>
      </w:r>
      <w:r w:rsidRPr="00BE7B08">
        <w:rPr>
          <w:rFonts w:ascii="Times New Roman" w:eastAsia="Times New Roman" w:hAnsi="Times New Roman" w:cs="Times New Roman"/>
          <w:sz w:val="24"/>
          <w:szCs w:val="24"/>
          <w:lang w:eastAsia="ru-RU"/>
        </w:rPr>
        <w:t xml:space="preserve"> Субъекта</w:t>
      </w:r>
      <w:r w:rsidR="00F753EC" w:rsidRPr="00BE7B08">
        <w:rPr>
          <w:rFonts w:ascii="Times New Roman" w:eastAsia="Times New Roman" w:hAnsi="Times New Roman" w:cs="Times New Roman"/>
          <w:sz w:val="24"/>
          <w:szCs w:val="24"/>
          <w:lang w:eastAsia="ru-RU"/>
        </w:rPr>
        <w:t>, Организацию</w:t>
      </w:r>
      <w:r w:rsidRPr="00BE7B08">
        <w:rPr>
          <w:rFonts w:ascii="Times New Roman" w:eastAsia="Times New Roman" w:hAnsi="Times New Roman" w:cs="Times New Roman"/>
          <w:sz w:val="24"/>
          <w:szCs w:val="24"/>
          <w:lang w:eastAsia="ru-RU"/>
        </w:rPr>
        <w:t>.</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 пер</w:t>
      </w:r>
      <w:r w:rsidR="009A76DF" w:rsidRPr="00BE7B08">
        <w:rPr>
          <w:rFonts w:ascii="Times New Roman" w:eastAsia="Times New Roman" w:hAnsi="Times New Roman" w:cs="Times New Roman"/>
          <w:sz w:val="24"/>
          <w:szCs w:val="24"/>
          <w:lang w:eastAsia="ru-RU"/>
        </w:rPr>
        <w:t>иод представления бизнес-плана</w:t>
      </w:r>
      <w:r w:rsidRPr="00BE7B08">
        <w:rPr>
          <w:rFonts w:ascii="Times New Roman" w:eastAsia="Times New Roman" w:hAnsi="Times New Roman" w:cs="Times New Roman"/>
          <w:sz w:val="24"/>
          <w:szCs w:val="24"/>
          <w:lang w:eastAsia="ru-RU"/>
        </w:rPr>
        <w:t xml:space="preserve"> каждый член Конкурсной </w:t>
      </w:r>
      <w:r w:rsidR="009A76DF" w:rsidRPr="00BE7B08">
        <w:rPr>
          <w:rFonts w:ascii="Times New Roman" w:eastAsia="Times New Roman" w:hAnsi="Times New Roman" w:cs="Times New Roman"/>
          <w:sz w:val="24"/>
          <w:szCs w:val="24"/>
          <w:lang w:eastAsia="ru-RU"/>
        </w:rPr>
        <w:t>комиссии оценивает бизнес-план</w:t>
      </w:r>
      <w:r w:rsidR="003E3AE9" w:rsidRPr="00BE7B08">
        <w:rPr>
          <w:rFonts w:ascii="Times New Roman" w:eastAsia="Times New Roman" w:hAnsi="Times New Roman" w:cs="Times New Roman"/>
          <w:sz w:val="24"/>
          <w:szCs w:val="24"/>
          <w:lang w:eastAsia="ru-RU"/>
        </w:rPr>
        <w:t xml:space="preserve"> путем</w:t>
      </w:r>
      <w:r w:rsidRPr="00BE7B08">
        <w:rPr>
          <w:rFonts w:ascii="Times New Roman" w:eastAsia="Times New Roman" w:hAnsi="Times New Roman" w:cs="Times New Roman"/>
          <w:sz w:val="24"/>
          <w:szCs w:val="24"/>
          <w:lang w:eastAsia="ru-RU"/>
        </w:rPr>
        <w:t xml:space="preserve"> </w:t>
      </w:r>
      <w:r w:rsidR="003E3AE9" w:rsidRPr="00BE7B08">
        <w:rPr>
          <w:rFonts w:ascii="Times New Roman" w:eastAsia="Times New Roman" w:hAnsi="Times New Roman" w:cs="Times New Roman"/>
          <w:sz w:val="24"/>
          <w:szCs w:val="24"/>
          <w:lang w:eastAsia="ru-RU"/>
        </w:rPr>
        <w:t xml:space="preserve">оформления </w:t>
      </w:r>
      <w:r w:rsidRPr="00BE7B08">
        <w:rPr>
          <w:rFonts w:ascii="Times New Roman" w:eastAsia="Times New Roman" w:hAnsi="Times New Roman" w:cs="Times New Roman"/>
          <w:sz w:val="24"/>
          <w:szCs w:val="24"/>
          <w:lang w:eastAsia="ru-RU"/>
        </w:rPr>
        <w:t xml:space="preserve">оценочных </w:t>
      </w:r>
      <w:hyperlink w:anchor="P318" w:history="1">
        <w:r w:rsidRPr="00BE7B08">
          <w:rPr>
            <w:rFonts w:ascii="Times New Roman" w:eastAsia="Times New Roman" w:hAnsi="Times New Roman" w:cs="Times New Roman"/>
            <w:sz w:val="24"/>
            <w:szCs w:val="24"/>
            <w:lang w:eastAsia="ru-RU"/>
          </w:rPr>
          <w:t>листов</w:t>
        </w:r>
      </w:hyperlink>
      <w:r w:rsidRPr="00BE7B08">
        <w:rPr>
          <w:rFonts w:ascii="Times New Roman" w:eastAsia="Times New Roman" w:hAnsi="Times New Roman" w:cs="Times New Roman"/>
          <w:sz w:val="24"/>
          <w:szCs w:val="24"/>
          <w:lang w:eastAsia="ru-RU"/>
        </w:rPr>
        <w:t xml:space="preserve"> </w:t>
      </w:r>
      <w:r w:rsidR="003E3AE9" w:rsidRPr="00BE7B08">
        <w:rPr>
          <w:rFonts w:ascii="Times New Roman" w:eastAsia="Times New Roman" w:hAnsi="Times New Roman" w:cs="Times New Roman"/>
          <w:sz w:val="24"/>
          <w:szCs w:val="24"/>
          <w:lang w:eastAsia="ru-RU"/>
        </w:rPr>
        <w:t xml:space="preserve">на электронном или бумажном носителе, </w:t>
      </w:r>
      <w:r w:rsidRPr="00BE7B08">
        <w:rPr>
          <w:rFonts w:ascii="Times New Roman" w:eastAsia="Times New Roman" w:hAnsi="Times New Roman" w:cs="Times New Roman"/>
          <w:sz w:val="24"/>
          <w:szCs w:val="24"/>
          <w:lang w:eastAsia="ru-RU"/>
        </w:rPr>
        <w:t>согласно приложению 2 к настоящему Порядку.</w:t>
      </w:r>
    </w:p>
    <w:p w:rsidR="00F54A9A" w:rsidRPr="00BE7B08" w:rsidRDefault="00F54A9A" w:rsidP="00D666B4">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bookmarkStart w:id="17" w:name="P180"/>
      <w:bookmarkStart w:id="18" w:name="_Ref444071621"/>
      <w:bookmarkEnd w:id="17"/>
      <w:r w:rsidRPr="00BE7B08">
        <w:rPr>
          <w:rFonts w:ascii="Times New Roman" w:eastAsia="Times New Roman" w:hAnsi="Times New Roman" w:cs="Times New Roman"/>
          <w:sz w:val="24"/>
          <w:szCs w:val="24"/>
          <w:lang w:eastAsia="ru-RU"/>
        </w:rPr>
        <w:t>Оцен</w:t>
      </w:r>
      <w:r w:rsidR="009D48CE" w:rsidRPr="00BE7B08">
        <w:rPr>
          <w:rFonts w:ascii="Times New Roman" w:eastAsia="Times New Roman" w:hAnsi="Times New Roman" w:cs="Times New Roman"/>
          <w:sz w:val="24"/>
          <w:szCs w:val="24"/>
          <w:lang w:eastAsia="ru-RU"/>
        </w:rPr>
        <w:t>ка бизнес-проекта производится согласно оценочного листа</w:t>
      </w:r>
      <w:r w:rsidRPr="00BE7B08">
        <w:rPr>
          <w:rFonts w:ascii="Times New Roman" w:eastAsia="Times New Roman" w:hAnsi="Times New Roman" w:cs="Times New Roman"/>
          <w:sz w:val="24"/>
          <w:szCs w:val="24"/>
          <w:lang w:eastAsia="ru-RU"/>
        </w:rPr>
        <w:t xml:space="preserve"> по следующим критериям:</w:t>
      </w:r>
      <w:bookmarkEnd w:id="18"/>
    </w:p>
    <w:p w:rsidR="00C14B14" w:rsidRPr="00BE7B08" w:rsidRDefault="00C14B14" w:rsidP="00D666B4">
      <w:pPr>
        <w:pStyle w:val="ConsPlusNormal"/>
        <w:tabs>
          <w:tab w:val="left" w:pos="426"/>
        </w:tabs>
        <w:jc w:val="both"/>
        <w:rPr>
          <w:rFonts w:ascii="Times New Roman" w:hAnsi="Times New Roman" w:cs="Times New Roman"/>
          <w:sz w:val="24"/>
          <w:szCs w:val="24"/>
        </w:rPr>
      </w:pPr>
      <w:r w:rsidRPr="00BE7B08">
        <w:rPr>
          <w:rFonts w:ascii="Times New Roman" w:hAnsi="Times New Roman" w:cs="Times New Roman"/>
          <w:sz w:val="24"/>
          <w:szCs w:val="24"/>
        </w:rPr>
        <w:t>1) оценка состояния и перспективы развития отрасли, включая характеристику сегмента рынка и доли Субъекта на нем. За данный критерий присваиваются баллы исходя из приоритета отрасли на территории города (от 1 до 3 баллов);</w:t>
      </w:r>
    </w:p>
    <w:p w:rsidR="00C14B14" w:rsidRPr="00BE7B08" w:rsidRDefault="00C14B14" w:rsidP="00D666B4">
      <w:pPr>
        <w:pStyle w:val="ConsPlusNormal"/>
        <w:tabs>
          <w:tab w:val="left" w:pos="426"/>
        </w:tabs>
        <w:jc w:val="both"/>
        <w:rPr>
          <w:rFonts w:ascii="Times New Roman" w:hAnsi="Times New Roman" w:cs="Times New Roman"/>
          <w:sz w:val="24"/>
          <w:szCs w:val="24"/>
        </w:rPr>
      </w:pPr>
      <w:r w:rsidRPr="00BE7B08">
        <w:rPr>
          <w:rFonts w:ascii="Times New Roman" w:hAnsi="Times New Roman" w:cs="Times New Roman"/>
          <w:sz w:val="24"/>
          <w:szCs w:val="24"/>
        </w:rPr>
        <w:t>2) цели и задачи бизнеса. За данный критерий присваиваются баллы исходя из полноты отражения информации в бизнес</w:t>
      </w:r>
      <w:r w:rsidR="00694C2B" w:rsidRPr="00BE7B08">
        <w:rPr>
          <w:rFonts w:ascii="Times New Roman" w:hAnsi="Times New Roman" w:cs="Times New Roman"/>
          <w:sz w:val="24"/>
          <w:szCs w:val="24"/>
        </w:rPr>
        <w:t>-плане (от 1 до 3</w:t>
      </w:r>
      <w:r w:rsidRPr="00BE7B08">
        <w:rPr>
          <w:rFonts w:ascii="Times New Roman" w:hAnsi="Times New Roman" w:cs="Times New Roman"/>
          <w:sz w:val="24"/>
          <w:szCs w:val="24"/>
        </w:rPr>
        <w:t xml:space="preserve"> баллов);</w:t>
      </w:r>
    </w:p>
    <w:p w:rsidR="00C14B14" w:rsidRPr="00BE7B08" w:rsidRDefault="00C14B14" w:rsidP="00694C2B">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 xml:space="preserve">3) основные этапы реализации проекта с указанием работ и сроков (месяц, год) их выполнения до момента получения первой выручки и далее. За данный критерий присваиваются баллы исходя из полноты отражения информации в бизнес-плане </w:t>
      </w:r>
      <w:r w:rsidR="00694C2B" w:rsidRPr="00BE7B08">
        <w:rPr>
          <w:rFonts w:ascii="Times New Roman" w:hAnsi="Times New Roman" w:cs="Times New Roman"/>
          <w:sz w:val="24"/>
          <w:szCs w:val="24"/>
        </w:rPr>
        <w:t>(от 1 до 3</w:t>
      </w:r>
      <w:r w:rsidRPr="00BE7B08">
        <w:rPr>
          <w:rFonts w:ascii="Times New Roman" w:hAnsi="Times New Roman" w:cs="Times New Roman"/>
          <w:sz w:val="24"/>
          <w:szCs w:val="24"/>
        </w:rPr>
        <w:t xml:space="preserve"> баллов);</w:t>
      </w:r>
    </w:p>
    <w:p w:rsidR="00C14B14" w:rsidRPr="00BE7B08" w:rsidRDefault="00C14B14" w:rsidP="00694C2B">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4) описание производимой и реализуемой продукции (услуг), преимущества продукции (услуги), конкурентоспособность. За данный критерий присваиваются баллы исходя из полноты отражения инфо</w:t>
      </w:r>
      <w:r w:rsidR="00694C2B" w:rsidRPr="00BE7B08">
        <w:rPr>
          <w:rFonts w:ascii="Times New Roman" w:hAnsi="Times New Roman" w:cs="Times New Roman"/>
          <w:sz w:val="24"/>
          <w:szCs w:val="24"/>
        </w:rPr>
        <w:t>рмации в бизнес-плане (от 1 до 3</w:t>
      </w:r>
      <w:r w:rsidRPr="00BE7B08">
        <w:rPr>
          <w:rFonts w:ascii="Times New Roman" w:hAnsi="Times New Roman" w:cs="Times New Roman"/>
          <w:sz w:val="24"/>
          <w:szCs w:val="24"/>
        </w:rPr>
        <w:t xml:space="preserve"> баллов);</w:t>
      </w:r>
    </w:p>
    <w:p w:rsidR="00C14B14" w:rsidRPr="00BE7B08" w:rsidRDefault="00C14B14" w:rsidP="00C604E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5) направления использования и размер привлекаемых средств, источники финансирования проекта. За данный критерий присваиваются баллы исходя из полноты отражения инфо</w:t>
      </w:r>
      <w:r w:rsidR="00C604E5" w:rsidRPr="00BE7B08">
        <w:rPr>
          <w:rFonts w:ascii="Times New Roman" w:hAnsi="Times New Roman" w:cs="Times New Roman"/>
          <w:sz w:val="24"/>
          <w:szCs w:val="24"/>
        </w:rPr>
        <w:t>рмации в бизнес-плане (от 1 до 3</w:t>
      </w:r>
      <w:r w:rsidRPr="00BE7B08">
        <w:rPr>
          <w:rFonts w:ascii="Times New Roman" w:hAnsi="Times New Roman" w:cs="Times New Roman"/>
          <w:sz w:val="24"/>
          <w:szCs w:val="24"/>
        </w:rPr>
        <w:t xml:space="preserve"> баллов);</w:t>
      </w:r>
    </w:p>
    <w:p w:rsidR="00C14B14" w:rsidRPr="00BE7B08" w:rsidRDefault="00C14B14" w:rsidP="00C604E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6) основные потребители продукции, потенциальные клиенты и возможности. За данный критерий присваиваются баллы исходя из полноты отражения инфо</w:t>
      </w:r>
      <w:r w:rsidR="00C604E5" w:rsidRPr="00BE7B08">
        <w:rPr>
          <w:rFonts w:ascii="Times New Roman" w:hAnsi="Times New Roman" w:cs="Times New Roman"/>
          <w:sz w:val="24"/>
          <w:szCs w:val="24"/>
        </w:rPr>
        <w:t>рмации в бизнес-плане (от 1 до 3</w:t>
      </w:r>
      <w:r w:rsidRPr="00BE7B08">
        <w:rPr>
          <w:rFonts w:ascii="Times New Roman" w:hAnsi="Times New Roman" w:cs="Times New Roman"/>
          <w:sz w:val="24"/>
          <w:szCs w:val="24"/>
        </w:rPr>
        <w:t xml:space="preserve"> баллов);</w:t>
      </w:r>
    </w:p>
    <w:p w:rsidR="00C14B14" w:rsidRPr="00BE7B08" w:rsidRDefault="00C14B14" w:rsidP="00C604E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7) планируемые цены реализации продукции (услуг), в том числе планируемый состав и размер всех затрат в ходе осуществления текущей деятельности по проекту. За данный критерий присваиваются баллы исходя из полноты отражения инфо</w:t>
      </w:r>
      <w:r w:rsidR="00C604E5" w:rsidRPr="00BE7B08">
        <w:rPr>
          <w:rFonts w:ascii="Times New Roman" w:hAnsi="Times New Roman" w:cs="Times New Roman"/>
          <w:sz w:val="24"/>
          <w:szCs w:val="24"/>
        </w:rPr>
        <w:t>рмации в бизнес-плане (от 1 до 3</w:t>
      </w:r>
      <w:r w:rsidRPr="00BE7B08">
        <w:rPr>
          <w:rFonts w:ascii="Times New Roman" w:hAnsi="Times New Roman" w:cs="Times New Roman"/>
          <w:sz w:val="24"/>
          <w:szCs w:val="24"/>
        </w:rPr>
        <w:t xml:space="preserve"> баллов);</w:t>
      </w:r>
    </w:p>
    <w:p w:rsidR="00C14B14" w:rsidRPr="00BE7B08" w:rsidRDefault="00C14B14" w:rsidP="00AE1CD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8) состав необходимого оборудования, предполагаемые поставщики. За данный критерий присваиваются баллы исходя из полноты отражения инфо</w:t>
      </w:r>
      <w:r w:rsidR="00AE1CD5" w:rsidRPr="00BE7B08">
        <w:rPr>
          <w:rFonts w:ascii="Times New Roman" w:hAnsi="Times New Roman" w:cs="Times New Roman"/>
          <w:sz w:val="24"/>
          <w:szCs w:val="24"/>
        </w:rPr>
        <w:t>рмации в бизнес-плане (от 1 до 3</w:t>
      </w:r>
      <w:r w:rsidRPr="00BE7B08">
        <w:rPr>
          <w:rFonts w:ascii="Times New Roman" w:hAnsi="Times New Roman" w:cs="Times New Roman"/>
          <w:sz w:val="24"/>
          <w:szCs w:val="24"/>
        </w:rPr>
        <w:t xml:space="preserve"> баллов);</w:t>
      </w:r>
    </w:p>
    <w:p w:rsidR="00C14B14" w:rsidRPr="00BE7B08" w:rsidRDefault="00C14B14" w:rsidP="00AE1CD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 xml:space="preserve">9) спрос на услуги (равномерный или сезонный). Риски, в том числе: повышение цен на сырье, падение спроса. За данный критерий присваиваются баллы </w:t>
      </w:r>
      <w:r w:rsidR="00AE1CD5" w:rsidRPr="00BE7B08">
        <w:rPr>
          <w:rFonts w:ascii="Times New Roman" w:hAnsi="Times New Roman" w:cs="Times New Roman"/>
          <w:sz w:val="24"/>
          <w:szCs w:val="24"/>
        </w:rPr>
        <w:t>исходя из спроса на услуги (от 1 до 3</w:t>
      </w:r>
      <w:r w:rsidRPr="00BE7B08">
        <w:rPr>
          <w:rFonts w:ascii="Times New Roman" w:hAnsi="Times New Roman" w:cs="Times New Roman"/>
          <w:sz w:val="24"/>
          <w:szCs w:val="24"/>
        </w:rPr>
        <w:t xml:space="preserve"> баллов);</w:t>
      </w:r>
    </w:p>
    <w:p w:rsidR="00AE1CD5" w:rsidRPr="00BE7B08" w:rsidRDefault="00AE1CD5" w:rsidP="00AE1CD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 xml:space="preserve">10) </w:t>
      </w:r>
      <w:r w:rsidR="009D48CE" w:rsidRPr="00BE7B08">
        <w:rPr>
          <w:rFonts w:ascii="Times New Roman" w:hAnsi="Times New Roman" w:cs="Times New Roman"/>
          <w:color w:val="000000"/>
          <w:sz w:val="24"/>
          <w:szCs w:val="24"/>
        </w:rPr>
        <w:t>оценка рисков</w:t>
      </w:r>
      <w:r w:rsidRPr="00BE7B08">
        <w:rPr>
          <w:rFonts w:ascii="Times New Roman" w:hAnsi="Times New Roman" w:cs="Times New Roman"/>
          <w:color w:val="000000"/>
          <w:sz w:val="24"/>
          <w:szCs w:val="24"/>
        </w:rPr>
        <w:t xml:space="preserve"> (повышение цен на сырье, падение спроса и т.д.).</w:t>
      </w:r>
      <w:r w:rsidRPr="00BE7B08">
        <w:rPr>
          <w:rFonts w:ascii="Times New Roman" w:hAnsi="Times New Roman" w:cs="Times New Roman"/>
          <w:sz w:val="24"/>
          <w:szCs w:val="24"/>
        </w:rPr>
        <w:t xml:space="preserve"> За данный критерий присваиваются баллы исходя из полноты отражения информации в бизнес-плане (от 1 до 3 баллов);</w:t>
      </w:r>
    </w:p>
    <w:p w:rsidR="009D48CE" w:rsidRPr="00BE7B08" w:rsidRDefault="009D48CE" w:rsidP="009D48CE">
      <w:pPr>
        <w:widowControl w:val="0"/>
        <w:tabs>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По критериям 2-10 баллы присваиваются исходя из полноты отражения информации в бизнес-плане (0 баллов - информация не отражена, 1 балл - информация отражена в не достаточной степени, 2 балла - информация отражена в достаточной форме, 3 балла - информация полностью отражена)</w:t>
      </w:r>
    </w:p>
    <w:p w:rsidR="00AE1CD5" w:rsidRPr="00BE7B08" w:rsidRDefault="00AE1CD5" w:rsidP="00AE1CD5">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11</w:t>
      </w:r>
      <w:r w:rsidR="00C14B14" w:rsidRPr="00BE7B08">
        <w:rPr>
          <w:rFonts w:ascii="Times New Roman" w:hAnsi="Times New Roman" w:cs="Times New Roman"/>
          <w:sz w:val="24"/>
          <w:szCs w:val="24"/>
        </w:rPr>
        <w:t xml:space="preserve">) планируемое количество вновь созданных рабочих мест (необходимый персонал для осуществления деятельности по проекту). За данный критерий баллы присваиваются исходя из количества создаваемых </w:t>
      </w:r>
      <w:r w:rsidRPr="00BE7B08">
        <w:rPr>
          <w:rFonts w:ascii="Times New Roman" w:hAnsi="Times New Roman" w:cs="Times New Roman"/>
          <w:sz w:val="24"/>
          <w:szCs w:val="24"/>
        </w:rPr>
        <w:t>рабочих мест (1 балл –самозанятость, 2 балла – создание 1 нового рабочего места, 3 балла – создание 2 и более новых рабочих мест)</w:t>
      </w:r>
      <w:r w:rsidR="00C14B14" w:rsidRPr="00BE7B08">
        <w:rPr>
          <w:rFonts w:ascii="Times New Roman" w:hAnsi="Times New Roman" w:cs="Times New Roman"/>
          <w:sz w:val="24"/>
          <w:szCs w:val="24"/>
        </w:rPr>
        <w:t>;</w:t>
      </w:r>
    </w:p>
    <w:p w:rsidR="008C5A54" w:rsidRPr="00BE7B08" w:rsidRDefault="00AE1CD5" w:rsidP="008C5A5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hAnsi="Times New Roman" w:cs="Times New Roman"/>
          <w:sz w:val="24"/>
          <w:szCs w:val="24"/>
        </w:rPr>
        <w:t xml:space="preserve">12) </w:t>
      </w:r>
      <w:r w:rsidRPr="00BE7B08">
        <w:rPr>
          <w:rFonts w:ascii="Times New Roman" w:eastAsia="Times New Roman" w:hAnsi="Times New Roman" w:cs="Times New Roman"/>
          <w:color w:val="000000"/>
          <w:sz w:val="24"/>
          <w:szCs w:val="24"/>
          <w:lang w:eastAsia="ru-RU"/>
        </w:rPr>
        <w:t>Чистая приведенная стоимость проекта (NPV), с учетом дисконтирования</w:t>
      </w:r>
    </w:p>
    <w:p w:rsidR="008C5A54" w:rsidRPr="00BE7B08" w:rsidRDefault="008C5A54" w:rsidP="008C5A5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lastRenderedPageBreak/>
        <w:t xml:space="preserve">балл присваивается исходя из величины показателя </w:t>
      </w:r>
      <w:r w:rsidRPr="00BE7B08">
        <w:rPr>
          <w:rFonts w:ascii="Times New Roman" w:eastAsia="Times New Roman" w:hAnsi="Times New Roman" w:cs="Times New Roman"/>
          <w:color w:val="000000"/>
          <w:sz w:val="24"/>
          <w:szCs w:val="24"/>
          <w:lang w:val="en-US" w:eastAsia="ru-RU"/>
        </w:rPr>
        <w:t>NPV</w:t>
      </w:r>
      <w:r w:rsidRPr="00BE7B08">
        <w:rPr>
          <w:rFonts w:ascii="Times New Roman" w:eastAsia="Times New Roman" w:hAnsi="Times New Roman" w:cs="Times New Roman"/>
          <w:color w:val="000000"/>
          <w:sz w:val="24"/>
          <w:szCs w:val="24"/>
          <w:lang w:eastAsia="ru-RU"/>
        </w:rPr>
        <w:t xml:space="preserve"> (0 баллов – </w:t>
      </w:r>
      <w:r w:rsidRPr="00BE7B08">
        <w:rPr>
          <w:rFonts w:ascii="Times New Roman" w:eastAsia="Times New Roman" w:hAnsi="Times New Roman" w:cs="Times New Roman"/>
          <w:color w:val="000000"/>
          <w:sz w:val="24"/>
          <w:szCs w:val="24"/>
          <w:lang w:val="en-US" w:eastAsia="ru-RU"/>
        </w:rPr>
        <w:t>NPV</w:t>
      </w:r>
      <w:r w:rsidRPr="00BE7B08">
        <w:rPr>
          <w:rFonts w:ascii="Times New Roman" w:eastAsia="Times New Roman" w:hAnsi="Times New Roman" w:cs="Times New Roman"/>
          <w:color w:val="000000"/>
          <w:sz w:val="24"/>
          <w:szCs w:val="24"/>
          <w:lang w:eastAsia="ru-RU"/>
        </w:rPr>
        <w:t xml:space="preserve"> менее 0, 1 балл – </w:t>
      </w:r>
      <w:r w:rsidRPr="00BE7B08">
        <w:rPr>
          <w:rFonts w:ascii="Times New Roman" w:eastAsia="Times New Roman" w:hAnsi="Times New Roman" w:cs="Times New Roman"/>
          <w:color w:val="000000"/>
          <w:sz w:val="24"/>
          <w:szCs w:val="24"/>
          <w:lang w:val="en-US" w:eastAsia="ru-RU"/>
        </w:rPr>
        <w:t>NPV</w:t>
      </w:r>
      <w:r w:rsidRPr="00BE7B08">
        <w:rPr>
          <w:rFonts w:ascii="Times New Roman" w:eastAsia="Times New Roman" w:hAnsi="Times New Roman" w:cs="Times New Roman"/>
          <w:color w:val="000000"/>
          <w:sz w:val="24"/>
          <w:szCs w:val="24"/>
          <w:lang w:eastAsia="ru-RU"/>
        </w:rPr>
        <w:t xml:space="preserve"> =0, 2 балла – </w:t>
      </w:r>
      <w:r w:rsidRPr="00BE7B08">
        <w:rPr>
          <w:rFonts w:ascii="Times New Roman" w:eastAsia="Times New Roman" w:hAnsi="Times New Roman" w:cs="Times New Roman"/>
          <w:color w:val="000000"/>
          <w:sz w:val="24"/>
          <w:szCs w:val="24"/>
          <w:lang w:val="en-US" w:eastAsia="ru-RU"/>
        </w:rPr>
        <w:t>NPV</w:t>
      </w:r>
      <w:r w:rsidRPr="00BE7B08">
        <w:rPr>
          <w:rFonts w:ascii="Times New Roman" w:eastAsia="Times New Roman" w:hAnsi="Times New Roman" w:cs="Times New Roman"/>
          <w:color w:val="000000"/>
          <w:sz w:val="24"/>
          <w:szCs w:val="24"/>
          <w:lang w:eastAsia="ru-RU"/>
        </w:rPr>
        <w:t xml:space="preserve"> &gt;0 в пределах суммы гранта; 3 балла – </w:t>
      </w:r>
      <w:r w:rsidRPr="00BE7B08">
        <w:rPr>
          <w:rFonts w:ascii="Times New Roman" w:eastAsia="Times New Roman" w:hAnsi="Times New Roman" w:cs="Times New Roman"/>
          <w:color w:val="000000"/>
          <w:sz w:val="24"/>
          <w:szCs w:val="24"/>
          <w:lang w:val="en-US" w:eastAsia="ru-RU"/>
        </w:rPr>
        <w:t>NPV</w:t>
      </w:r>
      <w:r w:rsidRPr="00BE7B08">
        <w:rPr>
          <w:rFonts w:ascii="Times New Roman" w:eastAsia="Times New Roman" w:hAnsi="Times New Roman" w:cs="Times New Roman"/>
          <w:color w:val="000000"/>
          <w:sz w:val="24"/>
          <w:szCs w:val="24"/>
          <w:lang w:eastAsia="ru-RU"/>
        </w:rPr>
        <w:t xml:space="preserve"> больше или равно сумме гранта</w:t>
      </w:r>
      <w:r w:rsidR="009D48CE" w:rsidRPr="00BE7B08">
        <w:rPr>
          <w:rFonts w:ascii="Times New Roman" w:eastAsia="Times New Roman" w:hAnsi="Times New Roman" w:cs="Times New Roman"/>
          <w:color w:val="000000"/>
          <w:sz w:val="24"/>
          <w:szCs w:val="24"/>
          <w:lang w:eastAsia="ru-RU"/>
        </w:rPr>
        <w:t>)</w:t>
      </w:r>
    </w:p>
    <w:p w:rsidR="008C5A54" w:rsidRPr="00BE7B08" w:rsidRDefault="008C5A54" w:rsidP="008C5A54">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13</w:t>
      </w:r>
      <w:r w:rsidR="009D48CE" w:rsidRPr="00BE7B08">
        <w:rPr>
          <w:rFonts w:ascii="Times New Roman" w:hAnsi="Times New Roman" w:cs="Times New Roman"/>
          <w:sz w:val="24"/>
          <w:szCs w:val="24"/>
        </w:rPr>
        <w:t>) Р</w:t>
      </w:r>
      <w:r w:rsidR="00C14B14" w:rsidRPr="00BE7B08">
        <w:rPr>
          <w:rFonts w:ascii="Times New Roman" w:hAnsi="Times New Roman" w:cs="Times New Roman"/>
          <w:sz w:val="24"/>
          <w:szCs w:val="24"/>
        </w:rPr>
        <w:t xml:space="preserve">асчет движения денежных средств (кэш-фло). </w:t>
      </w:r>
      <w:r w:rsidRPr="00BE7B08">
        <w:rPr>
          <w:rFonts w:ascii="Times New Roman" w:hAnsi="Times New Roman" w:cs="Times New Roman"/>
          <w:sz w:val="24"/>
          <w:szCs w:val="24"/>
        </w:rPr>
        <w:t xml:space="preserve">За данный критерий присваиваются баллы исходя из полноты отражения информации в бизнес-плане (от 1 до 3 баллов); </w:t>
      </w:r>
    </w:p>
    <w:p w:rsidR="008C5A54" w:rsidRPr="00BE7B08" w:rsidRDefault="008C5A54" w:rsidP="008C5A54">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14</w:t>
      </w:r>
      <w:r w:rsidR="00C14B14" w:rsidRPr="00BE7B08">
        <w:rPr>
          <w:rFonts w:ascii="Times New Roman" w:hAnsi="Times New Roman" w:cs="Times New Roman"/>
          <w:sz w:val="24"/>
          <w:szCs w:val="24"/>
        </w:rPr>
        <w:t xml:space="preserve">) </w:t>
      </w:r>
      <w:r w:rsidRPr="00BE7B08">
        <w:rPr>
          <w:rFonts w:ascii="Times New Roman" w:hAnsi="Times New Roman" w:cs="Times New Roman"/>
          <w:color w:val="000000"/>
          <w:sz w:val="24"/>
          <w:szCs w:val="24"/>
        </w:rPr>
        <w:t xml:space="preserve">Внутренняя норма доходности (IRR) </w:t>
      </w:r>
      <w:r w:rsidRPr="00BE7B08">
        <w:rPr>
          <w:rFonts w:ascii="Times New Roman" w:hAnsi="Times New Roman" w:cs="Times New Roman"/>
          <w:sz w:val="24"/>
          <w:szCs w:val="24"/>
        </w:rPr>
        <w:t xml:space="preserve">За данный критерий присваиваются баллы исходя из полноты отражения информации в бизнес-плане (от 1 до 3 баллов); </w:t>
      </w:r>
    </w:p>
    <w:p w:rsidR="009D48CE" w:rsidRPr="00BE7B08" w:rsidRDefault="009D48CE" w:rsidP="009D48CE">
      <w:pPr>
        <w:widowControl w:val="0"/>
        <w:tabs>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По критериям 13-14 присваиваются баллы</w:t>
      </w:r>
      <w:r w:rsidRPr="00BE7B08">
        <w:rPr>
          <w:sz w:val="24"/>
          <w:szCs w:val="24"/>
        </w:rPr>
        <w:t xml:space="preserve"> </w:t>
      </w:r>
      <w:r w:rsidRPr="00BE7B08">
        <w:rPr>
          <w:rFonts w:ascii="Times New Roman" w:eastAsia="Times New Roman" w:hAnsi="Times New Roman" w:cs="Times New Roman"/>
          <w:sz w:val="24"/>
          <w:szCs w:val="24"/>
          <w:lang w:eastAsia="ru-RU"/>
        </w:rPr>
        <w:t>исходя из полноты отражения информации в бизнес-плане (0 баллов - информация не отражена, 1 балл - информация отражена в не достаточной степени , 3 балла - информация полностью отражена)</w:t>
      </w:r>
    </w:p>
    <w:p w:rsidR="00C14B14" w:rsidRPr="00BE7B08" w:rsidRDefault="008C5A54" w:rsidP="008C5A54">
      <w:pPr>
        <w:pStyle w:val="ConsPlusNormal"/>
        <w:jc w:val="both"/>
        <w:rPr>
          <w:rFonts w:ascii="Times New Roman" w:hAnsi="Times New Roman" w:cs="Times New Roman"/>
          <w:sz w:val="24"/>
          <w:szCs w:val="24"/>
        </w:rPr>
      </w:pPr>
      <w:r w:rsidRPr="00BE7B08">
        <w:rPr>
          <w:rFonts w:ascii="Times New Roman" w:hAnsi="Times New Roman" w:cs="Times New Roman"/>
          <w:sz w:val="24"/>
          <w:szCs w:val="24"/>
        </w:rPr>
        <w:t>15)</w:t>
      </w:r>
      <w:r w:rsidRPr="00BE7B08">
        <w:rPr>
          <w:sz w:val="24"/>
          <w:szCs w:val="24"/>
        </w:rPr>
        <w:t xml:space="preserve"> </w:t>
      </w:r>
      <w:r w:rsidR="00C14B14" w:rsidRPr="00BE7B08">
        <w:rPr>
          <w:rFonts w:ascii="Times New Roman" w:hAnsi="Times New Roman" w:cs="Times New Roman"/>
          <w:sz w:val="24"/>
          <w:szCs w:val="24"/>
        </w:rPr>
        <w:t>период окупаемости проекта. За данный кр</w:t>
      </w:r>
      <w:r w:rsidR="00497E2E" w:rsidRPr="00BE7B08">
        <w:rPr>
          <w:rFonts w:ascii="Times New Roman" w:hAnsi="Times New Roman" w:cs="Times New Roman"/>
          <w:sz w:val="24"/>
          <w:szCs w:val="24"/>
        </w:rPr>
        <w:t>итерий присваиваются баллы (от 1 до 3</w:t>
      </w:r>
      <w:r w:rsidR="00C14B14" w:rsidRPr="00BE7B08">
        <w:rPr>
          <w:rFonts w:ascii="Times New Roman" w:hAnsi="Times New Roman" w:cs="Times New Roman"/>
          <w:sz w:val="24"/>
          <w:szCs w:val="24"/>
        </w:rPr>
        <w:t xml:space="preserve"> баллов), исходя из величины периода окупаемости проекта</w:t>
      </w:r>
      <w:r w:rsidR="009D48CE" w:rsidRPr="00BE7B08">
        <w:rPr>
          <w:rFonts w:ascii="Times New Roman" w:hAnsi="Times New Roman" w:cs="Times New Roman"/>
          <w:sz w:val="24"/>
          <w:szCs w:val="24"/>
        </w:rPr>
        <w:t xml:space="preserve"> (0 баллов – проект не окупаем; 1- окупаем в течении месяца; 2 балл – проект окупаем более года; 3 балла – меньше года.</w:t>
      </w:r>
    </w:p>
    <w:p w:rsidR="009D48CE" w:rsidRPr="00BE7B08" w:rsidRDefault="00F54A9A" w:rsidP="009D48CE">
      <w:pPr>
        <w:pStyle w:val="a3"/>
        <w:widowControl w:val="0"/>
        <w:tabs>
          <w:tab w:val="left" w:pos="426"/>
        </w:tabs>
        <w:autoSpaceDE w:val="0"/>
        <w:autoSpaceDN w:val="0"/>
        <w:spacing w:after="0" w:line="240" w:lineRule="auto"/>
        <w:ind w:left="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При оценке бизнес-проекта мак</w:t>
      </w:r>
      <w:r w:rsidR="009D48CE" w:rsidRPr="00BE7B08">
        <w:rPr>
          <w:rFonts w:ascii="Times New Roman" w:eastAsia="Times New Roman" w:hAnsi="Times New Roman" w:cs="Times New Roman"/>
          <w:sz w:val="24"/>
          <w:szCs w:val="24"/>
          <w:lang w:eastAsia="ru-RU"/>
        </w:rPr>
        <w:t>симальная сумма баллов равна 45</w:t>
      </w:r>
      <w:r w:rsidRPr="00BE7B08">
        <w:rPr>
          <w:rFonts w:ascii="Times New Roman" w:eastAsia="Times New Roman" w:hAnsi="Times New Roman" w:cs="Times New Roman"/>
          <w:sz w:val="24"/>
          <w:szCs w:val="24"/>
          <w:lang w:eastAsia="ru-RU"/>
        </w:rPr>
        <w:t>.</w:t>
      </w:r>
    </w:p>
    <w:p w:rsidR="00F54A9A" w:rsidRPr="00BE7B08" w:rsidRDefault="00F54A9A" w:rsidP="009D48CE">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После заполнения оценочных листов членами Конкурсной комиссии по каждому заявителю рассчитывается общий оценочный балл по следующей формуле:</w:t>
      </w:r>
    </w:p>
    <w:p w:rsidR="00F54A9A" w:rsidRPr="00BE7B08" w:rsidRDefault="00F54A9A" w:rsidP="008755B4">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4A9A" w:rsidRPr="00BE7B08" w:rsidRDefault="00F54A9A" w:rsidP="00AA7955">
      <w:pPr>
        <w:widowControl w:val="0"/>
        <w:tabs>
          <w:tab w:val="left" w:pos="1134"/>
        </w:tabs>
        <w:autoSpaceDE w:val="0"/>
        <w:autoSpaceDN w:val="0"/>
        <w:spacing w:after="0" w:line="240" w:lineRule="auto"/>
        <w:jc w:val="cente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Ob = Ко1 + Ко2 + Ко3 + .......Ко14, </w:t>
      </w:r>
      <w:r w:rsidR="00AA7955"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где</w:t>
      </w:r>
    </w:p>
    <w:p w:rsidR="00F54A9A" w:rsidRPr="00BE7B08" w:rsidRDefault="00F54A9A" w:rsidP="008755B4">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4A9A" w:rsidRPr="00BE7B08" w:rsidRDefault="00F54A9A" w:rsidP="00AA7955">
      <w:pPr>
        <w:widowControl w:val="0"/>
        <w:tabs>
          <w:tab w:val="left" w:pos="1134"/>
        </w:tabs>
        <w:autoSpaceDE w:val="0"/>
        <w:autoSpaceDN w:val="0"/>
        <w:spacing w:after="0" w:line="240" w:lineRule="auto"/>
        <w:ind w:left="851"/>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Ob - общий оценочный балл,</w:t>
      </w:r>
    </w:p>
    <w:p w:rsidR="00F54A9A" w:rsidRPr="00BE7B08" w:rsidRDefault="00F54A9A" w:rsidP="00AA7955">
      <w:pPr>
        <w:widowControl w:val="0"/>
        <w:tabs>
          <w:tab w:val="left" w:pos="1134"/>
        </w:tabs>
        <w:autoSpaceDE w:val="0"/>
        <w:autoSpaceDN w:val="0"/>
        <w:spacing w:after="0" w:line="240" w:lineRule="auto"/>
        <w:ind w:left="851"/>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Ко - критерии оценки,</w:t>
      </w:r>
    </w:p>
    <w:p w:rsidR="00F54A9A" w:rsidRPr="00BE7B08" w:rsidRDefault="00F54A9A" w:rsidP="00AA7955">
      <w:pPr>
        <w:widowControl w:val="0"/>
        <w:tabs>
          <w:tab w:val="left" w:pos="1134"/>
        </w:tabs>
        <w:autoSpaceDE w:val="0"/>
        <w:autoSpaceDN w:val="0"/>
        <w:spacing w:after="0" w:line="240" w:lineRule="auto"/>
        <w:ind w:left="851"/>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1, 2, 3 ....14 - количество критериев оценки.</w:t>
      </w:r>
    </w:p>
    <w:p w:rsidR="00F54A9A" w:rsidRPr="00BE7B08" w:rsidRDefault="00F54A9A" w:rsidP="00AA7955">
      <w:pPr>
        <w:pStyle w:val="a3"/>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Затем специалист Управления рассчитывает средний оценочный балл по каждому заявителю по следующей формуле:</w:t>
      </w:r>
    </w:p>
    <w:p w:rsidR="00F54A9A" w:rsidRPr="00BE7B08" w:rsidRDefault="00F54A9A" w:rsidP="008755B4">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4A9A" w:rsidRPr="00BE7B08" w:rsidRDefault="00F54A9A" w:rsidP="00AA7955">
      <w:pPr>
        <w:widowControl w:val="0"/>
        <w:tabs>
          <w:tab w:val="left" w:pos="1134"/>
        </w:tabs>
        <w:autoSpaceDE w:val="0"/>
        <w:autoSpaceDN w:val="0"/>
        <w:spacing w:after="0" w:line="240" w:lineRule="auto"/>
        <w:jc w:val="center"/>
        <w:rPr>
          <w:rFonts w:ascii="Times New Roman" w:eastAsia="Times New Roman" w:hAnsi="Times New Roman" w:cs="Times New Roman"/>
          <w:sz w:val="24"/>
          <w:szCs w:val="24"/>
          <w:lang w:val="en-US" w:eastAsia="ru-RU"/>
        </w:rPr>
      </w:pPr>
      <w:r w:rsidRPr="00BE7B08">
        <w:rPr>
          <w:rFonts w:ascii="Times New Roman" w:eastAsia="Times New Roman" w:hAnsi="Times New Roman" w:cs="Times New Roman"/>
          <w:sz w:val="24"/>
          <w:szCs w:val="24"/>
          <w:lang w:val="en-US" w:eastAsia="ru-RU"/>
        </w:rPr>
        <w:t xml:space="preserve">Sb = (Ob1 + Ob2 + Ob3 + ....) / N, </w:t>
      </w:r>
      <w:r w:rsidR="00AA7955" w:rsidRPr="00BE7B08">
        <w:rPr>
          <w:rFonts w:ascii="Times New Roman" w:eastAsia="Times New Roman" w:hAnsi="Times New Roman" w:cs="Times New Roman"/>
          <w:sz w:val="24"/>
          <w:szCs w:val="24"/>
          <w:lang w:val="en-US" w:eastAsia="ru-RU"/>
        </w:rPr>
        <w:t xml:space="preserve">   </w:t>
      </w:r>
      <w:r w:rsidRPr="00BE7B08">
        <w:rPr>
          <w:rFonts w:ascii="Times New Roman" w:eastAsia="Times New Roman" w:hAnsi="Times New Roman" w:cs="Times New Roman"/>
          <w:sz w:val="24"/>
          <w:szCs w:val="24"/>
          <w:lang w:eastAsia="ru-RU"/>
        </w:rPr>
        <w:t>где</w:t>
      </w:r>
      <w:r w:rsidRPr="00BE7B08">
        <w:rPr>
          <w:rFonts w:ascii="Times New Roman" w:eastAsia="Times New Roman" w:hAnsi="Times New Roman" w:cs="Times New Roman"/>
          <w:sz w:val="24"/>
          <w:szCs w:val="24"/>
          <w:lang w:val="en-US" w:eastAsia="ru-RU"/>
        </w:rPr>
        <w:t>:</w:t>
      </w:r>
    </w:p>
    <w:p w:rsidR="00F54A9A" w:rsidRPr="00BE7B08" w:rsidRDefault="00F54A9A" w:rsidP="008755B4">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4"/>
          <w:szCs w:val="24"/>
          <w:lang w:val="en-US" w:eastAsia="ru-RU"/>
        </w:rPr>
      </w:pPr>
    </w:p>
    <w:p w:rsidR="00F54A9A" w:rsidRPr="00BE7B08" w:rsidRDefault="00F54A9A" w:rsidP="00AA7955">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Sb - средний оценочный балл,</w:t>
      </w:r>
    </w:p>
    <w:p w:rsidR="00F54A9A" w:rsidRPr="00BE7B08" w:rsidRDefault="00F54A9A" w:rsidP="00AA7955">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Ob - общий оценочный балл,</w:t>
      </w:r>
    </w:p>
    <w:p w:rsidR="00F54A9A" w:rsidRPr="00BE7B08" w:rsidRDefault="00F54A9A" w:rsidP="00AA7955">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1, 2, 3, .... - количество оценочных листов,</w:t>
      </w:r>
    </w:p>
    <w:p w:rsidR="00F54A9A" w:rsidRPr="00BE7B08" w:rsidRDefault="00F54A9A" w:rsidP="00AA7955">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N - количество членов Конкурсной комиссии, присутствующих на заседании.</w:t>
      </w:r>
    </w:p>
    <w:p w:rsidR="0079689B" w:rsidRPr="00BE7B08" w:rsidRDefault="00F54A9A" w:rsidP="009D48CE">
      <w:pPr>
        <w:pStyle w:val="a3"/>
        <w:widowControl w:val="0"/>
        <w:numPr>
          <w:ilvl w:val="0"/>
          <w:numId w:val="26"/>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Номинантами Конкурса признаются Субъекты, </w:t>
      </w:r>
      <w:r w:rsidR="0079689B" w:rsidRPr="00BE7B08">
        <w:rPr>
          <w:rFonts w:ascii="Times New Roman" w:eastAsia="Times New Roman" w:hAnsi="Times New Roman" w:cs="Times New Roman"/>
          <w:sz w:val="24"/>
          <w:szCs w:val="24"/>
          <w:lang w:eastAsia="ru-RU"/>
        </w:rPr>
        <w:t>Организации бизнес-планы</w:t>
      </w:r>
      <w:r w:rsidRPr="00BE7B08">
        <w:rPr>
          <w:rFonts w:ascii="Times New Roman" w:eastAsia="Times New Roman" w:hAnsi="Times New Roman" w:cs="Times New Roman"/>
          <w:sz w:val="24"/>
          <w:szCs w:val="24"/>
          <w:lang w:eastAsia="ru-RU"/>
        </w:rPr>
        <w:t xml:space="preserve"> которых набрали наибольший средний оценочный балл. При одинаковой величине среднего оценочного балла приори</w:t>
      </w:r>
      <w:r w:rsidR="0079689B" w:rsidRPr="00BE7B08">
        <w:rPr>
          <w:rFonts w:ascii="Times New Roman" w:eastAsia="Times New Roman" w:hAnsi="Times New Roman" w:cs="Times New Roman"/>
          <w:sz w:val="24"/>
          <w:szCs w:val="24"/>
          <w:lang w:eastAsia="ru-RU"/>
        </w:rPr>
        <w:t>тетное право на получение финансовой поддержки</w:t>
      </w:r>
      <w:r w:rsidRPr="00BE7B08">
        <w:rPr>
          <w:rFonts w:ascii="Times New Roman" w:eastAsia="Times New Roman" w:hAnsi="Times New Roman" w:cs="Times New Roman"/>
          <w:sz w:val="24"/>
          <w:szCs w:val="24"/>
          <w:lang w:eastAsia="ru-RU"/>
        </w:rPr>
        <w:t xml:space="preserve"> имеют Субъекты,</w:t>
      </w:r>
      <w:r w:rsidR="0079689B" w:rsidRPr="00BE7B08">
        <w:rPr>
          <w:rFonts w:ascii="Times New Roman" w:eastAsia="Times New Roman" w:hAnsi="Times New Roman" w:cs="Times New Roman"/>
          <w:sz w:val="24"/>
          <w:szCs w:val="24"/>
          <w:lang w:eastAsia="ru-RU"/>
        </w:rPr>
        <w:t xml:space="preserve"> Организации</w:t>
      </w:r>
      <w:r w:rsidR="00142E4D" w:rsidRPr="00BE7B08">
        <w:rPr>
          <w:rFonts w:ascii="Times New Roman" w:eastAsia="Times New Roman" w:hAnsi="Times New Roman" w:cs="Times New Roman"/>
          <w:sz w:val="24"/>
          <w:szCs w:val="24"/>
          <w:lang w:eastAsia="ru-RU"/>
        </w:rPr>
        <w:t xml:space="preserve"> соответствующие одному из условий:</w:t>
      </w:r>
    </w:p>
    <w:p w:rsidR="00142E4D" w:rsidRPr="00BE7B08" w:rsidRDefault="009D48CE" w:rsidP="009D48CE">
      <w:pPr>
        <w:pStyle w:val="a3"/>
        <w:widowControl w:val="0"/>
        <w:tabs>
          <w:tab w:val="left" w:pos="284"/>
        </w:tabs>
        <w:autoSpaceDE w:val="0"/>
        <w:autoSpaceDN w:val="0"/>
        <w:spacing w:after="0" w:line="240" w:lineRule="auto"/>
        <w:ind w:left="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w:t>
      </w:r>
      <w:r w:rsidR="00F54A9A" w:rsidRPr="00BE7B08">
        <w:rPr>
          <w:rFonts w:ascii="Times New Roman" w:eastAsia="Times New Roman" w:hAnsi="Times New Roman" w:cs="Times New Roman"/>
          <w:sz w:val="24"/>
          <w:szCs w:val="24"/>
          <w:lang w:eastAsia="ru-RU"/>
        </w:rPr>
        <w:t xml:space="preserve"> создающие наибольшее количество рабочих мест при наименьшей сумме гранта. </w:t>
      </w:r>
    </w:p>
    <w:p w:rsidR="00142E4D" w:rsidRPr="00BE7B08" w:rsidRDefault="009D48CE" w:rsidP="009D48CE">
      <w:pPr>
        <w:pStyle w:val="a3"/>
        <w:tabs>
          <w:tab w:val="left" w:pos="284"/>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w:t>
      </w:r>
      <w:r w:rsidR="00371A22" w:rsidRPr="00BE7B08">
        <w:rPr>
          <w:rFonts w:ascii="Times New Roman" w:eastAsia="Times New Roman" w:hAnsi="Times New Roman"/>
          <w:sz w:val="24"/>
          <w:szCs w:val="24"/>
          <w:lang w:eastAsia="ru-RU"/>
        </w:rPr>
        <w:t xml:space="preserve"> </w:t>
      </w:r>
      <w:r w:rsidR="00142E4D" w:rsidRPr="00BE7B08">
        <w:rPr>
          <w:rFonts w:ascii="Times New Roman" w:eastAsia="Times New Roman" w:hAnsi="Times New Roman"/>
          <w:sz w:val="24"/>
          <w:szCs w:val="24"/>
          <w:lang w:eastAsia="ru-RU"/>
        </w:rPr>
        <w:t>применяющие в своей деятельности инновац</w:t>
      </w:r>
      <w:r w:rsidRPr="00BE7B08">
        <w:rPr>
          <w:rFonts w:ascii="Times New Roman" w:eastAsia="Times New Roman" w:hAnsi="Times New Roman"/>
          <w:sz w:val="24"/>
          <w:szCs w:val="24"/>
          <w:lang w:eastAsia="ru-RU"/>
        </w:rPr>
        <w:t xml:space="preserve">ионные методы в области </w:t>
      </w:r>
      <w:r w:rsidR="00142E4D" w:rsidRPr="00BE7B08">
        <w:rPr>
          <w:rFonts w:ascii="Times New Roman" w:eastAsia="Times New Roman" w:hAnsi="Times New Roman"/>
          <w:sz w:val="24"/>
          <w:szCs w:val="24"/>
          <w:lang w:eastAsia="ru-RU"/>
        </w:rPr>
        <w:t xml:space="preserve"> </w:t>
      </w:r>
      <w:r w:rsidRPr="00BE7B08">
        <w:rPr>
          <w:rFonts w:ascii="Times New Roman" w:eastAsia="Times New Roman" w:hAnsi="Times New Roman"/>
          <w:sz w:val="24"/>
          <w:szCs w:val="24"/>
          <w:lang w:val="en-US" w:eastAsia="ru-RU"/>
        </w:rPr>
        <w:t>IT</w:t>
      </w:r>
      <w:r w:rsidRPr="00BE7B08">
        <w:rPr>
          <w:rFonts w:ascii="Times New Roman" w:eastAsia="Times New Roman" w:hAnsi="Times New Roman"/>
          <w:sz w:val="24"/>
          <w:szCs w:val="24"/>
          <w:lang w:eastAsia="ru-RU"/>
        </w:rPr>
        <w:t>-</w:t>
      </w:r>
      <w:r w:rsidR="00142E4D" w:rsidRPr="00BE7B08">
        <w:rPr>
          <w:rFonts w:ascii="Times New Roman" w:eastAsia="Times New Roman" w:hAnsi="Times New Roman"/>
          <w:sz w:val="24"/>
          <w:szCs w:val="24"/>
          <w:lang w:eastAsia="ru-RU"/>
        </w:rPr>
        <w:t>технологии, организации труда и управления, основанные на использовании достижений науки и передового опыта;</w:t>
      </w:r>
    </w:p>
    <w:p w:rsidR="00142E4D" w:rsidRPr="00BE7B08" w:rsidRDefault="009D48CE" w:rsidP="009D48CE">
      <w:pPr>
        <w:pStyle w:val="a3"/>
        <w:tabs>
          <w:tab w:val="left" w:pos="284"/>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xml:space="preserve">- </w:t>
      </w:r>
      <w:r w:rsidR="00142E4D" w:rsidRPr="00BE7B08">
        <w:rPr>
          <w:rFonts w:ascii="Times New Roman" w:eastAsia="Times New Roman" w:hAnsi="Times New Roman"/>
          <w:sz w:val="24"/>
          <w:szCs w:val="24"/>
          <w:lang w:eastAsia="ru-RU"/>
        </w:rPr>
        <w:t>осуществляющие деятельность по модернизации и внедрению энергоэффективных технологий;</w:t>
      </w:r>
    </w:p>
    <w:p w:rsidR="00142E4D" w:rsidRPr="00BE7B08" w:rsidRDefault="009D48CE" w:rsidP="009D48CE">
      <w:pPr>
        <w:pStyle w:val="a3"/>
        <w:tabs>
          <w:tab w:val="left" w:pos="284"/>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w:t>
      </w:r>
      <w:r w:rsidR="00142E4D" w:rsidRPr="00BE7B08">
        <w:rPr>
          <w:rFonts w:ascii="Times New Roman" w:eastAsia="Times New Roman" w:hAnsi="Times New Roman"/>
          <w:sz w:val="24"/>
          <w:szCs w:val="24"/>
          <w:lang w:eastAsia="ru-RU"/>
        </w:rPr>
        <w:t xml:space="preserve">   относящиеся к молодежному предпринимательству;</w:t>
      </w:r>
    </w:p>
    <w:p w:rsidR="00142E4D" w:rsidRPr="00BE7B08" w:rsidRDefault="009D48CE" w:rsidP="009D48CE">
      <w:pPr>
        <w:pStyle w:val="a3"/>
        <w:tabs>
          <w:tab w:val="left" w:pos="284"/>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w:t>
      </w:r>
      <w:r w:rsidR="00142E4D" w:rsidRPr="00BE7B08">
        <w:rPr>
          <w:rFonts w:ascii="Times New Roman" w:eastAsia="Times New Roman" w:hAnsi="Times New Roman"/>
          <w:sz w:val="24"/>
          <w:szCs w:val="24"/>
          <w:lang w:eastAsia="ru-RU"/>
        </w:rPr>
        <w:t xml:space="preserve">   </w:t>
      </w:r>
      <w:r w:rsidR="00142E4D" w:rsidRPr="00BE7B08">
        <w:rPr>
          <w:rFonts w:ascii="Times New Roman" w:eastAsia="Times New Roman" w:hAnsi="Times New Roman"/>
          <w:spacing w:val="-4"/>
          <w:sz w:val="24"/>
          <w:szCs w:val="24"/>
          <w:lang w:eastAsia="ru-RU"/>
        </w:rPr>
        <w:t>относятся к социальному предпринимательству</w:t>
      </w:r>
      <w:r w:rsidR="00142E4D" w:rsidRPr="00BE7B08">
        <w:rPr>
          <w:rFonts w:ascii="Times New Roman" w:eastAsia="Times New Roman" w:hAnsi="Times New Roman"/>
          <w:sz w:val="24"/>
          <w:szCs w:val="24"/>
          <w:lang w:eastAsia="ru-RU"/>
        </w:rPr>
        <w:t>;</w:t>
      </w:r>
    </w:p>
    <w:p w:rsidR="00F54A9A" w:rsidRPr="00BE7B08" w:rsidRDefault="00F54A9A" w:rsidP="009D48CE">
      <w:pPr>
        <w:pStyle w:val="a3"/>
        <w:widowControl w:val="0"/>
        <w:tabs>
          <w:tab w:val="left" w:pos="284"/>
        </w:tabs>
        <w:autoSpaceDE w:val="0"/>
        <w:autoSpaceDN w:val="0"/>
        <w:spacing w:after="0" w:line="240" w:lineRule="auto"/>
        <w:ind w:left="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При прочих равных условиях преимущество отдается Субъектам, </w:t>
      </w:r>
      <w:r w:rsidR="00142E4D" w:rsidRPr="00BE7B08">
        <w:rPr>
          <w:rFonts w:ascii="Times New Roman" w:eastAsia="Times New Roman" w:hAnsi="Times New Roman" w:cs="Times New Roman"/>
          <w:sz w:val="24"/>
          <w:szCs w:val="24"/>
          <w:lang w:eastAsia="ru-RU"/>
        </w:rPr>
        <w:t xml:space="preserve">Организациям </w:t>
      </w:r>
      <w:r w:rsidRPr="00BE7B08">
        <w:rPr>
          <w:rFonts w:ascii="Times New Roman" w:eastAsia="Times New Roman" w:hAnsi="Times New Roman" w:cs="Times New Roman"/>
          <w:sz w:val="24"/>
          <w:szCs w:val="24"/>
          <w:lang w:eastAsia="ru-RU"/>
        </w:rPr>
        <w:t>заявление и документы которых поступили ранее других.</w:t>
      </w:r>
    </w:p>
    <w:p w:rsidR="00F54A9A" w:rsidRPr="00BE7B08" w:rsidRDefault="00F54A9A" w:rsidP="009D48CE">
      <w:pPr>
        <w:pStyle w:val="a3"/>
        <w:widowControl w:val="0"/>
        <w:numPr>
          <w:ilvl w:val="0"/>
          <w:numId w:val="26"/>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При подведении итогов на заседании Конкурсной комиссии определяется количество номинантов, </w:t>
      </w:r>
      <w:r w:rsidR="007A1DC7" w:rsidRPr="00BE7B08">
        <w:rPr>
          <w:rFonts w:ascii="Times New Roman" w:eastAsia="Times New Roman" w:hAnsi="Times New Roman" w:cs="Times New Roman"/>
          <w:sz w:val="24"/>
          <w:szCs w:val="24"/>
          <w:lang w:eastAsia="ru-RU"/>
        </w:rPr>
        <w:t>претендующих на получение финансовой поддержки</w:t>
      </w:r>
      <w:r w:rsidRPr="00BE7B08">
        <w:rPr>
          <w:rFonts w:ascii="Times New Roman" w:eastAsia="Times New Roman" w:hAnsi="Times New Roman" w:cs="Times New Roman"/>
          <w:sz w:val="24"/>
          <w:szCs w:val="24"/>
          <w:lang w:eastAsia="ru-RU"/>
        </w:rPr>
        <w:t>, исходя из лимитов бюджетных обязательств, предусмотренных на данные цели на очередной финансовый год, с учетом стоимости пр</w:t>
      </w:r>
      <w:r w:rsidR="007A1DC7" w:rsidRPr="00BE7B08">
        <w:rPr>
          <w:rFonts w:ascii="Times New Roman" w:eastAsia="Times New Roman" w:hAnsi="Times New Roman" w:cs="Times New Roman"/>
          <w:sz w:val="24"/>
          <w:szCs w:val="24"/>
          <w:lang w:eastAsia="ru-RU"/>
        </w:rPr>
        <w:t>едставленных ими бизнес-планов</w:t>
      </w:r>
      <w:r w:rsidRPr="00BE7B08">
        <w:rPr>
          <w:rFonts w:ascii="Times New Roman" w:eastAsia="Times New Roman" w:hAnsi="Times New Roman" w:cs="Times New Roman"/>
          <w:sz w:val="24"/>
          <w:szCs w:val="24"/>
          <w:lang w:eastAsia="ru-RU"/>
        </w:rPr>
        <w:t>.</w:t>
      </w:r>
    </w:p>
    <w:p w:rsidR="00466316" w:rsidRPr="00BE7B08" w:rsidRDefault="00466316" w:rsidP="009D48CE">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 течении одного финансового года Конкурс может быть объявлен неоднократно при наличии финансовых средств.</w:t>
      </w:r>
    </w:p>
    <w:p w:rsidR="00F54A9A" w:rsidRPr="00BE7B08" w:rsidRDefault="00F54A9A" w:rsidP="009D48CE">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Решение Конкурсной комиссии оформляется протоколом, который подписывают все </w:t>
      </w:r>
      <w:r w:rsidRPr="00BE7B08">
        <w:rPr>
          <w:rFonts w:ascii="Times New Roman" w:eastAsia="Times New Roman" w:hAnsi="Times New Roman" w:cs="Times New Roman"/>
          <w:sz w:val="24"/>
          <w:szCs w:val="24"/>
          <w:lang w:eastAsia="ru-RU"/>
        </w:rPr>
        <w:lastRenderedPageBreak/>
        <w:t>члены Конкурсной комиссии. Подготовка протокола осуществляется секретарем Конкурсной комиссии в течение 1 (одного) рабочего дня, после чего подписывается всеми членами Конкурсной комиссии в течение 2 (двух) рабочих дней со дня проведения заседания Конкурсной комиссии.</w:t>
      </w:r>
    </w:p>
    <w:p w:rsidR="00F54A9A" w:rsidRPr="00BE7B08" w:rsidRDefault="00F54A9A" w:rsidP="009D48CE">
      <w:pPr>
        <w:pStyle w:val="a3"/>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После подписания протокола заседания Конкурсной комиссии всеми членами Конкурсной комиссии, Управление готовит письменное уведомление Субъекту</w:t>
      </w:r>
      <w:r w:rsidR="00791735" w:rsidRPr="00BE7B08">
        <w:rPr>
          <w:rFonts w:ascii="Times New Roman" w:eastAsia="Times New Roman" w:hAnsi="Times New Roman" w:cs="Times New Roman"/>
          <w:sz w:val="24"/>
          <w:szCs w:val="24"/>
          <w:lang w:eastAsia="ru-RU"/>
        </w:rPr>
        <w:t>, Организации</w:t>
      </w:r>
      <w:r w:rsidRPr="00BE7B08">
        <w:rPr>
          <w:rFonts w:ascii="Times New Roman" w:eastAsia="Times New Roman" w:hAnsi="Times New Roman" w:cs="Times New Roman"/>
          <w:sz w:val="24"/>
          <w:szCs w:val="24"/>
          <w:lang w:eastAsia="ru-RU"/>
        </w:rPr>
        <w:t xml:space="preserve"> о принятом решении. Уведомление направляется посредством факсимильной связи либо вручается нарочно Субъекту</w:t>
      </w:r>
      <w:r w:rsidR="00791735" w:rsidRPr="00BE7B08">
        <w:rPr>
          <w:rFonts w:ascii="Times New Roman" w:eastAsia="Times New Roman" w:hAnsi="Times New Roman" w:cs="Times New Roman"/>
          <w:sz w:val="24"/>
          <w:szCs w:val="24"/>
          <w:lang w:eastAsia="ru-RU"/>
        </w:rPr>
        <w:t>, Организации</w:t>
      </w:r>
      <w:r w:rsidRPr="00BE7B08">
        <w:rPr>
          <w:rFonts w:ascii="Times New Roman" w:eastAsia="Times New Roman" w:hAnsi="Times New Roman" w:cs="Times New Roman"/>
          <w:sz w:val="24"/>
          <w:szCs w:val="24"/>
          <w:lang w:eastAsia="ru-RU"/>
        </w:rPr>
        <w:t xml:space="preserve"> в течение 3 рабочих дней с момента подписания протокола заседания Конкурсной комиссией.</w:t>
      </w:r>
    </w:p>
    <w:p w:rsidR="00F54A9A" w:rsidRPr="00BE7B08" w:rsidRDefault="00F54A9A" w:rsidP="00EC4BE1">
      <w:pPr>
        <w:pStyle w:val="1"/>
        <w:jc w:val="cente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Порядок предоставления </w:t>
      </w:r>
      <w:r w:rsidR="00791735" w:rsidRPr="00BE7B08">
        <w:rPr>
          <w:rFonts w:ascii="Times New Roman" w:eastAsia="Times New Roman" w:hAnsi="Times New Roman" w:cs="Times New Roman"/>
          <w:sz w:val="24"/>
          <w:szCs w:val="24"/>
          <w:lang w:eastAsia="ru-RU"/>
        </w:rPr>
        <w:t xml:space="preserve">финансовой поддержки </w:t>
      </w:r>
      <w:r w:rsidR="000B6EF2" w:rsidRPr="00BE7B08">
        <w:rPr>
          <w:rFonts w:ascii="Times New Roman" w:eastAsia="Times New Roman" w:hAnsi="Times New Roman" w:cs="Times New Roman"/>
          <w:sz w:val="24"/>
          <w:szCs w:val="24"/>
          <w:lang w:eastAsia="ru-RU"/>
        </w:rPr>
        <w:t xml:space="preserve">в форме субсидии (гранта) </w:t>
      </w:r>
      <w:r w:rsidR="00791735" w:rsidRPr="00BE7B08">
        <w:rPr>
          <w:rFonts w:ascii="Times New Roman" w:eastAsia="Times New Roman" w:hAnsi="Times New Roman" w:cs="Times New Roman"/>
          <w:sz w:val="24"/>
          <w:szCs w:val="24"/>
          <w:lang w:eastAsia="ru-RU"/>
        </w:rPr>
        <w:t>с</w:t>
      </w:r>
      <w:r w:rsidRPr="00BE7B08">
        <w:rPr>
          <w:rFonts w:ascii="Times New Roman" w:eastAsia="Times New Roman" w:hAnsi="Times New Roman" w:cs="Times New Roman"/>
          <w:sz w:val="24"/>
          <w:szCs w:val="24"/>
          <w:lang w:eastAsia="ru-RU"/>
        </w:rPr>
        <w:t>убъектам</w:t>
      </w:r>
      <w:r w:rsidR="00791735" w:rsidRPr="00BE7B08">
        <w:rPr>
          <w:rFonts w:ascii="Times New Roman" w:eastAsia="Times New Roman" w:hAnsi="Times New Roman" w:cs="Times New Roman"/>
          <w:sz w:val="24"/>
          <w:szCs w:val="24"/>
          <w:lang w:eastAsia="ru-RU"/>
        </w:rPr>
        <w:t xml:space="preserve"> малого предпринимательства, организациям инфраструктуры поддержки субъектов малого и среднего предпринимательства</w:t>
      </w:r>
    </w:p>
    <w:p w:rsidR="0076619D" w:rsidRPr="00BE7B08" w:rsidRDefault="00F54A9A" w:rsidP="009D48CE">
      <w:pPr>
        <w:pStyle w:val="a3"/>
        <w:widowControl w:val="0"/>
        <w:numPr>
          <w:ilvl w:val="0"/>
          <w:numId w:val="26"/>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При наличии решения Конкурсной комиссии о предоставлении Субъекту</w:t>
      </w:r>
      <w:r w:rsidR="001376FF" w:rsidRPr="00BE7B08">
        <w:rPr>
          <w:rFonts w:ascii="Times New Roman" w:eastAsia="Times New Roman" w:hAnsi="Times New Roman" w:cs="Times New Roman"/>
          <w:sz w:val="24"/>
          <w:szCs w:val="24"/>
          <w:lang w:eastAsia="ru-RU"/>
        </w:rPr>
        <w:t xml:space="preserve">, Организации финансовой поддержки  </w:t>
      </w:r>
      <w:r w:rsidRPr="00BE7B08">
        <w:rPr>
          <w:rFonts w:ascii="Times New Roman" w:eastAsia="Times New Roman" w:hAnsi="Times New Roman" w:cs="Times New Roman"/>
          <w:sz w:val="24"/>
          <w:szCs w:val="24"/>
          <w:lang w:eastAsia="ru-RU"/>
        </w:rPr>
        <w:t>устанавливается следующ</w:t>
      </w:r>
      <w:r w:rsidR="001376FF" w:rsidRPr="00BE7B08">
        <w:rPr>
          <w:rFonts w:ascii="Times New Roman" w:eastAsia="Times New Roman" w:hAnsi="Times New Roman" w:cs="Times New Roman"/>
          <w:sz w:val="24"/>
          <w:szCs w:val="24"/>
          <w:lang w:eastAsia="ru-RU"/>
        </w:rPr>
        <w:t>ий порядок предоставления финансовой поддержки</w:t>
      </w:r>
      <w:r w:rsidRPr="00BE7B08">
        <w:rPr>
          <w:rFonts w:ascii="Times New Roman" w:eastAsia="Times New Roman" w:hAnsi="Times New Roman" w:cs="Times New Roman"/>
          <w:sz w:val="24"/>
          <w:szCs w:val="24"/>
          <w:lang w:eastAsia="ru-RU"/>
        </w:rPr>
        <w:t>:</w:t>
      </w:r>
    </w:p>
    <w:p w:rsidR="000820E1" w:rsidRPr="00BE7B08" w:rsidRDefault="000820E1" w:rsidP="007D20D3">
      <w:pPr>
        <w:pStyle w:val="a3"/>
        <w:widowControl w:val="0"/>
        <w:tabs>
          <w:tab w:val="left" w:pos="284"/>
          <w:tab w:val="left" w:pos="567"/>
        </w:tabs>
        <w:autoSpaceDE w:val="0"/>
        <w:autoSpaceDN w:val="0"/>
        <w:spacing w:after="0" w:line="240" w:lineRule="auto"/>
        <w:ind w:left="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74</w:t>
      </w:r>
      <w:r w:rsidR="0076619D" w:rsidRPr="00BE7B08">
        <w:rPr>
          <w:rFonts w:ascii="Times New Roman" w:eastAsia="Times New Roman" w:hAnsi="Times New Roman" w:cs="Times New Roman"/>
          <w:sz w:val="24"/>
          <w:szCs w:val="24"/>
          <w:lang w:eastAsia="ru-RU"/>
        </w:rPr>
        <w:t>.1.</w:t>
      </w:r>
      <w:r w:rsidR="007D20D3">
        <w:rPr>
          <w:rFonts w:ascii="Times New Roman" w:eastAsia="Times New Roman" w:hAnsi="Times New Roman" w:cs="Times New Roman"/>
          <w:sz w:val="24"/>
          <w:szCs w:val="24"/>
          <w:lang w:eastAsia="ru-RU"/>
        </w:rPr>
        <w:t xml:space="preserve"> </w:t>
      </w:r>
      <w:r w:rsidR="00F54A9A" w:rsidRPr="00BE7B08">
        <w:rPr>
          <w:rFonts w:ascii="Times New Roman" w:eastAsia="Times New Roman" w:hAnsi="Times New Roman" w:cs="Times New Roman"/>
          <w:sz w:val="24"/>
          <w:szCs w:val="24"/>
          <w:lang w:eastAsia="ru-RU"/>
        </w:rPr>
        <w:t>После подписания протокола засе</w:t>
      </w:r>
      <w:r w:rsidRPr="00BE7B08">
        <w:rPr>
          <w:rFonts w:ascii="Times New Roman" w:eastAsia="Times New Roman" w:hAnsi="Times New Roman" w:cs="Times New Roman"/>
          <w:sz w:val="24"/>
          <w:szCs w:val="24"/>
          <w:lang w:eastAsia="ru-RU"/>
        </w:rPr>
        <w:t>дания Конкурсной комиссии всеми</w:t>
      </w:r>
    </w:p>
    <w:p w:rsidR="00F54A9A" w:rsidRPr="00BE7B08" w:rsidRDefault="00F54A9A" w:rsidP="007D20D3">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членами </w:t>
      </w:r>
      <w:r w:rsidR="000B6EF2"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Конкурсной комиссии, Управление готовит проект распоряжения Администрации города Ханты-М</w:t>
      </w:r>
      <w:r w:rsidR="001376FF" w:rsidRPr="00BE7B08">
        <w:rPr>
          <w:rFonts w:ascii="Times New Roman" w:eastAsia="Times New Roman" w:hAnsi="Times New Roman" w:cs="Times New Roman"/>
          <w:sz w:val="24"/>
          <w:szCs w:val="24"/>
          <w:lang w:eastAsia="ru-RU"/>
        </w:rPr>
        <w:t>ансийс</w:t>
      </w:r>
      <w:r w:rsidR="0076619D" w:rsidRPr="00BE7B08">
        <w:rPr>
          <w:rFonts w:ascii="Times New Roman" w:eastAsia="Times New Roman" w:hAnsi="Times New Roman" w:cs="Times New Roman"/>
          <w:sz w:val="24"/>
          <w:szCs w:val="24"/>
          <w:lang w:eastAsia="ru-RU"/>
        </w:rPr>
        <w:t xml:space="preserve">ка о предоставлении финансовой </w:t>
      </w:r>
      <w:r w:rsidR="001376FF" w:rsidRPr="00BE7B08">
        <w:rPr>
          <w:rFonts w:ascii="Times New Roman" w:eastAsia="Times New Roman" w:hAnsi="Times New Roman" w:cs="Times New Roman"/>
          <w:sz w:val="24"/>
          <w:szCs w:val="24"/>
          <w:lang w:eastAsia="ru-RU"/>
        </w:rPr>
        <w:t>поддержки</w:t>
      </w:r>
      <w:r w:rsidRPr="00BE7B08">
        <w:rPr>
          <w:rFonts w:ascii="Times New Roman" w:eastAsia="Times New Roman" w:hAnsi="Times New Roman" w:cs="Times New Roman"/>
          <w:sz w:val="24"/>
          <w:szCs w:val="24"/>
          <w:lang w:eastAsia="ru-RU"/>
        </w:rPr>
        <w:t>, с указание</w:t>
      </w:r>
      <w:r w:rsidR="0076619D" w:rsidRPr="00BE7B08">
        <w:rPr>
          <w:rFonts w:ascii="Times New Roman" w:eastAsia="Times New Roman" w:hAnsi="Times New Roman" w:cs="Times New Roman"/>
          <w:sz w:val="24"/>
          <w:szCs w:val="24"/>
          <w:lang w:eastAsia="ru-RU"/>
        </w:rPr>
        <w:t xml:space="preserve">м получателя субсидии (гранта) </w:t>
      </w:r>
      <w:r w:rsidRPr="00BE7B08">
        <w:rPr>
          <w:rFonts w:ascii="Times New Roman" w:eastAsia="Times New Roman" w:hAnsi="Times New Roman" w:cs="Times New Roman"/>
          <w:sz w:val="24"/>
          <w:szCs w:val="24"/>
          <w:lang w:eastAsia="ru-RU"/>
        </w:rPr>
        <w:t>и источника финансирования: средства бюджета города Ханты-Мансийска, средства бюджета Ханты-Мансийского автономного округа - Югры, средства федерального бюджета.</w:t>
      </w:r>
    </w:p>
    <w:p w:rsidR="000820E1" w:rsidRPr="00BE7B08" w:rsidRDefault="0076619D" w:rsidP="007D20D3">
      <w:pPr>
        <w:pStyle w:val="a3"/>
        <w:widowControl w:val="0"/>
        <w:tabs>
          <w:tab w:val="left" w:pos="284"/>
          <w:tab w:val="left" w:pos="567"/>
        </w:tabs>
        <w:autoSpaceDE w:val="0"/>
        <w:autoSpaceDN w:val="0"/>
        <w:spacing w:after="0" w:line="240" w:lineRule="auto"/>
        <w:ind w:left="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w:t>
      </w:r>
      <w:r w:rsidR="000820E1" w:rsidRPr="00BE7B08">
        <w:rPr>
          <w:rFonts w:ascii="Times New Roman" w:eastAsia="Times New Roman" w:hAnsi="Times New Roman" w:cs="Times New Roman"/>
          <w:sz w:val="24"/>
          <w:szCs w:val="24"/>
          <w:lang w:eastAsia="ru-RU"/>
        </w:rPr>
        <w:t>4</w:t>
      </w:r>
      <w:r w:rsidRPr="00BE7B08">
        <w:rPr>
          <w:rFonts w:ascii="Times New Roman" w:eastAsia="Times New Roman" w:hAnsi="Times New Roman" w:cs="Times New Roman"/>
          <w:sz w:val="24"/>
          <w:szCs w:val="24"/>
          <w:lang w:eastAsia="ru-RU"/>
        </w:rPr>
        <w:t>.2.</w:t>
      </w:r>
      <w:r w:rsidR="007D20D3">
        <w:rPr>
          <w:rFonts w:ascii="Times New Roman" w:eastAsia="Times New Roman" w:hAnsi="Times New Roman" w:cs="Times New Roman"/>
          <w:sz w:val="24"/>
          <w:szCs w:val="24"/>
          <w:lang w:eastAsia="ru-RU"/>
        </w:rPr>
        <w:t xml:space="preserve"> </w:t>
      </w:r>
      <w:r w:rsidR="00F54A9A" w:rsidRPr="00BE7B08">
        <w:rPr>
          <w:rFonts w:ascii="Times New Roman" w:eastAsia="Times New Roman" w:hAnsi="Times New Roman" w:cs="Times New Roman"/>
          <w:sz w:val="24"/>
          <w:szCs w:val="24"/>
          <w:lang w:eastAsia="ru-RU"/>
        </w:rPr>
        <w:t>Срок издания распоряжения Администрации города Ханты-</w:t>
      </w:r>
    </w:p>
    <w:p w:rsidR="00F54A9A" w:rsidRPr="00BE7B08" w:rsidRDefault="00F54A9A" w:rsidP="007D20D3">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Мансийска о </w:t>
      </w:r>
      <w:r w:rsidR="0076619D" w:rsidRPr="00BE7B08">
        <w:rPr>
          <w:rFonts w:ascii="Times New Roman" w:eastAsia="Times New Roman" w:hAnsi="Times New Roman" w:cs="Times New Roman"/>
          <w:sz w:val="24"/>
          <w:szCs w:val="24"/>
          <w:lang w:eastAsia="ru-RU"/>
        </w:rPr>
        <w:t xml:space="preserve">предоставлении финансовой поддержки </w:t>
      </w:r>
      <w:r w:rsidRPr="00BE7B08">
        <w:rPr>
          <w:rFonts w:ascii="Times New Roman" w:eastAsia="Times New Roman" w:hAnsi="Times New Roman" w:cs="Times New Roman"/>
          <w:sz w:val="24"/>
          <w:szCs w:val="24"/>
          <w:lang w:eastAsia="ru-RU"/>
        </w:rPr>
        <w:t>составляет не более 10 рабочих дней, с момента подписания протокола заседания Конкурсной комиссией.</w:t>
      </w:r>
    </w:p>
    <w:p w:rsidR="000820E1" w:rsidRPr="00BE7B08" w:rsidRDefault="00F54A9A" w:rsidP="007D20D3">
      <w:pPr>
        <w:pStyle w:val="a3"/>
        <w:widowControl w:val="0"/>
        <w:numPr>
          <w:ilvl w:val="1"/>
          <w:numId w:val="32"/>
        </w:numPr>
        <w:tabs>
          <w:tab w:val="left" w:pos="284"/>
          <w:tab w:val="left" w:pos="567"/>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После издания распоряжения Администрации города Ханты-</w:t>
      </w:r>
    </w:p>
    <w:p w:rsidR="00F54A9A" w:rsidRPr="00BE7B08" w:rsidRDefault="00F54A9A" w:rsidP="007D20D3">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Мансийска о </w:t>
      </w:r>
      <w:r w:rsidR="000B6E51" w:rsidRPr="00BE7B08">
        <w:rPr>
          <w:rFonts w:ascii="Times New Roman" w:eastAsia="Times New Roman" w:hAnsi="Times New Roman" w:cs="Times New Roman"/>
          <w:sz w:val="24"/>
          <w:szCs w:val="24"/>
          <w:lang w:eastAsia="ru-RU"/>
        </w:rPr>
        <w:t>предоставлении финансовой поддержки</w:t>
      </w:r>
      <w:r w:rsidRPr="00BE7B08">
        <w:rPr>
          <w:rFonts w:ascii="Times New Roman" w:eastAsia="Times New Roman" w:hAnsi="Times New Roman" w:cs="Times New Roman"/>
          <w:sz w:val="24"/>
          <w:szCs w:val="24"/>
          <w:lang w:eastAsia="ru-RU"/>
        </w:rPr>
        <w:t xml:space="preserve"> Управление готовит </w:t>
      </w:r>
      <w:hyperlink w:anchor="P627" w:history="1">
        <w:r w:rsidRPr="00BE7B08">
          <w:rPr>
            <w:rFonts w:ascii="Times New Roman" w:eastAsia="Times New Roman" w:hAnsi="Times New Roman" w:cs="Times New Roman"/>
            <w:color w:val="0000FF"/>
            <w:sz w:val="24"/>
            <w:szCs w:val="24"/>
            <w:lang w:eastAsia="ru-RU"/>
          </w:rPr>
          <w:t>договор</w:t>
        </w:r>
      </w:hyperlink>
      <w:r w:rsidR="000B6E51" w:rsidRPr="00BE7B08">
        <w:rPr>
          <w:rFonts w:ascii="Times New Roman" w:eastAsia="Times New Roman" w:hAnsi="Times New Roman" w:cs="Times New Roman"/>
          <w:sz w:val="24"/>
          <w:szCs w:val="24"/>
          <w:lang w:eastAsia="ru-RU"/>
        </w:rPr>
        <w:t xml:space="preserve"> о предоставлении финансовой поддержки в форме субсидии (гранта)</w:t>
      </w:r>
      <w:r w:rsidRPr="00BE7B08">
        <w:rPr>
          <w:rFonts w:ascii="Times New Roman" w:eastAsia="Times New Roman" w:hAnsi="Times New Roman" w:cs="Times New Roman"/>
          <w:sz w:val="24"/>
          <w:szCs w:val="24"/>
          <w:lang w:eastAsia="ru-RU"/>
        </w:rPr>
        <w:t xml:space="preserve"> Субъекту</w:t>
      </w:r>
      <w:r w:rsidR="000B6E51" w:rsidRPr="00BE7B08">
        <w:rPr>
          <w:rFonts w:ascii="Times New Roman" w:eastAsia="Times New Roman" w:hAnsi="Times New Roman" w:cs="Times New Roman"/>
          <w:sz w:val="24"/>
          <w:szCs w:val="24"/>
          <w:lang w:eastAsia="ru-RU"/>
        </w:rPr>
        <w:t>, Организации</w:t>
      </w:r>
      <w:r w:rsidRPr="00BE7B08">
        <w:rPr>
          <w:rFonts w:ascii="Times New Roman" w:eastAsia="Times New Roman" w:hAnsi="Times New Roman" w:cs="Times New Roman"/>
          <w:sz w:val="24"/>
          <w:szCs w:val="24"/>
          <w:lang w:eastAsia="ru-RU"/>
        </w:rPr>
        <w:t xml:space="preserve"> согласно </w:t>
      </w:r>
      <w:hyperlink w:anchor="P627" w:history="1">
        <w:r w:rsidRPr="00BE7B08">
          <w:rPr>
            <w:rStyle w:val="a9"/>
            <w:rFonts w:ascii="Times New Roman" w:eastAsia="Times New Roman" w:hAnsi="Times New Roman" w:cs="Times New Roman"/>
            <w:sz w:val="24"/>
            <w:szCs w:val="24"/>
            <w:u w:val="none"/>
            <w:lang w:eastAsia="ru-RU"/>
          </w:rPr>
          <w:t xml:space="preserve">приложению </w:t>
        </w:r>
        <w:r w:rsidR="00A13D0D" w:rsidRPr="00BE7B08">
          <w:rPr>
            <w:rStyle w:val="a9"/>
            <w:rFonts w:ascii="Times New Roman" w:eastAsia="Times New Roman" w:hAnsi="Times New Roman" w:cs="Times New Roman"/>
            <w:sz w:val="24"/>
            <w:szCs w:val="24"/>
            <w:u w:val="none"/>
            <w:lang w:eastAsia="ru-RU"/>
          </w:rPr>
          <w:t>8</w:t>
        </w:r>
      </w:hyperlink>
      <w:r w:rsidRPr="00BE7B08">
        <w:rPr>
          <w:rFonts w:ascii="Times New Roman" w:eastAsia="Times New Roman" w:hAnsi="Times New Roman" w:cs="Times New Roman"/>
          <w:sz w:val="24"/>
          <w:szCs w:val="24"/>
          <w:lang w:eastAsia="ru-RU"/>
        </w:rPr>
        <w:t xml:space="preserve"> к настоящему Порядку.</w:t>
      </w:r>
    </w:p>
    <w:p w:rsidR="000820E1" w:rsidRPr="00BE7B08" w:rsidRDefault="00186AF0" w:rsidP="007D20D3">
      <w:pPr>
        <w:pStyle w:val="a3"/>
        <w:widowControl w:val="0"/>
        <w:numPr>
          <w:ilvl w:val="1"/>
          <w:numId w:val="32"/>
        </w:numPr>
        <w:tabs>
          <w:tab w:val="left" w:pos="284"/>
          <w:tab w:val="left" w:pos="567"/>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Договор о предоставлении финансовой поддержки в форме </w:t>
      </w:r>
    </w:p>
    <w:p w:rsidR="00F54A9A" w:rsidRPr="00BE7B08" w:rsidRDefault="00186AF0" w:rsidP="007D20D3">
      <w:pPr>
        <w:widowControl w:val="0"/>
        <w:tabs>
          <w:tab w:val="left" w:pos="284"/>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субсидии (гранта)</w:t>
      </w:r>
      <w:r w:rsidR="006416D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з</w:t>
      </w:r>
      <w:r w:rsidR="00F54A9A" w:rsidRPr="00BE7B08">
        <w:rPr>
          <w:rFonts w:ascii="Times New Roman" w:eastAsia="Times New Roman" w:hAnsi="Times New Roman" w:cs="Times New Roman"/>
          <w:sz w:val="24"/>
          <w:szCs w:val="24"/>
          <w:lang w:eastAsia="ru-RU"/>
        </w:rPr>
        <w:t>аключается с Субъектом</w:t>
      </w:r>
      <w:r w:rsidRPr="00BE7B08">
        <w:rPr>
          <w:rFonts w:ascii="Times New Roman" w:eastAsia="Times New Roman" w:hAnsi="Times New Roman" w:cs="Times New Roman"/>
          <w:sz w:val="24"/>
          <w:szCs w:val="24"/>
          <w:lang w:eastAsia="ru-RU"/>
        </w:rPr>
        <w:t>, Организацией</w:t>
      </w:r>
      <w:r w:rsidR="00F54A9A" w:rsidRPr="00BE7B08">
        <w:rPr>
          <w:rFonts w:ascii="Times New Roman" w:eastAsia="Times New Roman" w:hAnsi="Times New Roman" w:cs="Times New Roman"/>
          <w:sz w:val="24"/>
          <w:szCs w:val="24"/>
          <w:lang w:eastAsia="ru-RU"/>
        </w:rPr>
        <w:t xml:space="preserve"> в течение 10 рабочих дней с момента издания распоряжения Администрации города Ханты-Манси</w:t>
      </w:r>
      <w:r w:rsidRPr="00BE7B08">
        <w:rPr>
          <w:rFonts w:ascii="Times New Roman" w:eastAsia="Times New Roman" w:hAnsi="Times New Roman" w:cs="Times New Roman"/>
          <w:sz w:val="24"/>
          <w:szCs w:val="24"/>
          <w:lang w:eastAsia="ru-RU"/>
        </w:rPr>
        <w:t>йска о предоставлении финансовой поддержки.</w:t>
      </w:r>
    </w:p>
    <w:p w:rsidR="00F54A9A" w:rsidRPr="00BE7B08" w:rsidRDefault="00F54A9A" w:rsidP="007D20D3">
      <w:pPr>
        <w:pStyle w:val="a3"/>
        <w:widowControl w:val="0"/>
        <w:numPr>
          <w:ilvl w:val="1"/>
          <w:numId w:val="32"/>
        </w:numPr>
        <w:tabs>
          <w:tab w:val="left" w:pos="284"/>
          <w:tab w:val="left" w:pos="567"/>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 соответствии с заключенным до</w:t>
      </w:r>
      <w:r w:rsidR="00AA7386" w:rsidRPr="00BE7B08">
        <w:rPr>
          <w:rFonts w:ascii="Times New Roman" w:eastAsia="Times New Roman" w:hAnsi="Times New Roman" w:cs="Times New Roman"/>
          <w:sz w:val="24"/>
          <w:szCs w:val="24"/>
          <w:lang w:eastAsia="ru-RU"/>
        </w:rPr>
        <w:t xml:space="preserve">говором о предоставлении финансовой поддержки </w:t>
      </w:r>
      <w:r w:rsidRPr="00BE7B08">
        <w:rPr>
          <w:rFonts w:ascii="Times New Roman" w:eastAsia="Times New Roman" w:hAnsi="Times New Roman" w:cs="Times New Roman"/>
          <w:sz w:val="24"/>
          <w:szCs w:val="24"/>
          <w:lang w:eastAsia="ru-RU"/>
        </w:rPr>
        <w:t>Субъекту</w:t>
      </w:r>
      <w:r w:rsidR="00AA7386" w:rsidRPr="00BE7B08">
        <w:rPr>
          <w:rFonts w:ascii="Times New Roman" w:eastAsia="Times New Roman" w:hAnsi="Times New Roman" w:cs="Times New Roman"/>
          <w:sz w:val="24"/>
          <w:szCs w:val="24"/>
          <w:lang w:eastAsia="ru-RU"/>
        </w:rPr>
        <w:t>, Организации</w:t>
      </w:r>
      <w:r w:rsidRPr="00BE7B08">
        <w:rPr>
          <w:rFonts w:ascii="Times New Roman" w:eastAsia="Times New Roman" w:hAnsi="Times New Roman" w:cs="Times New Roman"/>
          <w:sz w:val="24"/>
          <w:szCs w:val="24"/>
          <w:lang w:eastAsia="ru-RU"/>
        </w:rPr>
        <w:t xml:space="preserve"> управление бухгалтерского учета и использования финансовых средств Администрации города Ханты-Мансийска производит перечисление денежных средств на расчет</w:t>
      </w:r>
      <w:r w:rsidR="00D237F9" w:rsidRPr="00BE7B08">
        <w:rPr>
          <w:rFonts w:ascii="Times New Roman" w:eastAsia="Times New Roman" w:hAnsi="Times New Roman" w:cs="Times New Roman"/>
          <w:sz w:val="24"/>
          <w:szCs w:val="24"/>
          <w:lang w:eastAsia="ru-RU"/>
        </w:rPr>
        <w:t>ный счет Субъекта, Организации.</w:t>
      </w:r>
    </w:p>
    <w:p w:rsidR="00F54A9A" w:rsidRPr="00BE7B08" w:rsidRDefault="00D237F9" w:rsidP="007D20D3">
      <w:pPr>
        <w:pStyle w:val="a3"/>
        <w:widowControl w:val="0"/>
        <w:numPr>
          <w:ilvl w:val="1"/>
          <w:numId w:val="32"/>
        </w:numPr>
        <w:tabs>
          <w:tab w:val="left" w:pos="284"/>
          <w:tab w:val="left" w:pos="567"/>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Перечисление суммы финансовой поддержки в форме субсидии (гранта) </w:t>
      </w:r>
      <w:r w:rsidR="00F54A9A" w:rsidRPr="00BE7B08">
        <w:rPr>
          <w:rFonts w:ascii="Times New Roman" w:eastAsia="Times New Roman" w:hAnsi="Times New Roman" w:cs="Times New Roman"/>
          <w:sz w:val="24"/>
          <w:szCs w:val="24"/>
          <w:lang w:eastAsia="ru-RU"/>
        </w:rPr>
        <w:t>осуществляется в течение 5 рабочих дней с момента подписания с Субъектом</w:t>
      </w:r>
      <w:r w:rsidRPr="00BE7B08">
        <w:rPr>
          <w:rFonts w:ascii="Times New Roman" w:eastAsia="Times New Roman" w:hAnsi="Times New Roman" w:cs="Times New Roman"/>
          <w:sz w:val="24"/>
          <w:szCs w:val="24"/>
          <w:lang w:eastAsia="ru-RU"/>
        </w:rPr>
        <w:t>, Организацией</w:t>
      </w:r>
      <w:r w:rsidR="00F54A9A" w:rsidRPr="00BE7B08">
        <w:rPr>
          <w:rFonts w:ascii="Times New Roman" w:eastAsia="Times New Roman" w:hAnsi="Times New Roman" w:cs="Times New Roman"/>
          <w:sz w:val="24"/>
          <w:szCs w:val="24"/>
          <w:lang w:eastAsia="ru-RU"/>
        </w:rPr>
        <w:t xml:space="preserve"> </w:t>
      </w:r>
      <w:r w:rsidR="0008560C" w:rsidRPr="00BE7B08">
        <w:rPr>
          <w:rFonts w:ascii="Times New Roman" w:eastAsia="Times New Roman" w:hAnsi="Times New Roman" w:cs="Times New Roman"/>
          <w:sz w:val="24"/>
          <w:szCs w:val="24"/>
          <w:lang w:eastAsia="ru-RU"/>
        </w:rPr>
        <w:t>договора о предоставлении финансовой поддержки</w:t>
      </w:r>
      <w:r w:rsidR="00F54A9A" w:rsidRPr="00BE7B08">
        <w:rPr>
          <w:rFonts w:ascii="Times New Roman" w:eastAsia="Times New Roman" w:hAnsi="Times New Roman" w:cs="Times New Roman"/>
          <w:sz w:val="24"/>
          <w:szCs w:val="24"/>
          <w:lang w:eastAsia="ru-RU"/>
        </w:rPr>
        <w:t>.</w:t>
      </w:r>
    </w:p>
    <w:p w:rsidR="00F54A9A" w:rsidRPr="00BE7B08" w:rsidRDefault="00024144" w:rsidP="007D20D3">
      <w:pPr>
        <w:pStyle w:val="a3"/>
        <w:widowControl w:val="0"/>
        <w:numPr>
          <w:ilvl w:val="1"/>
          <w:numId w:val="32"/>
        </w:numPr>
        <w:tabs>
          <w:tab w:val="left" w:pos="284"/>
          <w:tab w:val="left" w:pos="567"/>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Срок предоставления суммы финансовой поддержки</w:t>
      </w:r>
      <w:r w:rsidR="00F54A9A" w:rsidRPr="00BE7B08">
        <w:rPr>
          <w:rFonts w:ascii="Times New Roman" w:eastAsia="Times New Roman" w:hAnsi="Times New Roman" w:cs="Times New Roman"/>
          <w:sz w:val="24"/>
          <w:szCs w:val="24"/>
          <w:lang w:eastAsia="ru-RU"/>
        </w:rPr>
        <w:t xml:space="preserve"> составляет 25 рабочих дней с момента получения Субъектом письменного уведомления о принятом решении.</w:t>
      </w:r>
    </w:p>
    <w:p w:rsidR="00F54A9A" w:rsidRPr="00BE7B08" w:rsidRDefault="00F54A9A" w:rsidP="007D20D3">
      <w:pPr>
        <w:pStyle w:val="a3"/>
        <w:widowControl w:val="0"/>
        <w:numPr>
          <w:ilvl w:val="0"/>
          <w:numId w:val="32"/>
        </w:numPr>
        <w:tabs>
          <w:tab w:val="left" w:pos="284"/>
          <w:tab w:val="left" w:pos="567"/>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 течение трех месяце</w:t>
      </w:r>
      <w:r w:rsidR="00D46C60" w:rsidRPr="00BE7B08">
        <w:rPr>
          <w:rFonts w:ascii="Times New Roman" w:eastAsia="Times New Roman" w:hAnsi="Times New Roman" w:cs="Times New Roman"/>
          <w:sz w:val="24"/>
          <w:szCs w:val="24"/>
          <w:lang w:eastAsia="ru-RU"/>
        </w:rPr>
        <w:t xml:space="preserve">в со дня получения суммы финансовой поддержки </w:t>
      </w:r>
      <w:r w:rsidRPr="00BE7B08">
        <w:rPr>
          <w:rFonts w:ascii="Times New Roman" w:eastAsia="Times New Roman" w:hAnsi="Times New Roman" w:cs="Times New Roman"/>
          <w:sz w:val="24"/>
          <w:szCs w:val="24"/>
          <w:lang w:eastAsia="ru-RU"/>
        </w:rPr>
        <w:t>Субъекты</w:t>
      </w:r>
      <w:r w:rsidR="00D46C60" w:rsidRPr="00BE7B08">
        <w:rPr>
          <w:rFonts w:ascii="Times New Roman" w:eastAsia="Times New Roman" w:hAnsi="Times New Roman" w:cs="Times New Roman"/>
          <w:sz w:val="24"/>
          <w:szCs w:val="24"/>
          <w:lang w:eastAsia="ru-RU"/>
        </w:rPr>
        <w:t>, Организации</w:t>
      </w:r>
      <w:r w:rsidRPr="00BE7B08">
        <w:rPr>
          <w:rFonts w:ascii="Times New Roman" w:eastAsia="Times New Roman" w:hAnsi="Times New Roman" w:cs="Times New Roman"/>
          <w:sz w:val="24"/>
          <w:szCs w:val="24"/>
          <w:lang w:eastAsia="ru-RU"/>
        </w:rPr>
        <w:t xml:space="preserve"> представляют финансовый </w:t>
      </w:r>
      <w:hyperlink w:anchor="P558" w:history="1">
        <w:r w:rsidRPr="00BE7B08">
          <w:rPr>
            <w:rFonts w:ascii="Times New Roman" w:eastAsia="Times New Roman" w:hAnsi="Times New Roman" w:cs="Times New Roman"/>
            <w:color w:val="0000FF"/>
            <w:sz w:val="24"/>
            <w:szCs w:val="24"/>
            <w:lang w:eastAsia="ru-RU"/>
          </w:rPr>
          <w:t>отчет</w:t>
        </w:r>
      </w:hyperlink>
      <w:r w:rsidRPr="00BE7B08">
        <w:rPr>
          <w:rFonts w:ascii="Times New Roman" w:eastAsia="Times New Roman" w:hAnsi="Times New Roman" w:cs="Times New Roman"/>
          <w:sz w:val="24"/>
          <w:szCs w:val="24"/>
          <w:lang w:eastAsia="ru-RU"/>
        </w:rPr>
        <w:t xml:space="preserve"> о целевом использовании денежных средств согласно </w:t>
      </w:r>
      <w:hyperlink w:anchor="P558" w:history="1">
        <w:r w:rsidRPr="00BE7B08">
          <w:rPr>
            <w:rStyle w:val="a9"/>
            <w:rFonts w:ascii="Times New Roman" w:eastAsia="Times New Roman" w:hAnsi="Times New Roman" w:cs="Times New Roman"/>
            <w:sz w:val="24"/>
            <w:szCs w:val="24"/>
            <w:u w:val="none"/>
            <w:lang w:eastAsia="ru-RU"/>
          </w:rPr>
          <w:t xml:space="preserve">приложению </w:t>
        </w:r>
        <w:r w:rsidR="00A13D0D" w:rsidRPr="00BE7B08">
          <w:rPr>
            <w:rStyle w:val="a9"/>
            <w:rFonts w:ascii="Times New Roman" w:eastAsia="Times New Roman" w:hAnsi="Times New Roman" w:cs="Times New Roman"/>
            <w:sz w:val="24"/>
            <w:szCs w:val="24"/>
            <w:u w:val="none"/>
            <w:lang w:eastAsia="ru-RU"/>
          </w:rPr>
          <w:t>7</w:t>
        </w:r>
      </w:hyperlink>
      <w:r w:rsidRPr="00BE7B08">
        <w:rPr>
          <w:rFonts w:ascii="Times New Roman" w:eastAsia="Times New Roman" w:hAnsi="Times New Roman" w:cs="Times New Roman"/>
          <w:sz w:val="24"/>
          <w:szCs w:val="24"/>
          <w:lang w:eastAsia="ru-RU"/>
        </w:rPr>
        <w:t xml:space="preserve"> к настоящему Порядку, с приложением документов, подтверждающих расход</w:t>
      </w:r>
      <w:r w:rsidR="00192C81" w:rsidRPr="00BE7B08">
        <w:rPr>
          <w:rFonts w:ascii="Times New Roman" w:eastAsia="Times New Roman" w:hAnsi="Times New Roman" w:cs="Times New Roman"/>
          <w:sz w:val="24"/>
          <w:szCs w:val="24"/>
          <w:lang w:eastAsia="ru-RU"/>
        </w:rPr>
        <w:t>ы получателя финансовой поддержки</w:t>
      </w:r>
      <w:r w:rsidRPr="00BE7B08">
        <w:rPr>
          <w:rFonts w:ascii="Times New Roman" w:eastAsia="Times New Roman" w:hAnsi="Times New Roman" w:cs="Times New Roman"/>
          <w:sz w:val="24"/>
          <w:szCs w:val="24"/>
          <w:lang w:eastAsia="ru-RU"/>
        </w:rPr>
        <w:t xml:space="preserve"> (договор, счет-фактура или т</w:t>
      </w:r>
      <w:r w:rsidR="00192C81" w:rsidRPr="00BE7B08">
        <w:rPr>
          <w:rFonts w:ascii="Times New Roman" w:eastAsia="Times New Roman" w:hAnsi="Times New Roman" w:cs="Times New Roman"/>
          <w:sz w:val="24"/>
          <w:szCs w:val="24"/>
          <w:lang w:eastAsia="ru-RU"/>
        </w:rPr>
        <w:t xml:space="preserve">оварная накладная, </w:t>
      </w:r>
      <w:r w:rsidRPr="00BE7B08">
        <w:rPr>
          <w:rFonts w:ascii="Times New Roman" w:eastAsia="Times New Roman" w:hAnsi="Times New Roman" w:cs="Times New Roman"/>
          <w:sz w:val="24"/>
          <w:szCs w:val="24"/>
          <w:lang w:eastAsia="ru-RU"/>
        </w:rPr>
        <w:t xml:space="preserve"> акты приема-передачи, акты выполненных работ, услуг, платежное поручение или квитанция к приходному кассовому ордеру, или кассовый чек, </w:t>
      </w:r>
      <w:r w:rsidR="00192C81" w:rsidRPr="00BE7B08">
        <w:rPr>
          <w:rFonts w:ascii="Times New Roman" w:eastAsia="Times New Roman" w:hAnsi="Times New Roman" w:cs="Times New Roman"/>
          <w:sz w:val="24"/>
          <w:szCs w:val="24"/>
          <w:lang w:eastAsia="ru-RU"/>
        </w:rPr>
        <w:t xml:space="preserve">или товарный чек, </w:t>
      </w:r>
      <w:r w:rsidRPr="00BE7B08">
        <w:rPr>
          <w:rFonts w:ascii="Times New Roman" w:eastAsia="Times New Roman" w:hAnsi="Times New Roman" w:cs="Times New Roman"/>
          <w:sz w:val="24"/>
          <w:szCs w:val="24"/>
          <w:lang w:eastAsia="ru-RU"/>
        </w:rPr>
        <w:t>или электронное платежные документы).</w:t>
      </w:r>
    </w:p>
    <w:p w:rsidR="00F54A9A" w:rsidRPr="00BE7B08" w:rsidRDefault="002135A4" w:rsidP="007D20D3">
      <w:pPr>
        <w:pStyle w:val="a3"/>
        <w:widowControl w:val="0"/>
        <w:numPr>
          <w:ilvl w:val="0"/>
          <w:numId w:val="32"/>
        </w:numPr>
        <w:tabs>
          <w:tab w:val="left" w:pos="284"/>
          <w:tab w:val="left" w:pos="567"/>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Цели использования суммы финансовой поддержки</w:t>
      </w:r>
      <w:r w:rsidR="00F54A9A" w:rsidRPr="00BE7B08">
        <w:rPr>
          <w:rFonts w:ascii="Times New Roman" w:eastAsia="Times New Roman" w:hAnsi="Times New Roman" w:cs="Times New Roman"/>
          <w:sz w:val="24"/>
          <w:szCs w:val="24"/>
          <w:lang w:eastAsia="ru-RU"/>
        </w:rPr>
        <w:t xml:space="preserve"> указываются в д</w:t>
      </w:r>
      <w:r w:rsidRPr="00BE7B08">
        <w:rPr>
          <w:rFonts w:ascii="Times New Roman" w:eastAsia="Times New Roman" w:hAnsi="Times New Roman" w:cs="Times New Roman"/>
          <w:sz w:val="24"/>
          <w:szCs w:val="24"/>
          <w:lang w:eastAsia="ru-RU"/>
        </w:rPr>
        <w:t>оговоре о предоставлении финансовой поддержки.</w:t>
      </w:r>
    </w:p>
    <w:p w:rsidR="00F54A9A" w:rsidRPr="00BE7B08" w:rsidRDefault="00A13813" w:rsidP="009D48CE">
      <w:pPr>
        <w:pStyle w:val="1"/>
        <w:tabs>
          <w:tab w:val="left" w:pos="284"/>
        </w:tabs>
        <w:jc w:val="cente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val="en-US" w:eastAsia="ru-RU"/>
        </w:rPr>
        <w:lastRenderedPageBreak/>
        <w:t>V</w:t>
      </w:r>
      <w:r w:rsidR="001667BF" w:rsidRPr="00BE7B08">
        <w:rPr>
          <w:rFonts w:ascii="Times New Roman" w:eastAsia="Times New Roman" w:hAnsi="Times New Roman" w:cs="Times New Roman"/>
          <w:sz w:val="24"/>
          <w:szCs w:val="24"/>
          <w:lang w:val="en-US" w:eastAsia="ru-RU"/>
        </w:rPr>
        <w:t>III</w:t>
      </w:r>
      <w:r w:rsidR="00EC4BE1" w:rsidRPr="00BE7B08">
        <w:rPr>
          <w:rFonts w:ascii="Times New Roman" w:eastAsia="Times New Roman" w:hAnsi="Times New Roman" w:cs="Times New Roman"/>
          <w:sz w:val="24"/>
          <w:szCs w:val="24"/>
          <w:lang w:eastAsia="ru-RU"/>
        </w:rPr>
        <w:t xml:space="preserve">. </w:t>
      </w:r>
      <w:r w:rsidR="00F54A9A" w:rsidRPr="00BE7B08">
        <w:rPr>
          <w:rFonts w:ascii="Times New Roman" w:eastAsia="Times New Roman" w:hAnsi="Times New Roman" w:cs="Times New Roman"/>
          <w:sz w:val="24"/>
          <w:szCs w:val="24"/>
          <w:lang w:eastAsia="ru-RU"/>
        </w:rPr>
        <w:t xml:space="preserve">Порядок возврата суммы </w:t>
      </w:r>
      <w:r w:rsidR="00223754" w:rsidRPr="00BE7B08">
        <w:rPr>
          <w:rFonts w:ascii="Times New Roman" w:eastAsia="Times New Roman" w:hAnsi="Times New Roman" w:cs="Times New Roman"/>
          <w:sz w:val="24"/>
          <w:szCs w:val="24"/>
          <w:lang w:eastAsia="ru-RU"/>
        </w:rPr>
        <w:t>финансовой по</w:t>
      </w:r>
      <w:r w:rsidR="005C23AD" w:rsidRPr="00BE7B08">
        <w:rPr>
          <w:rFonts w:ascii="Times New Roman" w:eastAsia="Times New Roman" w:hAnsi="Times New Roman" w:cs="Times New Roman"/>
          <w:sz w:val="24"/>
          <w:szCs w:val="24"/>
          <w:lang w:eastAsia="ru-RU"/>
        </w:rPr>
        <w:t>ддержки</w:t>
      </w:r>
    </w:p>
    <w:p w:rsidR="00F54A9A" w:rsidRPr="00BE7B08" w:rsidRDefault="00F54A9A" w:rsidP="009D48CE">
      <w:pPr>
        <w:widowControl w:val="0"/>
        <w:tabs>
          <w:tab w:val="left" w:pos="284"/>
        </w:tabs>
        <w:autoSpaceDE w:val="0"/>
        <w:autoSpaceDN w:val="0"/>
        <w:spacing w:after="0" w:line="240" w:lineRule="auto"/>
        <w:jc w:val="center"/>
        <w:rPr>
          <w:rFonts w:ascii="Times New Roman" w:eastAsia="Times New Roman" w:hAnsi="Times New Roman" w:cs="Times New Roman"/>
          <w:sz w:val="24"/>
          <w:szCs w:val="24"/>
          <w:lang w:eastAsia="ru-RU"/>
        </w:rPr>
      </w:pPr>
    </w:p>
    <w:p w:rsidR="00DD2D63" w:rsidRPr="00BE7B08" w:rsidRDefault="00DD2D63" w:rsidP="009D48CE">
      <w:pPr>
        <w:pStyle w:val="a3"/>
        <w:numPr>
          <w:ilvl w:val="0"/>
          <w:numId w:val="32"/>
        </w:numPr>
        <w:tabs>
          <w:tab w:val="left" w:pos="284"/>
        </w:tabs>
        <w:spacing w:after="0" w:line="240" w:lineRule="auto"/>
        <w:ind w:left="0" w:firstLine="0"/>
        <w:jc w:val="both"/>
        <w:rPr>
          <w:rFonts w:ascii="Times New Roman" w:hAnsi="Times New Roman" w:cs="Times New Roman"/>
          <w:sz w:val="24"/>
          <w:szCs w:val="24"/>
        </w:rPr>
      </w:pPr>
      <w:r w:rsidRPr="00BE7B08">
        <w:rPr>
          <w:rFonts w:ascii="Times New Roman" w:hAnsi="Times New Roman" w:cs="Times New Roman"/>
          <w:sz w:val="24"/>
          <w:szCs w:val="24"/>
        </w:rPr>
        <w:t>Ответственность за достоверность предоставляемых документов и целевое использование бюджетных средств несут Субъекты, Организации в установленном законодательном порядке.</w:t>
      </w:r>
    </w:p>
    <w:p w:rsidR="00DD2D63" w:rsidRPr="00BE7B08" w:rsidRDefault="00DD2D63" w:rsidP="009D48CE">
      <w:pPr>
        <w:pStyle w:val="a3"/>
        <w:numPr>
          <w:ilvl w:val="0"/>
          <w:numId w:val="32"/>
        </w:numPr>
        <w:tabs>
          <w:tab w:val="left" w:pos="284"/>
        </w:tabs>
        <w:spacing w:after="0" w:line="240" w:lineRule="auto"/>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При установлении факта представления Субъектом, Организацией ложных сведений о целевом использовании </w:t>
      </w:r>
      <w:r w:rsidR="00902EC6" w:rsidRPr="00BE7B08">
        <w:rPr>
          <w:rFonts w:ascii="Times New Roman" w:hAnsi="Times New Roman" w:cs="Times New Roman"/>
          <w:sz w:val="24"/>
          <w:szCs w:val="24"/>
        </w:rPr>
        <w:t>средств финансовой по</w:t>
      </w:r>
      <w:r w:rsidR="006A6300" w:rsidRPr="00BE7B08">
        <w:rPr>
          <w:rFonts w:ascii="Times New Roman" w:hAnsi="Times New Roman" w:cs="Times New Roman"/>
          <w:sz w:val="24"/>
          <w:szCs w:val="24"/>
        </w:rPr>
        <w:t>ддержки</w:t>
      </w:r>
      <w:r w:rsidRPr="00BE7B08">
        <w:rPr>
          <w:rFonts w:ascii="Times New Roman" w:hAnsi="Times New Roman" w:cs="Times New Roman"/>
          <w:sz w:val="24"/>
          <w:szCs w:val="24"/>
        </w:rPr>
        <w:t xml:space="preserve"> Управлением в течение 5 рабочих дней с момента установления данного факта выносится вопрос о возврате и сроках возврата </w:t>
      </w:r>
      <w:r w:rsidR="00902EC6" w:rsidRPr="00BE7B08">
        <w:rPr>
          <w:rFonts w:ascii="Times New Roman" w:hAnsi="Times New Roman" w:cs="Times New Roman"/>
          <w:sz w:val="24"/>
          <w:szCs w:val="24"/>
        </w:rPr>
        <w:t>суммы финансовой по</w:t>
      </w:r>
      <w:r w:rsidR="006A6300" w:rsidRPr="00BE7B08">
        <w:rPr>
          <w:rFonts w:ascii="Times New Roman" w:hAnsi="Times New Roman" w:cs="Times New Roman"/>
          <w:sz w:val="24"/>
          <w:szCs w:val="24"/>
        </w:rPr>
        <w:t>ддержки</w:t>
      </w:r>
      <w:r w:rsidRPr="00BE7B08">
        <w:rPr>
          <w:rFonts w:ascii="Times New Roman" w:hAnsi="Times New Roman" w:cs="Times New Roman"/>
          <w:sz w:val="24"/>
          <w:szCs w:val="24"/>
        </w:rPr>
        <w:t xml:space="preserve"> на заседание Комиссии.</w:t>
      </w:r>
    </w:p>
    <w:p w:rsidR="00DD2D63" w:rsidRPr="00BE7B08" w:rsidRDefault="00DD2D63" w:rsidP="009D48CE">
      <w:pPr>
        <w:pStyle w:val="a3"/>
        <w:numPr>
          <w:ilvl w:val="0"/>
          <w:numId w:val="32"/>
        </w:numPr>
        <w:tabs>
          <w:tab w:val="left" w:pos="284"/>
        </w:tabs>
        <w:spacing w:after="0" w:line="240" w:lineRule="auto"/>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После принятия решения Комиссией о возврате </w:t>
      </w:r>
      <w:r w:rsidR="00902EC6" w:rsidRPr="00BE7B08">
        <w:rPr>
          <w:rFonts w:ascii="Times New Roman" w:hAnsi="Times New Roman" w:cs="Times New Roman"/>
          <w:sz w:val="24"/>
          <w:szCs w:val="24"/>
        </w:rPr>
        <w:t>финансовой по</w:t>
      </w:r>
      <w:r w:rsidR="006A6300" w:rsidRPr="00BE7B08">
        <w:rPr>
          <w:rFonts w:ascii="Times New Roman" w:hAnsi="Times New Roman" w:cs="Times New Roman"/>
          <w:sz w:val="24"/>
          <w:szCs w:val="24"/>
        </w:rPr>
        <w:t>ддержки</w:t>
      </w:r>
      <w:r w:rsidR="00902EC6" w:rsidRPr="00BE7B08">
        <w:rPr>
          <w:rFonts w:ascii="Times New Roman" w:hAnsi="Times New Roman" w:cs="Times New Roman"/>
          <w:sz w:val="24"/>
          <w:szCs w:val="24"/>
        </w:rPr>
        <w:t xml:space="preserve"> </w:t>
      </w:r>
      <w:r w:rsidRPr="00BE7B08">
        <w:rPr>
          <w:rFonts w:ascii="Times New Roman" w:hAnsi="Times New Roman" w:cs="Times New Roman"/>
          <w:sz w:val="24"/>
          <w:szCs w:val="24"/>
        </w:rPr>
        <w:t xml:space="preserve">Управление в течение 5 рабочих дней направляет требование в письменном виде Субъекту, Организации. В требовании о возврате </w:t>
      </w:r>
      <w:r w:rsidR="00902EC6" w:rsidRPr="00BE7B08">
        <w:rPr>
          <w:rFonts w:ascii="Times New Roman" w:hAnsi="Times New Roman" w:cs="Times New Roman"/>
          <w:sz w:val="24"/>
          <w:szCs w:val="24"/>
        </w:rPr>
        <w:t>финансовой п</w:t>
      </w:r>
      <w:r w:rsidR="006A6300" w:rsidRPr="00BE7B08">
        <w:rPr>
          <w:rFonts w:ascii="Times New Roman" w:hAnsi="Times New Roman" w:cs="Times New Roman"/>
          <w:sz w:val="24"/>
          <w:szCs w:val="24"/>
        </w:rPr>
        <w:t>оддержки</w:t>
      </w:r>
      <w:r w:rsidR="00902EC6" w:rsidRPr="00BE7B08">
        <w:rPr>
          <w:rFonts w:ascii="Times New Roman" w:hAnsi="Times New Roman" w:cs="Times New Roman"/>
          <w:sz w:val="24"/>
          <w:szCs w:val="24"/>
        </w:rPr>
        <w:t xml:space="preserve"> </w:t>
      </w:r>
      <w:r w:rsidRPr="00BE7B08">
        <w:rPr>
          <w:rFonts w:ascii="Times New Roman" w:hAnsi="Times New Roman" w:cs="Times New Roman"/>
          <w:sz w:val="24"/>
          <w:szCs w:val="24"/>
        </w:rPr>
        <w:t xml:space="preserve">указываются причины, послужившие основанием для возврата </w:t>
      </w:r>
      <w:r w:rsidR="00902EC6" w:rsidRPr="00BE7B08">
        <w:rPr>
          <w:rFonts w:ascii="Times New Roman" w:hAnsi="Times New Roman" w:cs="Times New Roman"/>
          <w:sz w:val="24"/>
          <w:szCs w:val="24"/>
        </w:rPr>
        <w:t>финансовой по</w:t>
      </w:r>
      <w:r w:rsidR="006A6300" w:rsidRPr="00BE7B08">
        <w:rPr>
          <w:rFonts w:ascii="Times New Roman" w:hAnsi="Times New Roman" w:cs="Times New Roman"/>
          <w:sz w:val="24"/>
          <w:szCs w:val="24"/>
        </w:rPr>
        <w:t>ддержки</w:t>
      </w:r>
      <w:r w:rsidRPr="00BE7B08">
        <w:rPr>
          <w:rFonts w:ascii="Times New Roman" w:hAnsi="Times New Roman" w:cs="Times New Roman"/>
          <w:sz w:val="24"/>
          <w:szCs w:val="24"/>
        </w:rPr>
        <w:t>, размер средств, подлежащих возврату, а также срок возврата денежных средств.</w:t>
      </w:r>
    </w:p>
    <w:p w:rsidR="00902EC6" w:rsidRPr="00BE7B08" w:rsidRDefault="00902EC6" w:rsidP="009D48CE">
      <w:pPr>
        <w:pStyle w:val="a3"/>
        <w:numPr>
          <w:ilvl w:val="0"/>
          <w:numId w:val="32"/>
        </w:numPr>
        <w:tabs>
          <w:tab w:val="left" w:pos="284"/>
        </w:tabs>
        <w:spacing w:after="0" w:line="240" w:lineRule="auto"/>
        <w:ind w:left="0" w:firstLine="0"/>
        <w:jc w:val="both"/>
        <w:rPr>
          <w:rFonts w:ascii="Times New Roman" w:hAnsi="Times New Roman" w:cs="Times New Roman"/>
          <w:sz w:val="24"/>
          <w:szCs w:val="24"/>
        </w:rPr>
      </w:pPr>
      <w:r w:rsidRPr="00BE7B08">
        <w:rPr>
          <w:rFonts w:ascii="Times New Roman" w:eastAsia="Times New Roman" w:hAnsi="Times New Roman" w:cs="Times New Roman"/>
          <w:sz w:val="24"/>
          <w:szCs w:val="24"/>
          <w:lang w:eastAsia="ru-RU"/>
        </w:rPr>
        <w:t xml:space="preserve">Получатель </w:t>
      </w:r>
      <w:r w:rsidRPr="00BE7B08">
        <w:rPr>
          <w:rFonts w:ascii="Times New Roman" w:hAnsi="Times New Roman" w:cs="Times New Roman"/>
          <w:sz w:val="24"/>
          <w:szCs w:val="24"/>
        </w:rPr>
        <w:t>финансовой по</w:t>
      </w:r>
      <w:r w:rsidR="006A6300" w:rsidRPr="00BE7B08">
        <w:rPr>
          <w:rFonts w:ascii="Times New Roman" w:hAnsi="Times New Roman" w:cs="Times New Roman"/>
          <w:sz w:val="24"/>
          <w:szCs w:val="24"/>
        </w:rPr>
        <w:t>ддержки</w:t>
      </w:r>
      <w:r w:rsidRPr="00BE7B08">
        <w:rPr>
          <w:rFonts w:ascii="Times New Roman" w:eastAsia="Times New Roman" w:hAnsi="Times New Roman" w:cs="Times New Roman"/>
          <w:sz w:val="24"/>
          <w:szCs w:val="24"/>
          <w:lang w:eastAsia="ru-RU"/>
        </w:rPr>
        <w:t xml:space="preserve"> обязан возвратить денежные средства в течение 30 календарных дней с момента получения требования о возврате.</w:t>
      </w:r>
    </w:p>
    <w:p w:rsidR="00DD2D63" w:rsidRPr="00BE7B08" w:rsidRDefault="00DD2D63" w:rsidP="009D48CE">
      <w:pPr>
        <w:pStyle w:val="a3"/>
        <w:numPr>
          <w:ilvl w:val="0"/>
          <w:numId w:val="32"/>
        </w:numPr>
        <w:tabs>
          <w:tab w:val="left" w:pos="284"/>
        </w:tabs>
        <w:spacing w:after="0" w:line="240" w:lineRule="auto"/>
        <w:ind w:left="0" w:firstLine="0"/>
        <w:jc w:val="both"/>
        <w:rPr>
          <w:rFonts w:ascii="Times New Roman" w:hAnsi="Times New Roman" w:cs="Times New Roman"/>
          <w:sz w:val="24"/>
          <w:szCs w:val="24"/>
        </w:rPr>
      </w:pPr>
      <w:r w:rsidRPr="00BE7B08">
        <w:rPr>
          <w:rFonts w:ascii="Times New Roman" w:hAnsi="Times New Roman" w:cs="Times New Roman"/>
          <w:sz w:val="24"/>
          <w:szCs w:val="24"/>
        </w:rPr>
        <w:t xml:space="preserve">В случае отказа от возврата сумма предоставленной </w:t>
      </w:r>
      <w:r w:rsidR="00902EC6" w:rsidRPr="00BE7B08">
        <w:rPr>
          <w:rFonts w:ascii="Times New Roman" w:hAnsi="Times New Roman" w:cs="Times New Roman"/>
          <w:sz w:val="24"/>
          <w:szCs w:val="24"/>
        </w:rPr>
        <w:t>финансовой по</w:t>
      </w:r>
      <w:r w:rsidR="006A6300" w:rsidRPr="00BE7B08">
        <w:rPr>
          <w:rFonts w:ascii="Times New Roman" w:hAnsi="Times New Roman" w:cs="Times New Roman"/>
          <w:sz w:val="24"/>
          <w:szCs w:val="24"/>
        </w:rPr>
        <w:t>ддержки</w:t>
      </w:r>
      <w:r w:rsidRPr="00BE7B08">
        <w:rPr>
          <w:rFonts w:ascii="Times New Roman" w:hAnsi="Times New Roman" w:cs="Times New Roman"/>
          <w:sz w:val="24"/>
          <w:szCs w:val="24"/>
        </w:rPr>
        <w:t xml:space="preserve"> взыскивается Администрацией города Ханты-Мансийска с Субъекта, Организации в судебном порядке в соответствии с законодательством Российской Федерации.</w:t>
      </w:r>
    </w:p>
    <w:p w:rsidR="00F54A9A" w:rsidRPr="00BE7B08" w:rsidRDefault="00F54A9A" w:rsidP="009D48CE">
      <w:pPr>
        <w:tabs>
          <w:tab w:val="left" w:pos="284"/>
        </w:tabs>
        <w:rPr>
          <w:sz w:val="24"/>
          <w:szCs w:val="24"/>
        </w:rPr>
      </w:pPr>
    </w:p>
    <w:p w:rsidR="009976FE" w:rsidRPr="00BE7B08" w:rsidRDefault="009976FE" w:rsidP="00F54A9A">
      <w:pPr>
        <w:tabs>
          <w:tab w:val="left" w:pos="1134"/>
        </w:tabs>
        <w:ind w:firstLine="567"/>
        <w:rPr>
          <w:sz w:val="24"/>
          <w:szCs w:val="24"/>
        </w:rPr>
      </w:pPr>
    </w:p>
    <w:p w:rsidR="009976FE" w:rsidRPr="00BE7B08" w:rsidRDefault="009976FE" w:rsidP="00F54A9A">
      <w:pPr>
        <w:tabs>
          <w:tab w:val="left" w:pos="1134"/>
        </w:tabs>
        <w:ind w:firstLine="567"/>
        <w:rPr>
          <w:sz w:val="24"/>
          <w:szCs w:val="24"/>
        </w:rPr>
      </w:pPr>
    </w:p>
    <w:p w:rsidR="009976FE" w:rsidRPr="00BE7B08" w:rsidRDefault="009976FE">
      <w:pP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br w:type="page"/>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lastRenderedPageBreak/>
        <w:t>Приложение 1</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к Порядку предоставления финансовой поддержки</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субъектам малого и среднего предпринимательства,</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организациям инфраструктуры поддержки</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субъектов малого и среднего предпринимательства</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1350" w:rsidRPr="00BE7B08" w:rsidRDefault="00141350" w:rsidP="001413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Председателю конкурсной комиссии</w:t>
      </w:r>
    </w:p>
    <w:p w:rsidR="00141350" w:rsidRPr="00BE7B08" w:rsidRDefault="00141350" w:rsidP="001413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________________________________</w:t>
      </w:r>
    </w:p>
    <w:p w:rsidR="00141350" w:rsidRPr="00BE7B08" w:rsidRDefault="00141350" w:rsidP="006656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от ________________________</w:t>
      </w:r>
      <w:r w:rsidR="00665601">
        <w:rPr>
          <w:rFonts w:ascii="Times New Roman" w:eastAsia="Times New Roman" w:hAnsi="Times New Roman" w:cs="Times New Roman"/>
          <w:sz w:val="24"/>
          <w:szCs w:val="24"/>
          <w:lang w:eastAsia="ru-RU"/>
        </w:rPr>
        <w:t>_____</w:t>
      </w:r>
      <w:r w:rsidRPr="00BE7B08">
        <w:rPr>
          <w:rFonts w:ascii="Times New Roman" w:eastAsia="Times New Roman" w:hAnsi="Times New Roman" w:cs="Times New Roman"/>
          <w:sz w:val="24"/>
          <w:szCs w:val="24"/>
          <w:lang w:eastAsia="ru-RU"/>
        </w:rPr>
        <w:t xml:space="preserve">          </w:t>
      </w:r>
      <w:r w:rsidR="00665601">
        <w:rPr>
          <w:rFonts w:ascii="Times New Roman" w:eastAsia="Times New Roman" w:hAnsi="Times New Roman" w:cs="Times New Roman"/>
          <w:sz w:val="24"/>
          <w:szCs w:val="24"/>
          <w:lang w:eastAsia="ru-RU"/>
        </w:rPr>
        <w:t xml:space="preserve">                              </w:t>
      </w:r>
    </w:p>
    <w:p w:rsidR="00141350" w:rsidRPr="00BE7B08" w:rsidRDefault="00141350" w:rsidP="001413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(сокращенное наименование юридического лица или </w:t>
      </w:r>
    </w:p>
    <w:p w:rsidR="00141350" w:rsidRPr="00BE7B08" w:rsidRDefault="00141350" w:rsidP="001413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Ф.И.О. индивидуального предпринимателя, телефон)</w:t>
      </w:r>
    </w:p>
    <w:p w:rsidR="00141350" w:rsidRPr="00BE7B08" w:rsidRDefault="00141350" w:rsidP="0014135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141350" w:rsidRPr="00BE7B08" w:rsidRDefault="00141350" w:rsidP="0014135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7B08">
        <w:rPr>
          <w:rFonts w:ascii="Times New Roman" w:eastAsia="Times New Roman" w:hAnsi="Times New Roman" w:cs="Times New Roman"/>
          <w:b/>
          <w:sz w:val="24"/>
          <w:szCs w:val="24"/>
          <w:lang w:eastAsia="ru-RU"/>
        </w:rPr>
        <w:t>Заявление на участие в Конкурсе на предоставление финансовой поддержки</w:t>
      </w:r>
      <w:r w:rsidR="00752D9A" w:rsidRPr="00BE7B08">
        <w:rPr>
          <w:rFonts w:ascii="Times New Roman" w:eastAsia="Times New Roman" w:hAnsi="Times New Roman" w:cs="Times New Roman"/>
          <w:b/>
          <w:sz w:val="24"/>
          <w:szCs w:val="24"/>
          <w:lang w:eastAsia="ru-RU"/>
        </w:rPr>
        <w:t xml:space="preserve"> в форме субсидии (гранта)</w:t>
      </w:r>
    </w:p>
    <w:p w:rsidR="00141350" w:rsidRPr="00BE7B08" w:rsidRDefault="00141350" w:rsidP="001413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p>
    <w:p w:rsidR="00141350" w:rsidRPr="00BE7B08" w:rsidRDefault="00141350" w:rsidP="001413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Прошу предоставить финансовую поддержку в форме  субсидии (гранта)</w:t>
      </w:r>
    </w:p>
    <w:p w:rsidR="00752D9A" w:rsidRPr="00BE7B08" w:rsidRDefault="00752D9A" w:rsidP="001413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по следующему направлению_______________________________________</w:t>
      </w:r>
    </w:p>
    <w:p w:rsidR="00141350" w:rsidRPr="00BE7B08" w:rsidRDefault="00752D9A" w:rsidP="001413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для реализации бизнес-плана________________________________________</w:t>
      </w:r>
    </w:p>
    <w:p w:rsidR="00141350" w:rsidRPr="00BE7B08" w:rsidRDefault="00752D9A" w:rsidP="001413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Стоимость проекта___________________________________________тыс.руб.</w:t>
      </w:r>
    </w:p>
    <w:p w:rsidR="00141350" w:rsidRPr="00BE7B08" w:rsidRDefault="00141350" w:rsidP="001413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Сумма запрашиваемой суммы финансовой поддержки </w:t>
      </w:r>
      <w:r w:rsidR="00752D9A" w:rsidRPr="00BE7B08">
        <w:rPr>
          <w:rFonts w:ascii="Times New Roman" w:eastAsia="Times New Roman" w:hAnsi="Times New Roman" w:cs="Times New Roman"/>
          <w:sz w:val="24"/>
          <w:szCs w:val="24"/>
          <w:lang w:eastAsia="ru-RU"/>
        </w:rPr>
        <w:t xml:space="preserve"> ____________тыс.руб.</w:t>
      </w:r>
    </w:p>
    <w:p w:rsidR="00992E4D" w:rsidRPr="00BE7B08" w:rsidRDefault="00752D9A"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Информация о заявителе:</w:t>
      </w:r>
    </w:p>
    <w:p w:rsidR="009976FE" w:rsidRPr="00BE7B08" w:rsidRDefault="009976FE" w:rsidP="00CD4F4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ОГРН (ОГРНИП) _____________</w:t>
      </w:r>
      <w:r w:rsidR="00752D9A" w:rsidRPr="00BE7B08">
        <w:rPr>
          <w:rFonts w:ascii="Times New Roman" w:eastAsia="Times New Roman" w:hAnsi="Times New Roman" w:cs="Times New Roman"/>
          <w:sz w:val="24"/>
          <w:szCs w:val="24"/>
          <w:lang w:eastAsia="ru-RU"/>
        </w:rPr>
        <w:t>______________________________________</w:t>
      </w:r>
    </w:p>
    <w:p w:rsidR="009976FE" w:rsidRPr="00BE7B08" w:rsidRDefault="009976FE" w:rsidP="00CD4F4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ИНН/КПП __________________________________________</w:t>
      </w:r>
      <w:r w:rsidR="00752D9A" w:rsidRPr="00BE7B08">
        <w:rPr>
          <w:rFonts w:ascii="Times New Roman" w:eastAsia="Times New Roman" w:hAnsi="Times New Roman" w:cs="Times New Roman"/>
          <w:sz w:val="24"/>
          <w:szCs w:val="24"/>
          <w:lang w:eastAsia="ru-RU"/>
        </w:rPr>
        <w:t>_______________</w:t>
      </w:r>
    </w:p>
    <w:p w:rsidR="009976FE" w:rsidRPr="00BE7B08" w:rsidRDefault="009976FE" w:rsidP="00CD4F4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Юридический адрес ___________________________________________</w:t>
      </w:r>
      <w:r w:rsidR="00752D9A" w:rsidRPr="00BE7B08">
        <w:rPr>
          <w:rFonts w:ascii="Times New Roman" w:eastAsia="Times New Roman" w:hAnsi="Times New Roman" w:cs="Times New Roman"/>
          <w:sz w:val="24"/>
          <w:szCs w:val="24"/>
          <w:lang w:eastAsia="ru-RU"/>
        </w:rPr>
        <w:t>______</w:t>
      </w:r>
    </w:p>
    <w:p w:rsidR="009976FE" w:rsidRPr="00BE7B08" w:rsidRDefault="009976FE" w:rsidP="00CD4F47">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Фактический адрес ____________________________________________</w:t>
      </w:r>
      <w:r w:rsidR="00752D9A" w:rsidRPr="00BE7B08">
        <w:rPr>
          <w:rFonts w:ascii="Times New Roman" w:eastAsia="Times New Roman" w:hAnsi="Times New Roman" w:cs="Times New Roman"/>
          <w:sz w:val="24"/>
          <w:szCs w:val="24"/>
          <w:lang w:eastAsia="ru-RU"/>
        </w:rPr>
        <w:t>______</w:t>
      </w:r>
    </w:p>
    <w:p w:rsidR="009976FE" w:rsidRPr="00BE7B08" w:rsidRDefault="009976FE" w:rsidP="00752D9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Банковские реквизиты для перечисления денежных средств: __________</w:t>
      </w:r>
      <w:r w:rsidR="00752D9A" w:rsidRPr="00BE7B08">
        <w:rPr>
          <w:rFonts w:ascii="Times New Roman" w:eastAsia="Times New Roman" w:hAnsi="Times New Roman" w:cs="Times New Roman"/>
          <w:sz w:val="24"/>
          <w:szCs w:val="24"/>
          <w:lang w:eastAsia="ru-RU"/>
        </w:rPr>
        <w:t>_____</w:t>
      </w:r>
    </w:p>
    <w:p w:rsidR="00752D9A" w:rsidRPr="00BE7B08" w:rsidRDefault="00752D9A" w:rsidP="00752D9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_____________________________________________________________________________</w:t>
      </w:r>
    </w:p>
    <w:p w:rsidR="009976FE" w:rsidRPr="00BE7B08" w:rsidRDefault="009976FE" w:rsidP="00752D9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Опись документов, представленных с  заявлением,  пр</w:t>
      </w:r>
      <w:r w:rsidR="00752D9A" w:rsidRPr="00BE7B08">
        <w:rPr>
          <w:rFonts w:ascii="Times New Roman" w:eastAsia="Times New Roman" w:hAnsi="Times New Roman" w:cs="Times New Roman"/>
          <w:sz w:val="24"/>
          <w:szCs w:val="24"/>
          <w:lang w:eastAsia="ru-RU"/>
        </w:rPr>
        <w:t>илагается  на  отдельном листе.</w:t>
      </w:r>
    </w:p>
    <w:p w:rsidR="009976FE" w:rsidRPr="00BE7B08" w:rsidRDefault="009976FE" w:rsidP="002E7E3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Я  уведомлен,  что  информация  будет  занесена в реестр субъектов малого и среднего  предпринимательства</w:t>
      </w:r>
      <w:r w:rsidR="00752D9A" w:rsidRPr="00BE7B08">
        <w:rPr>
          <w:rFonts w:ascii="Times New Roman" w:eastAsia="Times New Roman" w:hAnsi="Times New Roman" w:cs="Times New Roman"/>
          <w:sz w:val="24"/>
          <w:szCs w:val="24"/>
          <w:lang w:eastAsia="ru-RU"/>
        </w:rPr>
        <w:t>, организаций инфраструктуры поддержки субъектов малого и среднего предпринимательства</w:t>
      </w:r>
      <w:r w:rsidRPr="00BE7B08">
        <w:rPr>
          <w:rFonts w:ascii="Times New Roman" w:eastAsia="Times New Roman" w:hAnsi="Times New Roman" w:cs="Times New Roman"/>
          <w:sz w:val="24"/>
          <w:szCs w:val="24"/>
          <w:lang w:eastAsia="ru-RU"/>
        </w:rPr>
        <w:t xml:space="preserve">  -  получателей  поддержки  в  соответствии с Федеральным  </w:t>
      </w:r>
      <w:hyperlink r:id="rId22" w:history="1">
        <w:r w:rsidRPr="00BE7B08">
          <w:rPr>
            <w:rFonts w:ascii="Times New Roman" w:eastAsia="Times New Roman" w:hAnsi="Times New Roman" w:cs="Times New Roman"/>
            <w:color w:val="0000FF"/>
            <w:sz w:val="24"/>
            <w:szCs w:val="24"/>
            <w:lang w:eastAsia="ru-RU"/>
          </w:rPr>
          <w:t>законом</w:t>
        </w:r>
      </w:hyperlink>
      <w:r w:rsidRPr="00BE7B08">
        <w:rPr>
          <w:rFonts w:ascii="Times New Roman" w:eastAsia="Times New Roman" w:hAnsi="Times New Roman" w:cs="Times New Roman"/>
          <w:sz w:val="24"/>
          <w:szCs w:val="24"/>
          <w:lang w:eastAsia="ru-RU"/>
        </w:rPr>
        <w:t xml:space="preserve"> от  24.07.2007  N 209-ФЗ </w:t>
      </w:r>
      <w:r w:rsidR="00081D92"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081D92"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141350" w:rsidP="002E7E3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 условиями получения финансовой поддержки</w:t>
      </w:r>
      <w:r w:rsidR="009976FE" w:rsidRPr="00BE7B08">
        <w:rPr>
          <w:rFonts w:ascii="Times New Roman" w:eastAsia="Times New Roman" w:hAnsi="Times New Roman" w:cs="Times New Roman"/>
          <w:sz w:val="24"/>
          <w:szCs w:val="24"/>
          <w:lang w:eastAsia="ru-RU"/>
        </w:rPr>
        <w:t xml:space="preserve"> согласен.</w:t>
      </w:r>
    </w:p>
    <w:p w:rsidR="009976FE" w:rsidRPr="00BE7B08" w:rsidRDefault="009976FE" w:rsidP="006656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Настоящим  подтверждаю,   что  в   отношении   меня уполномоченным  органом исполнительной   власти   Ханты-Мансийского   автономного  округа  -  Югры, </w:t>
      </w:r>
      <w:r w:rsidR="00752D9A" w:rsidRPr="00BE7B08">
        <w:rPr>
          <w:rFonts w:ascii="Times New Roman" w:eastAsia="Times New Roman" w:hAnsi="Times New Roman" w:cs="Times New Roman"/>
          <w:sz w:val="24"/>
          <w:szCs w:val="24"/>
          <w:lang w:eastAsia="ru-RU"/>
        </w:rPr>
        <w:t xml:space="preserve">администрацией муниципального образования, </w:t>
      </w:r>
      <w:r w:rsidRPr="00BE7B08">
        <w:rPr>
          <w:rFonts w:ascii="Times New Roman" w:eastAsia="Times New Roman" w:hAnsi="Times New Roman" w:cs="Times New Roman"/>
          <w:sz w:val="24"/>
          <w:szCs w:val="24"/>
          <w:lang w:eastAsia="ru-RU"/>
        </w:rPr>
        <w:t>организациями   инфраструктуры поддержки субъектов малого и среднего предпринимательства Ханты-Мансийского автономного  округа  -  Югры,  решение  о предоставлении субсидии по тем же основаниям на те же цели не принималось. Все представленные мной сведения и д</w:t>
      </w:r>
      <w:r w:rsidR="00665601">
        <w:rPr>
          <w:rFonts w:ascii="Times New Roman" w:eastAsia="Times New Roman" w:hAnsi="Times New Roman" w:cs="Times New Roman"/>
          <w:sz w:val="24"/>
          <w:szCs w:val="24"/>
          <w:lang w:eastAsia="ru-RU"/>
        </w:rPr>
        <w:t>окументы являются достоверными</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__</w:t>
      </w:r>
      <w:r w:rsidR="00BC72B0" w:rsidRPr="00BE7B08">
        <w:rPr>
          <w:rFonts w:ascii="Times New Roman" w:eastAsia="Times New Roman" w:hAnsi="Times New Roman" w:cs="Times New Roman"/>
          <w:sz w:val="24"/>
          <w:szCs w:val="24"/>
          <w:lang w:eastAsia="ru-RU"/>
        </w:rPr>
        <w:t>__________________________</w:t>
      </w:r>
      <w:r w:rsidR="002E7E3C" w:rsidRPr="00BE7B08">
        <w:rPr>
          <w:rFonts w:ascii="Times New Roman" w:eastAsia="Times New Roman" w:hAnsi="Times New Roman" w:cs="Times New Roman"/>
          <w:sz w:val="24"/>
          <w:szCs w:val="24"/>
          <w:lang w:eastAsia="ru-RU"/>
        </w:rPr>
        <w:t xml:space="preserve"> </w:t>
      </w:r>
      <w:r w:rsidR="00BC72B0" w:rsidRPr="00BE7B08">
        <w:rPr>
          <w:rFonts w:ascii="Times New Roman" w:eastAsia="Times New Roman" w:hAnsi="Times New Roman" w:cs="Times New Roman"/>
          <w:sz w:val="24"/>
          <w:szCs w:val="24"/>
          <w:lang w:eastAsia="ru-RU"/>
        </w:rPr>
        <w:t xml:space="preserve">     ______________  ____________________</w:t>
      </w:r>
    </w:p>
    <w:p w:rsidR="00665601"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(Должность)                      </w:t>
      </w:r>
      <w:r w:rsidR="002E7E3C" w:rsidRPr="00BE7B08">
        <w:rPr>
          <w:rFonts w:ascii="Times New Roman" w:eastAsia="Times New Roman" w:hAnsi="Times New Roman" w:cs="Times New Roman"/>
          <w:sz w:val="24"/>
          <w:szCs w:val="24"/>
          <w:lang w:eastAsia="ru-RU"/>
        </w:rPr>
        <w:t>(подпись)</w:t>
      </w:r>
      <w:r w:rsidR="00BC72B0"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w:t>
      </w:r>
      <w:r w:rsidR="00BC72B0" w:rsidRPr="00BE7B08">
        <w:rPr>
          <w:rFonts w:ascii="Times New Roman" w:eastAsia="Times New Roman" w:hAnsi="Times New Roman" w:cs="Times New Roman"/>
          <w:sz w:val="24"/>
          <w:szCs w:val="24"/>
          <w:lang w:eastAsia="ru-RU"/>
        </w:rPr>
        <w:t xml:space="preserve">                 </w:t>
      </w:r>
      <w:r w:rsidR="00665601">
        <w:rPr>
          <w:rFonts w:ascii="Times New Roman" w:eastAsia="Times New Roman" w:hAnsi="Times New Roman" w:cs="Times New Roman"/>
          <w:sz w:val="24"/>
          <w:szCs w:val="24"/>
          <w:lang w:eastAsia="ru-RU"/>
        </w:rPr>
        <w:t xml:space="preserve"> (ФИО</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Дата ______________</w:t>
      </w:r>
    </w:p>
    <w:p w:rsidR="009976FE" w:rsidRPr="00BE7B08" w:rsidRDefault="009976FE" w:rsidP="009976FE">
      <w:pPr>
        <w:spacing w:after="0" w:line="240" w:lineRule="auto"/>
        <w:rPr>
          <w:rFonts w:ascii="Times New Roman" w:eastAsia="Calibri" w:hAnsi="Times New Roman" w:cs="Times New Roman"/>
          <w:sz w:val="24"/>
          <w:szCs w:val="24"/>
        </w:rPr>
        <w:sectPr w:rsidR="009976FE" w:rsidRPr="00BE7B08">
          <w:footerReference w:type="default" r:id="rId23"/>
          <w:pgSz w:w="11906" w:h="16838"/>
          <w:pgMar w:top="1134" w:right="850" w:bottom="1134" w:left="1701" w:header="708" w:footer="708" w:gutter="0"/>
          <w:cols w:space="720"/>
        </w:sectPr>
      </w:pP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lastRenderedPageBreak/>
        <w:t>Приложение 2</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к Порядку предоставления </w:t>
      </w:r>
      <w:r w:rsidR="00CD4F47" w:rsidRPr="00BE7B08">
        <w:rPr>
          <w:rFonts w:ascii="Times New Roman" w:eastAsia="Times New Roman" w:hAnsi="Times New Roman" w:cs="Times New Roman"/>
          <w:sz w:val="24"/>
          <w:szCs w:val="24"/>
          <w:lang w:eastAsia="ru-RU"/>
        </w:rPr>
        <w:t>финансовой поддержки</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субъектам малого и среднего предпринимательства,</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организациям инфраструктуры поддержки</w:t>
      </w:r>
    </w:p>
    <w:p w:rsidR="0001198C" w:rsidRPr="00117B89" w:rsidRDefault="009976FE" w:rsidP="00117B8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субъектов малого и среднего предпринимательства</w:t>
      </w:r>
    </w:p>
    <w:p w:rsidR="00117B89" w:rsidRPr="00117B89" w:rsidRDefault="00117B89" w:rsidP="00117B89">
      <w:pPr>
        <w:widowControl w:val="0"/>
        <w:autoSpaceDE w:val="0"/>
        <w:autoSpaceDN w:val="0"/>
        <w:spacing w:after="0" w:line="240" w:lineRule="auto"/>
        <w:rPr>
          <w:rFonts w:ascii="Times New Roman" w:eastAsia="Times New Roman" w:hAnsi="Times New Roman" w:cs="Times New Roman"/>
          <w:sz w:val="24"/>
          <w:szCs w:val="24"/>
          <w:lang w:eastAsia="ru-RU"/>
        </w:rPr>
      </w:pPr>
    </w:p>
    <w:p w:rsidR="00117B89" w:rsidRPr="00117B89" w:rsidRDefault="00117B89" w:rsidP="00117B8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7B89">
        <w:rPr>
          <w:rFonts w:ascii="Times New Roman" w:eastAsia="Times New Roman" w:hAnsi="Times New Roman" w:cs="Times New Roman"/>
          <w:b/>
          <w:sz w:val="24"/>
          <w:szCs w:val="24"/>
          <w:lang w:eastAsia="ru-RU"/>
        </w:rPr>
        <w:t>Справка</w:t>
      </w:r>
    </w:p>
    <w:p w:rsidR="00117B89" w:rsidRPr="00117B89" w:rsidRDefault="00117B89" w:rsidP="00117B8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7B89">
        <w:rPr>
          <w:rFonts w:ascii="Times New Roman" w:eastAsia="Times New Roman" w:hAnsi="Times New Roman" w:cs="Times New Roman"/>
          <w:b/>
          <w:sz w:val="24"/>
          <w:szCs w:val="24"/>
          <w:lang w:eastAsia="ru-RU"/>
        </w:rPr>
        <w:t>о контрольных показателях деятельности</w:t>
      </w:r>
    </w:p>
    <w:p w:rsidR="00117B89" w:rsidRPr="00117B89" w:rsidRDefault="00117B89" w:rsidP="00117B8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7B89">
        <w:rPr>
          <w:rFonts w:ascii="Times New Roman" w:eastAsia="Times New Roman" w:hAnsi="Times New Roman" w:cs="Times New Roman"/>
          <w:b/>
          <w:sz w:val="24"/>
          <w:szCs w:val="24"/>
          <w:lang w:eastAsia="ru-RU"/>
        </w:rPr>
        <w:t>субъекта предпринимательства</w:t>
      </w:r>
    </w:p>
    <w:p w:rsidR="00117B89" w:rsidRPr="00117B89" w:rsidRDefault="00117B89" w:rsidP="00117B8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478" w:type="dxa"/>
        <w:tblInd w:w="93" w:type="dxa"/>
        <w:tblLook w:val="04A0" w:firstRow="1" w:lastRow="0" w:firstColumn="1" w:lastColumn="0" w:noHBand="0" w:noVBand="1"/>
      </w:tblPr>
      <w:tblGrid>
        <w:gridCol w:w="2089"/>
        <w:gridCol w:w="1470"/>
        <w:gridCol w:w="161"/>
        <w:gridCol w:w="1061"/>
        <w:gridCol w:w="1031"/>
        <w:gridCol w:w="1031"/>
        <w:gridCol w:w="1180"/>
        <w:gridCol w:w="1455"/>
      </w:tblGrid>
      <w:tr w:rsidR="00117B89" w:rsidRPr="00117B89" w:rsidTr="00007828">
        <w:trPr>
          <w:trHeight w:val="315"/>
        </w:trPr>
        <w:tc>
          <w:tcPr>
            <w:tcW w:w="9478" w:type="dxa"/>
            <w:gridSpan w:val="8"/>
            <w:tcBorders>
              <w:top w:val="nil"/>
              <w:left w:val="nil"/>
              <w:bottom w:val="nil"/>
              <w:right w:val="nil"/>
            </w:tcBorders>
            <w:shd w:val="clear" w:color="auto" w:fill="auto"/>
            <w:noWrap/>
            <w:vAlign w:val="center"/>
            <w:hideMark/>
          </w:tcPr>
          <w:p w:rsidR="00117B89" w:rsidRPr="00117B89" w:rsidRDefault="00117B89" w:rsidP="00117B89">
            <w:pPr>
              <w:spacing w:after="0" w:line="240" w:lineRule="auto"/>
              <w:jc w:val="center"/>
              <w:rPr>
                <w:rFonts w:ascii="Times New Roman" w:eastAsia="Times New Roman" w:hAnsi="Times New Roman" w:cs="Times New Roman"/>
                <w:b/>
                <w:color w:val="000000"/>
                <w:sz w:val="24"/>
                <w:szCs w:val="24"/>
                <w:lang w:eastAsia="ru-RU"/>
              </w:rPr>
            </w:pPr>
            <w:r w:rsidRPr="00117B89">
              <w:rPr>
                <w:rFonts w:ascii="Times New Roman" w:eastAsia="Times New Roman" w:hAnsi="Times New Roman" w:cs="Times New Roman"/>
                <w:b/>
                <w:color w:val="000000"/>
                <w:sz w:val="24"/>
                <w:szCs w:val="24"/>
                <w:lang w:eastAsia="ru-RU"/>
              </w:rPr>
              <w:t>Информация о произведенной продукции Субъектом предпринимательства</w:t>
            </w:r>
          </w:p>
        </w:tc>
      </w:tr>
      <w:tr w:rsidR="00117B89" w:rsidRPr="00117B89" w:rsidTr="00007828">
        <w:trPr>
          <w:trHeight w:val="120"/>
        </w:trPr>
        <w:tc>
          <w:tcPr>
            <w:tcW w:w="2089" w:type="dxa"/>
            <w:tcBorders>
              <w:top w:val="nil"/>
              <w:left w:val="nil"/>
              <w:bottom w:val="nil"/>
              <w:right w:val="nil"/>
            </w:tcBorders>
            <w:shd w:val="clear" w:color="auto" w:fill="auto"/>
            <w:noWrap/>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631" w:type="dxa"/>
            <w:gridSpan w:val="2"/>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6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180"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455"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r>
      <w:tr w:rsidR="00117B89" w:rsidRPr="00117B89" w:rsidTr="00007828">
        <w:trPr>
          <w:trHeight w:val="315"/>
        </w:trPr>
        <w:tc>
          <w:tcPr>
            <w:tcW w:w="20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Вид продукции</w:t>
            </w:r>
          </w:p>
        </w:tc>
        <w:tc>
          <w:tcPr>
            <w:tcW w:w="7389" w:type="dxa"/>
            <w:gridSpan w:val="7"/>
            <w:tcBorders>
              <w:top w:val="single" w:sz="8" w:space="0" w:color="auto"/>
              <w:left w:val="nil"/>
              <w:bottom w:val="single" w:sz="4" w:space="0" w:color="auto"/>
              <w:right w:val="single" w:sz="8" w:space="0" w:color="000000"/>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Объем произведенной продукции (товаров, услуг)</w:t>
            </w:r>
          </w:p>
        </w:tc>
      </w:tr>
      <w:tr w:rsidR="00117B89" w:rsidRPr="00117B89" w:rsidTr="00007828">
        <w:trPr>
          <w:trHeight w:val="270"/>
        </w:trPr>
        <w:tc>
          <w:tcPr>
            <w:tcW w:w="2089" w:type="dxa"/>
            <w:vMerge/>
            <w:tcBorders>
              <w:top w:val="single" w:sz="8" w:space="0" w:color="auto"/>
              <w:left w:val="single" w:sz="8" w:space="0" w:color="auto"/>
              <w:bottom w:val="single" w:sz="4" w:space="0" w:color="auto"/>
              <w:right w:val="single" w:sz="4" w:space="0" w:color="auto"/>
            </w:tcBorders>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Предыдущий год</w:t>
            </w:r>
          </w:p>
        </w:tc>
        <w:tc>
          <w:tcPr>
            <w:tcW w:w="4303" w:type="dxa"/>
            <w:gridSpan w:val="4"/>
            <w:tcBorders>
              <w:top w:val="single" w:sz="4" w:space="0" w:color="auto"/>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Текущий год</w:t>
            </w:r>
          </w:p>
        </w:tc>
        <w:tc>
          <w:tcPr>
            <w:tcW w:w="1455" w:type="dxa"/>
            <w:vMerge w:val="restart"/>
            <w:tcBorders>
              <w:top w:val="nil"/>
              <w:left w:val="single" w:sz="4" w:space="0" w:color="auto"/>
              <w:bottom w:val="single" w:sz="4" w:space="0" w:color="000000"/>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Прогноз на следующий год</w:t>
            </w:r>
          </w:p>
        </w:tc>
      </w:tr>
      <w:tr w:rsidR="00117B89" w:rsidRPr="00117B89" w:rsidTr="00007828">
        <w:trPr>
          <w:trHeight w:val="27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Кварталы</w:t>
            </w:r>
          </w:p>
        </w:tc>
        <w:tc>
          <w:tcPr>
            <w:tcW w:w="1631" w:type="dxa"/>
            <w:gridSpan w:val="2"/>
            <w:vMerge/>
            <w:tcBorders>
              <w:top w:val="nil"/>
              <w:left w:val="single" w:sz="4" w:space="0" w:color="auto"/>
              <w:bottom w:val="single" w:sz="4" w:space="0" w:color="000000"/>
              <w:right w:val="single" w:sz="4" w:space="0" w:color="auto"/>
            </w:tcBorders>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 квартал</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II квартал</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III квартал</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IV квартал</w:t>
            </w:r>
          </w:p>
        </w:tc>
        <w:tc>
          <w:tcPr>
            <w:tcW w:w="1455" w:type="dxa"/>
            <w:vMerge/>
            <w:tcBorders>
              <w:top w:val="nil"/>
              <w:left w:val="single" w:sz="4" w:space="0" w:color="auto"/>
              <w:bottom w:val="single" w:sz="4" w:space="0" w:color="000000"/>
              <w:right w:val="single" w:sz="8" w:space="0" w:color="auto"/>
            </w:tcBorders>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r>
      <w:tr w:rsidR="00117B89" w:rsidRPr="00117B89" w:rsidTr="00007828">
        <w:trPr>
          <w:trHeight w:val="315"/>
        </w:trPr>
        <w:tc>
          <w:tcPr>
            <w:tcW w:w="9478"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Объем произведенной продукции (товаров, услуг) в натуральных показателях (штук, единиц, тонн)</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Всего</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right"/>
              <w:rPr>
                <w:rFonts w:ascii="Times New Roman" w:eastAsia="Times New Roman" w:hAnsi="Times New Roman" w:cs="Times New Roman"/>
                <w:i/>
                <w:iCs/>
                <w:color w:val="000000"/>
                <w:sz w:val="24"/>
                <w:szCs w:val="24"/>
                <w:lang w:eastAsia="ru-RU"/>
              </w:rPr>
            </w:pPr>
            <w:r w:rsidRPr="00117B89">
              <w:rPr>
                <w:rFonts w:ascii="Times New Roman" w:eastAsia="Times New Roman" w:hAnsi="Times New Roman" w:cs="Times New Roman"/>
                <w:i/>
                <w:iCs/>
                <w:color w:val="000000"/>
                <w:sz w:val="24"/>
                <w:szCs w:val="24"/>
                <w:lang w:eastAsia="ru-RU"/>
              </w:rPr>
              <w:t>в том числе:</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9478"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Объем произведенной продукции (товаров, услуг) в стоимостных единицах, тыс.руб.</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Всего</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right"/>
              <w:rPr>
                <w:rFonts w:ascii="Times New Roman" w:eastAsia="Times New Roman" w:hAnsi="Times New Roman" w:cs="Times New Roman"/>
                <w:i/>
                <w:iCs/>
                <w:color w:val="000000"/>
                <w:sz w:val="24"/>
                <w:szCs w:val="24"/>
                <w:lang w:eastAsia="ru-RU"/>
              </w:rPr>
            </w:pPr>
            <w:r w:rsidRPr="00117B89">
              <w:rPr>
                <w:rFonts w:ascii="Times New Roman" w:eastAsia="Times New Roman" w:hAnsi="Times New Roman" w:cs="Times New Roman"/>
                <w:i/>
                <w:iCs/>
                <w:color w:val="000000"/>
                <w:sz w:val="24"/>
                <w:szCs w:val="24"/>
                <w:lang w:eastAsia="ru-RU"/>
              </w:rPr>
              <w:t>в том числе:</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30"/>
        </w:trPr>
        <w:tc>
          <w:tcPr>
            <w:tcW w:w="2089" w:type="dxa"/>
            <w:tcBorders>
              <w:top w:val="nil"/>
              <w:left w:val="single" w:sz="8" w:space="0" w:color="auto"/>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631" w:type="dxa"/>
            <w:gridSpan w:val="2"/>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165"/>
        </w:trPr>
        <w:tc>
          <w:tcPr>
            <w:tcW w:w="2089" w:type="dxa"/>
            <w:tcBorders>
              <w:top w:val="nil"/>
              <w:left w:val="nil"/>
              <w:bottom w:val="nil"/>
              <w:right w:val="nil"/>
            </w:tcBorders>
            <w:shd w:val="clear" w:color="auto" w:fill="auto"/>
            <w:noWrap/>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631" w:type="dxa"/>
            <w:gridSpan w:val="2"/>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6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180"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455"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r>
      <w:tr w:rsidR="00117B89" w:rsidRPr="00117B89" w:rsidTr="00007828">
        <w:trPr>
          <w:trHeight w:val="315"/>
        </w:trPr>
        <w:tc>
          <w:tcPr>
            <w:tcW w:w="9478" w:type="dxa"/>
            <w:gridSpan w:val="8"/>
            <w:tcBorders>
              <w:top w:val="nil"/>
              <w:left w:val="nil"/>
              <w:bottom w:val="nil"/>
              <w:right w:val="nil"/>
            </w:tcBorders>
            <w:shd w:val="clear" w:color="auto" w:fill="auto"/>
            <w:noWrap/>
            <w:vAlign w:val="center"/>
            <w:hideMark/>
          </w:tcPr>
          <w:p w:rsidR="00117B89" w:rsidRPr="00117B89" w:rsidRDefault="00117B89" w:rsidP="00117B89">
            <w:pPr>
              <w:spacing w:after="0" w:line="240" w:lineRule="auto"/>
              <w:jc w:val="center"/>
              <w:rPr>
                <w:rFonts w:ascii="Times New Roman" w:eastAsia="Times New Roman" w:hAnsi="Times New Roman" w:cs="Times New Roman"/>
                <w:b/>
                <w:color w:val="000000"/>
                <w:sz w:val="24"/>
                <w:szCs w:val="24"/>
                <w:lang w:eastAsia="ru-RU"/>
              </w:rPr>
            </w:pPr>
            <w:r w:rsidRPr="00117B89">
              <w:rPr>
                <w:rFonts w:ascii="Times New Roman" w:eastAsia="Times New Roman" w:hAnsi="Times New Roman" w:cs="Times New Roman"/>
                <w:b/>
                <w:color w:val="000000"/>
                <w:sz w:val="24"/>
                <w:szCs w:val="24"/>
                <w:lang w:eastAsia="ru-RU"/>
              </w:rPr>
              <w:t>Информация о расходах Субъекта предпринимательства по осуществлению текущей деятельности</w:t>
            </w:r>
          </w:p>
        </w:tc>
      </w:tr>
      <w:tr w:rsidR="00117B89" w:rsidRPr="00117B89" w:rsidTr="00007828">
        <w:trPr>
          <w:trHeight w:val="90"/>
        </w:trPr>
        <w:tc>
          <w:tcPr>
            <w:tcW w:w="2089" w:type="dxa"/>
            <w:tcBorders>
              <w:top w:val="nil"/>
              <w:left w:val="nil"/>
              <w:bottom w:val="nil"/>
              <w:right w:val="nil"/>
            </w:tcBorders>
            <w:shd w:val="clear" w:color="auto" w:fill="auto"/>
            <w:noWrap/>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631" w:type="dxa"/>
            <w:gridSpan w:val="2"/>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6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180"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455"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r>
      <w:tr w:rsidR="00117B89" w:rsidRPr="00117B89" w:rsidTr="00007828">
        <w:trPr>
          <w:trHeight w:val="315"/>
        </w:trPr>
        <w:tc>
          <w:tcPr>
            <w:tcW w:w="20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Вид продукции</w:t>
            </w:r>
          </w:p>
        </w:tc>
        <w:tc>
          <w:tcPr>
            <w:tcW w:w="7389" w:type="dxa"/>
            <w:gridSpan w:val="7"/>
            <w:tcBorders>
              <w:top w:val="single" w:sz="8" w:space="0" w:color="auto"/>
              <w:left w:val="nil"/>
              <w:bottom w:val="single" w:sz="4" w:space="0" w:color="auto"/>
              <w:right w:val="single" w:sz="8" w:space="0" w:color="000000"/>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Объем затрат при производстве продукции (товаров, услуг)</w:t>
            </w:r>
          </w:p>
        </w:tc>
      </w:tr>
      <w:tr w:rsidR="00117B89" w:rsidRPr="00117B89" w:rsidTr="00007828">
        <w:trPr>
          <w:trHeight w:val="300"/>
        </w:trPr>
        <w:tc>
          <w:tcPr>
            <w:tcW w:w="2089" w:type="dxa"/>
            <w:vMerge/>
            <w:tcBorders>
              <w:top w:val="single" w:sz="8" w:space="0" w:color="auto"/>
              <w:left w:val="single" w:sz="8" w:space="0" w:color="auto"/>
              <w:bottom w:val="single" w:sz="4" w:space="0" w:color="auto"/>
              <w:right w:val="single" w:sz="4" w:space="0" w:color="auto"/>
            </w:tcBorders>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Предыдущий год</w:t>
            </w:r>
          </w:p>
        </w:tc>
        <w:tc>
          <w:tcPr>
            <w:tcW w:w="4303" w:type="dxa"/>
            <w:gridSpan w:val="4"/>
            <w:tcBorders>
              <w:top w:val="single" w:sz="4" w:space="0" w:color="auto"/>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Текущий год</w:t>
            </w:r>
          </w:p>
        </w:tc>
        <w:tc>
          <w:tcPr>
            <w:tcW w:w="1455" w:type="dxa"/>
            <w:vMerge w:val="restart"/>
            <w:tcBorders>
              <w:top w:val="nil"/>
              <w:left w:val="single" w:sz="4" w:space="0" w:color="auto"/>
              <w:bottom w:val="single" w:sz="4" w:space="0" w:color="000000"/>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Прогноз на следующий год</w:t>
            </w:r>
          </w:p>
        </w:tc>
      </w:tr>
      <w:tr w:rsidR="00117B89" w:rsidRPr="00117B89" w:rsidTr="00007828">
        <w:trPr>
          <w:trHeight w:val="27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Кварталы</w:t>
            </w:r>
          </w:p>
        </w:tc>
        <w:tc>
          <w:tcPr>
            <w:tcW w:w="1631" w:type="dxa"/>
            <w:gridSpan w:val="2"/>
            <w:vMerge/>
            <w:tcBorders>
              <w:top w:val="nil"/>
              <w:left w:val="single" w:sz="4" w:space="0" w:color="auto"/>
              <w:bottom w:val="single" w:sz="4" w:space="0" w:color="000000"/>
              <w:right w:val="single" w:sz="4" w:space="0" w:color="auto"/>
            </w:tcBorders>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 квартал</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II квартал</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III квартал</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IV квартал</w:t>
            </w:r>
          </w:p>
        </w:tc>
        <w:tc>
          <w:tcPr>
            <w:tcW w:w="1455" w:type="dxa"/>
            <w:vMerge/>
            <w:tcBorders>
              <w:top w:val="nil"/>
              <w:left w:val="single" w:sz="4" w:space="0" w:color="auto"/>
              <w:bottom w:val="single" w:sz="4" w:space="0" w:color="000000"/>
              <w:right w:val="single" w:sz="8" w:space="0" w:color="auto"/>
            </w:tcBorders>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Прямые затраты, всего</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right"/>
              <w:rPr>
                <w:rFonts w:ascii="Times New Roman" w:eastAsia="Times New Roman" w:hAnsi="Times New Roman" w:cs="Times New Roman"/>
                <w:i/>
                <w:iCs/>
                <w:color w:val="000000"/>
                <w:sz w:val="24"/>
                <w:szCs w:val="24"/>
                <w:lang w:eastAsia="ru-RU"/>
              </w:rPr>
            </w:pPr>
            <w:r w:rsidRPr="00117B89">
              <w:rPr>
                <w:rFonts w:ascii="Times New Roman" w:eastAsia="Times New Roman" w:hAnsi="Times New Roman" w:cs="Times New Roman"/>
                <w:i/>
                <w:iCs/>
                <w:color w:val="000000"/>
                <w:sz w:val="24"/>
                <w:szCs w:val="24"/>
                <w:lang w:eastAsia="ru-RU"/>
              </w:rPr>
              <w:t>в том числе:</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24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затраты на оплату труда</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24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страховые взносы</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52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расходы на материалы и запасные части</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27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расходы на ГСМ</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46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расходы на аренду имущества</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прочие расходы</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51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Управленческие расходы, всего</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right"/>
              <w:rPr>
                <w:rFonts w:ascii="Times New Roman" w:eastAsia="Times New Roman" w:hAnsi="Times New Roman" w:cs="Times New Roman"/>
                <w:i/>
                <w:iCs/>
                <w:color w:val="000000"/>
                <w:sz w:val="24"/>
                <w:szCs w:val="24"/>
                <w:lang w:eastAsia="ru-RU"/>
              </w:rPr>
            </w:pPr>
            <w:r w:rsidRPr="00117B89">
              <w:rPr>
                <w:rFonts w:ascii="Times New Roman" w:eastAsia="Times New Roman" w:hAnsi="Times New Roman" w:cs="Times New Roman"/>
                <w:i/>
                <w:iCs/>
                <w:color w:val="000000"/>
                <w:sz w:val="24"/>
                <w:szCs w:val="24"/>
                <w:lang w:eastAsia="ru-RU"/>
              </w:rPr>
              <w:t>в том числе:</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xml:space="preserve">затраты на оплату </w:t>
            </w:r>
            <w:r w:rsidRPr="00117B89">
              <w:rPr>
                <w:rFonts w:ascii="Times New Roman" w:eastAsia="Times New Roman" w:hAnsi="Times New Roman" w:cs="Times New Roman"/>
                <w:color w:val="000000"/>
                <w:sz w:val="24"/>
                <w:szCs w:val="24"/>
                <w:lang w:eastAsia="ru-RU"/>
              </w:rPr>
              <w:lastRenderedPageBreak/>
              <w:t>труда</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lastRenderedPageBreak/>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lastRenderedPageBreak/>
              <w:t>страховые взносы</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noWrap/>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прочие расходы</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51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Коммерческие расходы, всего</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right"/>
              <w:rPr>
                <w:rFonts w:ascii="Times New Roman" w:eastAsia="Times New Roman" w:hAnsi="Times New Roman" w:cs="Times New Roman"/>
                <w:i/>
                <w:iCs/>
                <w:color w:val="000000"/>
                <w:sz w:val="24"/>
                <w:szCs w:val="24"/>
                <w:lang w:eastAsia="ru-RU"/>
              </w:rPr>
            </w:pPr>
            <w:r w:rsidRPr="00117B89">
              <w:rPr>
                <w:rFonts w:ascii="Times New Roman" w:eastAsia="Times New Roman" w:hAnsi="Times New Roman" w:cs="Times New Roman"/>
                <w:i/>
                <w:iCs/>
                <w:color w:val="000000"/>
                <w:sz w:val="24"/>
                <w:szCs w:val="24"/>
                <w:lang w:eastAsia="ru-RU"/>
              </w:rPr>
              <w:t>в том числе:</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затраты на оплату труда</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страховые взносы</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расходы на рекламу</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расходы на аренду</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noWrap/>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прочие расходы</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51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Прочие операционные расходы, всего</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right"/>
              <w:rPr>
                <w:rFonts w:ascii="Times New Roman" w:eastAsia="Times New Roman" w:hAnsi="Times New Roman" w:cs="Times New Roman"/>
                <w:i/>
                <w:iCs/>
                <w:color w:val="000000"/>
                <w:sz w:val="24"/>
                <w:szCs w:val="24"/>
                <w:lang w:eastAsia="ru-RU"/>
              </w:rPr>
            </w:pPr>
            <w:r w:rsidRPr="00117B89">
              <w:rPr>
                <w:rFonts w:ascii="Times New Roman" w:eastAsia="Times New Roman" w:hAnsi="Times New Roman" w:cs="Times New Roman"/>
                <w:i/>
                <w:iCs/>
                <w:color w:val="000000"/>
                <w:sz w:val="24"/>
                <w:szCs w:val="24"/>
                <w:lang w:eastAsia="ru-RU"/>
              </w:rPr>
              <w:t>в том числе:</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51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погашение кредитов и займов</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51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выплата процентов по кредитам и займам</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прочие расходы</w:t>
            </w:r>
          </w:p>
        </w:tc>
        <w:tc>
          <w:tcPr>
            <w:tcW w:w="1631" w:type="dxa"/>
            <w:gridSpan w:val="2"/>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30"/>
        </w:trPr>
        <w:tc>
          <w:tcPr>
            <w:tcW w:w="2089" w:type="dxa"/>
            <w:tcBorders>
              <w:top w:val="nil"/>
              <w:left w:val="single" w:sz="8" w:space="0" w:color="auto"/>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ИТОГО РАСХОДОВ:</w:t>
            </w:r>
          </w:p>
        </w:tc>
        <w:tc>
          <w:tcPr>
            <w:tcW w:w="1631" w:type="dxa"/>
            <w:gridSpan w:val="2"/>
            <w:tcBorders>
              <w:top w:val="nil"/>
              <w:left w:val="nil"/>
              <w:bottom w:val="single" w:sz="8"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061" w:type="dxa"/>
            <w:tcBorders>
              <w:top w:val="nil"/>
              <w:left w:val="nil"/>
              <w:bottom w:val="single" w:sz="8"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031" w:type="dxa"/>
            <w:tcBorders>
              <w:top w:val="nil"/>
              <w:left w:val="nil"/>
              <w:bottom w:val="single" w:sz="8"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031" w:type="dxa"/>
            <w:tcBorders>
              <w:top w:val="nil"/>
              <w:left w:val="nil"/>
              <w:bottom w:val="single" w:sz="8"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455" w:type="dxa"/>
            <w:tcBorders>
              <w:top w:val="nil"/>
              <w:left w:val="nil"/>
              <w:bottom w:val="single" w:sz="8" w:space="0" w:color="auto"/>
              <w:right w:val="single" w:sz="8"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r>
      <w:tr w:rsidR="00117B89" w:rsidRPr="00117B89" w:rsidTr="00007828">
        <w:trPr>
          <w:trHeight w:val="240"/>
        </w:trPr>
        <w:tc>
          <w:tcPr>
            <w:tcW w:w="2089" w:type="dxa"/>
            <w:tcBorders>
              <w:top w:val="nil"/>
              <w:left w:val="nil"/>
              <w:bottom w:val="nil"/>
              <w:right w:val="nil"/>
            </w:tcBorders>
            <w:shd w:val="clear" w:color="auto" w:fill="auto"/>
            <w:noWrap/>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631" w:type="dxa"/>
            <w:gridSpan w:val="2"/>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6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180"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455"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r>
      <w:tr w:rsidR="00117B89" w:rsidRPr="00117B89" w:rsidTr="00007828">
        <w:trPr>
          <w:trHeight w:val="360"/>
        </w:trPr>
        <w:tc>
          <w:tcPr>
            <w:tcW w:w="9478" w:type="dxa"/>
            <w:gridSpan w:val="8"/>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color w:val="000000"/>
                <w:sz w:val="24"/>
                <w:szCs w:val="24"/>
                <w:lang w:eastAsia="ru-RU"/>
              </w:rPr>
            </w:pPr>
            <w:r w:rsidRPr="00117B89">
              <w:rPr>
                <w:rFonts w:ascii="Times New Roman" w:eastAsia="Times New Roman" w:hAnsi="Times New Roman" w:cs="Times New Roman"/>
                <w:b/>
                <w:color w:val="000000"/>
                <w:sz w:val="24"/>
                <w:szCs w:val="24"/>
                <w:lang w:eastAsia="ru-RU"/>
              </w:rPr>
              <w:t>Информация об уплате налогов и взносов Субъектом предпринимательства</w:t>
            </w:r>
          </w:p>
        </w:tc>
      </w:tr>
      <w:tr w:rsidR="00117B89" w:rsidRPr="00117B89" w:rsidTr="00007828">
        <w:trPr>
          <w:trHeight w:val="135"/>
        </w:trPr>
        <w:tc>
          <w:tcPr>
            <w:tcW w:w="2089" w:type="dxa"/>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631" w:type="dxa"/>
            <w:gridSpan w:val="2"/>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061" w:type="dxa"/>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180" w:type="dxa"/>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455" w:type="dxa"/>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r>
      <w:tr w:rsidR="00117B89" w:rsidRPr="00117B89" w:rsidTr="00007828">
        <w:trPr>
          <w:trHeight w:val="315"/>
        </w:trPr>
        <w:tc>
          <w:tcPr>
            <w:tcW w:w="20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Налоговые платежи</w:t>
            </w:r>
          </w:p>
        </w:tc>
        <w:tc>
          <w:tcPr>
            <w:tcW w:w="7389" w:type="dxa"/>
            <w:gridSpan w:val="7"/>
            <w:tcBorders>
              <w:top w:val="single" w:sz="8" w:space="0" w:color="auto"/>
              <w:left w:val="nil"/>
              <w:bottom w:val="single" w:sz="4" w:space="0" w:color="auto"/>
              <w:right w:val="single" w:sz="8" w:space="0" w:color="000000"/>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Объем уплаченных налогов, тыс. руб.</w:t>
            </w:r>
          </w:p>
        </w:tc>
      </w:tr>
      <w:tr w:rsidR="00117B89" w:rsidRPr="00117B89" w:rsidTr="00007828">
        <w:trPr>
          <w:trHeight w:val="555"/>
        </w:trPr>
        <w:tc>
          <w:tcPr>
            <w:tcW w:w="2089" w:type="dxa"/>
            <w:vMerge/>
            <w:tcBorders>
              <w:top w:val="single" w:sz="8" w:space="0" w:color="auto"/>
              <w:left w:val="single" w:sz="8" w:space="0" w:color="auto"/>
              <w:bottom w:val="single" w:sz="4" w:space="0" w:color="auto"/>
              <w:right w:val="single" w:sz="4" w:space="0" w:color="auto"/>
            </w:tcBorders>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Предыдущий год</w:t>
            </w:r>
          </w:p>
        </w:tc>
        <w:tc>
          <w:tcPr>
            <w:tcW w:w="4303" w:type="dxa"/>
            <w:gridSpan w:val="4"/>
            <w:tcBorders>
              <w:top w:val="single" w:sz="4" w:space="0" w:color="auto"/>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Текущий год</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Прогноз на следующий год</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Кварталы</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 квартал</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II квартал</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III квартал</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IV квартал</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1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Всего</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b/>
                <w:bCs/>
                <w:color w:val="000000"/>
                <w:sz w:val="24"/>
                <w:szCs w:val="24"/>
                <w:lang w:eastAsia="ru-RU"/>
              </w:rPr>
            </w:pPr>
            <w:r w:rsidRPr="00117B89">
              <w:rPr>
                <w:rFonts w:ascii="Times New Roman" w:eastAsia="Times New Roman" w:hAnsi="Times New Roman" w:cs="Times New Roman"/>
                <w:b/>
                <w:bCs/>
                <w:color w:val="000000"/>
                <w:sz w:val="24"/>
                <w:szCs w:val="24"/>
                <w:lang w:eastAsia="ru-RU"/>
              </w:rPr>
              <w:t> </w:t>
            </w:r>
          </w:p>
        </w:tc>
      </w:tr>
      <w:tr w:rsidR="00117B89" w:rsidRPr="00117B89" w:rsidTr="00007828">
        <w:trPr>
          <w:trHeight w:val="315"/>
        </w:trPr>
        <w:tc>
          <w:tcPr>
            <w:tcW w:w="9478"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i/>
                <w:iCs/>
                <w:color w:val="000000"/>
                <w:sz w:val="24"/>
                <w:szCs w:val="24"/>
                <w:lang w:eastAsia="ru-RU"/>
              </w:rPr>
            </w:pPr>
            <w:r w:rsidRPr="00117B89">
              <w:rPr>
                <w:rFonts w:ascii="Times New Roman" w:eastAsia="Times New Roman" w:hAnsi="Times New Roman" w:cs="Times New Roman"/>
                <w:i/>
                <w:iCs/>
                <w:color w:val="000000"/>
                <w:sz w:val="24"/>
                <w:szCs w:val="24"/>
                <w:lang w:eastAsia="ru-RU"/>
              </w:rPr>
              <w:t>в том числе по страховым взносам:</w:t>
            </w:r>
          </w:p>
        </w:tc>
      </w:tr>
      <w:tr w:rsidR="00117B89" w:rsidRPr="00117B89" w:rsidTr="00007828">
        <w:trPr>
          <w:trHeight w:val="525"/>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xml:space="preserve">в Фонд социального страхования </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405"/>
        </w:trPr>
        <w:tc>
          <w:tcPr>
            <w:tcW w:w="2089" w:type="dxa"/>
            <w:tcBorders>
              <w:top w:val="nil"/>
              <w:left w:val="single" w:sz="8" w:space="0" w:color="auto"/>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в Пенсионный фонд</w:t>
            </w:r>
          </w:p>
        </w:tc>
        <w:tc>
          <w:tcPr>
            <w:tcW w:w="1631" w:type="dxa"/>
            <w:gridSpan w:val="2"/>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210"/>
        </w:trPr>
        <w:tc>
          <w:tcPr>
            <w:tcW w:w="2089" w:type="dxa"/>
            <w:tcBorders>
              <w:top w:val="nil"/>
              <w:left w:val="nil"/>
              <w:bottom w:val="nil"/>
              <w:right w:val="nil"/>
            </w:tcBorders>
            <w:shd w:val="clear" w:color="auto" w:fill="auto"/>
            <w:noWrap/>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631" w:type="dxa"/>
            <w:gridSpan w:val="2"/>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6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180"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455"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r>
      <w:tr w:rsidR="00117B89" w:rsidRPr="00117B89" w:rsidTr="00007828">
        <w:trPr>
          <w:trHeight w:val="315"/>
        </w:trPr>
        <w:tc>
          <w:tcPr>
            <w:tcW w:w="9478" w:type="dxa"/>
            <w:gridSpan w:val="8"/>
            <w:tcBorders>
              <w:top w:val="nil"/>
              <w:left w:val="nil"/>
              <w:bottom w:val="nil"/>
              <w:right w:val="nil"/>
            </w:tcBorders>
            <w:shd w:val="clear" w:color="auto" w:fill="auto"/>
            <w:noWrap/>
            <w:vAlign w:val="center"/>
            <w:hideMark/>
          </w:tcPr>
          <w:p w:rsidR="00117B89" w:rsidRPr="00117B89" w:rsidRDefault="00117B89" w:rsidP="00117B89">
            <w:pPr>
              <w:spacing w:after="0" w:line="240" w:lineRule="auto"/>
              <w:jc w:val="center"/>
              <w:rPr>
                <w:rFonts w:ascii="Times New Roman" w:eastAsia="Times New Roman" w:hAnsi="Times New Roman" w:cs="Times New Roman"/>
                <w:b/>
                <w:color w:val="000000"/>
                <w:sz w:val="24"/>
                <w:szCs w:val="24"/>
                <w:lang w:eastAsia="ru-RU"/>
              </w:rPr>
            </w:pPr>
            <w:r w:rsidRPr="00117B89">
              <w:rPr>
                <w:rFonts w:ascii="Times New Roman" w:eastAsia="Times New Roman" w:hAnsi="Times New Roman" w:cs="Times New Roman"/>
                <w:b/>
                <w:color w:val="000000"/>
                <w:sz w:val="24"/>
                <w:szCs w:val="24"/>
                <w:lang w:eastAsia="ru-RU"/>
              </w:rPr>
              <w:t>Информация о социальных показателях Субъекта предпринимательства</w:t>
            </w:r>
          </w:p>
        </w:tc>
      </w:tr>
      <w:tr w:rsidR="00117B89" w:rsidRPr="00117B89" w:rsidTr="00007828">
        <w:trPr>
          <w:trHeight w:val="195"/>
        </w:trPr>
        <w:tc>
          <w:tcPr>
            <w:tcW w:w="2089" w:type="dxa"/>
            <w:tcBorders>
              <w:top w:val="nil"/>
              <w:left w:val="nil"/>
              <w:bottom w:val="nil"/>
              <w:right w:val="nil"/>
            </w:tcBorders>
            <w:shd w:val="clear" w:color="auto" w:fill="auto"/>
            <w:noWrap/>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631" w:type="dxa"/>
            <w:gridSpan w:val="2"/>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6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180"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455"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r>
      <w:tr w:rsidR="00117B89" w:rsidRPr="00117B89" w:rsidTr="00007828">
        <w:trPr>
          <w:trHeight w:val="345"/>
        </w:trPr>
        <w:tc>
          <w:tcPr>
            <w:tcW w:w="208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Годы</w:t>
            </w:r>
          </w:p>
        </w:tc>
        <w:tc>
          <w:tcPr>
            <w:tcW w:w="163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Предыдущий год</w:t>
            </w:r>
          </w:p>
        </w:tc>
        <w:tc>
          <w:tcPr>
            <w:tcW w:w="4303" w:type="dxa"/>
            <w:gridSpan w:val="4"/>
            <w:tcBorders>
              <w:top w:val="single" w:sz="8" w:space="0" w:color="auto"/>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Текущий год</w:t>
            </w:r>
          </w:p>
        </w:tc>
        <w:tc>
          <w:tcPr>
            <w:tcW w:w="145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Прогноз на следующий год</w:t>
            </w:r>
          </w:p>
        </w:tc>
      </w:tr>
      <w:tr w:rsidR="00117B89" w:rsidRPr="00117B89" w:rsidTr="00007828">
        <w:trPr>
          <w:trHeight w:val="27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right"/>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Кварталы</w:t>
            </w:r>
          </w:p>
        </w:tc>
        <w:tc>
          <w:tcPr>
            <w:tcW w:w="1631" w:type="dxa"/>
            <w:gridSpan w:val="2"/>
            <w:vMerge/>
            <w:tcBorders>
              <w:top w:val="single" w:sz="8" w:space="0" w:color="auto"/>
              <w:left w:val="single" w:sz="4" w:space="0" w:color="auto"/>
              <w:bottom w:val="single" w:sz="4" w:space="0" w:color="auto"/>
              <w:right w:val="single" w:sz="4" w:space="0" w:color="auto"/>
            </w:tcBorders>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 квартал</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II квартал</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III квартал</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IV квартал</w:t>
            </w:r>
          </w:p>
        </w:tc>
        <w:tc>
          <w:tcPr>
            <w:tcW w:w="1455" w:type="dxa"/>
            <w:vMerge/>
            <w:tcBorders>
              <w:top w:val="single" w:sz="8" w:space="0" w:color="auto"/>
              <w:left w:val="single" w:sz="4" w:space="0" w:color="auto"/>
              <w:bottom w:val="single" w:sz="4" w:space="0" w:color="auto"/>
              <w:right w:val="single" w:sz="8" w:space="0" w:color="auto"/>
            </w:tcBorders>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r>
      <w:tr w:rsidR="00117B89" w:rsidRPr="00117B89" w:rsidTr="00007828">
        <w:trPr>
          <w:trHeight w:val="57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lastRenderedPageBreak/>
              <w:t>Количество работающих, человек</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570"/>
        </w:trPr>
        <w:tc>
          <w:tcPr>
            <w:tcW w:w="2089" w:type="dxa"/>
            <w:tcBorders>
              <w:top w:val="nil"/>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Планируемое создание рабочих мест</w:t>
            </w:r>
          </w:p>
        </w:tc>
        <w:tc>
          <w:tcPr>
            <w:tcW w:w="1631"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570"/>
        </w:trPr>
        <w:tc>
          <w:tcPr>
            <w:tcW w:w="2089" w:type="dxa"/>
            <w:tcBorders>
              <w:top w:val="nil"/>
              <w:left w:val="single" w:sz="8" w:space="0" w:color="auto"/>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Средняя заработная плата работников</w:t>
            </w:r>
          </w:p>
        </w:tc>
        <w:tc>
          <w:tcPr>
            <w:tcW w:w="1631" w:type="dxa"/>
            <w:gridSpan w:val="2"/>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61"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031"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195"/>
        </w:trPr>
        <w:tc>
          <w:tcPr>
            <w:tcW w:w="2089" w:type="dxa"/>
            <w:tcBorders>
              <w:top w:val="nil"/>
              <w:left w:val="nil"/>
              <w:bottom w:val="nil"/>
              <w:right w:val="nil"/>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631" w:type="dxa"/>
            <w:gridSpan w:val="2"/>
            <w:tcBorders>
              <w:top w:val="nil"/>
              <w:left w:val="nil"/>
              <w:bottom w:val="nil"/>
              <w:right w:val="nil"/>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61" w:type="dxa"/>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180" w:type="dxa"/>
            <w:tcBorders>
              <w:top w:val="nil"/>
              <w:left w:val="nil"/>
              <w:bottom w:val="nil"/>
              <w:right w:val="nil"/>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455" w:type="dxa"/>
            <w:tcBorders>
              <w:top w:val="nil"/>
              <w:left w:val="nil"/>
              <w:bottom w:val="nil"/>
              <w:right w:val="nil"/>
            </w:tcBorders>
            <w:shd w:val="clear" w:color="auto" w:fill="auto"/>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r>
      <w:tr w:rsidR="00117B89" w:rsidRPr="00117B89" w:rsidTr="00007828">
        <w:trPr>
          <w:trHeight w:val="360"/>
        </w:trPr>
        <w:tc>
          <w:tcPr>
            <w:tcW w:w="9478" w:type="dxa"/>
            <w:gridSpan w:val="8"/>
            <w:tcBorders>
              <w:top w:val="nil"/>
              <w:left w:val="nil"/>
              <w:bottom w:val="nil"/>
              <w:right w:val="nil"/>
            </w:tcBorders>
            <w:shd w:val="clear" w:color="auto" w:fill="auto"/>
            <w:noWrap/>
            <w:vAlign w:val="center"/>
            <w:hideMark/>
          </w:tcPr>
          <w:p w:rsidR="00117B89" w:rsidRPr="00117B89" w:rsidRDefault="00117B89" w:rsidP="00117B89">
            <w:pPr>
              <w:spacing w:after="0" w:line="240" w:lineRule="auto"/>
              <w:jc w:val="center"/>
              <w:rPr>
                <w:rFonts w:ascii="Times New Roman" w:eastAsia="Times New Roman" w:hAnsi="Times New Roman" w:cs="Times New Roman"/>
                <w:b/>
                <w:color w:val="000000"/>
                <w:sz w:val="24"/>
                <w:szCs w:val="24"/>
                <w:lang w:eastAsia="ru-RU"/>
              </w:rPr>
            </w:pPr>
            <w:r w:rsidRPr="00117B89">
              <w:rPr>
                <w:rFonts w:ascii="Times New Roman" w:eastAsia="Times New Roman" w:hAnsi="Times New Roman" w:cs="Times New Roman"/>
                <w:b/>
                <w:color w:val="000000"/>
                <w:sz w:val="24"/>
                <w:szCs w:val="24"/>
                <w:lang w:eastAsia="ru-RU"/>
              </w:rPr>
              <w:t>Информация об освоении новых видов продукции, внедрении новых видов услуг</w:t>
            </w:r>
          </w:p>
        </w:tc>
      </w:tr>
      <w:tr w:rsidR="00117B89" w:rsidRPr="00117B89" w:rsidTr="00007828">
        <w:trPr>
          <w:trHeight w:val="165"/>
        </w:trPr>
        <w:tc>
          <w:tcPr>
            <w:tcW w:w="2089" w:type="dxa"/>
            <w:tcBorders>
              <w:top w:val="nil"/>
              <w:left w:val="nil"/>
              <w:bottom w:val="nil"/>
              <w:right w:val="nil"/>
            </w:tcBorders>
            <w:shd w:val="clear" w:color="auto" w:fill="auto"/>
            <w:noWrap/>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p>
        </w:tc>
        <w:tc>
          <w:tcPr>
            <w:tcW w:w="1470"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222" w:type="dxa"/>
            <w:gridSpan w:val="2"/>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031"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180"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455" w:type="dxa"/>
            <w:tcBorders>
              <w:top w:val="nil"/>
              <w:left w:val="nil"/>
              <w:bottom w:val="nil"/>
              <w:right w:val="nil"/>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r>
      <w:tr w:rsidR="00117B89" w:rsidRPr="00117B89" w:rsidTr="00007828">
        <w:trPr>
          <w:trHeight w:val="510"/>
        </w:trPr>
        <w:tc>
          <w:tcPr>
            <w:tcW w:w="3559"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Наименование и количество новых видов продукции, услуг</w:t>
            </w:r>
          </w:p>
        </w:tc>
        <w:tc>
          <w:tcPr>
            <w:tcW w:w="1222"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ОКВЭД</w:t>
            </w:r>
          </w:p>
        </w:tc>
        <w:tc>
          <w:tcPr>
            <w:tcW w:w="4697" w:type="dxa"/>
            <w:gridSpan w:val="4"/>
            <w:tcBorders>
              <w:top w:val="single" w:sz="8" w:space="0" w:color="auto"/>
              <w:left w:val="nil"/>
              <w:bottom w:val="single" w:sz="4" w:space="0" w:color="auto"/>
              <w:right w:val="single" w:sz="8" w:space="0" w:color="000000"/>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Освоение и выпуск новых видов продукции, услуг, тыс.руб.</w:t>
            </w:r>
          </w:p>
        </w:tc>
      </w:tr>
      <w:tr w:rsidR="00117B89" w:rsidRPr="00117B89" w:rsidTr="00007828">
        <w:trPr>
          <w:trHeight w:val="510"/>
        </w:trPr>
        <w:tc>
          <w:tcPr>
            <w:tcW w:w="3559" w:type="dxa"/>
            <w:gridSpan w:val="2"/>
            <w:vMerge/>
            <w:tcBorders>
              <w:top w:val="single" w:sz="8" w:space="0" w:color="auto"/>
              <w:left w:val="single" w:sz="8" w:space="0" w:color="auto"/>
              <w:bottom w:val="single" w:sz="4" w:space="0" w:color="000000"/>
              <w:right w:val="single" w:sz="4" w:space="0" w:color="000000"/>
            </w:tcBorders>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1222" w:type="dxa"/>
            <w:gridSpan w:val="2"/>
            <w:vMerge/>
            <w:tcBorders>
              <w:top w:val="single" w:sz="8" w:space="0" w:color="auto"/>
              <w:left w:val="single" w:sz="4" w:space="0" w:color="auto"/>
              <w:bottom w:val="single" w:sz="4" w:space="0" w:color="000000"/>
              <w:right w:val="single" w:sz="4" w:space="0" w:color="auto"/>
            </w:tcBorders>
            <w:vAlign w:val="center"/>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Предыдущий год</w:t>
            </w:r>
          </w:p>
        </w:tc>
        <w:tc>
          <w:tcPr>
            <w:tcW w:w="1180" w:type="dxa"/>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Текущий год</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Прогноз на следующий год</w:t>
            </w:r>
          </w:p>
        </w:tc>
      </w:tr>
      <w:tr w:rsidR="00117B89" w:rsidRPr="00117B89" w:rsidTr="00007828">
        <w:trPr>
          <w:trHeight w:val="315"/>
        </w:trPr>
        <w:tc>
          <w:tcPr>
            <w:tcW w:w="355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222" w:type="dxa"/>
            <w:gridSpan w:val="2"/>
            <w:tcBorders>
              <w:top w:val="nil"/>
              <w:left w:val="nil"/>
              <w:bottom w:val="single" w:sz="4"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2062" w:type="dxa"/>
            <w:gridSpan w:val="2"/>
            <w:tcBorders>
              <w:top w:val="single" w:sz="4" w:space="0" w:color="auto"/>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4"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r w:rsidR="00117B89" w:rsidRPr="00117B89" w:rsidTr="00007828">
        <w:trPr>
          <w:trHeight w:val="330"/>
        </w:trPr>
        <w:tc>
          <w:tcPr>
            <w:tcW w:w="355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222" w:type="dxa"/>
            <w:gridSpan w:val="2"/>
            <w:tcBorders>
              <w:top w:val="nil"/>
              <w:left w:val="nil"/>
              <w:bottom w:val="single" w:sz="8" w:space="0" w:color="auto"/>
              <w:right w:val="single" w:sz="4"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2062" w:type="dxa"/>
            <w:gridSpan w:val="2"/>
            <w:tcBorders>
              <w:top w:val="single" w:sz="4" w:space="0" w:color="auto"/>
              <w:left w:val="nil"/>
              <w:bottom w:val="single" w:sz="8"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180" w:type="dxa"/>
            <w:tcBorders>
              <w:top w:val="nil"/>
              <w:left w:val="nil"/>
              <w:bottom w:val="single" w:sz="8" w:space="0" w:color="auto"/>
              <w:right w:val="single" w:sz="4" w:space="0" w:color="auto"/>
            </w:tcBorders>
            <w:shd w:val="clear" w:color="auto" w:fill="auto"/>
            <w:noWrap/>
            <w:vAlign w:val="bottom"/>
            <w:hideMark/>
          </w:tcPr>
          <w:p w:rsidR="00117B89" w:rsidRPr="00117B89" w:rsidRDefault="00117B89" w:rsidP="00117B89">
            <w:pPr>
              <w:spacing w:after="0" w:line="240" w:lineRule="auto"/>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117B89" w:rsidRPr="00117B89" w:rsidRDefault="00117B89" w:rsidP="00117B89">
            <w:pPr>
              <w:spacing w:after="0" w:line="240" w:lineRule="auto"/>
              <w:jc w:val="center"/>
              <w:rPr>
                <w:rFonts w:ascii="Times New Roman" w:eastAsia="Times New Roman" w:hAnsi="Times New Roman" w:cs="Times New Roman"/>
                <w:color w:val="000000"/>
                <w:sz w:val="24"/>
                <w:szCs w:val="24"/>
                <w:lang w:eastAsia="ru-RU"/>
              </w:rPr>
            </w:pPr>
            <w:r w:rsidRPr="00117B89">
              <w:rPr>
                <w:rFonts w:ascii="Times New Roman" w:eastAsia="Times New Roman" w:hAnsi="Times New Roman" w:cs="Times New Roman"/>
                <w:color w:val="000000"/>
                <w:sz w:val="24"/>
                <w:szCs w:val="24"/>
                <w:lang w:eastAsia="ru-RU"/>
              </w:rPr>
              <w:t> </w:t>
            </w:r>
          </w:p>
        </w:tc>
      </w:tr>
    </w:tbl>
    <w:p w:rsidR="00117B89" w:rsidRPr="00117B89" w:rsidRDefault="00117B89" w:rsidP="00117B8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117B89" w:rsidRPr="00117B89" w:rsidRDefault="00117B89" w:rsidP="00117B8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17B89">
        <w:rPr>
          <w:rFonts w:ascii="Times New Roman" w:eastAsia="Times New Roman" w:hAnsi="Times New Roman" w:cs="Times New Roman"/>
          <w:sz w:val="24"/>
          <w:szCs w:val="24"/>
          <w:lang w:eastAsia="ru-RU"/>
        </w:rPr>
        <w:t>Руководитель _______________________</w:t>
      </w:r>
    </w:p>
    <w:p w:rsidR="00BE7B08" w:rsidRDefault="00BE7B08"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C71DD2" w:rsidRDefault="00C71DD2" w:rsidP="00C71DD2">
      <w:pPr>
        <w:rPr>
          <w:rFonts w:ascii="Times New Roman" w:eastAsia="Times New Roman" w:hAnsi="Times New Roman" w:cs="Times New Roman"/>
          <w:sz w:val="24"/>
          <w:szCs w:val="24"/>
          <w:lang w:eastAsia="ru-RU"/>
        </w:rPr>
      </w:pPr>
    </w:p>
    <w:p w:rsidR="00BE7B08" w:rsidRPr="00BE7B08" w:rsidRDefault="00BE7B08" w:rsidP="009976FE">
      <w:pPr>
        <w:widowControl w:val="0"/>
        <w:autoSpaceDE w:val="0"/>
        <w:autoSpaceDN w:val="0"/>
        <w:spacing w:after="0" w:line="240" w:lineRule="auto"/>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9" w:name="P311"/>
      <w:bookmarkEnd w:id="19"/>
      <w:r w:rsidRPr="00BE7B08">
        <w:rPr>
          <w:rFonts w:ascii="Times New Roman" w:eastAsia="Times New Roman" w:hAnsi="Times New Roman" w:cs="Times New Roman"/>
          <w:sz w:val="24"/>
          <w:szCs w:val="24"/>
          <w:lang w:eastAsia="ru-RU"/>
        </w:rPr>
        <w:lastRenderedPageBreak/>
        <w:t>Приложение 3</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к Порядку предоставления </w:t>
      </w:r>
      <w:r w:rsidR="00CD4F47" w:rsidRPr="00BE7B08">
        <w:rPr>
          <w:rFonts w:ascii="Times New Roman" w:eastAsia="Times New Roman" w:hAnsi="Times New Roman" w:cs="Times New Roman"/>
          <w:sz w:val="24"/>
          <w:szCs w:val="24"/>
          <w:lang w:eastAsia="ru-RU"/>
        </w:rPr>
        <w:t>финансовой поддержки</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субъектам малого и среднего предпринимательства,</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организациям инфраструктуры поддержки</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субъектов малого и среднего предпринимательства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76FE" w:rsidRPr="00BE7B08" w:rsidRDefault="009976FE" w:rsidP="00CD4F47">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0" w:name="P428"/>
      <w:bookmarkEnd w:id="20"/>
      <w:r w:rsidRPr="00BE7B08">
        <w:rPr>
          <w:rFonts w:ascii="Times New Roman" w:eastAsia="Times New Roman" w:hAnsi="Times New Roman" w:cs="Times New Roman"/>
          <w:b/>
          <w:sz w:val="24"/>
          <w:szCs w:val="24"/>
          <w:lang w:eastAsia="ru-RU"/>
        </w:rPr>
        <w:t>Акт обследования деятельности</w:t>
      </w:r>
    </w:p>
    <w:p w:rsidR="00081D92" w:rsidRPr="00BE7B08" w:rsidRDefault="00081D92" w:rsidP="00081D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76FE" w:rsidRPr="00BE7B08" w:rsidRDefault="009976FE" w:rsidP="00081D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_______________</w:t>
      </w:r>
      <w:r w:rsidR="00081D92" w:rsidRPr="00BE7B08">
        <w:rPr>
          <w:rFonts w:ascii="Times New Roman" w:eastAsia="Times New Roman" w:hAnsi="Times New Roman" w:cs="Times New Roman"/>
          <w:sz w:val="24"/>
          <w:szCs w:val="24"/>
          <w:lang w:eastAsia="ru-RU"/>
        </w:rPr>
        <w:t>________________________________________</w:t>
      </w:r>
      <w:r w:rsidRPr="00BE7B08">
        <w:rPr>
          <w:rFonts w:ascii="Times New Roman" w:eastAsia="Times New Roman" w:hAnsi="Times New Roman" w:cs="Times New Roman"/>
          <w:sz w:val="24"/>
          <w:szCs w:val="24"/>
          <w:lang w:eastAsia="ru-RU"/>
        </w:rPr>
        <w:t>________________</w:t>
      </w:r>
    </w:p>
    <w:p w:rsidR="009976FE" w:rsidRPr="00BE7B08" w:rsidRDefault="009976FE" w:rsidP="00081D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наименование Субъекта, Организации</w:t>
      </w:r>
    </w:p>
    <w:p w:rsidR="00CD4F47" w:rsidRPr="00BE7B08" w:rsidRDefault="00CD4F47"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1D92" w:rsidRPr="00BE7B08" w:rsidRDefault="00081D92"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г. Ханты-Мансийск                </w:t>
      </w:r>
      <w:r w:rsidR="00CD4F47"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"____" ___________ 201_ г.</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Комиссия в составе:</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1. ___________________________________ - специалист-эксперт отдела развития</w:t>
      </w:r>
      <w:r w:rsidR="00CD4F47" w:rsidRPr="00BE7B08">
        <w:rPr>
          <w:rFonts w:ascii="Times New Roman" w:eastAsia="Times New Roman" w:hAnsi="Times New Roman" w:cs="Times New Roman"/>
          <w:sz w:val="24"/>
          <w:szCs w:val="24"/>
          <w:lang w:eastAsia="ru-RU"/>
        </w:rPr>
        <w:t xml:space="preserve"> предпринимательства</w:t>
      </w:r>
      <w:r w:rsidRPr="00BE7B08">
        <w:rPr>
          <w:rFonts w:ascii="Times New Roman" w:eastAsia="Times New Roman" w:hAnsi="Times New Roman" w:cs="Times New Roman"/>
          <w:sz w:val="24"/>
          <w:szCs w:val="24"/>
          <w:lang w:eastAsia="ru-RU"/>
        </w:rPr>
        <w:t xml:space="preserve"> и  инвестици</w:t>
      </w:r>
      <w:r w:rsidR="00CD4F47" w:rsidRPr="00BE7B08">
        <w:rPr>
          <w:rFonts w:ascii="Times New Roman" w:eastAsia="Times New Roman" w:hAnsi="Times New Roman" w:cs="Times New Roman"/>
          <w:sz w:val="24"/>
          <w:szCs w:val="24"/>
          <w:lang w:eastAsia="ru-RU"/>
        </w:rPr>
        <w:t>й  управления экономического</w:t>
      </w:r>
      <w:r w:rsidRPr="00BE7B08">
        <w:rPr>
          <w:rFonts w:ascii="Times New Roman" w:eastAsia="Times New Roman" w:hAnsi="Times New Roman" w:cs="Times New Roman"/>
          <w:sz w:val="24"/>
          <w:szCs w:val="24"/>
          <w:lang w:eastAsia="ru-RU"/>
        </w:rPr>
        <w:t xml:space="preserve"> развития</w:t>
      </w:r>
      <w:r w:rsidR="00CD4F47"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и инвестиций Администрации города Ханты-Мансийска.</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 ____________________________</w:t>
      </w:r>
      <w:r w:rsidR="00CD4F47" w:rsidRPr="00BE7B08">
        <w:rPr>
          <w:rFonts w:ascii="Times New Roman" w:eastAsia="Times New Roman" w:hAnsi="Times New Roman" w:cs="Times New Roman"/>
          <w:sz w:val="24"/>
          <w:szCs w:val="24"/>
          <w:lang w:eastAsia="ru-RU"/>
        </w:rPr>
        <w:t>_______ - представитель</w:t>
      </w:r>
      <w:r w:rsidRPr="00BE7B08">
        <w:rPr>
          <w:rFonts w:ascii="Times New Roman" w:eastAsia="Times New Roman" w:hAnsi="Times New Roman" w:cs="Times New Roman"/>
          <w:sz w:val="24"/>
          <w:szCs w:val="24"/>
          <w:lang w:eastAsia="ru-RU"/>
        </w:rPr>
        <w:t xml:space="preserve"> отраслевого</w:t>
      </w:r>
      <w:r w:rsidR="00CD4F47"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департамента/управления органов Администрации города Ханты-Мансийска</w:t>
      </w:r>
      <w:r w:rsidR="00CD4F47" w:rsidRPr="00BE7B08">
        <w:rPr>
          <w:rFonts w:ascii="Times New Roman" w:eastAsia="Times New Roman" w:hAnsi="Times New Roman" w:cs="Times New Roman"/>
          <w:sz w:val="24"/>
          <w:szCs w:val="24"/>
          <w:lang w:eastAsia="ru-RU"/>
        </w:rPr>
        <w:t xml:space="preserve"> </w:t>
      </w:r>
    </w:p>
    <w:p w:rsidR="00CD4F47" w:rsidRPr="00BE7B08" w:rsidRDefault="00CD4F47"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произвела обследование _______________</w:t>
      </w:r>
      <w:r w:rsidR="00CD4F47" w:rsidRPr="00BE7B08">
        <w:rPr>
          <w:rFonts w:ascii="Times New Roman" w:eastAsia="Times New Roman" w:hAnsi="Times New Roman" w:cs="Times New Roman"/>
          <w:sz w:val="24"/>
          <w:szCs w:val="24"/>
          <w:lang w:eastAsia="ru-RU"/>
        </w:rPr>
        <w:t>____</w:t>
      </w:r>
      <w:r w:rsidR="008139DF" w:rsidRPr="00BE7B08">
        <w:rPr>
          <w:rFonts w:ascii="Times New Roman" w:eastAsia="Times New Roman" w:hAnsi="Times New Roman" w:cs="Times New Roman"/>
          <w:sz w:val="24"/>
          <w:szCs w:val="24"/>
          <w:lang w:eastAsia="ru-RU"/>
        </w:rPr>
        <w:t>___</w:t>
      </w:r>
      <w:r w:rsidR="00BC72B0" w:rsidRPr="00BE7B08">
        <w:rPr>
          <w:rFonts w:ascii="Times New Roman" w:eastAsia="Times New Roman" w:hAnsi="Times New Roman" w:cs="Times New Roman"/>
          <w:sz w:val="24"/>
          <w:szCs w:val="24"/>
          <w:lang w:eastAsia="ru-RU"/>
        </w:rPr>
        <w:t>_______________________</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r w:rsidR="00CD4F47"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наименование Субъекта, Организации</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Деятельность осуществляется по адресу: _______________</w:t>
      </w:r>
      <w:r w:rsidR="00CD4F47" w:rsidRPr="00BE7B08">
        <w:rPr>
          <w:rFonts w:ascii="Times New Roman" w:eastAsia="Times New Roman" w:hAnsi="Times New Roman" w:cs="Times New Roman"/>
          <w:sz w:val="24"/>
          <w:szCs w:val="24"/>
          <w:lang w:eastAsia="ru-RU"/>
        </w:rPr>
        <w:t>_</w:t>
      </w:r>
      <w:r w:rsidR="00BC72B0" w:rsidRPr="00BE7B08">
        <w:rPr>
          <w:rFonts w:ascii="Times New Roman" w:eastAsia="Times New Roman" w:hAnsi="Times New Roman" w:cs="Times New Roman"/>
          <w:sz w:val="24"/>
          <w:szCs w:val="24"/>
          <w:lang w:eastAsia="ru-RU"/>
        </w:rPr>
        <w:t>_______________</w:t>
      </w:r>
    </w:p>
    <w:p w:rsidR="00CD4F47" w:rsidRPr="00BE7B08" w:rsidRDefault="00CD4F47"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CD4F47"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w:t>
      </w:r>
      <w:r w:rsidR="009976FE" w:rsidRPr="00BE7B08">
        <w:rPr>
          <w:rFonts w:ascii="Times New Roman" w:eastAsia="Times New Roman" w:hAnsi="Times New Roman" w:cs="Times New Roman"/>
          <w:sz w:val="24"/>
          <w:szCs w:val="24"/>
          <w:lang w:eastAsia="ru-RU"/>
        </w:rPr>
        <w:t xml:space="preserve"> результат</w:t>
      </w:r>
      <w:r w:rsidRPr="00BE7B08">
        <w:rPr>
          <w:rFonts w:ascii="Times New Roman" w:eastAsia="Times New Roman" w:hAnsi="Times New Roman" w:cs="Times New Roman"/>
          <w:sz w:val="24"/>
          <w:szCs w:val="24"/>
          <w:lang w:eastAsia="ru-RU"/>
        </w:rPr>
        <w:t>е фактического</w:t>
      </w:r>
      <w:r w:rsidR="009976FE" w:rsidRPr="00BE7B08">
        <w:rPr>
          <w:rFonts w:ascii="Times New Roman" w:eastAsia="Times New Roman" w:hAnsi="Times New Roman" w:cs="Times New Roman"/>
          <w:sz w:val="24"/>
          <w:szCs w:val="24"/>
          <w:lang w:eastAsia="ru-RU"/>
        </w:rPr>
        <w:t xml:space="preserve"> осмотра неж</w:t>
      </w:r>
      <w:r w:rsidRPr="00BE7B08">
        <w:rPr>
          <w:rFonts w:ascii="Times New Roman" w:eastAsia="Times New Roman" w:hAnsi="Times New Roman" w:cs="Times New Roman"/>
          <w:sz w:val="24"/>
          <w:szCs w:val="24"/>
          <w:lang w:eastAsia="ru-RU"/>
        </w:rPr>
        <w:t>илого помещения, находящегося</w:t>
      </w:r>
      <w:r w:rsidR="009976FE" w:rsidRPr="00BE7B08">
        <w:rPr>
          <w:rFonts w:ascii="Times New Roman" w:eastAsia="Times New Roman" w:hAnsi="Times New Roman" w:cs="Times New Roman"/>
          <w:sz w:val="24"/>
          <w:szCs w:val="24"/>
          <w:lang w:eastAsia="ru-RU"/>
        </w:rPr>
        <w:t xml:space="preserve"> по</w:t>
      </w:r>
      <w:r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адресу: _____________________________, установлено, что в нежилом помещении</w:t>
      </w:r>
      <w:r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размещается __________________</w:t>
      </w:r>
      <w:r w:rsidR="008139DF" w:rsidRPr="00BE7B08">
        <w:rPr>
          <w:rFonts w:ascii="Times New Roman" w:eastAsia="Times New Roman" w:hAnsi="Times New Roman" w:cs="Times New Roman"/>
          <w:sz w:val="24"/>
          <w:szCs w:val="24"/>
          <w:lang w:eastAsia="ru-RU"/>
        </w:rPr>
        <w:t>________________</w:t>
      </w:r>
      <w:r w:rsidR="009976FE" w:rsidRPr="00BE7B08">
        <w:rPr>
          <w:rFonts w:ascii="Times New Roman" w:eastAsia="Times New Roman" w:hAnsi="Times New Roman" w:cs="Times New Roman"/>
          <w:sz w:val="24"/>
          <w:szCs w:val="24"/>
          <w:lang w:eastAsia="ru-RU"/>
        </w:rPr>
        <w:t>___</w:t>
      </w:r>
      <w:r w:rsidR="00BC72B0" w:rsidRPr="00BE7B08">
        <w:rPr>
          <w:rFonts w:ascii="Times New Roman" w:eastAsia="Times New Roman" w:hAnsi="Times New Roman" w:cs="Times New Roman"/>
          <w:sz w:val="24"/>
          <w:szCs w:val="24"/>
          <w:lang w:eastAsia="ru-RU"/>
        </w:rPr>
        <w:t>_____________________________</w:t>
      </w:r>
      <w:r w:rsidR="009976FE" w:rsidRPr="00BE7B08">
        <w:rPr>
          <w:rFonts w:ascii="Times New Roman" w:eastAsia="Times New Roman" w:hAnsi="Times New Roman" w:cs="Times New Roman"/>
          <w:sz w:val="24"/>
          <w:szCs w:val="24"/>
          <w:lang w:eastAsia="ru-RU"/>
        </w:rPr>
        <w:t>.</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Фактиче</w:t>
      </w:r>
      <w:r w:rsidR="008139DF" w:rsidRPr="00BE7B08">
        <w:rPr>
          <w:rFonts w:ascii="Times New Roman" w:eastAsia="Times New Roman" w:hAnsi="Times New Roman" w:cs="Times New Roman"/>
          <w:sz w:val="24"/>
          <w:szCs w:val="24"/>
          <w:lang w:eastAsia="ru-RU"/>
        </w:rPr>
        <w:t>ская основная деятельность</w:t>
      </w:r>
      <w:r w:rsidRPr="00BE7B08">
        <w:rPr>
          <w:rFonts w:ascii="Times New Roman" w:eastAsia="Times New Roman" w:hAnsi="Times New Roman" w:cs="Times New Roman"/>
          <w:sz w:val="24"/>
          <w:szCs w:val="24"/>
          <w:lang w:eastAsia="ru-RU"/>
        </w:rPr>
        <w:t xml:space="preserve"> </w:t>
      </w:r>
      <w:r w:rsidR="008139DF" w:rsidRPr="00BE7B08">
        <w:rPr>
          <w:rFonts w:ascii="Times New Roman" w:eastAsia="Times New Roman" w:hAnsi="Times New Roman" w:cs="Times New Roman"/>
          <w:sz w:val="24"/>
          <w:szCs w:val="24"/>
          <w:lang w:eastAsia="ru-RU"/>
        </w:rPr>
        <w:t>соответствует (не</w:t>
      </w:r>
      <w:r w:rsidRPr="00BE7B08">
        <w:rPr>
          <w:rFonts w:ascii="Times New Roman" w:eastAsia="Times New Roman" w:hAnsi="Times New Roman" w:cs="Times New Roman"/>
          <w:sz w:val="24"/>
          <w:szCs w:val="24"/>
          <w:lang w:eastAsia="ru-RU"/>
        </w:rPr>
        <w:t xml:space="preserve"> соответствует)</w:t>
      </w:r>
      <w:r w:rsidR="008139DF"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приоритетному (социально значимому) направлению.</w:t>
      </w:r>
    </w:p>
    <w:p w:rsidR="009976FE" w:rsidRPr="00BE7B08" w:rsidRDefault="008139DF"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Произведен фактический</w:t>
      </w:r>
      <w:r w:rsidR="009976FE" w:rsidRPr="00BE7B08">
        <w:rPr>
          <w:rFonts w:ascii="Times New Roman" w:eastAsia="Times New Roman" w:hAnsi="Times New Roman" w:cs="Times New Roman"/>
          <w:sz w:val="24"/>
          <w:szCs w:val="24"/>
          <w:lang w:eastAsia="ru-RU"/>
        </w:rPr>
        <w:t xml:space="preserve"> осмотр  ___________________________</w:t>
      </w:r>
      <w:r w:rsidR="00D14100" w:rsidRPr="00BE7B08">
        <w:rPr>
          <w:rFonts w:ascii="Times New Roman" w:eastAsia="Times New Roman" w:hAnsi="Times New Roman" w:cs="Times New Roman"/>
          <w:sz w:val="24"/>
          <w:szCs w:val="24"/>
          <w:lang w:eastAsia="ru-RU"/>
        </w:rPr>
        <w:t>___________</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оборудо</w:t>
      </w:r>
      <w:r w:rsidR="008139DF" w:rsidRPr="00BE7B08">
        <w:rPr>
          <w:rFonts w:ascii="Times New Roman" w:eastAsia="Times New Roman" w:hAnsi="Times New Roman" w:cs="Times New Roman"/>
          <w:sz w:val="24"/>
          <w:szCs w:val="24"/>
          <w:lang w:eastAsia="ru-RU"/>
        </w:rPr>
        <w:t>вания (основных средств), или</w:t>
      </w:r>
      <w:r w:rsidRPr="00BE7B08">
        <w:rPr>
          <w:rFonts w:ascii="Times New Roman" w:eastAsia="Times New Roman" w:hAnsi="Times New Roman" w:cs="Times New Roman"/>
          <w:sz w:val="24"/>
          <w:szCs w:val="24"/>
          <w:lang w:eastAsia="ru-RU"/>
        </w:rPr>
        <w:t xml:space="preserve"> лицензионных программных продуктов,</w:t>
      </w:r>
      <w:r w:rsidR="008139DF"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или производственного инвентаря, сырья и материальных запасов.</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___________________________________________________</w:t>
      </w:r>
      <w:r w:rsidR="008139DF" w:rsidRPr="00BE7B08">
        <w:rPr>
          <w:rFonts w:ascii="Times New Roman" w:eastAsia="Times New Roman" w:hAnsi="Times New Roman" w:cs="Times New Roman"/>
          <w:sz w:val="24"/>
          <w:szCs w:val="24"/>
          <w:lang w:eastAsia="ru-RU"/>
        </w:rPr>
        <w:t>__</w:t>
      </w:r>
      <w:r w:rsidR="00D14100" w:rsidRPr="00BE7B08">
        <w:rPr>
          <w:rFonts w:ascii="Times New Roman" w:eastAsia="Times New Roman" w:hAnsi="Times New Roman" w:cs="Times New Roman"/>
          <w:sz w:val="24"/>
          <w:szCs w:val="24"/>
          <w:lang w:eastAsia="ru-RU"/>
        </w:rPr>
        <w:t>_____________</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______________________________________________________________</w:t>
      </w:r>
      <w:r w:rsidR="008139DF" w:rsidRPr="00BE7B08">
        <w:rPr>
          <w:rFonts w:ascii="Times New Roman" w:eastAsia="Times New Roman" w:hAnsi="Times New Roman" w:cs="Times New Roman"/>
          <w:sz w:val="24"/>
          <w:szCs w:val="24"/>
          <w:lang w:eastAsia="ru-RU"/>
        </w:rPr>
        <w:t>__</w:t>
      </w:r>
      <w:r w:rsidR="00D14100" w:rsidRPr="00BE7B08">
        <w:rPr>
          <w:rFonts w:ascii="Times New Roman" w:eastAsia="Times New Roman" w:hAnsi="Times New Roman" w:cs="Times New Roman"/>
          <w:sz w:val="24"/>
          <w:szCs w:val="24"/>
          <w:lang w:eastAsia="ru-RU"/>
        </w:rPr>
        <w:t>__</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_______________________________________________________________</w:t>
      </w:r>
      <w:r w:rsidR="008139DF" w:rsidRPr="00BE7B08">
        <w:rPr>
          <w:rFonts w:ascii="Times New Roman" w:eastAsia="Times New Roman" w:hAnsi="Times New Roman" w:cs="Times New Roman"/>
          <w:sz w:val="24"/>
          <w:szCs w:val="24"/>
          <w:lang w:eastAsia="ru-RU"/>
        </w:rPr>
        <w:t>__</w:t>
      </w:r>
      <w:r w:rsidR="00D14100" w:rsidRPr="00BE7B08">
        <w:rPr>
          <w:rFonts w:ascii="Times New Roman" w:eastAsia="Times New Roman" w:hAnsi="Times New Roman" w:cs="Times New Roman"/>
          <w:sz w:val="24"/>
          <w:szCs w:val="24"/>
          <w:lang w:eastAsia="ru-RU"/>
        </w:rPr>
        <w:t>_</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__________________________________________________________</w:t>
      </w:r>
      <w:r w:rsidR="00D14100" w:rsidRPr="00BE7B08">
        <w:rPr>
          <w:rFonts w:ascii="Times New Roman" w:eastAsia="Times New Roman" w:hAnsi="Times New Roman" w:cs="Times New Roman"/>
          <w:sz w:val="24"/>
          <w:szCs w:val="24"/>
          <w:lang w:eastAsia="ru-RU"/>
        </w:rPr>
        <w:t>________</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 актом ознакомлен: ____________________</w:t>
      </w:r>
      <w:r w:rsidR="00D14100" w:rsidRPr="00BE7B08">
        <w:rPr>
          <w:rFonts w:ascii="Times New Roman" w:eastAsia="Times New Roman" w:hAnsi="Times New Roman" w:cs="Times New Roman"/>
          <w:sz w:val="24"/>
          <w:szCs w:val="24"/>
          <w:lang w:eastAsia="ru-RU"/>
        </w:rPr>
        <w:t>____________________________</w:t>
      </w:r>
    </w:p>
    <w:p w:rsidR="009976FE" w:rsidRPr="00BE7B08" w:rsidRDefault="008139DF" w:rsidP="008139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наименование Субъекта, Организации</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1D92" w:rsidRPr="00BE7B08" w:rsidRDefault="00081D92"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Комиссия:</w:t>
      </w:r>
      <w:r w:rsidR="0044096D" w:rsidRPr="00BE7B08">
        <w:rPr>
          <w:rFonts w:ascii="Times New Roman" w:eastAsia="Times New Roman" w:hAnsi="Times New Roman" w:cs="Times New Roman"/>
          <w:sz w:val="24"/>
          <w:szCs w:val="24"/>
          <w:lang w:eastAsia="ru-RU"/>
        </w:rPr>
        <w:t xml:space="preserve">_______________ </w:t>
      </w:r>
      <w:r w:rsidRPr="00BE7B08">
        <w:rPr>
          <w:rFonts w:ascii="Times New Roman" w:eastAsia="Times New Roman" w:hAnsi="Times New Roman" w:cs="Times New Roman"/>
          <w:sz w:val="24"/>
          <w:szCs w:val="24"/>
          <w:lang w:eastAsia="ru-RU"/>
        </w:rPr>
        <w:t>(Ф.И.О.)</w:t>
      </w:r>
      <w:r w:rsidR="0044096D" w:rsidRPr="00BE7B08">
        <w:rPr>
          <w:rFonts w:ascii="Times New Roman" w:eastAsia="Times New Roman" w:hAnsi="Times New Roman" w:cs="Times New Roman"/>
          <w:sz w:val="24"/>
          <w:szCs w:val="24"/>
          <w:lang w:eastAsia="ru-RU"/>
        </w:rPr>
        <w:t>________________</w:t>
      </w:r>
      <w:r w:rsidR="008139DF" w:rsidRPr="00BE7B08">
        <w:rPr>
          <w:rFonts w:ascii="Times New Roman" w:eastAsia="Times New Roman" w:hAnsi="Times New Roman" w:cs="Times New Roman"/>
          <w:sz w:val="24"/>
          <w:szCs w:val="24"/>
          <w:lang w:eastAsia="ru-RU"/>
        </w:rPr>
        <w:t>п</w:t>
      </w:r>
      <w:r w:rsidRPr="00BE7B08">
        <w:rPr>
          <w:rFonts w:ascii="Times New Roman" w:eastAsia="Times New Roman" w:hAnsi="Times New Roman" w:cs="Times New Roman"/>
          <w:sz w:val="24"/>
          <w:szCs w:val="24"/>
          <w:lang w:eastAsia="ru-RU"/>
        </w:rPr>
        <w:t>одпись</w:t>
      </w:r>
    </w:p>
    <w:p w:rsidR="008139DF" w:rsidRPr="00BE7B08" w:rsidRDefault="008139DF"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8139DF"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r w:rsidR="0018534F" w:rsidRPr="00BE7B08">
        <w:rPr>
          <w:rFonts w:ascii="Times New Roman" w:eastAsia="Times New Roman" w:hAnsi="Times New Roman" w:cs="Times New Roman"/>
          <w:sz w:val="24"/>
          <w:szCs w:val="24"/>
          <w:lang w:eastAsia="ru-RU"/>
        </w:rPr>
        <w:t>________________ (Ф.И.О.) ________________</w:t>
      </w:r>
      <w:r w:rsidR="009976FE" w:rsidRPr="00BE7B08">
        <w:rPr>
          <w:rFonts w:ascii="Times New Roman" w:eastAsia="Times New Roman" w:hAnsi="Times New Roman" w:cs="Times New Roman"/>
          <w:sz w:val="24"/>
          <w:szCs w:val="24"/>
          <w:lang w:eastAsia="ru-RU"/>
        </w:rPr>
        <w:t>подпись</w:t>
      </w:r>
    </w:p>
    <w:p w:rsidR="0018534F" w:rsidRPr="00BE7B08" w:rsidRDefault="0018534F"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p>
    <w:p w:rsidR="0018534F" w:rsidRPr="00BE7B08" w:rsidRDefault="0018534F"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ab/>
        <w:t xml:space="preserve">        ________________ (Ф.И.О.) _______________ подпись</w:t>
      </w:r>
    </w:p>
    <w:p w:rsidR="009976FE" w:rsidRPr="00BE7B08" w:rsidRDefault="009976FE" w:rsidP="009976FE">
      <w:pPr>
        <w:widowControl w:val="0"/>
        <w:autoSpaceDE w:val="0"/>
        <w:autoSpaceDN w:val="0"/>
        <w:spacing w:after="0" w:line="240" w:lineRule="auto"/>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139DF" w:rsidRPr="00BE7B08" w:rsidRDefault="008139DF">
      <w:pP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br w:type="page"/>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lastRenderedPageBreak/>
        <w:t>Приложение 4</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к Порядку предоставления </w:t>
      </w:r>
      <w:r w:rsidR="00CD4F47" w:rsidRPr="00BE7B08">
        <w:rPr>
          <w:rFonts w:ascii="Times New Roman" w:eastAsia="Times New Roman" w:hAnsi="Times New Roman" w:cs="Times New Roman"/>
          <w:sz w:val="24"/>
          <w:szCs w:val="24"/>
          <w:lang w:eastAsia="ru-RU"/>
        </w:rPr>
        <w:t>финансовой поддержки</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субъектам малого и среднего предпринимательства,</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организациям инфраструктуры поддержки</w:t>
      </w:r>
    </w:p>
    <w:p w:rsidR="009976FE" w:rsidRPr="00BE7B08" w:rsidRDefault="009976FE" w:rsidP="009976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субъектов малого и среднего предпринимательства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76FE" w:rsidRPr="00BE7B08" w:rsidRDefault="009976FE" w:rsidP="008139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1" w:name="P481"/>
      <w:bookmarkEnd w:id="21"/>
      <w:r w:rsidRPr="00BE7B08">
        <w:rPr>
          <w:rFonts w:ascii="Times New Roman" w:eastAsia="Times New Roman" w:hAnsi="Times New Roman" w:cs="Times New Roman"/>
          <w:b/>
          <w:sz w:val="24"/>
          <w:szCs w:val="24"/>
          <w:lang w:eastAsia="ru-RU"/>
        </w:rPr>
        <w:t>Д</w:t>
      </w:r>
      <w:r w:rsidR="005743A6" w:rsidRPr="00BE7B08">
        <w:rPr>
          <w:rFonts w:ascii="Times New Roman" w:eastAsia="Times New Roman" w:hAnsi="Times New Roman" w:cs="Times New Roman"/>
          <w:b/>
          <w:sz w:val="24"/>
          <w:szCs w:val="24"/>
          <w:lang w:eastAsia="ru-RU"/>
        </w:rPr>
        <w:t>оговор о предоставлении финансовой поддержки в форме субсидии (гранта)</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г. Ханты-Мансийск               </w:t>
      </w:r>
      <w:r w:rsidR="008139DF"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"____" _____________ 201__ года</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8139DF" w:rsidP="00496A3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Администрация города Ханты-Мансийска, именуемая в </w:t>
      </w:r>
      <w:r w:rsidR="009976FE" w:rsidRPr="00BE7B08">
        <w:rPr>
          <w:rFonts w:ascii="Times New Roman" w:eastAsia="Times New Roman" w:hAnsi="Times New Roman" w:cs="Times New Roman"/>
          <w:sz w:val="24"/>
          <w:szCs w:val="24"/>
          <w:lang w:eastAsia="ru-RU"/>
        </w:rPr>
        <w:t>дальнейшем</w:t>
      </w:r>
      <w:r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Распорядитель</w:t>
      </w:r>
      <w:r w:rsidRPr="00BE7B08">
        <w:rPr>
          <w:rFonts w:ascii="Times New Roman" w:eastAsia="Times New Roman" w:hAnsi="Times New Roman" w:cs="Times New Roman"/>
          <w:sz w:val="24"/>
          <w:szCs w:val="24"/>
          <w:lang w:eastAsia="ru-RU"/>
        </w:rPr>
        <w:t>»</w:t>
      </w:r>
      <w:r w:rsidR="00496A3E" w:rsidRPr="00BE7B08">
        <w:rPr>
          <w:rFonts w:ascii="Times New Roman" w:eastAsia="Times New Roman" w:hAnsi="Times New Roman" w:cs="Times New Roman"/>
          <w:sz w:val="24"/>
          <w:szCs w:val="24"/>
          <w:lang w:eastAsia="ru-RU"/>
        </w:rPr>
        <w:t xml:space="preserve">, в </w:t>
      </w:r>
      <w:r w:rsidRPr="00BE7B08">
        <w:rPr>
          <w:rFonts w:ascii="Times New Roman" w:eastAsia="Times New Roman" w:hAnsi="Times New Roman" w:cs="Times New Roman"/>
          <w:sz w:val="24"/>
          <w:szCs w:val="24"/>
          <w:lang w:eastAsia="ru-RU"/>
        </w:rPr>
        <w:t xml:space="preserve">лице Главы Администрации города </w:t>
      </w:r>
      <w:r w:rsidR="009976FE" w:rsidRPr="00BE7B08">
        <w:rPr>
          <w:rFonts w:ascii="Times New Roman" w:eastAsia="Times New Roman" w:hAnsi="Times New Roman" w:cs="Times New Roman"/>
          <w:sz w:val="24"/>
          <w:szCs w:val="24"/>
          <w:lang w:eastAsia="ru-RU"/>
        </w:rPr>
        <w:t>Ханты-Мансийска</w:t>
      </w:r>
      <w:r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______________</w:t>
      </w:r>
      <w:r w:rsidR="00831846" w:rsidRPr="00BE7B08">
        <w:rPr>
          <w:rFonts w:ascii="Times New Roman" w:eastAsia="Times New Roman" w:hAnsi="Times New Roman" w:cs="Times New Roman"/>
          <w:sz w:val="24"/>
          <w:szCs w:val="24"/>
          <w:lang w:eastAsia="ru-RU"/>
        </w:rPr>
        <w:t>____</w:t>
      </w:r>
      <w:r w:rsidR="009976FE" w:rsidRPr="00BE7B08">
        <w:rPr>
          <w:rFonts w:ascii="Times New Roman" w:eastAsia="Times New Roman" w:hAnsi="Times New Roman" w:cs="Times New Roman"/>
          <w:sz w:val="24"/>
          <w:szCs w:val="24"/>
          <w:lang w:eastAsia="ru-RU"/>
        </w:rPr>
        <w:t xml:space="preserve">________________, действующего на основании </w:t>
      </w:r>
      <w:hyperlink r:id="rId24" w:history="1">
        <w:r w:rsidR="009976FE" w:rsidRPr="00BE7B08">
          <w:rPr>
            <w:rFonts w:ascii="Times New Roman" w:eastAsia="Times New Roman" w:hAnsi="Times New Roman" w:cs="Times New Roman"/>
            <w:color w:val="0000FF"/>
            <w:sz w:val="24"/>
            <w:szCs w:val="24"/>
            <w:lang w:eastAsia="ru-RU"/>
          </w:rPr>
          <w:t>Устава</w:t>
        </w:r>
      </w:hyperlink>
      <w:r w:rsidR="009976FE" w:rsidRPr="00BE7B08">
        <w:rPr>
          <w:rFonts w:ascii="Times New Roman" w:eastAsia="Times New Roman" w:hAnsi="Times New Roman" w:cs="Times New Roman"/>
          <w:sz w:val="24"/>
          <w:szCs w:val="24"/>
          <w:lang w:eastAsia="ru-RU"/>
        </w:rPr>
        <w:t xml:space="preserve"> города</w:t>
      </w:r>
      <w:r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Ханты-Мансийска, с одной стороны,</w:t>
      </w:r>
      <w:r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и _______</w:t>
      </w:r>
      <w:r w:rsidR="00831846" w:rsidRPr="00BE7B08">
        <w:rPr>
          <w:rFonts w:ascii="Times New Roman" w:eastAsia="Times New Roman" w:hAnsi="Times New Roman" w:cs="Times New Roman"/>
          <w:sz w:val="24"/>
          <w:szCs w:val="24"/>
          <w:lang w:eastAsia="ru-RU"/>
        </w:rPr>
        <w:t>___________</w:t>
      </w:r>
      <w:r w:rsidR="009976FE" w:rsidRPr="00BE7B08">
        <w:rPr>
          <w:rFonts w:ascii="Times New Roman" w:eastAsia="Times New Roman" w:hAnsi="Times New Roman" w:cs="Times New Roman"/>
          <w:sz w:val="24"/>
          <w:szCs w:val="24"/>
          <w:lang w:eastAsia="ru-RU"/>
        </w:rPr>
        <w:t>_________________________,</w:t>
      </w:r>
      <w:r w:rsidR="00E94E9B"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________________________</w:t>
      </w:r>
      <w:r w:rsidR="00496A3E" w:rsidRPr="00BE7B08">
        <w:rPr>
          <w:rFonts w:ascii="Times New Roman" w:eastAsia="Times New Roman" w:hAnsi="Times New Roman" w:cs="Times New Roman"/>
          <w:sz w:val="24"/>
          <w:szCs w:val="24"/>
          <w:lang w:eastAsia="ru-RU"/>
        </w:rPr>
        <w:t>__________</w:t>
      </w:r>
      <w:r w:rsidR="009976FE" w:rsidRPr="00BE7B08">
        <w:rPr>
          <w:rFonts w:ascii="Times New Roman" w:eastAsia="Times New Roman" w:hAnsi="Times New Roman" w:cs="Times New Roman"/>
          <w:sz w:val="24"/>
          <w:szCs w:val="24"/>
          <w:lang w:eastAsia="ru-RU"/>
        </w:rPr>
        <w:t>_________ именуемый</w:t>
      </w:r>
      <w:r w:rsidR="00496A3E"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 xml:space="preserve">в дальнейшем </w:t>
      </w:r>
      <w:r w:rsidR="00E94E9B" w:rsidRPr="00BE7B08">
        <w:rPr>
          <w:rFonts w:ascii="Times New Roman" w:eastAsia="Times New Roman" w:hAnsi="Times New Roman" w:cs="Times New Roman"/>
          <w:sz w:val="24"/>
          <w:szCs w:val="24"/>
          <w:lang w:eastAsia="ru-RU"/>
        </w:rPr>
        <w:t>«</w:t>
      </w:r>
      <w:r w:rsidR="00616602" w:rsidRPr="00BE7B08">
        <w:rPr>
          <w:rFonts w:ascii="Times New Roman" w:eastAsia="Times New Roman" w:hAnsi="Times New Roman" w:cs="Times New Roman"/>
          <w:sz w:val="24"/>
          <w:szCs w:val="24"/>
          <w:lang w:eastAsia="ru-RU"/>
        </w:rPr>
        <w:t>Получатель</w:t>
      </w:r>
      <w:r w:rsidR="00E94E9B" w:rsidRPr="00BE7B08">
        <w:rPr>
          <w:rFonts w:ascii="Times New Roman" w:eastAsia="Times New Roman" w:hAnsi="Times New Roman" w:cs="Times New Roman"/>
          <w:sz w:val="24"/>
          <w:szCs w:val="24"/>
          <w:lang w:eastAsia="ru-RU"/>
        </w:rPr>
        <w:t>», в лице ____________</w:t>
      </w:r>
      <w:r w:rsidR="002073D6" w:rsidRPr="00BE7B08">
        <w:rPr>
          <w:rFonts w:ascii="Times New Roman" w:eastAsia="Times New Roman" w:hAnsi="Times New Roman" w:cs="Times New Roman"/>
          <w:sz w:val="24"/>
          <w:szCs w:val="24"/>
          <w:lang w:eastAsia="ru-RU"/>
        </w:rPr>
        <w:t>___________________</w:t>
      </w:r>
      <w:r w:rsidR="00616602" w:rsidRPr="00BE7B08">
        <w:rPr>
          <w:rFonts w:ascii="Times New Roman" w:eastAsia="Times New Roman" w:hAnsi="Times New Roman" w:cs="Times New Roman"/>
          <w:sz w:val="24"/>
          <w:szCs w:val="24"/>
          <w:lang w:eastAsia="ru-RU"/>
        </w:rPr>
        <w:t>________________</w:t>
      </w:r>
    </w:p>
    <w:p w:rsidR="002073D6" w:rsidRPr="00BE7B08" w:rsidRDefault="002073D6" w:rsidP="002073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__________________________________________________________________</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(должность,</w:t>
      </w:r>
      <w:r w:rsidR="002073D6" w:rsidRPr="00BE7B08">
        <w:rPr>
          <w:rFonts w:ascii="Times New Roman" w:eastAsia="Times New Roman" w:hAnsi="Times New Roman" w:cs="Times New Roman"/>
          <w:sz w:val="24"/>
          <w:szCs w:val="24"/>
          <w:lang w:eastAsia="ru-RU"/>
        </w:rPr>
        <w:t xml:space="preserve"> </w:t>
      </w:r>
      <w:r w:rsidR="00E94E9B" w:rsidRPr="00BE7B08">
        <w:rPr>
          <w:rFonts w:ascii="Times New Roman" w:eastAsia="Times New Roman" w:hAnsi="Times New Roman" w:cs="Times New Roman"/>
          <w:sz w:val="24"/>
          <w:szCs w:val="24"/>
          <w:lang w:eastAsia="ru-RU"/>
        </w:rPr>
        <w:t>фамилия, имя,</w:t>
      </w:r>
      <w:r w:rsidRPr="00BE7B08">
        <w:rPr>
          <w:rFonts w:ascii="Times New Roman" w:eastAsia="Times New Roman" w:hAnsi="Times New Roman" w:cs="Times New Roman"/>
          <w:sz w:val="24"/>
          <w:szCs w:val="24"/>
          <w:lang w:eastAsia="ru-RU"/>
        </w:rPr>
        <w:t xml:space="preserve"> отче</w:t>
      </w:r>
      <w:r w:rsidR="00E94E9B" w:rsidRPr="00BE7B08">
        <w:rPr>
          <w:rFonts w:ascii="Times New Roman" w:eastAsia="Times New Roman" w:hAnsi="Times New Roman" w:cs="Times New Roman"/>
          <w:sz w:val="24"/>
          <w:szCs w:val="24"/>
          <w:lang w:eastAsia="ru-RU"/>
        </w:rPr>
        <w:t>ство уполномоченного</w:t>
      </w:r>
      <w:r w:rsidRPr="00BE7B08">
        <w:rPr>
          <w:rFonts w:ascii="Times New Roman" w:eastAsia="Times New Roman" w:hAnsi="Times New Roman" w:cs="Times New Roman"/>
          <w:sz w:val="24"/>
          <w:szCs w:val="24"/>
          <w:lang w:eastAsia="ru-RU"/>
        </w:rPr>
        <w:t xml:space="preserve"> представителя</w:t>
      </w:r>
      <w:r w:rsidR="00E94E9B" w:rsidRPr="00BE7B08">
        <w:rPr>
          <w:rFonts w:ascii="Times New Roman" w:eastAsia="Times New Roman" w:hAnsi="Times New Roman" w:cs="Times New Roman"/>
          <w:sz w:val="24"/>
          <w:szCs w:val="24"/>
          <w:lang w:eastAsia="ru-RU"/>
        </w:rPr>
        <w:t xml:space="preserve"> </w:t>
      </w:r>
      <w:r w:rsidR="002073D6" w:rsidRPr="00BE7B08">
        <w:rPr>
          <w:rFonts w:ascii="Times New Roman" w:eastAsia="Times New Roman" w:hAnsi="Times New Roman" w:cs="Times New Roman"/>
          <w:sz w:val="24"/>
          <w:szCs w:val="24"/>
          <w:lang w:eastAsia="ru-RU"/>
        </w:rPr>
        <w:t>«</w:t>
      </w:r>
      <w:r w:rsidR="00616602" w:rsidRPr="00BE7B08">
        <w:rPr>
          <w:rFonts w:ascii="Times New Roman" w:eastAsia="Times New Roman" w:hAnsi="Times New Roman" w:cs="Times New Roman"/>
          <w:sz w:val="24"/>
          <w:szCs w:val="24"/>
          <w:lang w:eastAsia="ru-RU"/>
        </w:rPr>
        <w:t>Получатателя</w:t>
      </w:r>
      <w:r w:rsidR="002073D6"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 действующего на основании ______</w:t>
      </w:r>
      <w:r w:rsidR="00E94E9B" w:rsidRPr="00BE7B08">
        <w:rPr>
          <w:rFonts w:ascii="Times New Roman" w:eastAsia="Times New Roman" w:hAnsi="Times New Roman" w:cs="Times New Roman"/>
          <w:sz w:val="24"/>
          <w:szCs w:val="24"/>
          <w:lang w:eastAsia="ru-RU"/>
        </w:rPr>
        <w:t>______________________</w:t>
      </w:r>
      <w:r w:rsidR="00616602" w:rsidRPr="00BE7B08">
        <w:rPr>
          <w:rFonts w:ascii="Times New Roman" w:eastAsia="Times New Roman" w:hAnsi="Times New Roman" w:cs="Times New Roman"/>
          <w:sz w:val="24"/>
          <w:szCs w:val="24"/>
          <w:lang w:eastAsia="ru-RU"/>
        </w:rPr>
        <w:t>______________________________________</w:t>
      </w:r>
      <w:r w:rsidRPr="00BE7B08">
        <w:rPr>
          <w:rFonts w:ascii="Times New Roman" w:eastAsia="Times New Roman" w:hAnsi="Times New Roman" w:cs="Times New Roman"/>
          <w:sz w:val="24"/>
          <w:szCs w:val="24"/>
          <w:lang w:eastAsia="ru-RU"/>
        </w:rPr>
        <w:t xml:space="preserve"> (указывается</w:t>
      </w:r>
      <w:r w:rsidR="00E94E9B" w:rsidRPr="00BE7B08">
        <w:rPr>
          <w:rFonts w:ascii="Times New Roman" w:eastAsia="Times New Roman" w:hAnsi="Times New Roman" w:cs="Times New Roman"/>
          <w:sz w:val="24"/>
          <w:szCs w:val="24"/>
          <w:lang w:eastAsia="ru-RU"/>
        </w:rPr>
        <w:t xml:space="preserve"> утвержденный в </w:t>
      </w:r>
      <w:r w:rsidRPr="00BE7B08">
        <w:rPr>
          <w:rFonts w:ascii="Times New Roman" w:eastAsia="Times New Roman" w:hAnsi="Times New Roman" w:cs="Times New Roman"/>
          <w:sz w:val="24"/>
          <w:szCs w:val="24"/>
          <w:lang w:eastAsia="ru-RU"/>
        </w:rPr>
        <w:t>ус</w:t>
      </w:r>
      <w:r w:rsidR="00E94E9B" w:rsidRPr="00BE7B08">
        <w:rPr>
          <w:rFonts w:ascii="Times New Roman" w:eastAsia="Times New Roman" w:hAnsi="Times New Roman" w:cs="Times New Roman"/>
          <w:sz w:val="24"/>
          <w:szCs w:val="24"/>
          <w:lang w:eastAsia="ru-RU"/>
        </w:rPr>
        <w:t>тановленном порядке документ, определяющий</w:t>
      </w:r>
      <w:r w:rsidRPr="00BE7B08">
        <w:rPr>
          <w:rFonts w:ascii="Times New Roman" w:eastAsia="Times New Roman" w:hAnsi="Times New Roman" w:cs="Times New Roman"/>
          <w:sz w:val="24"/>
          <w:szCs w:val="24"/>
          <w:lang w:eastAsia="ru-RU"/>
        </w:rPr>
        <w:t xml:space="preserve"> полномочия</w:t>
      </w:r>
      <w:r w:rsidR="00E94E9B" w:rsidRPr="00BE7B08">
        <w:rPr>
          <w:rFonts w:ascii="Times New Roman" w:eastAsia="Times New Roman" w:hAnsi="Times New Roman" w:cs="Times New Roman"/>
          <w:sz w:val="24"/>
          <w:szCs w:val="24"/>
          <w:lang w:eastAsia="ru-RU"/>
        </w:rPr>
        <w:t xml:space="preserve"> уполномоченного представителя </w:t>
      </w:r>
      <w:r w:rsidR="002073D6" w:rsidRPr="00BE7B08">
        <w:rPr>
          <w:rFonts w:ascii="Times New Roman" w:eastAsia="Times New Roman" w:hAnsi="Times New Roman" w:cs="Times New Roman"/>
          <w:sz w:val="24"/>
          <w:szCs w:val="24"/>
          <w:lang w:eastAsia="ru-RU"/>
        </w:rPr>
        <w:t>«</w:t>
      </w:r>
      <w:r w:rsidR="00616602" w:rsidRPr="00BE7B08">
        <w:rPr>
          <w:rFonts w:ascii="Times New Roman" w:eastAsia="Times New Roman" w:hAnsi="Times New Roman" w:cs="Times New Roman"/>
          <w:sz w:val="24"/>
          <w:szCs w:val="24"/>
          <w:lang w:eastAsia="ru-RU"/>
        </w:rPr>
        <w:t>Получателя</w:t>
      </w:r>
      <w:r w:rsidR="002073D6" w:rsidRPr="00BE7B08">
        <w:rPr>
          <w:rFonts w:ascii="Times New Roman" w:eastAsia="Times New Roman" w:hAnsi="Times New Roman" w:cs="Times New Roman"/>
          <w:sz w:val="24"/>
          <w:szCs w:val="24"/>
          <w:lang w:eastAsia="ru-RU"/>
        </w:rPr>
        <w:t>»</w:t>
      </w:r>
      <w:r w:rsidR="00616602" w:rsidRPr="00BE7B08">
        <w:rPr>
          <w:rFonts w:ascii="Times New Roman" w:eastAsia="Times New Roman" w:hAnsi="Times New Roman" w:cs="Times New Roman"/>
          <w:sz w:val="24"/>
          <w:szCs w:val="24"/>
          <w:lang w:eastAsia="ru-RU"/>
        </w:rPr>
        <w:t>)</w:t>
      </w:r>
      <w:r w:rsidR="00E94E9B" w:rsidRPr="00BE7B08">
        <w:rPr>
          <w:rFonts w:ascii="Times New Roman" w:eastAsia="Times New Roman" w:hAnsi="Times New Roman" w:cs="Times New Roman"/>
          <w:sz w:val="24"/>
          <w:szCs w:val="24"/>
          <w:lang w:eastAsia="ru-RU"/>
        </w:rPr>
        <w:t xml:space="preserve">, с другой </w:t>
      </w:r>
      <w:r w:rsidRPr="00BE7B08">
        <w:rPr>
          <w:rFonts w:ascii="Times New Roman" w:eastAsia="Times New Roman" w:hAnsi="Times New Roman" w:cs="Times New Roman"/>
          <w:sz w:val="24"/>
          <w:szCs w:val="24"/>
          <w:lang w:eastAsia="ru-RU"/>
        </w:rPr>
        <w:t>стороны,</w:t>
      </w:r>
      <w:r w:rsidR="00E94E9B" w:rsidRPr="00BE7B08">
        <w:rPr>
          <w:rFonts w:ascii="Times New Roman" w:eastAsia="Times New Roman" w:hAnsi="Times New Roman" w:cs="Times New Roman"/>
          <w:sz w:val="24"/>
          <w:szCs w:val="24"/>
          <w:lang w:eastAsia="ru-RU"/>
        </w:rPr>
        <w:t xml:space="preserve"> именуемые при совместном  упоминании</w:t>
      </w:r>
      <w:r w:rsidRPr="00BE7B08">
        <w:rPr>
          <w:rFonts w:ascii="Times New Roman" w:eastAsia="Times New Roman" w:hAnsi="Times New Roman" w:cs="Times New Roman"/>
          <w:sz w:val="24"/>
          <w:szCs w:val="24"/>
          <w:lang w:eastAsia="ru-RU"/>
        </w:rPr>
        <w:t xml:space="preserve"> </w:t>
      </w:r>
      <w:r w:rsidR="00E94E9B"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Стороны</w:t>
      </w:r>
      <w:r w:rsidR="00E94E9B" w:rsidRPr="00BE7B08">
        <w:rPr>
          <w:rFonts w:ascii="Times New Roman" w:eastAsia="Times New Roman" w:hAnsi="Times New Roman" w:cs="Times New Roman"/>
          <w:sz w:val="24"/>
          <w:szCs w:val="24"/>
          <w:lang w:eastAsia="ru-RU"/>
        </w:rPr>
        <w:t>», а при упоминании</w:t>
      </w:r>
      <w:r w:rsidRPr="00BE7B08">
        <w:rPr>
          <w:rFonts w:ascii="Times New Roman" w:eastAsia="Times New Roman" w:hAnsi="Times New Roman" w:cs="Times New Roman"/>
          <w:sz w:val="24"/>
          <w:szCs w:val="24"/>
          <w:lang w:eastAsia="ru-RU"/>
        </w:rPr>
        <w:t xml:space="preserve"> по</w:t>
      </w:r>
      <w:r w:rsidR="00E94E9B" w:rsidRPr="00BE7B08">
        <w:rPr>
          <w:rFonts w:ascii="Times New Roman" w:eastAsia="Times New Roman" w:hAnsi="Times New Roman" w:cs="Times New Roman"/>
          <w:sz w:val="24"/>
          <w:szCs w:val="24"/>
          <w:lang w:eastAsia="ru-RU"/>
        </w:rPr>
        <w:t xml:space="preserve"> отдельности</w:t>
      </w:r>
      <w:r w:rsidRPr="00BE7B08">
        <w:rPr>
          <w:rFonts w:ascii="Times New Roman" w:eastAsia="Times New Roman" w:hAnsi="Times New Roman" w:cs="Times New Roman"/>
          <w:sz w:val="24"/>
          <w:szCs w:val="24"/>
          <w:lang w:eastAsia="ru-RU"/>
        </w:rPr>
        <w:t xml:space="preserve"> </w:t>
      </w:r>
      <w:r w:rsidR="00E94E9B"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Сторона</w:t>
      </w:r>
      <w:r w:rsidR="00E94E9B" w:rsidRPr="00BE7B08">
        <w:rPr>
          <w:rFonts w:ascii="Times New Roman" w:eastAsia="Times New Roman" w:hAnsi="Times New Roman" w:cs="Times New Roman"/>
          <w:sz w:val="24"/>
          <w:szCs w:val="24"/>
          <w:lang w:eastAsia="ru-RU"/>
        </w:rPr>
        <w:t>», на</w:t>
      </w:r>
      <w:r w:rsidRPr="00BE7B08">
        <w:rPr>
          <w:rFonts w:ascii="Times New Roman" w:eastAsia="Times New Roman" w:hAnsi="Times New Roman" w:cs="Times New Roman"/>
          <w:sz w:val="24"/>
          <w:szCs w:val="24"/>
          <w:lang w:eastAsia="ru-RU"/>
        </w:rPr>
        <w:t xml:space="preserve"> основан</w:t>
      </w:r>
      <w:r w:rsidR="00E94E9B" w:rsidRPr="00BE7B08">
        <w:rPr>
          <w:rFonts w:ascii="Times New Roman" w:eastAsia="Times New Roman" w:hAnsi="Times New Roman" w:cs="Times New Roman"/>
          <w:sz w:val="24"/>
          <w:szCs w:val="24"/>
          <w:lang w:eastAsia="ru-RU"/>
        </w:rPr>
        <w:t>ии  распоряжения Администрации</w:t>
      </w:r>
      <w:r w:rsidRPr="00BE7B08">
        <w:rPr>
          <w:rFonts w:ascii="Times New Roman" w:eastAsia="Times New Roman" w:hAnsi="Times New Roman" w:cs="Times New Roman"/>
          <w:sz w:val="24"/>
          <w:szCs w:val="24"/>
          <w:lang w:eastAsia="ru-RU"/>
        </w:rPr>
        <w:t xml:space="preserve"> города</w:t>
      </w:r>
      <w:r w:rsidR="00E94E9B"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Ханты-Мансийска  от  "___" __________ 20__ года N ___</w:t>
      </w:r>
      <w:r w:rsidR="00E94E9B" w:rsidRPr="00BE7B08">
        <w:rPr>
          <w:rFonts w:ascii="Times New Roman" w:eastAsia="Times New Roman" w:hAnsi="Times New Roman" w:cs="Times New Roman"/>
          <w:sz w:val="24"/>
          <w:szCs w:val="24"/>
          <w:lang w:eastAsia="ru-RU"/>
        </w:rPr>
        <w:t>___</w:t>
      </w:r>
      <w:r w:rsidRPr="00BE7B08">
        <w:rPr>
          <w:rFonts w:ascii="Times New Roman" w:eastAsia="Times New Roman" w:hAnsi="Times New Roman" w:cs="Times New Roman"/>
          <w:sz w:val="24"/>
          <w:szCs w:val="24"/>
          <w:lang w:eastAsia="ru-RU"/>
        </w:rPr>
        <w:t>_, заключили настоящий</w:t>
      </w:r>
      <w:r w:rsidR="00E94E9B"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договор о  нижеследующем:</w:t>
      </w:r>
    </w:p>
    <w:p w:rsidR="009976FE" w:rsidRPr="00BE7B08" w:rsidRDefault="009976FE" w:rsidP="00496A3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1. Предмет договора</w:t>
      </w:r>
    </w:p>
    <w:p w:rsidR="009976FE" w:rsidRPr="00BE7B08" w:rsidRDefault="00616602"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Распорядитель предоставляет </w:t>
      </w:r>
      <w:r w:rsidR="002073D6"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Получателю</w:t>
      </w:r>
      <w:r w:rsidR="002073D6"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 xml:space="preserve">на безвозмездной и безвозвратной основе в 201_ г. </w:t>
      </w:r>
      <w:r w:rsidRPr="00BE7B08">
        <w:rPr>
          <w:rFonts w:ascii="Times New Roman" w:eastAsia="Times New Roman" w:hAnsi="Times New Roman" w:cs="Times New Roman"/>
          <w:sz w:val="24"/>
          <w:szCs w:val="24"/>
          <w:lang w:eastAsia="ru-RU"/>
        </w:rPr>
        <w:t>с</w:t>
      </w:r>
      <w:r w:rsidR="009976FE" w:rsidRPr="00BE7B08">
        <w:rPr>
          <w:rFonts w:ascii="Times New Roman" w:eastAsia="Times New Roman" w:hAnsi="Times New Roman" w:cs="Times New Roman"/>
          <w:sz w:val="24"/>
          <w:szCs w:val="24"/>
          <w:lang w:eastAsia="ru-RU"/>
        </w:rPr>
        <w:t>убсидию</w:t>
      </w:r>
      <w:r w:rsidRPr="00BE7B08">
        <w:rPr>
          <w:rFonts w:ascii="Times New Roman" w:eastAsia="Times New Roman" w:hAnsi="Times New Roman" w:cs="Times New Roman"/>
          <w:sz w:val="24"/>
          <w:szCs w:val="24"/>
          <w:lang w:eastAsia="ru-RU"/>
        </w:rPr>
        <w:t xml:space="preserve"> (грант)</w:t>
      </w:r>
      <w:r w:rsidR="009976FE" w:rsidRPr="00BE7B08">
        <w:rPr>
          <w:rFonts w:ascii="Times New Roman" w:eastAsia="Times New Roman" w:hAnsi="Times New Roman" w:cs="Times New Roman"/>
          <w:sz w:val="24"/>
          <w:szCs w:val="24"/>
          <w:lang w:eastAsia="ru-RU"/>
        </w:rPr>
        <w:t xml:space="preserve"> из</w:t>
      </w:r>
      <w:r w:rsidR="00E94E9B"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бюджета _____</w:t>
      </w:r>
      <w:r w:rsidR="00E94E9B" w:rsidRPr="00BE7B08">
        <w:rPr>
          <w:rFonts w:ascii="Times New Roman" w:eastAsia="Times New Roman" w:hAnsi="Times New Roman" w:cs="Times New Roman"/>
          <w:sz w:val="24"/>
          <w:szCs w:val="24"/>
          <w:lang w:eastAsia="ru-RU"/>
        </w:rPr>
        <w:t>_____</w:t>
      </w:r>
      <w:r w:rsidR="009976FE" w:rsidRPr="00BE7B08">
        <w:rPr>
          <w:rFonts w:ascii="Times New Roman" w:eastAsia="Times New Roman" w:hAnsi="Times New Roman" w:cs="Times New Roman"/>
          <w:sz w:val="24"/>
          <w:szCs w:val="24"/>
          <w:lang w:eastAsia="ru-RU"/>
        </w:rPr>
        <w:t>____</w:t>
      </w:r>
      <w:r w:rsidR="002073D6" w:rsidRPr="00BE7B08">
        <w:rPr>
          <w:rFonts w:ascii="Times New Roman" w:eastAsia="Times New Roman" w:hAnsi="Times New Roman" w:cs="Times New Roman"/>
          <w:sz w:val="24"/>
          <w:szCs w:val="24"/>
          <w:lang w:eastAsia="ru-RU"/>
        </w:rPr>
        <w:t>_</w:t>
      </w:r>
      <w:r w:rsidR="009976FE" w:rsidRPr="00BE7B08">
        <w:rPr>
          <w:rFonts w:ascii="Times New Roman" w:eastAsia="Times New Roman" w:hAnsi="Times New Roman" w:cs="Times New Roman"/>
          <w:sz w:val="24"/>
          <w:szCs w:val="24"/>
          <w:lang w:eastAsia="ru-RU"/>
        </w:rPr>
        <w:t xml:space="preserve"> в сумме ________ руб. ____ коп. (______________</w:t>
      </w:r>
      <w:r w:rsidR="00E94E9B" w:rsidRPr="00BE7B08">
        <w:rPr>
          <w:rFonts w:ascii="Times New Roman" w:eastAsia="Times New Roman" w:hAnsi="Times New Roman" w:cs="Times New Roman"/>
          <w:sz w:val="24"/>
          <w:szCs w:val="24"/>
          <w:lang w:eastAsia="ru-RU"/>
        </w:rPr>
        <w:t>__________</w:t>
      </w:r>
      <w:r w:rsidR="009976FE" w:rsidRPr="00BE7B08">
        <w:rPr>
          <w:rFonts w:ascii="Times New Roman" w:eastAsia="Times New Roman" w:hAnsi="Times New Roman" w:cs="Times New Roman"/>
          <w:sz w:val="24"/>
          <w:szCs w:val="24"/>
          <w:lang w:eastAsia="ru-RU"/>
        </w:rPr>
        <w:t>_________)</w:t>
      </w:r>
    </w:p>
    <w:p w:rsidR="009976FE" w:rsidRPr="00BE7B08" w:rsidRDefault="00616602"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r w:rsidR="009976FE" w:rsidRPr="00BE7B08">
        <w:rPr>
          <w:rFonts w:ascii="Times New Roman" w:eastAsia="Times New Roman" w:hAnsi="Times New Roman" w:cs="Times New Roman"/>
          <w:sz w:val="24"/>
          <w:szCs w:val="24"/>
          <w:lang w:eastAsia="ru-RU"/>
        </w:rPr>
        <w:t>(указывается сумма цифрами и прописью)</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путем перечисления суммы на ра</w:t>
      </w:r>
      <w:r w:rsidR="00616602" w:rsidRPr="00BE7B08">
        <w:rPr>
          <w:rFonts w:ascii="Times New Roman" w:eastAsia="Times New Roman" w:hAnsi="Times New Roman" w:cs="Times New Roman"/>
          <w:sz w:val="24"/>
          <w:szCs w:val="24"/>
          <w:lang w:eastAsia="ru-RU"/>
        </w:rPr>
        <w:t>счетный счет «Получателя»</w:t>
      </w:r>
      <w:r w:rsidRPr="00BE7B08">
        <w:rPr>
          <w:rFonts w:ascii="Times New Roman" w:eastAsia="Times New Roman" w:hAnsi="Times New Roman" w:cs="Times New Roman"/>
          <w:sz w:val="24"/>
          <w:szCs w:val="24"/>
          <w:lang w:eastAsia="ru-RU"/>
        </w:rPr>
        <w:t>.</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 Права и обязанности Сторон</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2.1. </w:t>
      </w:r>
      <w:r w:rsidR="00AA56E6" w:rsidRPr="00BE7B08">
        <w:rPr>
          <w:rFonts w:ascii="Times New Roman" w:eastAsia="Times New Roman" w:hAnsi="Times New Roman" w:cs="Times New Roman"/>
          <w:sz w:val="24"/>
          <w:szCs w:val="24"/>
          <w:lang w:eastAsia="ru-RU"/>
        </w:rPr>
        <w:t xml:space="preserve">«Получатель» </w:t>
      </w:r>
      <w:r w:rsidRPr="00BE7B08">
        <w:rPr>
          <w:rFonts w:ascii="Times New Roman" w:eastAsia="Times New Roman" w:hAnsi="Times New Roman" w:cs="Times New Roman"/>
          <w:sz w:val="24"/>
          <w:szCs w:val="24"/>
          <w:lang w:eastAsia="ru-RU"/>
        </w:rPr>
        <w:t>вправе:</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2.1.1. Получи</w:t>
      </w:r>
      <w:r w:rsidR="00E94E9B" w:rsidRPr="00BE7B08">
        <w:rPr>
          <w:rFonts w:ascii="Times New Roman" w:eastAsia="Times New Roman" w:hAnsi="Times New Roman" w:cs="Times New Roman"/>
          <w:sz w:val="24"/>
          <w:szCs w:val="24"/>
          <w:lang w:eastAsia="ru-RU"/>
        </w:rPr>
        <w:t>ть субсидию</w:t>
      </w:r>
      <w:r w:rsidR="00AA56E6" w:rsidRPr="00BE7B08">
        <w:rPr>
          <w:rFonts w:ascii="Times New Roman" w:eastAsia="Times New Roman" w:hAnsi="Times New Roman" w:cs="Times New Roman"/>
          <w:sz w:val="24"/>
          <w:szCs w:val="24"/>
          <w:lang w:eastAsia="ru-RU"/>
        </w:rPr>
        <w:t xml:space="preserve"> (грант)</w:t>
      </w:r>
      <w:r w:rsidR="00E94E9B" w:rsidRPr="00BE7B08">
        <w:rPr>
          <w:rFonts w:ascii="Times New Roman" w:eastAsia="Times New Roman" w:hAnsi="Times New Roman" w:cs="Times New Roman"/>
          <w:sz w:val="24"/>
          <w:szCs w:val="24"/>
          <w:lang w:eastAsia="ru-RU"/>
        </w:rPr>
        <w:t xml:space="preserve"> из бюджета ______</w:t>
      </w:r>
      <w:r w:rsidRPr="00BE7B08">
        <w:rPr>
          <w:rFonts w:ascii="Times New Roman" w:eastAsia="Times New Roman" w:hAnsi="Times New Roman" w:cs="Times New Roman"/>
          <w:sz w:val="24"/>
          <w:szCs w:val="24"/>
          <w:lang w:eastAsia="ru-RU"/>
        </w:rPr>
        <w:t>_</w:t>
      </w:r>
      <w:r w:rsidR="00E94E9B" w:rsidRPr="00BE7B08">
        <w:rPr>
          <w:rFonts w:ascii="Times New Roman" w:eastAsia="Times New Roman" w:hAnsi="Times New Roman" w:cs="Times New Roman"/>
          <w:sz w:val="24"/>
          <w:szCs w:val="24"/>
          <w:lang w:eastAsia="ru-RU"/>
        </w:rPr>
        <w:t>______</w:t>
      </w:r>
      <w:r w:rsidRPr="00BE7B08">
        <w:rPr>
          <w:rFonts w:ascii="Times New Roman" w:eastAsia="Times New Roman" w:hAnsi="Times New Roman" w:cs="Times New Roman"/>
          <w:sz w:val="24"/>
          <w:szCs w:val="24"/>
          <w:lang w:eastAsia="ru-RU"/>
        </w:rPr>
        <w:t>_______</w:t>
      </w:r>
      <w:r w:rsidR="00AA56E6" w:rsidRPr="00BE7B08">
        <w:rPr>
          <w:rFonts w:ascii="Times New Roman" w:eastAsia="Times New Roman" w:hAnsi="Times New Roman" w:cs="Times New Roman"/>
          <w:sz w:val="24"/>
          <w:szCs w:val="24"/>
          <w:lang w:eastAsia="ru-RU"/>
        </w:rPr>
        <w:t>____</w:t>
      </w:r>
      <w:r w:rsidRPr="00BE7B08">
        <w:rPr>
          <w:rFonts w:ascii="Times New Roman" w:eastAsia="Times New Roman" w:hAnsi="Times New Roman" w:cs="Times New Roman"/>
          <w:sz w:val="24"/>
          <w:szCs w:val="24"/>
          <w:lang w:eastAsia="ru-RU"/>
        </w:rPr>
        <w:t xml:space="preserve"> на компенсацию затрат</w:t>
      </w:r>
      <w:r w:rsidR="00AA56E6" w:rsidRPr="00BE7B08">
        <w:rPr>
          <w:rFonts w:ascii="Times New Roman" w:eastAsia="Times New Roman" w:hAnsi="Times New Roman" w:cs="Times New Roman"/>
          <w:sz w:val="24"/>
          <w:szCs w:val="24"/>
          <w:lang w:eastAsia="ru-RU"/>
        </w:rPr>
        <w:t xml:space="preserve"> (на реализацию проекта)</w:t>
      </w:r>
      <w:r w:rsidRPr="00BE7B08">
        <w:rPr>
          <w:rFonts w:ascii="Times New Roman" w:eastAsia="Times New Roman" w:hAnsi="Times New Roman" w:cs="Times New Roman"/>
          <w:sz w:val="24"/>
          <w:szCs w:val="24"/>
          <w:lang w:eastAsia="ru-RU"/>
        </w:rPr>
        <w:t xml:space="preserve"> ______</w:t>
      </w:r>
      <w:r w:rsidR="00E94E9B" w:rsidRPr="00BE7B08">
        <w:rPr>
          <w:rFonts w:ascii="Times New Roman" w:eastAsia="Times New Roman" w:hAnsi="Times New Roman" w:cs="Times New Roman"/>
          <w:sz w:val="24"/>
          <w:szCs w:val="24"/>
          <w:lang w:eastAsia="ru-RU"/>
        </w:rPr>
        <w:t>_____________</w:t>
      </w:r>
      <w:r w:rsidR="00AA56E6" w:rsidRPr="00BE7B08">
        <w:rPr>
          <w:rFonts w:ascii="Times New Roman" w:eastAsia="Times New Roman" w:hAnsi="Times New Roman" w:cs="Times New Roman"/>
          <w:sz w:val="24"/>
          <w:szCs w:val="24"/>
          <w:lang w:eastAsia="ru-RU"/>
        </w:rPr>
        <w:t>_____</w:t>
      </w:r>
      <w:r w:rsidRPr="00BE7B08">
        <w:rPr>
          <w:rFonts w:ascii="Times New Roman" w:eastAsia="Times New Roman" w:hAnsi="Times New Roman" w:cs="Times New Roman"/>
          <w:sz w:val="24"/>
          <w:szCs w:val="24"/>
          <w:lang w:eastAsia="ru-RU"/>
        </w:rPr>
        <w:t>.</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2.1.2. Запрашивать у Распорядителя разъяснения и уточнения относительно предмета настоящего договора.</w:t>
      </w:r>
    </w:p>
    <w:p w:rsidR="009976FE" w:rsidRPr="00BE7B08" w:rsidRDefault="00821260"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2.2. «Получатель» </w:t>
      </w:r>
      <w:r w:rsidR="009976FE" w:rsidRPr="00BE7B08">
        <w:rPr>
          <w:rFonts w:ascii="Times New Roman" w:eastAsia="Times New Roman" w:hAnsi="Times New Roman" w:cs="Times New Roman"/>
          <w:sz w:val="24"/>
          <w:szCs w:val="24"/>
          <w:lang w:eastAsia="ru-RU"/>
        </w:rPr>
        <w:t>обязан:</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2.2.1. Обеспечить сохранность учетной документации, подтверждающей выполнение обязательств по настоящему договору, в течение 4 лет после его окончания.</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2.2.2. 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w:t>
      </w:r>
      <w:r w:rsidR="009E252E"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Получателем</w:t>
      </w:r>
      <w:r w:rsidR="009E252E"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 xml:space="preserve"> субсидии условий, целей и порядка их предоставления.</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2.2.3. Представлять в течение 10 рабочих дней со дня получения уведомления от Распорядителя дополнительные документы, необходимые пояснения к отчетным и учетным данным и иную информацию, необходимую для осуществления контроля.</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2.2.4. Представлять в течение 10 рабочих дней со дня получения запроса от Распорядителя в период предоставления субсидии и в течение одного года после предоставления субсидии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w:t>
      </w:r>
      <w:r w:rsidRPr="00BE7B08">
        <w:rPr>
          <w:rFonts w:ascii="Times New Roman" w:eastAsia="Times New Roman" w:hAnsi="Times New Roman" w:cs="Times New Roman"/>
          <w:sz w:val="24"/>
          <w:szCs w:val="24"/>
          <w:lang w:eastAsia="ru-RU"/>
        </w:rPr>
        <w:lastRenderedPageBreak/>
        <w:t>федерального статистического наблюдения, предоставляемых в органы статистики.</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2.2.5. Направить полученные денежные средства в форме субсидии на развитие собственного бизнеса: приобретение основных и оборотных средств, закуп сырья, материалов, товарных запасов, необходимых для ведения бизнеса, оплату арендных (субарендных) платежей.</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2.2.6. Оказывать полное содействие проводимым Распорядителем, в том числе через уполномоченный орган финансового контроля, мероприятиям по контролю исполнения условий настоящего договора.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2.2.7. Использовать приобретенное оборудование (основное средство) или лицензионный программный продукт на территории города Ханты-Мансийска в течение 3 лет с момента получения субсидии, если субсидия предоставлена на компенсацию затрат, связанных с приобретением оборудования (основных средств) и лицензионных программных продуктов. В случае несоблюдения Получателем субсидии указанного обязательства денежные средства субсидии в полном объеме подлежат возврату в бюджет города Ханты-Мансийска.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2.3. Распорядитель вправе:</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2.3.1. Осуществлять проверки соблюдения Получателем субсидии условий, целей и порядка предоставления субсидий, достоверности представляемой им информации о расходовании средств субсидии, выполнении условий настоящего договора и иной информации о финансово-хозяйственной деятельности Получателя субсидии.</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2.3.2. Направить требование в письменном виде Получателю субсидии о расторжении договора и возврате субсидии, с указанием причин для возврата субсидии, размера средств, подлежащих возврату, а также срок возврата денежных средств в следующих случаях:</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неисполнения Получателем субсидии требований настоящего договора и (или) требований о предоставлении отчетности, предусмотренной настоящим договором;</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нарушения Получателем субсидии условий настоящего договора;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выявления в ходе контрольных мероприятий Распорядителем случаев недостоверных данных в представленных Получателем субсидии отчетах.</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2.4. Распорядитель обязан:</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2.4.1. Предоставить субсидию Получателю субсидии в течение 5 (пяти) рабочих дней со дня подписания настоящего договора, посредством перечисления в установленном порядке средств на расчетный счет Получателя субсидии согласно указанным в настоящем договоре банковским реквизитам в пределах бюджетных ассигнований.</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2.4.2. Предоставлять по требованию Получателя субсидии информацию, связанную с исполнением обязательств по настоящему договору.</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2.5. Получатель субсидии гарантирует, что на момент заключения настоящего договора в отношении Получателя субсидии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25" w:history="1">
        <w:r w:rsidRPr="00BE7B08">
          <w:rPr>
            <w:rFonts w:ascii="Times New Roman" w:eastAsia="Times New Roman" w:hAnsi="Times New Roman" w:cs="Times New Roman"/>
            <w:color w:val="0000FF"/>
            <w:sz w:val="24"/>
            <w:szCs w:val="24"/>
            <w:lang w:eastAsia="ru-RU"/>
          </w:rPr>
          <w:t>Кодексом</w:t>
        </w:r>
      </w:hyperlink>
      <w:r w:rsidRPr="00BE7B08">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3. Срок действия договора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Настоящий договор вступает в силу со дня его подписания и действует до полного исполнения Сторонами условий настоящего договора.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4. Ответственность Сторон</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5. Порядок рассмотрения споров</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5.1. Договор может быть расторгнут по соглашению Сторон.</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5.2. Все разногласия и споры по настоящему договору решаются Сторонами путем переговоров.</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lastRenderedPageBreak/>
        <w:t>5.3.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Ханты-Мансийского автономного округа - Югры.</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6. Форс-мажор</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2" w:name="P545"/>
      <w:bookmarkEnd w:id="22"/>
      <w:r w:rsidRPr="00BE7B08">
        <w:rPr>
          <w:rFonts w:ascii="Times New Roman" w:eastAsia="Times New Roman" w:hAnsi="Times New Roman" w:cs="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6.2. О наступлении обстоятельств непреодолимой силы Стороны обязаны письменно в срок не более 14 (четырнадцати) календарных дней с момента их наступления информировать друг друга.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6.3. В случаях наступления обстоятельств, указанных в </w:t>
      </w:r>
      <w:hyperlink r:id="rId26" w:anchor="P545" w:history="1">
        <w:r w:rsidRPr="00BE7B08">
          <w:rPr>
            <w:rFonts w:ascii="Times New Roman" w:eastAsia="Times New Roman" w:hAnsi="Times New Roman" w:cs="Times New Roman"/>
            <w:color w:val="0000FF"/>
            <w:sz w:val="24"/>
            <w:szCs w:val="24"/>
            <w:lang w:eastAsia="ru-RU"/>
          </w:rPr>
          <w:t>п. 6.1</w:t>
        </w:r>
      </w:hyperlink>
      <w:r w:rsidRPr="00BE7B08">
        <w:rPr>
          <w:rFonts w:ascii="Times New Roman" w:eastAsia="Times New Roman" w:hAnsi="Times New Roman" w:cs="Times New Roman"/>
          <w:sz w:val="24"/>
          <w:szCs w:val="24"/>
          <w:lang w:eastAsia="ru-RU"/>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6.4. Если обстоятельства, перечисленные в </w:t>
      </w:r>
      <w:hyperlink r:id="rId27" w:anchor="P545" w:history="1">
        <w:r w:rsidRPr="00BE7B08">
          <w:rPr>
            <w:rFonts w:ascii="Times New Roman" w:eastAsia="Times New Roman" w:hAnsi="Times New Roman" w:cs="Times New Roman"/>
            <w:color w:val="0000FF"/>
            <w:sz w:val="24"/>
            <w:szCs w:val="24"/>
            <w:lang w:eastAsia="ru-RU"/>
          </w:rPr>
          <w:t>п. 6.1</w:t>
        </w:r>
      </w:hyperlink>
      <w:r w:rsidRPr="00BE7B08">
        <w:rPr>
          <w:rFonts w:ascii="Times New Roman" w:eastAsia="Times New Roman" w:hAnsi="Times New Roman" w:cs="Times New Roman"/>
          <w:sz w:val="24"/>
          <w:szCs w:val="24"/>
          <w:lang w:eastAsia="ru-RU"/>
        </w:rPr>
        <w:t xml:space="preserve"> настоящего договора, и их последствия продолжают действовать более двух месяцев, Стороны проводят переговоры для определения альтернативных способов исполнения настоящего договора.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6.5.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 Порядок изменения и расторжения договора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7.2. 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другую Сторону в течение 5 (пяти) календарных дней. Перечисление субсидии производится по измененным реквизитам, согласно письменному заявлению Получателя субсидии, без внесения изменений в настоящий Договор.</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7.3. Настоящий договор расторгается в одностороннем порядке в следующих случаях:</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7.3.1. При установлении факта представления Получателем субсидии ложных сведений о целевом использовании субсидии.</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7.3.2. При неисполнении или ненадлежащем исполнении Получателем субсидии обязательств по настоящему договору.</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7.4. В случае одностороннего расторжения настоящего договора Распорядитель направляет требование в письменной форме Получателю субсидии о возврате субсидии, с указанием суммы возврата и даты расторжения договора. При этом договор считается расторгнутым с даты, указанной в требовании.</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8. Прочие условия</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lastRenderedPageBreak/>
        <w:t>8.1. Во всем, что не предусмотрено настоящим договором, Стороны руководствуются действующим законодательством Российской Федерации.</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8.2.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8.4. Настоящий договор составлен в двух экземплярах, имеющих равную юридическую силу, по одному для каждой из Сторон.</w:t>
      </w:r>
    </w:p>
    <w:p w:rsidR="009976FE" w:rsidRPr="00BE7B08" w:rsidRDefault="009976FE" w:rsidP="009976F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9. Юридические адреса и банковские реквизиты и подписи Сторон</w:t>
      </w:r>
    </w:p>
    <w:tbl>
      <w:tblPr>
        <w:tblW w:w="9935" w:type="dxa"/>
        <w:tblLayout w:type="fixed"/>
        <w:tblCellMar>
          <w:top w:w="102" w:type="dxa"/>
          <w:left w:w="62" w:type="dxa"/>
          <w:bottom w:w="102" w:type="dxa"/>
          <w:right w:w="62" w:type="dxa"/>
        </w:tblCellMar>
        <w:tblLook w:val="04A0" w:firstRow="1" w:lastRow="0" w:firstColumn="1" w:lastColumn="0" w:noHBand="0" w:noVBand="1"/>
      </w:tblPr>
      <w:tblGrid>
        <w:gridCol w:w="4649"/>
        <w:gridCol w:w="516"/>
        <w:gridCol w:w="4770"/>
      </w:tblGrid>
      <w:tr w:rsidR="00E94E9B" w:rsidRPr="00BE7B08" w:rsidTr="00E94E9B">
        <w:tc>
          <w:tcPr>
            <w:tcW w:w="4649" w:type="dxa"/>
          </w:tcPr>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Распорядитель:</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Администрация города Ханты-Мансийска</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628012, ХМАО - Югра, г. Ханты-Мансийск, ул. Дзержинского, д. 6</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УФК по ХМАО - Югре (Депфин города Ханты-Мансийска, Администрация города Ханты-Мансийска</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л/с 040010012)</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р/с 40204810600000000001</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РКЦ г. Ханты-Мансийска, г. Ханты-Мансийск</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ИНН 8601003378 КПП 860101001</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БИК 047162000</w:t>
            </w:r>
          </w:p>
        </w:tc>
        <w:tc>
          <w:tcPr>
            <w:tcW w:w="516" w:type="dxa"/>
          </w:tcPr>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p>
        </w:tc>
        <w:tc>
          <w:tcPr>
            <w:tcW w:w="4770" w:type="dxa"/>
          </w:tcPr>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Получатель субсидии:</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______________________________________________________________________________________________________________________________</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____________________________</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ИНН ___________________________</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БИК ___________________________</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Р/сч ____________________________</w:t>
            </w:r>
          </w:p>
          <w:p w:rsidR="00E94E9B" w:rsidRPr="00BE7B08" w:rsidRDefault="00E94E9B" w:rsidP="00E94E9B">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К/сч ____________________________</w:t>
            </w:r>
          </w:p>
        </w:tc>
      </w:tr>
    </w:tbl>
    <w:p w:rsidR="009976FE" w:rsidRPr="00BE7B08" w:rsidRDefault="009976FE" w:rsidP="009976FE">
      <w:pPr>
        <w:widowControl w:val="0"/>
        <w:autoSpaceDE w:val="0"/>
        <w:autoSpaceDN w:val="0"/>
        <w:spacing w:after="0" w:line="240" w:lineRule="auto"/>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Распорядитель</w:t>
      </w:r>
      <w:r w:rsidR="00496A3E"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 xml:space="preserve">                          </w:t>
      </w:r>
      <w:r w:rsidR="00E94E9B"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Получатель</w:t>
      </w:r>
      <w:r w:rsidR="00496A3E" w:rsidRPr="00BE7B08">
        <w:rPr>
          <w:rFonts w:ascii="Times New Roman" w:eastAsia="Times New Roman" w:hAnsi="Times New Roman" w:cs="Times New Roman"/>
          <w:sz w:val="24"/>
          <w:szCs w:val="24"/>
          <w:lang w:eastAsia="ru-RU"/>
        </w:rPr>
        <w:t>:</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Глава Администрации</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города Ханты-Мансийска</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__________________/______________/   </w:t>
      </w:r>
      <w:r w:rsidR="00E94E9B"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__</w:t>
      </w:r>
      <w:r w:rsidR="00081D92" w:rsidRPr="00BE7B08">
        <w:rPr>
          <w:rFonts w:ascii="Times New Roman" w:eastAsia="Times New Roman" w:hAnsi="Times New Roman" w:cs="Times New Roman"/>
          <w:sz w:val="24"/>
          <w:szCs w:val="24"/>
          <w:lang w:eastAsia="ru-RU"/>
        </w:rPr>
        <w:t>______</w:t>
      </w:r>
      <w:r w:rsidRPr="00BE7B08">
        <w:rPr>
          <w:rFonts w:ascii="Times New Roman" w:eastAsia="Times New Roman" w:hAnsi="Times New Roman" w:cs="Times New Roman"/>
          <w:sz w:val="24"/>
          <w:szCs w:val="24"/>
          <w:lang w:eastAsia="ru-RU"/>
        </w:rPr>
        <w:t>________________/______________/</w:t>
      </w:r>
    </w:p>
    <w:p w:rsidR="009976FE" w:rsidRPr="00BE7B08" w:rsidRDefault="009976FE" w:rsidP="009976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МП                                     </w:t>
      </w:r>
      <w:r w:rsidR="00E94E9B" w:rsidRPr="00BE7B08">
        <w:rPr>
          <w:rFonts w:ascii="Times New Roman" w:eastAsia="Times New Roman" w:hAnsi="Times New Roman" w:cs="Times New Roman"/>
          <w:sz w:val="24"/>
          <w:szCs w:val="24"/>
          <w:lang w:eastAsia="ru-RU"/>
        </w:rPr>
        <w:t xml:space="preserve">                                                           </w:t>
      </w:r>
      <w:r w:rsidR="00081D92" w:rsidRPr="00BE7B08">
        <w:rPr>
          <w:rFonts w:ascii="Times New Roman" w:eastAsia="Times New Roman" w:hAnsi="Times New Roman" w:cs="Times New Roman"/>
          <w:sz w:val="24"/>
          <w:szCs w:val="24"/>
          <w:lang w:eastAsia="ru-RU"/>
        </w:rPr>
        <w:t xml:space="preserve">      </w:t>
      </w:r>
      <w:r w:rsidR="00E94E9B"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МП</w:t>
      </w:r>
    </w:p>
    <w:p w:rsidR="009976FE" w:rsidRPr="00BE7B08" w:rsidRDefault="009976FE" w:rsidP="009976FE">
      <w:pPr>
        <w:widowControl w:val="0"/>
        <w:autoSpaceDE w:val="0"/>
        <w:autoSpaceDN w:val="0"/>
        <w:spacing w:after="0" w:line="240" w:lineRule="auto"/>
        <w:rPr>
          <w:rFonts w:ascii="Times New Roman" w:eastAsia="Times New Roman" w:hAnsi="Times New Roman" w:cs="Times New Roman"/>
          <w:sz w:val="24"/>
          <w:szCs w:val="24"/>
          <w:lang w:eastAsia="ru-RU"/>
        </w:rPr>
      </w:pPr>
    </w:p>
    <w:p w:rsidR="009976FE" w:rsidRPr="00BE7B08" w:rsidRDefault="009976FE" w:rsidP="009976F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76FE" w:rsidRPr="00BE7B08" w:rsidRDefault="009976FE" w:rsidP="00F54A9A">
      <w:pPr>
        <w:tabs>
          <w:tab w:val="left" w:pos="1134"/>
        </w:tabs>
        <w:ind w:firstLine="567"/>
        <w:rPr>
          <w:sz w:val="24"/>
          <w:szCs w:val="24"/>
        </w:rPr>
      </w:pPr>
    </w:p>
    <w:p w:rsidR="00496A3E" w:rsidRPr="00BE7B08" w:rsidRDefault="00496A3E">
      <w:pP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br w:type="page"/>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lastRenderedPageBreak/>
        <w:t>Приложение 5</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к Порядку предоставления финансовой поддержки</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субъектам малого и среднего предпринимательства,</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организациям инфраструктуры поддержки</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субъектов малого и среднего предпринимательства</w:t>
      </w:r>
    </w:p>
    <w:p w:rsidR="00496A3E" w:rsidRPr="00BE7B08" w:rsidRDefault="00496A3E" w:rsidP="00496A3E">
      <w:pPr>
        <w:spacing w:line="240" w:lineRule="exact"/>
        <w:ind w:firstLine="709"/>
        <w:rPr>
          <w:rFonts w:ascii="Calibri" w:eastAsia="Calibri" w:hAnsi="Calibri" w:cs="Times New Roman"/>
          <w:sz w:val="24"/>
          <w:szCs w:val="24"/>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Председателю конкурсной комиссии</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________________________________</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от _____________________________</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________________________________</w:t>
      </w:r>
    </w:p>
    <w:p w:rsidR="00081D92" w:rsidRPr="00BE7B08" w:rsidRDefault="00081D92" w:rsidP="00081D92">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23" w:name="P253"/>
      <w:bookmarkEnd w:id="23"/>
      <w:r w:rsidRPr="00BE7B08">
        <w:rPr>
          <w:rFonts w:ascii="Times New Roman" w:eastAsia="Times New Roman" w:hAnsi="Times New Roman" w:cs="Times New Roman"/>
          <w:sz w:val="24"/>
          <w:szCs w:val="24"/>
          <w:lang w:eastAsia="ru-RU"/>
        </w:rPr>
        <w:t xml:space="preserve">(сокращенное наименование юридического лица или </w:t>
      </w:r>
    </w:p>
    <w:p w:rsidR="00081D92" w:rsidRPr="00BE7B08" w:rsidRDefault="00081D92" w:rsidP="00081D9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Ф.И.О. индивидуального предпринимателя, телефон)</w:t>
      </w:r>
    </w:p>
    <w:p w:rsidR="00081D92" w:rsidRPr="00BE7B08" w:rsidRDefault="00081D92" w:rsidP="00496A3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496A3E" w:rsidRPr="00BE7B08" w:rsidRDefault="00496A3E" w:rsidP="00496A3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7B08">
        <w:rPr>
          <w:rFonts w:ascii="Times New Roman" w:eastAsia="Times New Roman" w:hAnsi="Times New Roman" w:cs="Times New Roman"/>
          <w:b/>
          <w:sz w:val="24"/>
          <w:szCs w:val="24"/>
          <w:lang w:eastAsia="ru-RU"/>
        </w:rPr>
        <w:t>Заявление на участие в конкурсе на получение гранта</w:t>
      </w:r>
    </w:p>
    <w:p w:rsidR="00DD2557" w:rsidRPr="00BE7B08" w:rsidRDefault="008D4394" w:rsidP="008D43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p>
    <w:p w:rsidR="008D4394" w:rsidRPr="00BE7B08" w:rsidRDefault="008D4394" w:rsidP="00917E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Прошу предоставить грант для реализации бизнес-проекта ________</w:t>
      </w:r>
      <w:r w:rsidR="00DD2557" w:rsidRPr="00BE7B08">
        <w:rPr>
          <w:rFonts w:ascii="Times New Roman" w:eastAsia="Times New Roman" w:hAnsi="Times New Roman" w:cs="Times New Roman"/>
          <w:sz w:val="24"/>
          <w:szCs w:val="24"/>
          <w:lang w:eastAsia="ru-RU"/>
        </w:rPr>
        <w:t>____</w:t>
      </w:r>
      <w:r w:rsidRPr="00BE7B08">
        <w:rPr>
          <w:rFonts w:ascii="Times New Roman" w:eastAsia="Times New Roman" w:hAnsi="Times New Roman" w:cs="Times New Roman"/>
          <w:sz w:val="24"/>
          <w:szCs w:val="24"/>
          <w:lang w:eastAsia="ru-RU"/>
        </w:rPr>
        <w:t>___</w:t>
      </w:r>
      <w:r w:rsidR="00917EF1" w:rsidRPr="00BE7B08">
        <w:rPr>
          <w:rFonts w:ascii="Times New Roman" w:eastAsia="Times New Roman" w:hAnsi="Times New Roman" w:cs="Times New Roman"/>
          <w:sz w:val="24"/>
          <w:szCs w:val="24"/>
          <w:lang w:eastAsia="ru-RU"/>
        </w:rPr>
        <w:t>_</w:t>
      </w:r>
      <w:r w:rsidRPr="00BE7B08">
        <w:rPr>
          <w:rFonts w:ascii="Times New Roman" w:eastAsia="Times New Roman" w:hAnsi="Times New Roman" w:cs="Times New Roman"/>
          <w:sz w:val="24"/>
          <w:szCs w:val="24"/>
          <w:lang w:eastAsia="ru-RU"/>
        </w:rPr>
        <w:t>______</w:t>
      </w:r>
    </w:p>
    <w:p w:rsidR="008D4394" w:rsidRPr="00BE7B08" w:rsidRDefault="008D4394" w:rsidP="008D43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_____________________________________________________________________________</w:t>
      </w:r>
    </w:p>
    <w:p w:rsidR="008D4394" w:rsidRPr="00BE7B08" w:rsidRDefault="008D4394" w:rsidP="008D43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Стоимость проекта _____________________________________________________________</w:t>
      </w:r>
    </w:p>
    <w:p w:rsidR="008D4394" w:rsidRPr="00BE7B08" w:rsidRDefault="008D4394" w:rsidP="008D43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Сумма запрашиваемого гранта ___________________________________________________</w:t>
      </w:r>
    </w:p>
    <w:p w:rsidR="008D4394" w:rsidRPr="00BE7B08" w:rsidRDefault="008D4394" w:rsidP="008D439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280" w:type="dxa"/>
        <w:tblInd w:w="93" w:type="dxa"/>
        <w:tblLook w:val="04A0" w:firstRow="1" w:lastRow="0" w:firstColumn="1" w:lastColumn="0" w:noHBand="0" w:noVBand="1"/>
      </w:tblPr>
      <w:tblGrid>
        <w:gridCol w:w="4340"/>
        <w:gridCol w:w="1680"/>
        <w:gridCol w:w="3260"/>
      </w:tblGrid>
      <w:tr w:rsidR="008D4394" w:rsidRPr="00BE7B08" w:rsidTr="008D4394">
        <w:trPr>
          <w:trHeight w:val="450"/>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1. Сведения о субъекте малого предпринимательства</w:t>
            </w:r>
          </w:p>
        </w:tc>
      </w:tr>
      <w:tr w:rsidR="008D4394" w:rsidRPr="00BE7B08" w:rsidTr="008D4394">
        <w:trPr>
          <w:trHeight w:val="567"/>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1.1. Полное наименование организации в соответствии с учредительными документами, фамилия, имя, отчество индивидуального предпринимателя:</w:t>
            </w:r>
          </w:p>
        </w:tc>
      </w:tr>
      <w:tr w:rsidR="008D4394" w:rsidRPr="00BE7B08" w:rsidTr="00DD2557">
        <w:trPr>
          <w:trHeight w:val="312"/>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1.2. Идентификационный номер налогоплательщика (ИНН): _____________________________</w:t>
            </w:r>
          </w:p>
        </w:tc>
      </w:tr>
      <w:tr w:rsidR="008D4394" w:rsidRPr="00BE7B08" w:rsidTr="00DD2557">
        <w:trPr>
          <w:trHeight w:val="303"/>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1.3. Код причины постановки на учет (КПП): ______________________________</w:t>
            </w:r>
          </w:p>
        </w:tc>
      </w:tr>
      <w:tr w:rsidR="008D4394" w:rsidRPr="00BE7B08" w:rsidTr="00DD2557">
        <w:trPr>
          <w:trHeight w:val="295"/>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1.4. Дата государственной регистрации: "___" _______________ ____ года</w:t>
            </w:r>
          </w:p>
        </w:tc>
      </w:tr>
      <w:tr w:rsidR="008D4394" w:rsidRPr="00BE7B08" w:rsidTr="008D4394">
        <w:trPr>
          <w:trHeight w:val="821"/>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2. Адрес постоянного места жительства физического лица, фактический и юридический адрес для субъекта малого, среднего предпринимательства, организации, образующей инфраструктуру поддержки субъектов малого и среднего предпринимательства:</w:t>
            </w:r>
          </w:p>
        </w:tc>
      </w:tr>
      <w:tr w:rsidR="008D4394" w:rsidRPr="00BE7B08" w:rsidTr="00DD2557">
        <w:trPr>
          <w:trHeight w:val="313"/>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2.1. Юридический:</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2.2. Фактический:</w:t>
            </w:r>
          </w:p>
        </w:tc>
      </w:tr>
      <w:tr w:rsidR="008D4394" w:rsidRPr="00BE7B08" w:rsidTr="00DD2557">
        <w:trPr>
          <w:trHeight w:val="30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Населенный пункт ____________________</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Населенный пункт ________________________</w:t>
            </w:r>
          </w:p>
        </w:tc>
      </w:tr>
      <w:tr w:rsidR="008D4394" w:rsidRPr="00BE7B08" w:rsidTr="00DD2557">
        <w:trPr>
          <w:trHeight w:val="297"/>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улица _____________________________</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улица __________________________________</w:t>
            </w:r>
          </w:p>
        </w:tc>
      </w:tr>
      <w:tr w:rsidR="008D4394" w:rsidRPr="00BE7B08" w:rsidTr="00DD2557">
        <w:trPr>
          <w:trHeight w:val="304"/>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номер дома ______ номер квартиры _____</w:t>
            </w:r>
          </w:p>
        </w:tc>
        <w:tc>
          <w:tcPr>
            <w:tcW w:w="4940" w:type="dxa"/>
            <w:gridSpan w:val="2"/>
            <w:tcBorders>
              <w:top w:val="single" w:sz="4" w:space="0" w:color="auto"/>
              <w:left w:val="nil"/>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номер дома _______ номер квартиры _______</w:t>
            </w:r>
          </w:p>
        </w:tc>
      </w:tr>
      <w:tr w:rsidR="008D4394" w:rsidRPr="00BE7B08" w:rsidTr="00DD2557">
        <w:trPr>
          <w:trHeight w:val="295"/>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1.      Банковские реквизиты:</w:t>
            </w:r>
          </w:p>
        </w:tc>
      </w:tr>
      <w:tr w:rsidR="008D4394" w:rsidRPr="00BE7B08" w:rsidTr="00DD2557">
        <w:trPr>
          <w:trHeight w:val="271"/>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р/с (л/с) ____________________ в банке ___________________________________________</w:t>
            </w:r>
          </w:p>
        </w:tc>
      </w:tr>
      <w:tr w:rsidR="008D4394" w:rsidRPr="00BE7B08" w:rsidTr="00DD2557">
        <w:trPr>
          <w:trHeight w:val="276"/>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к/с _______________________ БИК ________________________________</w:t>
            </w:r>
          </w:p>
        </w:tc>
      </w:tr>
      <w:tr w:rsidR="008D4394" w:rsidRPr="00BE7B08" w:rsidTr="008D4394">
        <w:trPr>
          <w:trHeight w:val="609"/>
        </w:trPr>
        <w:tc>
          <w:tcPr>
            <w:tcW w:w="6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1D590C" w:rsidP="008D4394">
            <w:pPr>
              <w:spacing w:after="0" w:line="240" w:lineRule="auto"/>
              <w:jc w:val="both"/>
              <w:rPr>
                <w:rFonts w:ascii="Times New Roman" w:eastAsia="Times New Roman" w:hAnsi="Times New Roman" w:cs="Times New Roman"/>
                <w:color w:val="0000FF"/>
                <w:sz w:val="24"/>
                <w:szCs w:val="24"/>
                <w:u w:val="single"/>
                <w:lang w:eastAsia="ru-RU"/>
              </w:rPr>
            </w:pPr>
            <w:hyperlink r:id="rId28" w:history="1">
              <w:r w:rsidR="008D4394" w:rsidRPr="00BE7B08">
                <w:rPr>
                  <w:rFonts w:ascii="Times New Roman" w:eastAsia="Times New Roman" w:hAnsi="Times New Roman" w:cs="Times New Roman"/>
                  <w:color w:val="0000FF"/>
                  <w:sz w:val="24"/>
                  <w:szCs w:val="24"/>
                  <w:u w:val="single"/>
                  <w:lang w:eastAsia="ru-RU"/>
                </w:rPr>
                <w:t>4. Основные виды экономической деятельности (в соответствии с кодами ОКВЭД):</w:t>
              </w:r>
            </w:hyperlink>
          </w:p>
        </w:tc>
        <w:tc>
          <w:tcPr>
            <w:tcW w:w="3260" w:type="dxa"/>
            <w:tcBorders>
              <w:top w:val="nil"/>
              <w:left w:val="nil"/>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Доля доходов в выручке за предшествующий год (%)</w:t>
            </w:r>
          </w:p>
        </w:tc>
      </w:tr>
      <w:tr w:rsidR="008D4394" w:rsidRPr="00BE7B08" w:rsidTr="008D4394">
        <w:trPr>
          <w:trHeight w:val="420"/>
        </w:trPr>
        <w:tc>
          <w:tcPr>
            <w:tcW w:w="6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__________________________________</w:t>
            </w:r>
          </w:p>
        </w:tc>
        <w:tc>
          <w:tcPr>
            <w:tcW w:w="3260" w:type="dxa"/>
            <w:tcBorders>
              <w:top w:val="nil"/>
              <w:left w:val="nil"/>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_____________________</w:t>
            </w:r>
          </w:p>
        </w:tc>
      </w:tr>
      <w:tr w:rsidR="008D4394" w:rsidRPr="00BE7B08" w:rsidTr="008D4394">
        <w:trPr>
          <w:trHeight w:val="323"/>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5. Средняя численность работников на дату обращения (чел.)</w:t>
            </w:r>
          </w:p>
        </w:tc>
      </w:tr>
      <w:tr w:rsidR="008D4394" w:rsidRPr="00BE7B08" w:rsidTr="008D4394">
        <w:trPr>
          <w:trHeight w:val="330"/>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6. Среднемесячная заработная плата на дату обращения (руб.)</w:t>
            </w:r>
          </w:p>
        </w:tc>
      </w:tr>
      <w:tr w:rsidR="008D4394" w:rsidRPr="00BE7B08" w:rsidTr="008D4394">
        <w:trPr>
          <w:trHeight w:val="463"/>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7. Выручка от реализации товаров (работ, услуг) без учета налога на добавленную стоимость за предшествующий год (тыс. руб.)</w:t>
            </w:r>
          </w:p>
        </w:tc>
      </w:tr>
      <w:tr w:rsidR="008D4394" w:rsidRPr="00BE7B08" w:rsidTr="008D4394">
        <w:trPr>
          <w:trHeight w:val="557"/>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lastRenderedPageBreak/>
              <w:t>8. Сумма поступления налоговых платежей в бюджет муниципального образования на последнюю отчетную дату (тыс. руб.)</w:t>
            </w:r>
          </w:p>
        </w:tc>
      </w:tr>
      <w:tr w:rsidR="008D4394" w:rsidRPr="00BE7B08" w:rsidTr="008D4394">
        <w:trPr>
          <w:trHeight w:val="285"/>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9. Название и краткая суть бизнес-проекта</w:t>
            </w:r>
          </w:p>
        </w:tc>
      </w:tr>
      <w:tr w:rsidR="008D4394" w:rsidRPr="00BE7B08" w:rsidTr="008D4394">
        <w:trPr>
          <w:trHeight w:val="268"/>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10. Дополнительные рабочие места, предполагаемые к созданию (ед.)</w:t>
            </w:r>
          </w:p>
        </w:tc>
      </w:tr>
      <w:tr w:rsidR="008D4394" w:rsidRPr="00BE7B08" w:rsidTr="008D4394">
        <w:trPr>
          <w:trHeight w:val="260"/>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11. Дата начала предпринимательской деятельности</w:t>
            </w:r>
          </w:p>
        </w:tc>
      </w:tr>
      <w:tr w:rsidR="008D4394" w:rsidRPr="00BE7B08" w:rsidTr="008D4394">
        <w:trPr>
          <w:trHeight w:val="276"/>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r w:rsidRPr="00BE7B08">
              <w:rPr>
                <w:rFonts w:ascii="Times New Roman" w:eastAsia="Times New Roman" w:hAnsi="Times New Roman" w:cs="Times New Roman"/>
                <w:color w:val="000000"/>
                <w:sz w:val="24"/>
                <w:szCs w:val="24"/>
                <w:lang w:eastAsia="ru-RU"/>
              </w:rPr>
              <w:t>Перечень прилагаемых документов:</w:t>
            </w:r>
          </w:p>
        </w:tc>
      </w:tr>
      <w:tr w:rsidR="008D4394" w:rsidRPr="00BE7B08" w:rsidTr="008D4394">
        <w:trPr>
          <w:trHeight w:val="276"/>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4394" w:rsidRPr="00BE7B08" w:rsidRDefault="008D4394" w:rsidP="008D4394">
            <w:pPr>
              <w:spacing w:after="0" w:line="240" w:lineRule="auto"/>
              <w:jc w:val="both"/>
              <w:rPr>
                <w:rFonts w:ascii="Times New Roman" w:eastAsia="Times New Roman" w:hAnsi="Times New Roman" w:cs="Times New Roman"/>
                <w:color w:val="000000"/>
                <w:sz w:val="24"/>
                <w:szCs w:val="24"/>
                <w:lang w:eastAsia="ru-RU"/>
              </w:rPr>
            </w:pPr>
          </w:p>
        </w:tc>
      </w:tr>
    </w:tbl>
    <w:p w:rsidR="00917EF1" w:rsidRPr="00BE7B08" w:rsidRDefault="00917EF1" w:rsidP="001F1C0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496A3E" w:rsidRPr="00BE7B08" w:rsidRDefault="00496A3E" w:rsidP="00917E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С условиями предоставления гранта </w:t>
      </w:r>
      <w:r w:rsidRPr="00BE7B08">
        <w:rPr>
          <w:rFonts w:ascii="Times New Roman" w:eastAsia="Times New Roman" w:hAnsi="Times New Roman" w:cs="Times New Roman"/>
          <w:b/>
          <w:sz w:val="24"/>
          <w:szCs w:val="24"/>
          <w:lang w:eastAsia="ru-RU"/>
        </w:rPr>
        <w:t>ознакомлен и согласен</w:t>
      </w:r>
      <w:r w:rsidRPr="00BE7B08">
        <w:rPr>
          <w:rFonts w:ascii="Times New Roman" w:eastAsia="Times New Roman" w:hAnsi="Times New Roman" w:cs="Times New Roman"/>
          <w:sz w:val="24"/>
          <w:szCs w:val="24"/>
          <w:lang w:eastAsia="ru-RU"/>
        </w:rPr>
        <w:t>.</w:t>
      </w:r>
    </w:p>
    <w:p w:rsidR="00496A3E" w:rsidRPr="00BE7B08" w:rsidRDefault="00496A3E" w:rsidP="00917E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Я  уведомлен, что информация будет занесена в реестр субъектов малого и</w:t>
      </w:r>
      <w:r w:rsidR="001F1C0F"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среднего  предпринимательс</w:t>
      </w:r>
      <w:r w:rsidR="001F1C0F" w:rsidRPr="00BE7B08">
        <w:rPr>
          <w:rFonts w:ascii="Times New Roman" w:eastAsia="Times New Roman" w:hAnsi="Times New Roman" w:cs="Times New Roman"/>
          <w:sz w:val="24"/>
          <w:szCs w:val="24"/>
          <w:lang w:eastAsia="ru-RU"/>
        </w:rPr>
        <w:t>тва  -  получателей поддержки в</w:t>
      </w:r>
      <w:r w:rsidRPr="00BE7B08">
        <w:rPr>
          <w:rFonts w:ascii="Times New Roman" w:eastAsia="Times New Roman" w:hAnsi="Times New Roman" w:cs="Times New Roman"/>
          <w:sz w:val="24"/>
          <w:szCs w:val="24"/>
          <w:lang w:eastAsia="ru-RU"/>
        </w:rPr>
        <w:t xml:space="preserve"> соответствии с</w:t>
      </w:r>
      <w:r w:rsidR="001F1C0F" w:rsidRPr="00BE7B08">
        <w:rPr>
          <w:rFonts w:ascii="Times New Roman" w:eastAsia="Times New Roman" w:hAnsi="Times New Roman" w:cs="Times New Roman"/>
          <w:sz w:val="24"/>
          <w:szCs w:val="24"/>
          <w:lang w:eastAsia="ru-RU"/>
        </w:rPr>
        <w:t xml:space="preserve"> Федеральным</w:t>
      </w:r>
      <w:r w:rsidRPr="00BE7B08">
        <w:rPr>
          <w:rFonts w:ascii="Times New Roman" w:eastAsia="Times New Roman" w:hAnsi="Times New Roman" w:cs="Times New Roman"/>
          <w:sz w:val="24"/>
          <w:szCs w:val="24"/>
          <w:lang w:eastAsia="ru-RU"/>
        </w:rPr>
        <w:t xml:space="preserve"> </w:t>
      </w:r>
      <w:hyperlink r:id="rId29" w:history="1">
        <w:r w:rsidRPr="00BE7B08">
          <w:rPr>
            <w:rFonts w:ascii="Times New Roman" w:eastAsia="Times New Roman" w:hAnsi="Times New Roman" w:cs="Times New Roman"/>
            <w:color w:val="0000FF"/>
            <w:sz w:val="24"/>
            <w:szCs w:val="24"/>
            <w:lang w:eastAsia="ru-RU"/>
          </w:rPr>
          <w:t>законом</w:t>
        </w:r>
      </w:hyperlink>
      <w:r w:rsidR="001F1C0F" w:rsidRPr="00BE7B08">
        <w:rPr>
          <w:rFonts w:ascii="Times New Roman" w:eastAsia="Times New Roman" w:hAnsi="Times New Roman" w:cs="Times New Roman"/>
          <w:sz w:val="24"/>
          <w:szCs w:val="24"/>
          <w:lang w:eastAsia="ru-RU"/>
        </w:rPr>
        <w:t xml:space="preserve">  от </w:t>
      </w:r>
      <w:r w:rsidRPr="00BE7B08">
        <w:rPr>
          <w:rFonts w:ascii="Times New Roman" w:eastAsia="Times New Roman" w:hAnsi="Times New Roman" w:cs="Times New Roman"/>
          <w:sz w:val="24"/>
          <w:szCs w:val="24"/>
          <w:lang w:eastAsia="ru-RU"/>
        </w:rPr>
        <w:t xml:space="preserve">24.07.2007 N 209-ФЗ </w:t>
      </w:r>
      <w:r w:rsidR="001F1C0F"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О развитии малого и среднего</w:t>
      </w:r>
      <w:r w:rsidR="001F1C0F"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предпринимательства в Российской Федерации</w:t>
      </w:r>
      <w:r w:rsidR="001F1C0F"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w:t>
      </w:r>
    </w:p>
    <w:p w:rsidR="00496A3E" w:rsidRPr="00BE7B08" w:rsidRDefault="00496A3E" w:rsidP="00917E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 условиями получения гранта согласен.</w:t>
      </w:r>
    </w:p>
    <w:p w:rsidR="00496A3E" w:rsidRPr="00BE7B08" w:rsidRDefault="001F1C0F" w:rsidP="00917EF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BE7B08">
        <w:rPr>
          <w:rFonts w:ascii="Times New Roman" w:eastAsia="Times New Roman" w:hAnsi="Times New Roman" w:cs="Times New Roman"/>
          <w:sz w:val="24"/>
          <w:szCs w:val="24"/>
          <w:lang w:eastAsia="ru-RU"/>
        </w:rPr>
        <w:t>Настоящим подтверждаю, что в отношении</w:t>
      </w:r>
      <w:r w:rsidR="00496A3E" w:rsidRPr="00BE7B08">
        <w:rPr>
          <w:rFonts w:ascii="Times New Roman" w:eastAsia="Times New Roman" w:hAnsi="Times New Roman" w:cs="Times New Roman"/>
          <w:sz w:val="24"/>
          <w:szCs w:val="24"/>
          <w:lang w:eastAsia="ru-RU"/>
        </w:rPr>
        <w:t xml:space="preserve"> меня уполномоченным органом</w:t>
      </w:r>
      <w:r w:rsidRPr="00BE7B08">
        <w:rPr>
          <w:rFonts w:ascii="Times New Roman" w:eastAsia="Times New Roman" w:hAnsi="Times New Roman" w:cs="Times New Roman"/>
          <w:sz w:val="24"/>
          <w:szCs w:val="24"/>
          <w:lang w:eastAsia="ru-RU"/>
        </w:rPr>
        <w:t xml:space="preserve"> исполнительной власти Ханты-Мансийского автономного</w:t>
      </w:r>
      <w:r w:rsidR="00496A3E" w:rsidRPr="00BE7B08">
        <w:rPr>
          <w:rFonts w:ascii="Times New Roman" w:eastAsia="Times New Roman" w:hAnsi="Times New Roman" w:cs="Times New Roman"/>
          <w:sz w:val="24"/>
          <w:szCs w:val="24"/>
          <w:lang w:eastAsia="ru-RU"/>
        </w:rPr>
        <w:t xml:space="preserve"> округа  -  Югры,</w:t>
      </w:r>
      <w:r w:rsidRPr="00BE7B08">
        <w:rPr>
          <w:rFonts w:ascii="Times New Roman" w:eastAsia="Times New Roman" w:hAnsi="Times New Roman" w:cs="Times New Roman"/>
          <w:sz w:val="24"/>
          <w:szCs w:val="24"/>
          <w:lang w:eastAsia="ru-RU"/>
        </w:rPr>
        <w:t xml:space="preserve"> Администрацией города</w:t>
      </w:r>
      <w:r w:rsidR="00496A3E" w:rsidRPr="00BE7B08">
        <w:rPr>
          <w:rFonts w:ascii="Times New Roman" w:eastAsia="Times New Roman" w:hAnsi="Times New Roman" w:cs="Times New Roman"/>
          <w:sz w:val="24"/>
          <w:szCs w:val="24"/>
          <w:lang w:eastAsia="ru-RU"/>
        </w:rPr>
        <w:t xml:space="preserve"> Ханты-Манси</w:t>
      </w:r>
      <w:r w:rsidRPr="00BE7B08">
        <w:rPr>
          <w:rFonts w:ascii="Times New Roman" w:eastAsia="Times New Roman" w:hAnsi="Times New Roman" w:cs="Times New Roman"/>
          <w:sz w:val="24"/>
          <w:szCs w:val="24"/>
          <w:lang w:eastAsia="ru-RU"/>
        </w:rPr>
        <w:t>йска, организациями</w:t>
      </w:r>
      <w:r w:rsidR="00496A3E" w:rsidRPr="00BE7B08">
        <w:rPr>
          <w:rFonts w:ascii="Times New Roman" w:eastAsia="Times New Roman" w:hAnsi="Times New Roman" w:cs="Times New Roman"/>
          <w:sz w:val="24"/>
          <w:szCs w:val="24"/>
          <w:lang w:eastAsia="ru-RU"/>
        </w:rPr>
        <w:t xml:space="preserve"> инфраструктуры</w:t>
      </w:r>
      <w:r w:rsidRPr="00BE7B08">
        <w:rPr>
          <w:rFonts w:ascii="Times New Roman" w:eastAsia="Times New Roman" w:hAnsi="Times New Roman" w:cs="Times New Roman"/>
          <w:sz w:val="24"/>
          <w:szCs w:val="24"/>
          <w:lang w:eastAsia="ru-RU"/>
        </w:rPr>
        <w:t xml:space="preserve"> </w:t>
      </w:r>
      <w:r w:rsidR="00496A3E" w:rsidRPr="00BE7B08">
        <w:rPr>
          <w:rFonts w:ascii="Times New Roman" w:eastAsia="Times New Roman" w:hAnsi="Times New Roman" w:cs="Times New Roman"/>
          <w:sz w:val="24"/>
          <w:szCs w:val="24"/>
          <w:lang w:eastAsia="ru-RU"/>
        </w:rPr>
        <w:t>поддержки субъектов малого и среднего предпринимательства Ханты-Мансийского</w:t>
      </w:r>
      <w:r w:rsidRPr="00BE7B08">
        <w:rPr>
          <w:rFonts w:ascii="Times New Roman" w:eastAsia="Times New Roman" w:hAnsi="Times New Roman" w:cs="Times New Roman"/>
          <w:sz w:val="24"/>
          <w:szCs w:val="24"/>
          <w:lang w:eastAsia="ru-RU"/>
        </w:rPr>
        <w:t xml:space="preserve"> </w:t>
      </w:r>
      <w:r w:rsidR="00496A3E" w:rsidRPr="00BE7B08">
        <w:rPr>
          <w:rFonts w:ascii="Times New Roman" w:eastAsia="Times New Roman" w:hAnsi="Times New Roman" w:cs="Times New Roman"/>
          <w:sz w:val="24"/>
          <w:szCs w:val="24"/>
          <w:lang w:eastAsia="ru-RU"/>
        </w:rPr>
        <w:t>автономного  округа  -  Юг</w:t>
      </w:r>
      <w:r w:rsidRPr="00BE7B08">
        <w:rPr>
          <w:rFonts w:ascii="Times New Roman" w:eastAsia="Times New Roman" w:hAnsi="Times New Roman" w:cs="Times New Roman"/>
          <w:sz w:val="24"/>
          <w:szCs w:val="24"/>
          <w:lang w:eastAsia="ru-RU"/>
        </w:rPr>
        <w:t>ры, решение о предоставлении</w:t>
      </w:r>
      <w:r w:rsidR="00496A3E" w:rsidRPr="00BE7B08">
        <w:rPr>
          <w:rFonts w:ascii="Times New Roman" w:eastAsia="Times New Roman" w:hAnsi="Times New Roman" w:cs="Times New Roman"/>
          <w:sz w:val="24"/>
          <w:szCs w:val="24"/>
          <w:lang w:eastAsia="ru-RU"/>
        </w:rPr>
        <w:t xml:space="preserve"> гранта по тем же</w:t>
      </w:r>
      <w:r w:rsidRPr="00BE7B08">
        <w:rPr>
          <w:rFonts w:ascii="Times New Roman" w:eastAsia="Times New Roman" w:hAnsi="Times New Roman" w:cs="Times New Roman"/>
          <w:sz w:val="24"/>
          <w:szCs w:val="24"/>
          <w:lang w:eastAsia="ru-RU"/>
        </w:rPr>
        <w:t xml:space="preserve"> </w:t>
      </w:r>
      <w:r w:rsidR="00496A3E" w:rsidRPr="00BE7B08">
        <w:rPr>
          <w:rFonts w:ascii="Times New Roman" w:eastAsia="Times New Roman" w:hAnsi="Times New Roman" w:cs="Times New Roman"/>
          <w:sz w:val="24"/>
          <w:szCs w:val="24"/>
          <w:lang w:eastAsia="ru-RU"/>
        </w:rPr>
        <w:t xml:space="preserve">основаниям на те же цели </w:t>
      </w:r>
      <w:r w:rsidR="00496A3E" w:rsidRPr="00BE7B08">
        <w:rPr>
          <w:rFonts w:ascii="Times New Roman" w:eastAsia="Times New Roman" w:hAnsi="Times New Roman" w:cs="Times New Roman"/>
          <w:b/>
          <w:sz w:val="24"/>
          <w:szCs w:val="24"/>
          <w:lang w:eastAsia="ru-RU"/>
        </w:rPr>
        <w:t>не принималось.</w:t>
      </w:r>
    </w:p>
    <w:p w:rsidR="00496A3E" w:rsidRPr="00BE7B08" w:rsidRDefault="001F1C0F" w:rsidP="00917E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Настоящим</w:t>
      </w:r>
      <w:r w:rsidR="00496A3E" w:rsidRPr="00BE7B08">
        <w:rPr>
          <w:rFonts w:ascii="Times New Roman" w:eastAsia="Times New Roman" w:hAnsi="Times New Roman" w:cs="Times New Roman"/>
          <w:sz w:val="24"/>
          <w:szCs w:val="24"/>
          <w:lang w:eastAsia="ru-RU"/>
        </w:rPr>
        <w:t xml:space="preserve"> подтверж</w:t>
      </w:r>
      <w:r w:rsidRPr="00BE7B08">
        <w:rPr>
          <w:rFonts w:ascii="Times New Roman" w:eastAsia="Times New Roman" w:hAnsi="Times New Roman" w:cs="Times New Roman"/>
          <w:sz w:val="24"/>
          <w:szCs w:val="24"/>
          <w:lang w:eastAsia="ru-RU"/>
        </w:rPr>
        <w:t>даю, что все представленные мной сведения</w:t>
      </w:r>
      <w:r w:rsidR="00496A3E" w:rsidRPr="00BE7B08">
        <w:rPr>
          <w:rFonts w:ascii="Times New Roman" w:eastAsia="Times New Roman" w:hAnsi="Times New Roman" w:cs="Times New Roman"/>
          <w:sz w:val="24"/>
          <w:szCs w:val="24"/>
          <w:lang w:eastAsia="ru-RU"/>
        </w:rPr>
        <w:t xml:space="preserve"> и</w:t>
      </w:r>
      <w:r w:rsidRPr="00BE7B08">
        <w:rPr>
          <w:rFonts w:ascii="Times New Roman" w:eastAsia="Times New Roman" w:hAnsi="Times New Roman" w:cs="Times New Roman"/>
          <w:sz w:val="24"/>
          <w:szCs w:val="24"/>
          <w:lang w:eastAsia="ru-RU"/>
        </w:rPr>
        <w:t xml:space="preserve"> </w:t>
      </w:r>
      <w:r w:rsidR="00496A3E" w:rsidRPr="00BE7B08">
        <w:rPr>
          <w:rFonts w:ascii="Times New Roman" w:eastAsia="Times New Roman" w:hAnsi="Times New Roman" w:cs="Times New Roman"/>
          <w:sz w:val="24"/>
          <w:szCs w:val="24"/>
          <w:lang w:eastAsia="ru-RU"/>
        </w:rPr>
        <w:t>документы являются достоверными.</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Руководитель    ____________________  </w:t>
      </w:r>
      <w:r w:rsidR="001F1C0F"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___________________________</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r w:rsidR="001F1C0F"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w:t>
      </w:r>
      <w:r w:rsidR="001F1C0F"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М.П  </w:t>
      </w:r>
      <w:r w:rsidR="001F1C0F"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(подпись)        </w:t>
      </w:r>
      <w:r w:rsidR="001F1C0F" w:rsidRPr="00BE7B08">
        <w:rPr>
          <w:rFonts w:ascii="Times New Roman" w:eastAsia="Times New Roman" w:hAnsi="Times New Roman" w:cs="Times New Roman"/>
          <w:sz w:val="24"/>
          <w:szCs w:val="24"/>
          <w:lang w:eastAsia="ru-RU"/>
        </w:rPr>
        <w:t xml:space="preserve">           </w:t>
      </w:r>
      <w:r w:rsidR="00DD2557" w:rsidRPr="00BE7B08">
        <w:rPr>
          <w:rFonts w:ascii="Times New Roman" w:eastAsia="Times New Roman" w:hAnsi="Times New Roman" w:cs="Times New Roman"/>
          <w:sz w:val="24"/>
          <w:szCs w:val="24"/>
          <w:lang w:eastAsia="ru-RU"/>
        </w:rPr>
        <w:t xml:space="preserve">            </w:t>
      </w:r>
      <w:r w:rsidR="001F1C0F"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(расшифровка подписи)</w:t>
      </w:r>
    </w:p>
    <w:p w:rsidR="001F1C0F"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Дата "___" ___________ 20__ года</w:t>
      </w: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54902" w:rsidRPr="00BE7B08" w:rsidRDefault="00D54902">
      <w:pP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br w:type="page"/>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lastRenderedPageBreak/>
        <w:t xml:space="preserve">Приложение </w:t>
      </w:r>
      <w:r w:rsidR="001F1C0F" w:rsidRPr="00BE7B08">
        <w:rPr>
          <w:rFonts w:ascii="Times New Roman" w:eastAsia="Times New Roman" w:hAnsi="Times New Roman" w:cs="Times New Roman"/>
          <w:sz w:val="24"/>
          <w:szCs w:val="24"/>
          <w:lang w:eastAsia="ru-RU"/>
        </w:rPr>
        <w:t>6</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к Порядку предоставления финансовой поддержки</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субъектам малого и среднего предпринимательства,</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организациям инфраструктуры поддержки</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субъектов малого и среднего предпринимательства</w:t>
      </w: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369" w:type="dxa"/>
        <w:tblInd w:w="93" w:type="dxa"/>
        <w:tblLook w:val="04A0" w:firstRow="1" w:lastRow="0" w:firstColumn="1" w:lastColumn="0" w:noHBand="0" w:noVBand="1"/>
      </w:tblPr>
      <w:tblGrid>
        <w:gridCol w:w="456"/>
        <w:gridCol w:w="2645"/>
        <w:gridCol w:w="4912"/>
        <w:gridCol w:w="1356"/>
      </w:tblGrid>
      <w:tr w:rsidR="004B5D26" w:rsidRPr="004B5D26" w:rsidTr="00007828">
        <w:trPr>
          <w:trHeight w:val="315"/>
        </w:trPr>
        <w:tc>
          <w:tcPr>
            <w:tcW w:w="9369" w:type="dxa"/>
            <w:gridSpan w:val="4"/>
            <w:tcBorders>
              <w:top w:val="nil"/>
              <w:left w:val="nil"/>
              <w:bottom w:val="nil"/>
              <w:right w:val="nil"/>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b/>
                <w:bCs/>
                <w:color w:val="000000"/>
                <w:sz w:val="24"/>
                <w:szCs w:val="24"/>
                <w:lang w:eastAsia="ru-RU"/>
              </w:rPr>
            </w:pPr>
            <w:bookmarkStart w:id="24" w:name="P318"/>
            <w:bookmarkEnd w:id="24"/>
            <w:r w:rsidRPr="004B5D26">
              <w:rPr>
                <w:rFonts w:ascii="Times New Roman" w:eastAsia="Times New Roman" w:hAnsi="Times New Roman" w:cs="Times New Roman"/>
                <w:b/>
                <w:bCs/>
                <w:color w:val="000000"/>
                <w:sz w:val="24"/>
                <w:szCs w:val="24"/>
                <w:lang w:eastAsia="ru-RU"/>
              </w:rPr>
              <w:t>Оценка бизнес-проекта (Оценочный лист)</w:t>
            </w:r>
          </w:p>
        </w:tc>
      </w:tr>
      <w:tr w:rsidR="004B5D26" w:rsidRPr="004B5D26" w:rsidTr="00007828">
        <w:trPr>
          <w:trHeight w:val="315"/>
        </w:trPr>
        <w:tc>
          <w:tcPr>
            <w:tcW w:w="3101" w:type="dxa"/>
            <w:gridSpan w:val="2"/>
            <w:tcBorders>
              <w:top w:val="nil"/>
              <w:left w:val="nil"/>
              <w:bottom w:val="nil"/>
              <w:right w:val="nil"/>
            </w:tcBorders>
            <w:shd w:val="clear" w:color="auto" w:fill="auto"/>
            <w:noWrap/>
            <w:hideMark/>
          </w:tcPr>
          <w:p w:rsidR="004B5D26" w:rsidRPr="004B5D26" w:rsidRDefault="004B5D26" w:rsidP="004B5D26">
            <w:pPr>
              <w:spacing w:after="0" w:line="240" w:lineRule="auto"/>
              <w:rPr>
                <w:rFonts w:ascii="Times New Roman" w:eastAsia="Times New Roman" w:hAnsi="Times New Roman" w:cs="Times New Roman"/>
                <w:bCs/>
                <w:color w:val="000000"/>
                <w:sz w:val="24"/>
                <w:szCs w:val="24"/>
                <w:lang w:eastAsia="ru-RU"/>
              </w:rPr>
            </w:pPr>
            <w:r w:rsidRPr="004B5D26">
              <w:rPr>
                <w:rFonts w:ascii="Times New Roman" w:eastAsia="Times New Roman" w:hAnsi="Times New Roman" w:cs="Times New Roman"/>
                <w:bCs/>
                <w:color w:val="000000"/>
                <w:sz w:val="24"/>
                <w:szCs w:val="24"/>
                <w:lang w:eastAsia="ru-RU"/>
              </w:rPr>
              <w:t>ФИО инициатора проекта</w:t>
            </w:r>
          </w:p>
        </w:tc>
        <w:tc>
          <w:tcPr>
            <w:tcW w:w="6268" w:type="dxa"/>
            <w:gridSpan w:val="2"/>
            <w:tcBorders>
              <w:top w:val="nil"/>
              <w:left w:val="nil"/>
              <w:bottom w:val="nil"/>
              <w:right w:val="nil"/>
            </w:tcBorders>
            <w:shd w:val="clear" w:color="auto" w:fill="auto"/>
            <w:vAlign w:val="bottom"/>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p>
        </w:tc>
      </w:tr>
      <w:tr w:rsidR="004B5D26" w:rsidRPr="004B5D26" w:rsidTr="00007828">
        <w:trPr>
          <w:trHeight w:val="570"/>
        </w:trPr>
        <w:tc>
          <w:tcPr>
            <w:tcW w:w="3101" w:type="dxa"/>
            <w:gridSpan w:val="2"/>
            <w:tcBorders>
              <w:top w:val="nil"/>
              <w:left w:val="nil"/>
              <w:bottom w:val="nil"/>
              <w:right w:val="nil"/>
            </w:tcBorders>
            <w:shd w:val="clear" w:color="auto" w:fill="auto"/>
            <w:noWrap/>
            <w:hideMark/>
          </w:tcPr>
          <w:p w:rsidR="004B5D26" w:rsidRPr="004B5D26" w:rsidRDefault="004B5D26" w:rsidP="004B5D26">
            <w:pPr>
              <w:spacing w:after="0" w:line="240" w:lineRule="auto"/>
              <w:rPr>
                <w:rFonts w:ascii="Times New Roman" w:eastAsia="Times New Roman" w:hAnsi="Times New Roman" w:cs="Times New Roman"/>
                <w:bCs/>
                <w:color w:val="000000"/>
                <w:sz w:val="24"/>
                <w:szCs w:val="24"/>
                <w:lang w:eastAsia="ru-RU"/>
              </w:rPr>
            </w:pPr>
          </w:p>
          <w:p w:rsidR="004B5D26" w:rsidRPr="004B5D26" w:rsidRDefault="004B5D26" w:rsidP="004B5D26">
            <w:pPr>
              <w:spacing w:after="0" w:line="240" w:lineRule="auto"/>
              <w:rPr>
                <w:rFonts w:ascii="Times New Roman" w:eastAsia="Times New Roman" w:hAnsi="Times New Roman" w:cs="Times New Roman"/>
                <w:bCs/>
                <w:color w:val="000000"/>
                <w:sz w:val="24"/>
                <w:szCs w:val="24"/>
                <w:lang w:eastAsia="ru-RU"/>
              </w:rPr>
            </w:pPr>
            <w:r w:rsidRPr="004B5D26">
              <w:rPr>
                <w:rFonts w:ascii="Times New Roman" w:eastAsia="Times New Roman" w:hAnsi="Times New Roman" w:cs="Times New Roman"/>
                <w:bCs/>
                <w:color w:val="000000"/>
                <w:sz w:val="24"/>
                <w:szCs w:val="24"/>
                <w:lang w:eastAsia="ru-RU"/>
              </w:rPr>
              <w:t xml:space="preserve">Название проекта </w:t>
            </w:r>
          </w:p>
        </w:tc>
        <w:tc>
          <w:tcPr>
            <w:tcW w:w="6268" w:type="dxa"/>
            <w:gridSpan w:val="2"/>
            <w:tcBorders>
              <w:top w:val="nil"/>
              <w:left w:val="nil"/>
              <w:bottom w:val="nil"/>
              <w:right w:val="nil"/>
            </w:tcBorders>
            <w:shd w:val="clear" w:color="auto" w:fill="auto"/>
            <w:vAlign w:val="bottom"/>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p>
        </w:tc>
      </w:tr>
      <w:tr w:rsidR="004B5D26" w:rsidRPr="004B5D26" w:rsidTr="00007828">
        <w:trPr>
          <w:trHeight w:val="315"/>
        </w:trPr>
        <w:tc>
          <w:tcPr>
            <w:tcW w:w="3101" w:type="dxa"/>
            <w:gridSpan w:val="2"/>
            <w:tcBorders>
              <w:top w:val="nil"/>
              <w:left w:val="nil"/>
              <w:bottom w:val="nil"/>
              <w:right w:val="nil"/>
            </w:tcBorders>
            <w:shd w:val="clear" w:color="auto" w:fill="auto"/>
            <w:noWrap/>
            <w:hideMark/>
          </w:tcPr>
          <w:p w:rsidR="004B5D26" w:rsidRPr="004B5D26" w:rsidRDefault="004B5D26" w:rsidP="004B5D26">
            <w:pPr>
              <w:spacing w:after="0" w:line="240" w:lineRule="auto"/>
              <w:rPr>
                <w:rFonts w:ascii="Times New Roman" w:eastAsia="Times New Roman" w:hAnsi="Times New Roman" w:cs="Times New Roman"/>
                <w:bCs/>
                <w:color w:val="000000"/>
                <w:sz w:val="24"/>
                <w:szCs w:val="24"/>
                <w:lang w:eastAsia="ru-RU"/>
              </w:rPr>
            </w:pPr>
            <w:r w:rsidRPr="004B5D26">
              <w:rPr>
                <w:rFonts w:ascii="Times New Roman" w:eastAsia="Times New Roman" w:hAnsi="Times New Roman" w:cs="Times New Roman"/>
                <w:bCs/>
                <w:color w:val="000000"/>
                <w:sz w:val="24"/>
                <w:szCs w:val="24"/>
                <w:lang w:eastAsia="ru-RU"/>
              </w:rPr>
              <w:t xml:space="preserve">Место реализации проекта </w:t>
            </w:r>
          </w:p>
        </w:tc>
        <w:tc>
          <w:tcPr>
            <w:tcW w:w="6268" w:type="dxa"/>
            <w:gridSpan w:val="2"/>
            <w:tcBorders>
              <w:top w:val="nil"/>
              <w:left w:val="nil"/>
              <w:bottom w:val="nil"/>
              <w:right w:val="nil"/>
            </w:tcBorders>
            <w:shd w:val="clear" w:color="auto" w:fill="auto"/>
            <w:vAlign w:val="bottom"/>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p>
        </w:tc>
      </w:tr>
      <w:tr w:rsidR="004B5D26" w:rsidRPr="004B5D26" w:rsidTr="00007828">
        <w:trPr>
          <w:trHeight w:val="315"/>
        </w:trPr>
        <w:tc>
          <w:tcPr>
            <w:tcW w:w="456" w:type="dxa"/>
            <w:tcBorders>
              <w:top w:val="nil"/>
              <w:left w:val="nil"/>
              <w:bottom w:val="nil"/>
              <w:right w:val="nil"/>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p>
        </w:tc>
        <w:tc>
          <w:tcPr>
            <w:tcW w:w="2645" w:type="dxa"/>
            <w:tcBorders>
              <w:top w:val="nil"/>
              <w:left w:val="nil"/>
              <w:bottom w:val="nil"/>
              <w:right w:val="nil"/>
            </w:tcBorders>
            <w:shd w:val="clear" w:color="auto" w:fill="auto"/>
            <w:noWrap/>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p>
        </w:tc>
        <w:tc>
          <w:tcPr>
            <w:tcW w:w="4912" w:type="dxa"/>
            <w:tcBorders>
              <w:top w:val="nil"/>
              <w:left w:val="nil"/>
              <w:bottom w:val="nil"/>
              <w:right w:val="nil"/>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nil"/>
              <w:right w:val="nil"/>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p>
        </w:tc>
      </w:tr>
      <w:tr w:rsidR="004B5D26" w:rsidRPr="004B5D26" w:rsidTr="00007828">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c>
          <w:tcPr>
            <w:tcW w:w="7557" w:type="dxa"/>
            <w:gridSpan w:val="2"/>
            <w:tcBorders>
              <w:top w:val="single" w:sz="4" w:space="0" w:color="auto"/>
              <w:left w:val="nil"/>
              <w:bottom w:val="single" w:sz="4" w:space="0" w:color="auto"/>
              <w:right w:val="single" w:sz="4" w:space="0" w:color="000000"/>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Критерий</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Баллы</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1</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Оценка состояния и перспективы отрасли, включая характеристику сегмент рынка и доли предприятия на нем</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2</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Цели и задачи бизнеса.</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103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3</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Основные этапы реализации проекта, с указанием работ и сроков (месяц, год) их выполнения до момента получения первой выручки и далее.</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4</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Краткое описание производимой и реализуемой продукции (услуг), оригинальные черты, делающую продукцию (услуги) конкурентной(ыми).</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5</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Направления использования и размер привлекаемых средств, и источники финансирования проекта</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6</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Основные потребители продукции, потенциальные клиенты и возможности.</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990"/>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7</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Планируемые цены реализации продукции (услуг). Указать планируемый состав и размер всех постоянных и переменных затрат в ходе осуществления текущей деятельности по проекту.</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8</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Состав необходимого оборудования, предполагаемые поставщики.</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9</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Спрос на услуги (равномерный или сезонный), что на это будет влиять.</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10</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Риски (повышение цен на сырье, падение спроса и т.д.).</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11</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Планируемое количество вновь созданных рабочих мест. Необходимый персонал для осуществления деятельности по проекту.</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12</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Чистая приведенная стоимость проекта (NPV), с учетом дисконтирования.</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13</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Расчет движения денежных средств (кэш-фло)</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14</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xml:space="preserve">Внутренняя норма доходности (IRR) </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lastRenderedPageBreak/>
              <w:t>15</w:t>
            </w:r>
          </w:p>
        </w:tc>
        <w:tc>
          <w:tcPr>
            <w:tcW w:w="7557" w:type="dxa"/>
            <w:gridSpan w:val="2"/>
            <w:tcBorders>
              <w:top w:val="single" w:sz="4" w:space="0" w:color="auto"/>
              <w:left w:val="nil"/>
              <w:bottom w:val="single" w:sz="4" w:space="0" w:color="auto"/>
              <w:right w:val="single" w:sz="4" w:space="0" w:color="000000"/>
            </w:tcBorders>
            <w:shd w:val="clear" w:color="auto" w:fill="auto"/>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Период окупаемости проекта.</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c>
          <w:tcPr>
            <w:tcW w:w="7557" w:type="dxa"/>
            <w:gridSpan w:val="2"/>
            <w:tcBorders>
              <w:top w:val="single" w:sz="4" w:space="0" w:color="auto"/>
              <w:left w:val="nil"/>
              <w:bottom w:val="single" w:sz="4" w:space="0" w:color="auto"/>
              <w:right w:val="single" w:sz="4" w:space="0" w:color="000000"/>
            </w:tcBorders>
            <w:shd w:val="clear" w:color="auto" w:fill="auto"/>
            <w:noWrap/>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Общее количество баллов</w:t>
            </w:r>
          </w:p>
        </w:tc>
        <w:tc>
          <w:tcPr>
            <w:tcW w:w="1356" w:type="dxa"/>
            <w:tcBorders>
              <w:top w:val="nil"/>
              <w:left w:val="nil"/>
              <w:bottom w:val="single" w:sz="4" w:space="0" w:color="auto"/>
              <w:right w:val="single" w:sz="4" w:space="0" w:color="auto"/>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r>
      <w:tr w:rsidR="004B5D26" w:rsidRPr="004B5D26" w:rsidTr="00007828">
        <w:trPr>
          <w:trHeight w:val="315"/>
        </w:trPr>
        <w:tc>
          <w:tcPr>
            <w:tcW w:w="456" w:type="dxa"/>
            <w:tcBorders>
              <w:top w:val="nil"/>
              <w:left w:val="nil"/>
              <w:bottom w:val="nil"/>
              <w:right w:val="nil"/>
            </w:tcBorders>
            <w:shd w:val="clear" w:color="auto" w:fill="auto"/>
            <w:noWrap/>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p>
        </w:tc>
        <w:tc>
          <w:tcPr>
            <w:tcW w:w="2645" w:type="dxa"/>
            <w:tcBorders>
              <w:top w:val="nil"/>
              <w:left w:val="nil"/>
              <w:bottom w:val="single" w:sz="4" w:space="0" w:color="auto"/>
              <w:right w:val="nil"/>
            </w:tcBorders>
            <w:shd w:val="clear" w:color="auto" w:fill="auto"/>
            <w:noWrap/>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xml:space="preserve">Выводы: </w:t>
            </w:r>
          </w:p>
        </w:tc>
        <w:tc>
          <w:tcPr>
            <w:tcW w:w="4912" w:type="dxa"/>
            <w:tcBorders>
              <w:top w:val="nil"/>
              <w:left w:val="nil"/>
              <w:bottom w:val="single" w:sz="4" w:space="0" w:color="auto"/>
              <w:right w:val="nil"/>
            </w:tcBorders>
            <w:shd w:val="clear" w:color="auto" w:fill="auto"/>
            <w:noWrap/>
            <w:vAlign w:val="center"/>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w:t>
            </w:r>
          </w:p>
        </w:tc>
        <w:tc>
          <w:tcPr>
            <w:tcW w:w="1356" w:type="dxa"/>
            <w:tcBorders>
              <w:top w:val="nil"/>
              <w:left w:val="nil"/>
              <w:bottom w:val="nil"/>
              <w:right w:val="nil"/>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p>
        </w:tc>
      </w:tr>
      <w:tr w:rsidR="004B5D26" w:rsidRPr="004B5D26" w:rsidTr="00007828">
        <w:trPr>
          <w:trHeight w:val="315"/>
        </w:trPr>
        <w:tc>
          <w:tcPr>
            <w:tcW w:w="456" w:type="dxa"/>
            <w:tcBorders>
              <w:top w:val="nil"/>
              <w:left w:val="nil"/>
              <w:bottom w:val="nil"/>
              <w:right w:val="nil"/>
            </w:tcBorders>
            <w:shd w:val="clear" w:color="auto" w:fill="auto"/>
            <w:noWrap/>
            <w:hideMark/>
          </w:tcPr>
          <w:p w:rsidR="004B5D26" w:rsidRPr="004B5D26" w:rsidRDefault="004B5D26" w:rsidP="004B5D26">
            <w:pPr>
              <w:spacing w:after="0" w:line="240" w:lineRule="auto"/>
              <w:rPr>
                <w:rFonts w:ascii="Times New Roman" w:eastAsia="Times New Roman" w:hAnsi="Times New Roman" w:cs="Times New Roman"/>
                <w:b/>
                <w:bCs/>
                <w:i/>
                <w:iCs/>
                <w:color w:val="000000"/>
                <w:sz w:val="24"/>
                <w:szCs w:val="24"/>
                <w:lang w:eastAsia="ru-RU"/>
              </w:rPr>
            </w:pPr>
          </w:p>
        </w:tc>
        <w:tc>
          <w:tcPr>
            <w:tcW w:w="2645" w:type="dxa"/>
            <w:tcBorders>
              <w:top w:val="nil"/>
              <w:left w:val="nil"/>
              <w:bottom w:val="nil"/>
              <w:right w:val="nil"/>
            </w:tcBorders>
            <w:shd w:val="clear" w:color="auto" w:fill="auto"/>
            <w:noWrap/>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p>
        </w:tc>
        <w:tc>
          <w:tcPr>
            <w:tcW w:w="4912" w:type="dxa"/>
            <w:tcBorders>
              <w:top w:val="nil"/>
              <w:left w:val="nil"/>
              <w:bottom w:val="nil"/>
              <w:right w:val="nil"/>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p>
        </w:tc>
        <w:tc>
          <w:tcPr>
            <w:tcW w:w="1356" w:type="dxa"/>
            <w:tcBorders>
              <w:top w:val="nil"/>
              <w:left w:val="nil"/>
              <w:bottom w:val="nil"/>
              <w:right w:val="nil"/>
            </w:tcBorders>
            <w:shd w:val="clear" w:color="auto" w:fill="auto"/>
            <w:noWrap/>
            <w:vAlign w:val="center"/>
            <w:hideMark/>
          </w:tcPr>
          <w:p w:rsidR="004B5D26" w:rsidRPr="004B5D26" w:rsidRDefault="004B5D26" w:rsidP="004B5D26">
            <w:pPr>
              <w:spacing w:after="0" w:line="240" w:lineRule="auto"/>
              <w:jc w:val="center"/>
              <w:rPr>
                <w:rFonts w:ascii="Times New Roman" w:eastAsia="Times New Roman" w:hAnsi="Times New Roman" w:cs="Times New Roman"/>
                <w:color w:val="000000"/>
                <w:sz w:val="24"/>
                <w:szCs w:val="24"/>
                <w:lang w:eastAsia="ru-RU"/>
              </w:rPr>
            </w:pPr>
          </w:p>
        </w:tc>
      </w:tr>
      <w:tr w:rsidR="004B5D26" w:rsidRPr="004B5D26" w:rsidTr="00007828">
        <w:trPr>
          <w:trHeight w:val="315"/>
        </w:trPr>
        <w:tc>
          <w:tcPr>
            <w:tcW w:w="456" w:type="dxa"/>
            <w:tcBorders>
              <w:top w:val="nil"/>
              <w:left w:val="nil"/>
              <w:bottom w:val="nil"/>
              <w:right w:val="nil"/>
            </w:tcBorders>
            <w:shd w:val="clear" w:color="auto" w:fill="auto"/>
            <w:noWrap/>
            <w:vAlign w:val="bottom"/>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p>
        </w:tc>
        <w:tc>
          <w:tcPr>
            <w:tcW w:w="2645" w:type="dxa"/>
            <w:tcBorders>
              <w:top w:val="nil"/>
              <w:left w:val="nil"/>
              <w:bottom w:val="nil"/>
              <w:right w:val="nil"/>
            </w:tcBorders>
            <w:shd w:val="clear" w:color="auto" w:fill="auto"/>
            <w:noWrap/>
            <w:vAlign w:val="center"/>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 xml:space="preserve">Председатель конкурсной комиссии </w:t>
            </w:r>
          </w:p>
        </w:tc>
        <w:tc>
          <w:tcPr>
            <w:tcW w:w="4912" w:type="dxa"/>
            <w:tcBorders>
              <w:top w:val="nil"/>
              <w:left w:val="nil"/>
              <w:bottom w:val="nil"/>
              <w:right w:val="nil"/>
            </w:tcBorders>
            <w:shd w:val="clear" w:color="auto" w:fill="auto"/>
            <w:noWrap/>
            <w:vAlign w:val="bottom"/>
            <w:hideMark/>
          </w:tcPr>
          <w:p w:rsidR="004B5D26" w:rsidRPr="004B5D26" w:rsidRDefault="004B5D26" w:rsidP="004B5D26">
            <w:pPr>
              <w:spacing w:after="0" w:line="240" w:lineRule="auto"/>
              <w:rPr>
                <w:rFonts w:ascii="Calibri" w:eastAsia="Times New Roman" w:hAnsi="Calibri" w:cs="Times New Roman"/>
                <w:color w:val="000000"/>
                <w:lang w:eastAsia="ru-RU"/>
              </w:rPr>
            </w:pPr>
          </w:p>
        </w:tc>
        <w:tc>
          <w:tcPr>
            <w:tcW w:w="1356" w:type="dxa"/>
            <w:tcBorders>
              <w:top w:val="nil"/>
              <w:left w:val="nil"/>
              <w:bottom w:val="nil"/>
              <w:right w:val="nil"/>
            </w:tcBorders>
            <w:shd w:val="clear" w:color="auto" w:fill="auto"/>
            <w:noWrap/>
            <w:vAlign w:val="bottom"/>
            <w:hideMark/>
          </w:tcPr>
          <w:p w:rsidR="004B5D26" w:rsidRPr="004B5D26" w:rsidRDefault="004B5D26" w:rsidP="004B5D26">
            <w:pPr>
              <w:spacing w:after="0" w:line="240" w:lineRule="auto"/>
              <w:jc w:val="right"/>
              <w:rPr>
                <w:rFonts w:ascii="Times New Roman" w:eastAsia="Times New Roman" w:hAnsi="Times New Roman" w:cs="Times New Roman"/>
                <w:color w:val="000000"/>
                <w:sz w:val="24"/>
                <w:szCs w:val="24"/>
                <w:lang w:eastAsia="ru-RU"/>
              </w:rPr>
            </w:pPr>
          </w:p>
        </w:tc>
      </w:tr>
      <w:tr w:rsidR="004B5D26" w:rsidRPr="004B5D26" w:rsidTr="00007828">
        <w:trPr>
          <w:trHeight w:val="315"/>
        </w:trPr>
        <w:tc>
          <w:tcPr>
            <w:tcW w:w="456" w:type="dxa"/>
            <w:tcBorders>
              <w:top w:val="nil"/>
              <w:left w:val="nil"/>
              <w:bottom w:val="nil"/>
              <w:right w:val="nil"/>
            </w:tcBorders>
            <w:shd w:val="clear" w:color="auto" w:fill="auto"/>
            <w:noWrap/>
            <w:vAlign w:val="bottom"/>
            <w:hideMark/>
          </w:tcPr>
          <w:p w:rsidR="004B5D26" w:rsidRPr="004B5D26" w:rsidRDefault="004B5D26" w:rsidP="004B5D26">
            <w:pPr>
              <w:spacing w:after="0" w:line="240" w:lineRule="auto"/>
              <w:rPr>
                <w:rFonts w:ascii="Calibri" w:eastAsia="Times New Roman" w:hAnsi="Calibri" w:cs="Times New Roman"/>
                <w:color w:val="000000"/>
                <w:lang w:eastAsia="ru-RU"/>
              </w:rPr>
            </w:pPr>
          </w:p>
        </w:tc>
        <w:tc>
          <w:tcPr>
            <w:tcW w:w="2645" w:type="dxa"/>
            <w:tcBorders>
              <w:top w:val="nil"/>
              <w:left w:val="nil"/>
              <w:bottom w:val="nil"/>
              <w:right w:val="nil"/>
            </w:tcBorders>
            <w:shd w:val="clear" w:color="auto" w:fill="auto"/>
            <w:noWrap/>
            <w:vAlign w:val="bottom"/>
            <w:hideMark/>
          </w:tcPr>
          <w:p w:rsidR="004B5D26" w:rsidRPr="004B5D26" w:rsidRDefault="004B5D26" w:rsidP="004B5D26">
            <w:pPr>
              <w:spacing w:after="0" w:line="240" w:lineRule="auto"/>
              <w:rPr>
                <w:rFonts w:ascii="Calibri" w:eastAsia="Times New Roman" w:hAnsi="Calibri" w:cs="Times New Roman"/>
                <w:color w:val="000000"/>
                <w:lang w:eastAsia="ru-RU"/>
              </w:rPr>
            </w:pPr>
          </w:p>
        </w:tc>
        <w:tc>
          <w:tcPr>
            <w:tcW w:w="4912" w:type="dxa"/>
            <w:tcBorders>
              <w:top w:val="nil"/>
              <w:left w:val="nil"/>
              <w:bottom w:val="nil"/>
              <w:right w:val="nil"/>
            </w:tcBorders>
            <w:shd w:val="clear" w:color="auto" w:fill="auto"/>
            <w:noWrap/>
            <w:vAlign w:val="center"/>
            <w:hideMark/>
          </w:tcPr>
          <w:p w:rsidR="004B5D26" w:rsidRPr="004B5D26" w:rsidRDefault="004B5D26" w:rsidP="004B5D26">
            <w:pPr>
              <w:spacing w:after="0" w:line="240" w:lineRule="auto"/>
              <w:jc w:val="right"/>
              <w:rPr>
                <w:rFonts w:ascii="Times New Roman" w:eastAsia="Times New Roman" w:hAnsi="Times New Roman" w:cs="Times New Roman"/>
                <w:color w:val="000000"/>
                <w:sz w:val="24"/>
                <w:szCs w:val="24"/>
                <w:lang w:eastAsia="ru-RU"/>
              </w:rPr>
            </w:pPr>
            <w:r w:rsidRPr="004B5D26">
              <w:rPr>
                <w:rFonts w:ascii="Times New Roman" w:eastAsia="Times New Roman" w:hAnsi="Times New Roman" w:cs="Times New Roman"/>
                <w:color w:val="000000"/>
                <w:sz w:val="24"/>
                <w:szCs w:val="24"/>
                <w:lang w:eastAsia="ru-RU"/>
              </w:rPr>
              <w:t>дата</w:t>
            </w:r>
          </w:p>
        </w:tc>
        <w:tc>
          <w:tcPr>
            <w:tcW w:w="1356" w:type="dxa"/>
            <w:tcBorders>
              <w:top w:val="nil"/>
              <w:left w:val="nil"/>
              <w:bottom w:val="nil"/>
              <w:right w:val="nil"/>
            </w:tcBorders>
            <w:shd w:val="clear" w:color="auto" w:fill="auto"/>
            <w:noWrap/>
            <w:vAlign w:val="bottom"/>
            <w:hideMark/>
          </w:tcPr>
          <w:p w:rsidR="004B5D26" w:rsidRPr="004B5D26" w:rsidRDefault="004B5D26" w:rsidP="004B5D26">
            <w:pPr>
              <w:spacing w:after="0" w:line="240" w:lineRule="auto"/>
              <w:rPr>
                <w:rFonts w:ascii="Times New Roman" w:eastAsia="Times New Roman" w:hAnsi="Times New Roman" w:cs="Times New Roman"/>
                <w:color w:val="000000"/>
                <w:sz w:val="24"/>
                <w:szCs w:val="24"/>
                <w:lang w:eastAsia="ru-RU"/>
              </w:rPr>
            </w:pPr>
          </w:p>
        </w:tc>
      </w:tr>
    </w:tbl>
    <w:p w:rsidR="00496A3E" w:rsidRPr="00BE7B08" w:rsidRDefault="00496A3E" w:rsidP="00496A3E">
      <w:pPr>
        <w:spacing w:after="0" w:line="240" w:lineRule="auto"/>
        <w:rPr>
          <w:rFonts w:ascii="Times New Roman" w:eastAsia="Calibri" w:hAnsi="Times New Roman" w:cs="Times New Roman"/>
          <w:sz w:val="24"/>
          <w:szCs w:val="24"/>
        </w:rPr>
        <w:sectPr w:rsidR="00496A3E" w:rsidRPr="00BE7B08" w:rsidSect="00496A3E">
          <w:pgSz w:w="11907" w:h="16840"/>
          <w:pgMar w:top="1134" w:right="851" w:bottom="1134" w:left="1701" w:header="0" w:footer="0" w:gutter="0"/>
          <w:cols w:space="720"/>
        </w:sectPr>
      </w:pPr>
    </w:p>
    <w:p w:rsidR="00496A3E" w:rsidRPr="00BE7B08" w:rsidRDefault="00496A3E" w:rsidP="00496A3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Приложение </w:t>
      </w:r>
      <w:r w:rsidR="008E1E78" w:rsidRPr="00BE7B08">
        <w:rPr>
          <w:rFonts w:ascii="Times New Roman" w:eastAsia="Times New Roman" w:hAnsi="Times New Roman" w:cs="Times New Roman"/>
          <w:sz w:val="24"/>
          <w:szCs w:val="24"/>
          <w:lang w:eastAsia="ru-RU"/>
        </w:rPr>
        <w:t>7</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к Порядку предоставления финансовой поддержки</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субъектам малого и среднего предпринимательства,</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организациям инфраструктуры поддержки</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субъектов малого и среднего предпринимательства</w:t>
      </w:r>
    </w:p>
    <w:p w:rsidR="00496A3E" w:rsidRPr="00BE7B08" w:rsidRDefault="00496A3E" w:rsidP="00496A3E">
      <w:pPr>
        <w:spacing w:line="240" w:lineRule="exact"/>
        <w:ind w:firstLine="709"/>
        <w:rPr>
          <w:rFonts w:ascii="Calibri" w:eastAsia="Calibri" w:hAnsi="Calibri" w:cs="Times New Roman"/>
          <w:sz w:val="24"/>
          <w:szCs w:val="24"/>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534CA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25" w:name="P558"/>
      <w:bookmarkEnd w:id="25"/>
      <w:r w:rsidRPr="00BE7B08">
        <w:rPr>
          <w:rFonts w:ascii="Times New Roman" w:eastAsia="Times New Roman" w:hAnsi="Times New Roman" w:cs="Times New Roman"/>
          <w:sz w:val="24"/>
          <w:szCs w:val="24"/>
          <w:lang w:eastAsia="ru-RU"/>
        </w:rPr>
        <w:t>Финансовый отчет о целевом расходовании денежных средств,</w:t>
      </w:r>
      <w:r w:rsidR="008E1E78"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полученных в форме гранта</w:t>
      </w:r>
      <w:r w:rsidR="008E1E78" w:rsidRPr="00BE7B08">
        <w:rPr>
          <w:rFonts w:ascii="Times New Roman" w:eastAsia="Times New Roman" w:hAnsi="Times New Roman" w:cs="Times New Roman"/>
          <w:sz w:val="24"/>
          <w:szCs w:val="24"/>
          <w:lang w:eastAsia="ru-RU"/>
        </w:rPr>
        <w:t xml:space="preserve"> _______________________</w:t>
      </w:r>
      <w:r w:rsidRPr="00BE7B08">
        <w:rPr>
          <w:rFonts w:ascii="Times New Roman" w:eastAsia="Times New Roman" w:hAnsi="Times New Roman" w:cs="Times New Roman"/>
          <w:sz w:val="24"/>
          <w:szCs w:val="24"/>
          <w:lang w:eastAsia="ru-RU"/>
        </w:rPr>
        <w:t>________________________________________________</w:t>
      </w:r>
    </w:p>
    <w:p w:rsidR="00496A3E" w:rsidRPr="00BE7B08" w:rsidRDefault="00496A3E" w:rsidP="008E1E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(наименование организации, индивидуального предпринимателя)</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Получен грант в сумме ______________________ рублей.</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1. Израсходовано</w:t>
      </w: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3686"/>
        <w:gridCol w:w="1418"/>
        <w:gridCol w:w="3829"/>
      </w:tblGrid>
      <w:tr w:rsidR="00496A3E" w:rsidRPr="00BE7B08" w:rsidTr="008E1E78">
        <w:tc>
          <w:tcPr>
            <w:tcW w:w="627" w:type="dxa"/>
            <w:tcBorders>
              <w:top w:val="single" w:sz="4" w:space="0" w:color="auto"/>
              <w:left w:val="single" w:sz="4" w:space="0" w:color="auto"/>
              <w:bottom w:val="single" w:sz="4" w:space="0" w:color="auto"/>
              <w:right w:val="single" w:sz="4" w:space="0" w:color="auto"/>
            </w:tcBorders>
            <w:vAlign w:val="center"/>
            <w:hideMark/>
          </w:tcPr>
          <w:p w:rsidR="00496A3E" w:rsidRPr="00BE7B08" w:rsidRDefault="00496A3E" w:rsidP="008E1E78">
            <w:pPr>
              <w:widowControl w:val="0"/>
              <w:autoSpaceDE w:val="0"/>
              <w:autoSpaceDN w:val="0"/>
              <w:spacing w:after="0" w:line="240" w:lineRule="exact"/>
              <w:ind w:right="-348"/>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N 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496A3E" w:rsidRPr="00BE7B08" w:rsidRDefault="00496A3E" w:rsidP="008E1E78">
            <w:pPr>
              <w:widowControl w:val="0"/>
              <w:autoSpaceDE w:val="0"/>
              <w:autoSpaceDN w:val="0"/>
              <w:spacing w:after="0" w:line="240" w:lineRule="exact"/>
              <w:jc w:val="center"/>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Наименование видов расхода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A3E" w:rsidRPr="00BE7B08" w:rsidRDefault="00496A3E" w:rsidP="008E1E78">
            <w:pPr>
              <w:widowControl w:val="0"/>
              <w:autoSpaceDE w:val="0"/>
              <w:autoSpaceDN w:val="0"/>
              <w:spacing w:after="0" w:line="240" w:lineRule="exact"/>
              <w:jc w:val="center"/>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Сумма, руб.</w:t>
            </w:r>
          </w:p>
        </w:tc>
        <w:tc>
          <w:tcPr>
            <w:tcW w:w="3829" w:type="dxa"/>
            <w:tcBorders>
              <w:top w:val="single" w:sz="4" w:space="0" w:color="auto"/>
              <w:left w:val="single" w:sz="4" w:space="0" w:color="auto"/>
              <w:bottom w:val="single" w:sz="4" w:space="0" w:color="auto"/>
              <w:right w:val="single" w:sz="4" w:space="0" w:color="auto"/>
            </w:tcBorders>
            <w:vAlign w:val="center"/>
            <w:hideMark/>
          </w:tcPr>
          <w:p w:rsidR="00496A3E" w:rsidRPr="00BE7B08" w:rsidRDefault="00496A3E" w:rsidP="008E1E78">
            <w:pPr>
              <w:widowControl w:val="0"/>
              <w:autoSpaceDE w:val="0"/>
              <w:autoSpaceDN w:val="0"/>
              <w:spacing w:after="0" w:line="240" w:lineRule="exact"/>
              <w:jc w:val="center"/>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Номера первичных документов (платежное поручение, квитанция к приходному кассовому ордеру, договоры, накладные, счета-фактуры</w:t>
            </w:r>
            <w:r w:rsidR="008E1E78" w:rsidRPr="00BE7B08">
              <w:rPr>
                <w:rFonts w:ascii="Times New Roman" w:eastAsia="Times New Roman" w:hAnsi="Times New Roman" w:cs="Times New Roman"/>
                <w:sz w:val="24"/>
                <w:szCs w:val="24"/>
              </w:rPr>
              <w:t>)</w:t>
            </w:r>
          </w:p>
        </w:tc>
      </w:tr>
      <w:tr w:rsidR="00496A3E" w:rsidRPr="00BE7B08" w:rsidTr="008E1E78">
        <w:tc>
          <w:tcPr>
            <w:tcW w:w="627" w:type="dxa"/>
            <w:tcBorders>
              <w:top w:val="single" w:sz="4" w:space="0" w:color="auto"/>
              <w:left w:val="single" w:sz="4" w:space="0" w:color="auto"/>
              <w:bottom w:val="single" w:sz="4" w:space="0" w:color="auto"/>
              <w:right w:val="single" w:sz="4" w:space="0" w:color="auto"/>
            </w:tcBorders>
            <w:vAlign w:val="center"/>
            <w:hideMark/>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r>
      <w:tr w:rsidR="00496A3E" w:rsidRPr="00BE7B08" w:rsidTr="008E1E78">
        <w:tc>
          <w:tcPr>
            <w:tcW w:w="627" w:type="dxa"/>
            <w:tcBorders>
              <w:top w:val="single" w:sz="4" w:space="0" w:color="auto"/>
              <w:left w:val="single" w:sz="4" w:space="0" w:color="auto"/>
              <w:bottom w:val="single" w:sz="4" w:space="0" w:color="auto"/>
              <w:right w:val="single" w:sz="4" w:space="0" w:color="auto"/>
            </w:tcBorders>
            <w:vAlign w:val="center"/>
            <w:hideMark/>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r>
      <w:tr w:rsidR="00496A3E" w:rsidRPr="00BE7B08" w:rsidTr="008E1E78">
        <w:tc>
          <w:tcPr>
            <w:tcW w:w="627" w:type="dxa"/>
            <w:tcBorders>
              <w:top w:val="single" w:sz="4" w:space="0" w:color="auto"/>
              <w:left w:val="single" w:sz="4" w:space="0" w:color="auto"/>
              <w:bottom w:val="single" w:sz="4" w:space="0" w:color="auto"/>
              <w:right w:val="single" w:sz="4" w:space="0" w:color="auto"/>
            </w:tcBorders>
            <w:vAlign w:val="center"/>
            <w:hideMark/>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r>
      <w:tr w:rsidR="00496A3E" w:rsidRPr="00BE7B08" w:rsidTr="008E1E78">
        <w:tc>
          <w:tcPr>
            <w:tcW w:w="627"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r>
      <w:tr w:rsidR="00496A3E" w:rsidRPr="00BE7B08" w:rsidTr="008E1E78">
        <w:tc>
          <w:tcPr>
            <w:tcW w:w="627"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r>
      <w:tr w:rsidR="00496A3E" w:rsidRPr="00BE7B08" w:rsidTr="008E1E78">
        <w:tc>
          <w:tcPr>
            <w:tcW w:w="627"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r>
      <w:tr w:rsidR="00496A3E" w:rsidRPr="00BE7B08" w:rsidTr="008E1E78">
        <w:tc>
          <w:tcPr>
            <w:tcW w:w="627"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vAlign w:val="center"/>
          </w:tcPr>
          <w:p w:rsidR="00496A3E" w:rsidRPr="00BE7B08" w:rsidRDefault="00496A3E" w:rsidP="00496A3E">
            <w:pPr>
              <w:widowControl w:val="0"/>
              <w:autoSpaceDE w:val="0"/>
              <w:autoSpaceDN w:val="0"/>
              <w:spacing w:after="0" w:line="240" w:lineRule="exact"/>
              <w:ind w:firstLine="709"/>
              <w:jc w:val="both"/>
              <w:rPr>
                <w:rFonts w:ascii="Times New Roman" w:eastAsia="Times New Roman" w:hAnsi="Times New Roman" w:cs="Times New Roman"/>
                <w:sz w:val="24"/>
                <w:szCs w:val="24"/>
              </w:rPr>
            </w:pPr>
          </w:p>
        </w:tc>
      </w:tr>
    </w:tbl>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8E1E78" w:rsidP="006674B6">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  Копии документов прилагаются.</w:t>
      </w:r>
      <w:r w:rsidR="00496A3E" w:rsidRPr="00BE7B08">
        <w:rPr>
          <w:rFonts w:ascii="Times New Roman" w:eastAsia="Times New Roman" w:hAnsi="Times New Roman" w:cs="Times New Roman"/>
          <w:sz w:val="24"/>
          <w:szCs w:val="24"/>
          <w:lang w:eastAsia="ru-RU"/>
        </w:rPr>
        <w:t xml:space="preserve"> Подлинные бухгалтерские документы,</w:t>
      </w:r>
      <w:r w:rsidRPr="00BE7B08">
        <w:rPr>
          <w:rFonts w:ascii="Times New Roman" w:eastAsia="Times New Roman" w:hAnsi="Times New Roman" w:cs="Times New Roman"/>
          <w:sz w:val="24"/>
          <w:szCs w:val="24"/>
          <w:lang w:eastAsia="ru-RU"/>
        </w:rPr>
        <w:t xml:space="preserve"> подтверждающие целевое использование предоставленных денежных</w:t>
      </w:r>
      <w:r w:rsidR="00496A3E" w:rsidRPr="00BE7B08">
        <w:rPr>
          <w:rFonts w:ascii="Times New Roman" w:eastAsia="Times New Roman" w:hAnsi="Times New Roman" w:cs="Times New Roman"/>
          <w:sz w:val="24"/>
          <w:szCs w:val="24"/>
          <w:lang w:eastAsia="ru-RU"/>
        </w:rPr>
        <w:t xml:space="preserve"> средств,</w:t>
      </w:r>
      <w:r w:rsidRPr="00BE7B08">
        <w:rPr>
          <w:rFonts w:ascii="Times New Roman" w:eastAsia="Times New Roman" w:hAnsi="Times New Roman" w:cs="Times New Roman"/>
          <w:sz w:val="24"/>
          <w:szCs w:val="24"/>
          <w:lang w:eastAsia="ru-RU"/>
        </w:rPr>
        <w:t xml:space="preserve"> </w:t>
      </w:r>
      <w:r w:rsidR="00496A3E" w:rsidRPr="00BE7B08">
        <w:rPr>
          <w:rFonts w:ascii="Times New Roman" w:eastAsia="Times New Roman" w:hAnsi="Times New Roman" w:cs="Times New Roman"/>
          <w:sz w:val="24"/>
          <w:szCs w:val="24"/>
          <w:lang w:eastAsia="ru-RU"/>
        </w:rPr>
        <w:t>хранятся в бухгалтерии</w:t>
      </w:r>
      <w:r w:rsidR="006674B6" w:rsidRPr="00BE7B08">
        <w:rPr>
          <w:rFonts w:ascii="Times New Roman" w:eastAsia="Times New Roman" w:hAnsi="Times New Roman" w:cs="Times New Roman"/>
          <w:sz w:val="24"/>
          <w:szCs w:val="24"/>
          <w:lang w:eastAsia="ru-RU"/>
        </w:rPr>
        <w:t xml:space="preserve"> </w:t>
      </w:r>
      <w:r w:rsidR="00496A3E" w:rsidRPr="00BE7B08">
        <w:rPr>
          <w:rFonts w:ascii="Times New Roman" w:eastAsia="Times New Roman" w:hAnsi="Times New Roman" w:cs="Times New Roman"/>
          <w:sz w:val="24"/>
          <w:szCs w:val="24"/>
          <w:lang w:eastAsia="ru-RU"/>
        </w:rPr>
        <w:t>___________________________________________________________________.</w:t>
      </w:r>
    </w:p>
    <w:p w:rsidR="00496A3E" w:rsidRPr="00BE7B08" w:rsidRDefault="00496A3E" w:rsidP="008E1E7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(Наименование организации, индивидуального предпринимателя)</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Руководитель ___________________________</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r w:rsidR="008E1E78"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w:t>
      </w:r>
      <w:r w:rsidR="002A5C51"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М.П.</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Главный бухгалтер ______________________</w:t>
      </w: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8E1E78" w:rsidRPr="00BE7B08" w:rsidRDefault="008E1E78">
      <w:pPr>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br w:type="page"/>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lastRenderedPageBreak/>
        <w:t xml:space="preserve">Приложение </w:t>
      </w:r>
      <w:r w:rsidR="00534CAC" w:rsidRPr="00BE7B08">
        <w:rPr>
          <w:rFonts w:ascii="Times New Roman" w:eastAsia="Times New Roman" w:hAnsi="Times New Roman" w:cs="Times New Roman"/>
          <w:sz w:val="24"/>
          <w:szCs w:val="24"/>
          <w:lang w:eastAsia="ru-RU"/>
        </w:rPr>
        <w:t>8</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к Порядку предоставления финансовой поддержки</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субъектам малого и среднего предпринимательства,</w:t>
      </w:r>
    </w:p>
    <w:p w:rsidR="00496A3E" w:rsidRPr="00BE7B08" w:rsidRDefault="00496A3E"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организациям инфраструктуры поддержки</w:t>
      </w:r>
    </w:p>
    <w:p w:rsidR="00496A3E" w:rsidRPr="00BE7B08" w:rsidRDefault="00496A3E" w:rsidP="00534CA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субъектов малого и среднего предпринимательства</w:t>
      </w:r>
    </w:p>
    <w:p w:rsidR="00831846" w:rsidRPr="00BE7B08" w:rsidRDefault="00831846" w:rsidP="008E1E78">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6" w:name="P627"/>
      <w:bookmarkEnd w:id="26"/>
    </w:p>
    <w:p w:rsidR="00496A3E" w:rsidRPr="00BE7B08" w:rsidRDefault="00496A3E" w:rsidP="008E1E7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7B08">
        <w:rPr>
          <w:rFonts w:ascii="Times New Roman" w:eastAsia="Times New Roman" w:hAnsi="Times New Roman" w:cs="Times New Roman"/>
          <w:b/>
          <w:sz w:val="24"/>
          <w:szCs w:val="24"/>
          <w:lang w:eastAsia="ru-RU"/>
        </w:rPr>
        <w:t>Договор</w:t>
      </w:r>
    </w:p>
    <w:p w:rsidR="00496A3E" w:rsidRPr="00BE7B08" w:rsidRDefault="00496A3E" w:rsidP="008E1E7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7B08">
        <w:rPr>
          <w:rFonts w:ascii="Times New Roman" w:eastAsia="Times New Roman" w:hAnsi="Times New Roman" w:cs="Times New Roman"/>
          <w:b/>
          <w:sz w:val="24"/>
          <w:szCs w:val="24"/>
          <w:lang w:eastAsia="ru-RU"/>
        </w:rPr>
        <w:t>о предоставлении гранта</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г. Ханты-Мансийск             </w:t>
      </w:r>
      <w:r w:rsidR="006A715C" w:rsidRPr="00BE7B08">
        <w:rPr>
          <w:rFonts w:ascii="Times New Roman" w:eastAsia="Times New Roman" w:hAnsi="Times New Roman" w:cs="Times New Roman"/>
          <w:sz w:val="24"/>
          <w:szCs w:val="24"/>
          <w:lang w:eastAsia="ru-RU"/>
        </w:rPr>
        <w:t xml:space="preserve">          </w:t>
      </w:r>
      <w:r w:rsidR="00534CAC" w:rsidRPr="00BE7B08">
        <w:rPr>
          <w:rFonts w:ascii="Times New Roman" w:eastAsia="Times New Roman" w:hAnsi="Times New Roman" w:cs="Times New Roman"/>
          <w:sz w:val="24"/>
          <w:szCs w:val="24"/>
          <w:lang w:eastAsia="ru-RU"/>
        </w:rPr>
        <w:t xml:space="preserve">      </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             "___" ____________ 20__ года</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96A3E" w:rsidRPr="00BE7B08" w:rsidRDefault="00496A3E" w:rsidP="006674B6">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Администрация </w:t>
      </w:r>
      <w:r w:rsidR="006A715C" w:rsidRPr="00BE7B08">
        <w:rPr>
          <w:rFonts w:ascii="Times New Roman" w:eastAsia="Times New Roman" w:hAnsi="Times New Roman" w:cs="Times New Roman"/>
          <w:sz w:val="24"/>
          <w:szCs w:val="24"/>
          <w:lang w:eastAsia="ru-RU"/>
        </w:rPr>
        <w:t>города Ханты-Мансийска, именуемая в</w:t>
      </w:r>
      <w:r w:rsidRPr="00BE7B08">
        <w:rPr>
          <w:rFonts w:ascii="Times New Roman" w:eastAsia="Times New Roman" w:hAnsi="Times New Roman" w:cs="Times New Roman"/>
          <w:sz w:val="24"/>
          <w:szCs w:val="24"/>
          <w:lang w:eastAsia="ru-RU"/>
        </w:rPr>
        <w:t xml:space="preserve"> дальнейшем</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Распорядитель</w:t>
      </w:r>
      <w:r w:rsidR="006A715C" w:rsidRPr="00BE7B08">
        <w:rPr>
          <w:rFonts w:ascii="Times New Roman" w:eastAsia="Times New Roman" w:hAnsi="Times New Roman" w:cs="Times New Roman"/>
          <w:sz w:val="24"/>
          <w:szCs w:val="24"/>
          <w:lang w:eastAsia="ru-RU"/>
        </w:rPr>
        <w:t>»</w:t>
      </w:r>
      <w:r w:rsidR="006674B6" w:rsidRPr="00BE7B08">
        <w:rPr>
          <w:rFonts w:ascii="Times New Roman" w:eastAsia="Times New Roman" w:hAnsi="Times New Roman" w:cs="Times New Roman"/>
          <w:sz w:val="24"/>
          <w:szCs w:val="24"/>
          <w:lang w:eastAsia="ru-RU"/>
        </w:rPr>
        <w:t>,</w:t>
      </w:r>
      <w:r w:rsidR="006A715C" w:rsidRPr="00BE7B08">
        <w:rPr>
          <w:rFonts w:ascii="Times New Roman" w:eastAsia="Times New Roman" w:hAnsi="Times New Roman" w:cs="Times New Roman"/>
          <w:sz w:val="24"/>
          <w:szCs w:val="24"/>
          <w:lang w:eastAsia="ru-RU"/>
        </w:rPr>
        <w:t xml:space="preserve">  в лице Главы Администрации города</w:t>
      </w:r>
      <w:r w:rsidRPr="00BE7B08">
        <w:rPr>
          <w:rFonts w:ascii="Times New Roman" w:eastAsia="Times New Roman" w:hAnsi="Times New Roman" w:cs="Times New Roman"/>
          <w:sz w:val="24"/>
          <w:szCs w:val="24"/>
          <w:lang w:eastAsia="ru-RU"/>
        </w:rPr>
        <w:t xml:space="preserve"> Ханты-Мансийска</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______</w:t>
      </w:r>
      <w:r w:rsidR="006A715C" w:rsidRPr="00BE7B08">
        <w:rPr>
          <w:rFonts w:ascii="Times New Roman" w:eastAsia="Times New Roman" w:hAnsi="Times New Roman" w:cs="Times New Roman"/>
          <w:sz w:val="24"/>
          <w:szCs w:val="24"/>
          <w:lang w:eastAsia="ru-RU"/>
        </w:rPr>
        <w:t>___________________</w:t>
      </w:r>
      <w:r w:rsidRPr="00BE7B08">
        <w:rPr>
          <w:rFonts w:ascii="Times New Roman" w:eastAsia="Times New Roman" w:hAnsi="Times New Roman" w:cs="Times New Roman"/>
          <w:sz w:val="24"/>
          <w:szCs w:val="24"/>
          <w:lang w:eastAsia="ru-RU"/>
        </w:rPr>
        <w:t xml:space="preserve">___, действующего на основании </w:t>
      </w:r>
      <w:hyperlink r:id="rId30" w:history="1">
        <w:r w:rsidRPr="00BE7B08">
          <w:rPr>
            <w:rFonts w:ascii="Times New Roman" w:eastAsia="Times New Roman" w:hAnsi="Times New Roman" w:cs="Times New Roman"/>
            <w:color w:val="0000FF"/>
            <w:sz w:val="24"/>
            <w:szCs w:val="24"/>
            <w:lang w:eastAsia="ru-RU"/>
          </w:rPr>
          <w:t>Устава</w:t>
        </w:r>
      </w:hyperlink>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города Ханты-Мансийска, с одной стороны, и _______________________________,</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именуемый в дальнейшем </w:t>
      </w:r>
      <w:r w:rsidR="006A715C"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Получатель гранта</w:t>
      </w:r>
      <w:r w:rsidR="006A715C"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 в лице ________________________</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(должность, фамилия, имя, отчество уполномоченного представителя Получателя</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субсидии), действующего на основании</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____________________</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(указывается утвержденный в установленном порядке документ, определяющий</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полномочия уполномоченного представителя Получателя </w:t>
      </w:r>
      <w:r w:rsidR="006A715C" w:rsidRPr="00BE7B08">
        <w:rPr>
          <w:rFonts w:ascii="Times New Roman" w:eastAsia="Times New Roman" w:hAnsi="Times New Roman" w:cs="Times New Roman"/>
          <w:sz w:val="24"/>
          <w:szCs w:val="24"/>
          <w:lang w:eastAsia="ru-RU"/>
        </w:rPr>
        <w:t>субсидии),</w:t>
      </w:r>
      <w:r w:rsidRPr="00BE7B08">
        <w:rPr>
          <w:rFonts w:ascii="Times New Roman" w:eastAsia="Times New Roman" w:hAnsi="Times New Roman" w:cs="Times New Roman"/>
          <w:sz w:val="24"/>
          <w:szCs w:val="24"/>
          <w:lang w:eastAsia="ru-RU"/>
        </w:rPr>
        <w:t xml:space="preserve"> с другой</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стороны, именуемые при совместном упоминании </w:t>
      </w:r>
      <w:r w:rsidR="006A715C"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Стороны</w:t>
      </w:r>
      <w:r w:rsidR="006A715C"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 а при упоминании по</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 xml:space="preserve">отдельности  -  </w:t>
      </w:r>
      <w:r w:rsidR="006A715C" w:rsidRPr="00BE7B08">
        <w:rPr>
          <w:rFonts w:ascii="Times New Roman" w:eastAsia="Times New Roman" w:hAnsi="Times New Roman" w:cs="Times New Roman"/>
          <w:sz w:val="24"/>
          <w:szCs w:val="24"/>
          <w:lang w:eastAsia="ru-RU"/>
        </w:rPr>
        <w:t>«</w:t>
      </w:r>
      <w:r w:rsidRPr="00BE7B08">
        <w:rPr>
          <w:rFonts w:ascii="Times New Roman" w:eastAsia="Times New Roman" w:hAnsi="Times New Roman" w:cs="Times New Roman"/>
          <w:sz w:val="24"/>
          <w:szCs w:val="24"/>
          <w:lang w:eastAsia="ru-RU"/>
        </w:rPr>
        <w:t>Сторона</w:t>
      </w:r>
      <w:r w:rsidR="006A715C" w:rsidRPr="00BE7B08">
        <w:rPr>
          <w:rFonts w:ascii="Times New Roman" w:eastAsia="Times New Roman" w:hAnsi="Times New Roman" w:cs="Times New Roman"/>
          <w:sz w:val="24"/>
          <w:szCs w:val="24"/>
          <w:lang w:eastAsia="ru-RU"/>
        </w:rPr>
        <w:t>», в соответствии с</w:t>
      </w:r>
      <w:r w:rsidRPr="00BE7B08">
        <w:rPr>
          <w:rFonts w:ascii="Times New Roman" w:eastAsia="Times New Roman" w:hAnsi="Times New Roman" w:cs="Times New Roman"/>
          <w:sz w:val="24"/>
          <w:szCs w:val="24"/>
          <w:lang w:eastAsia="ru-RU"/>
        </w:rPr>
        <w:t xml:space="preserve"> распоряжением Администрации</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города Хан</w:t>
      </w:r>
      <w:r w:rsidR="006A715C" w:rsidRPr="00BE7B08">
        <w:rPr>
          <w:rFonts w:ascii="Times New Roman" w:eastAsia="Times New Roman" w:hAnsi="Times New Roman" w:cs="Times New Roman"/>
          <w:sz w:val="24"/>
          <w:szCs w:val="24"/>
          <w:lang w:eastAsia="ru-RU"/>
        </w:rPr>
        <w:t>ты-Мансийска о  предоставлении</w:t>
      </w:r>
      <w:r w:rsidRPr="00BE7B08">
        <w:rPr>
          <w:rFonts w:ascii="Times New Roman" w:eastAsia="Times New Roman" w:hAnsi="Times New Roman" w:cs="Times New Roman"/>
          <w:sz w:val="24"/>
          <w:szCs w:val="24"/>
          <w:lang w:eastAsia="ru-RU"/>
        </w:rPr>
        <w:t xml:space="preserve"> гранта от "__" ___</w:t>
      </w:r>
      <w:r w:rsidR="006A715C" w:rsidRPr="00BE7B08">
        <w:rPr>
          <w:rFonts w:ascii="Times New Roman" w:eastAsia="Times New Roman" w:hAnsi="Times New Roman" w:cs="Times New Roman"/>
          <w:sz w:val="24"/>
          <w:szCs w:val="24"/>
          <w:lang w:eastAsia="ru-RU"/>
        </w:rPr>
        <w:t>___</w:t>
      </w:r>
      <w:r w:rsidRPr="00BE7B08">
        <w:rPr>
          <w:rFonts w:ascii="Times New Roman" w:eastAsia="Times New Roman" w:hAnsi="Times New Roman" w:cs="Times New Roman"/>
          <w:sz w:val="24"/>
          <w:szCs w:val="24"/>
          <w:lang w:eastAsia="ru-RU"/>
        </w:rPr>
        <w:t>___ 20__ года</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N _</w:t>
      </w:r>
      <w:r w:rsidR="006A715C" w:rsidRPr="00BE7B08">
        <w:rPr>
          <w:rFonts w:ascii="Times New Roman" w:eastAsia="Times New Roman" w:hAnsi="Times New Roman" w:cs="Times New Roman"/>
          <w:sz w:val="24"/>
          <w:szCs w:val="24"/>
          <w:lang w:eastAsia="ru-RU"/>
        </w:rPr>
        <w:t>__</w:t>
      </w:r>
      <w:r w:rsidR="006674B6" w:rsidRPr="00BE7B08">
        <w:rPr>
          <w:rFonts w:ascii="Times New Roman" w:eastAsia="Times New Roman" w:hAnsi="Times New Roman" w:cs="Times New Roman"/>
          <w:sz w:val="24"/>
          <w:szCs w:val="24"/>
          <w:lang w:eastAsia="ru-RU"/>
        </w:rPr>
        <w:t>___,</w:t>
      </w:r>
      <w:r w:rsidR="006A715C" w:rsidRPr="00BE7B08">
        <w:rPr>
          <w:rFonts w:ascii="Times New Roman" w:eastAsia="Times New Roman" w:hAnsi="Times New Roman" w:cs="Times New Roman"/>
          <w:sz w:val="24"/>
          <w:szCs w:val="24"/>
          <w:lang w:eastAsia="ru-RU"/>
        </w:rPr>
        <w:t xml:space="preserve"> заключили</w:t>
      </w:r>
      <w:r w:rsidRPr="00BE7B08">
        <w:rPr>
          <w:rFonts w:ascii="Times New Roman" w:eastAsia="Times New Roman" w:hAnsi="Times New Roman" w:cs="Times New Roman"/>
          <w:sz w:val="24"/>
          <w:szCs w:val="24"/>
          <w:lang w:eastAsia="ru-RU"/>
        </w:rPr>
        <w:t xml:space="preserve"> настоящий Договор о нижеследующем:</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1. Предмет договора</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1.1.  Распорядитель предоставляет в  201__ г. Получателю гранта на</w:t>
      </w:r>
      <w:r w:rsidR="006A715C"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безвозмездной и безвозвратной основе грант из бюджета __________________________________ в сумме ________</w:t>
      </w:r>
      <w:r w:rsidR="006674B6" w:rsidRPr="00BE7B08">
        <w:rPr>
          <w:rFonts w:ascii="Times New Roman" w:eastAsia="Times New Roman" w:hAnsi="Times New Roman" w:cs="Times New Roman"/>
          <w:sz w:val="24"/>
          <w:szCs w:val="24"/>
          <w:lang w:eastAsia="ru-RU"/>
        </w:rPr>
        <w:t>__</w:t>
      </w:r>
      <w:r w:rsidRPr="00BE7B08">
        <w:rPr>
          <w:rFonts w:ascii="Times New Roman" w:eastAsia="Times New Roman" w:hAnsi="Times New Roman" w:cs="Times New Roman"/>
          <w:sz w:val="24"/>
          <w:szCs w:val="24"/>
          <w:lang w:eastAsia="ru-RU"/>
        </w:rPr>
        <w:t>________ руб. ______ коп. (___________________________________</w:t>
      </w:r>
      <w:r w:rsidR="006674B6" w:rsidRPr="00BE7B08">
        <w:rPr>
          <w:rFonts w:ascii="Times New Roman" w:eastAsia="Times New Roman" w:hAnsi="Times New Roman" w:cs="Times New Roman"/>
          <w:sz w:val="24"/>
          <w:szCs w:val="24"/>
          <w:lang w:eastAsia="ru-RU"/>
        </w:rPr>
        <w:t>_</w:t>
      </w:r>
      <w:r w:rsidRPr="00BE7B08">
        <w:rPr>
          <w:rFonts w:ascii="Times New Roman" w:eastAsia="Times New Roman" w:hAnsi="Times New Roman" w:cs="Times New Roman"/>
          <w:sz w:val="24"/>
          <w:szCs w:val="24"/>
          <w:lang w:eastAsia="ru-RU"/>
        </w:rPr>
        <w:t>_______)</w:t>
      </w:r>
    </w:p>
    <w:p w:rsidR="00496A3E" w:rsidRPr="00BE7B08" w:rsidRDefault="00496A3E" w:rsidP="006674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(указывается сумма</w:t>
      </w:r>
      <w:r w:rsidR="006674B6"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цифрами и прописью)</w:t>
      </w:r>
    </w:p>
    <w:p w:rsidR="00496A3E" w:rsidRPr="00BE7B08" w:rsidRDefault="00496A3E" w:rsidP="00496A3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 реализацию бизне</w:t>
      </w:r>
      <w:r w:rsidR="00FD2BF5" w:rsidRPr="00BE7B08">
        <w:rPr>
          <w:rFonts w:ascii="Times New Roman" w:eastAsia="Times New Roman" w:hAnsi="Times New Roman" w:cs="Times New Roman"/>
          <w:sz w:val="24"/>
          <w:szCs w:val="24"/>
          <w:lang w:eastAsia="ru-RU"/>
        </w:rPr>
        <w:t>с-проекта ________________</w:t>
      </w:r>
      <w:r w:rsidRPr="00BE7B08">
        <w:rPr>
          <w:rFonts w:ascii="Times New Roman" w:eastAsia="Times New Roman" w:hAnsi="Times New Roman" w:cs="Times New Roman"/>
          <w:sz w:val="24"/>
          <w:szCs w:val="24"/>
          <w:lang w:eastAsia="ru-RU"/>
        </w:rPr>
        <w:t>__________________,</w:t>
      </w:r>
      <w:r w:rsidR="006674B6"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путем</w:t>
      </w:r>
      <w:r w:rsidR="00FD2BF5"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перечисления суммы на расчетный счет Получателя гранта.</w:t>
      </w:r>
    </w:p>
    <w:p w:rsidR="00496A3E" w:rsidRPr="00BE7B08" w:rsidRDefault="00496A3E" w:rsidP="006674B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2. Права и обязанности Сторон</w:t>
      </w:r>
    </w:p>
    <w:p w:rsidR="00496A3E" w:rsidRPr="00BE7B08" w:rsidRDefault="00496A3E" w:rsidP="006674B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2.1. Получатель гранта вправе:</w:t>
      </w:r>
    </w:p>
    <w:p w:rsidR="00496A3E" w:rsidRPr="00BE7B08" w:rsidRDefault="00496A3E" w:rsidP="006674B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2.1.1. Получить грант из бюджета __________</w:t>
      </w:r>
      <w:r w:rsidR="006674B6" w:rsidRPr="00BE7B08">
        <w:rPr>
          <w:rFonts w:ascii="Times New Roman" w:eastAsia="Times New Roman" w:hAnsi="Times New Roman" w:cs="Times New Roman"/>
          <w:sz w:val="24"/>
          <w:szCs w:val="24"/>
          <w:lang w:eastAsia="ru-RU"/>
        </w:rPr>
        <w:t xml:space="preserve">______________ на </w:t>
      </w:r>
      <w:r w:rsidRPr="00BE7B08">
        <w:rPr>
          <w:rFonts w:ascii="Times New Roman" w:eastAsia="Times New Roman" w:hAnsi="Times New Roman" w:cs="Times New Roman"/>
          <w:sz w:val="24"/>
          <w:szCs w:val="24"/>
          <w:lang w:eastAsia="ru-RU"/>
        </w:rPr>
        <w:t>реализацию</w:t>
      </w:r>
      <w:r w:rsidR="006674B6"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бизнес-проекта _________________</w:t>
      </w:r>
      <w:r w:rsidR="006674B6" w:rsidRPr="00BE7B08">
        <w:rPr>
          <w:rFonts w:ascii="Times New Roman" w:eastAsia="Times New Roman" w:hAnsi="Times New Roman" w:cs="Times New Roman"/>
          <w:sz w:val="24"/>
          <w:szCs w:val="24"/>
          <w:lang w:eastAsia="ru-RU"/>
        </w:rPr>
        <w:t>___________</w:t>
      </w:r>
      <w:r w:rsidRPr="00BE7B08">
        <w:rPr>
          <w:rFonts w:ascii="Times New Roman" w:eastAsia="Times New Roman" w:hAnsi="Times New Roman" w:cs="Times New Roman"/>
          <w:sz w:val="24"/>
          <w:szCs w:val="24"/>
          <w:lang w:eastAsia="ru-RU"/>
        </w:rPr>
        <w:t>__</w:t>
      </w:r>
      <w:r w:rsidR="006674B6" w:rsidRPr="00BE7B08">
        <w:rPr>
          <w:rFonts w:ascii="Times New Roman" w:eastAsia="Times New Roman" w:hAnsi="Times New Roman" w:cs="Times New Roman"/>
          <w:sz w:val="24"/>
          <w:szCs w:val="24"/>
          <w:lang w:eastAsia="ru-RU"/>
        </w:rPr>
        <w:t>_________________________</w:t>
      </w:r>
      <w:r w:rsidRPr="00BE7B08">
        <w:rPr>
          <w:rFonts w:ascii="Times New Roman" w:eastAsia="Times New Roman" w:hAnsi="Times New Roman" w:cs="Times New Roman"/>
          <w:sz w:val="24"/>
          <w:szCs w:val="24"/>
          <w:lang w:eastAsia="ru-RU"/>
        </w:rPr>
        <w:t>________.</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2.1.2. Запрашивать у Распорядителя разъяснения и уточнения относительно предмета настоящего договора.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2.1.3. Получать от Распорядителя содействие при выполнении условий настоящего Договора.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 Получатель гранта обязан:</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2.2.1. Обеспечить сохранность учетной документации, подтверждающей выполнение обязательств по настоящему договору в течение 4 лет после его окончания.</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2.2.2. 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гранта условий, целей и порядка их предоставления.</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2.2.3. В течение трех месяцев со дня получения суммы гранта представить отчет об использовании денежных средств, полученных в форме гранта, с приложением подтверждающих документов.</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2.2.4. Предоставлять в течение 10 рабочих дней, со дня получения уведомления от Распорядителя, дополнительные документы, необходимые пояснения к отчетным и учетным данным и иную информацию, необходимую для осуществления контроля.</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2.2.5. Предоставлять в течение 10 рабочих дней со дня получения запроса от </w:t>
      </w:r>
      <w:r w:rsidRPr="00BE7B08">
        <w:rPr>
          <w:rFonts w:ascii="Times New Roman" w:eastAsia="Times New Roman" w:hAnsi="Times New Roman" w:cs="Times New Roman"/>
          <w:sz w:val="24"/>
          <w:szCs w:val="24"/>
          <w:lang w:eastAsia="ru-RU"/>
        </w:rPr>
        <w:lastRenderedPageBreak/>
        <w:t>Распорядителя в период предоставления гранта и в течение одного года после предоставления гранта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2.2.6. Направить полученные денежные средства в форме гранта на развитие собственного бизнеса: приобретение основных и оборотных средств, закуп сырья, материалов, товарных запасов, необходимых для ведения бизнеса, оплату арендных (субарендных) платежей, приобретение программных средств, обучение персонала, получение лицензий и разрешений, необходимых для осуществления предпринимательской деятельности, на сертификацию продукции (работ, услуг).</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2.2.7. Оказывать полное содействие проводимым Распорядителем, в том числе через уполномоченный орган финансового контроля, мероприятиям по контролю исполнения условий настоящего договора.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2.3. Распорядитель вправе:</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2.3.1. Осуществлять проверки соблюдения Получателем гранта условий, целей и порядка предоставления гранта, достоверности представляемой им информации о расходовании средств гранта, выполнении условий настоящего договора и иной информации о финансово-хозяйственной деятельности Получателя гранта.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2.3.2. Направить требование в письменном виде Получателю гранта о расторжении договора и возврате гранта, с указанием причин для возврата гранта, размера средств, подлежащих возврату, а также срок возврата денежных средств в следующих случаях:</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неисполнения Получателем гранта требований настоящего договора и (или) требований о предоставлении отчетности, предусмотренной настоящим договором;</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нарушения Получателем гранта условий настоящего договора;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выявления в ходе контрольных мероприятий Распорядителем случаев недостоверных данных в представленных Получателем гранта отчетах.</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2.4. Распорядитель обязан:</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2.4.1. Предоставить грант Получателю гранта в течение 5 (пяти) рабочих дней со дня подписания настоящего договора посредством перечисления в установленном порядке средств на расчетный счет Получателя гранта согласно указанным в настоящем договоре банковским реквизитам в пределах бюджетных ассигнований.</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2.4.2. Предоставлять по требованию Получателя гранта информацию, связанную с исполнением обязательств по настоящему договору.</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2.5. Получатель гранта гарантирует, что на момент заключения настоящего договора в отношении Получателя гранта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31" w:history="1">
        <w:r w:rsidRPr="00BE7B08">
          <w:rPr>
            <w:rFonts w:ascii="Times New Roman" w:eastAsia="Times New Roman" w:hAnsi="Times New Roman" w:cs="Times New Roman"/>
            <w:color w:val="0000FF"/>
            <w:sz w:val="24"/>
            <w:szCs w:val="24"/>
            <w:lang w:eastAsia="ru-RU"/>
          </w:rPr>
          <w:t>Кодексом</w:t>
        </w:r>
      </w:hyperlink>
      <w:r w:rsidRPr="00BE7B08">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3. Срок действия договора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Настоящий договор вступает в силу со дня его подписания и действует до полного исполнения сторонами условий настоящего договора.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4. Ответственность Сторон</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5. Порядок рассмотрения споров</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5.1. Договор может быть расторгнут по соглашению Сторон.</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5.2. Все разногласия и споры по настоящему договору решаются Сторонами путем переговоров.</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5.3.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w:t>
      </w:r>
      <w:r w:rsidRPr="00BE7B08">
        <w:rPr>
          <w:rFonts w:ascii="Times New Roman" w:eastAsia="Times New Roman" w:hAnsi="Times New Roman" w:cs="Times New Roman"/>
          <w:sz w:val="24"/>
          <w:szCs w:val="24"/>
          <w:lang w:eastAsia="ru-RU"/>
        </w:rPr>
        <w:lastRenderedPageBreak/>
        <w:t>Арбитражном суде Ханты-Мансийского автономного округа - Югры.</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6. Форс-мажор</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6.2. О наступлении обстоятельств непреодолимой силы Стороны обязаны письменно в срок не более 14 (четырнадцати) календарных дней с момента их наступления информировать друг друга.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6.3. В случаях наступления обстоятельств, указанных в </w:t>
      </w:r>
      <w:hyperlink r:id="rId32" w:anchor="P693" w:history="1">
        <w:r w:rsidRPr="00BE7B08">
          <w:rPr>
            <w:rFonts w:ascii="Times New Roman" w:eastAsia="Times New Roman" w:hAnsi="Times New Roman" w:cs="Times New Roman"/>
            <w:color w:val="0000FF"/>
            <w:sz w:val="24"/>
            <w:szCs w:val="24"/>
            <w:lang w:eastAsia="ru-RU"/>
          </w:rPr>
          <w:t>п. 6.1</w:t>
        </w:r>
      </w:hyperlink>
      <w:r w:rsidRPr="00BE7B08">
        <w:rPr>
          <w:rFonts w:ascii="Times New Roman" w:eastAsia="Times New Roman" w:hAnsi="Times New Roman" w:cs="Times New Roman"/>
          <w:sz w:val="24"/>
          <w:szCs w:val="24"/>
          <w:lang w:eastAsia="ru-RU"/>
        </w:rPr>
        <w:t xml:space="preserve">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6.4. Если обстоятельства, перечисленные в </w:t>
      </w:r>
      <w:hyperlink r:id="rId33" w:anchor="P693" w:history="1">
        <w:r w:rsidRPr="00BE7B08">
          <w:rPr>
            <w:rFonts w:ascii="Times New Roman" w:eastAsia="Times New Roman" w:hAnsi="Times New Roman" w:cs="Times New Roman"/>
            <w:color w:val="0000FF"/>
            <w:sz w:val="24"/>
            <w:szCs w:val="24"/>
            <w:lang w:eastAsia="ru-RU"/>
          </w:rPr>
          <w:t>п. 6.1</w:t>
        </w:r>
      </w:hyperlink>
      <w:r w:rsidRPr="00BE7B08">
        <w:rPr>
          <w:rFonts w:ascii="Times New Roman" w:eastAsia="Times New Roman" w:hAnsi="Times New Roman" w:cs="Times New Roman"/>
          <w:sz w:val="24"/>
          <w:szCs w:val="24"/>
          <w:lang w:eastAsia="ru-RU"/>
        </w:rPr>
        <w:t xml:space="preserve"> настоящего договора, и их последствия продолжают действовать более двух месяцев, Стороны проводят переговоры для определения альтернативных способов исполнения настоящего договора.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6.5.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 Порядок изменения и расторжения договора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7.2. 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об этом другую Сторону в течение 5 (пяти) календарных дней. Перечисление гранта производится по измененным реквизитам согласно письменному заявлению получателя гранта без внесения изменений в настоящий Договор.</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7.3. Настоящий договор расторгается в одностороннем порядке в следующих случаях:</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7.3.1. При установлении факта представления Получателем гранта недостоверных сведений о целевом использовании гранта.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7.3.2. При неисполнении или ненадлежащем исполнении Получателем гранта обязательств по настоящему договору.</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7.4. В случае одностороннего расторжения настоящего договора Распорядитель направляет требование в письменной форме Получателю гранта о возврате гранта, с указанием суммы возврата и даты расторжения договора. При этом договор считается расторгнутым с даты, указанной в требовании.</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8. Прочие условия</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8.1. Во всем, что не предусмотрено настоящим договором, Стороны руководствуются действующим законодательством Российской Федерации.</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8.2. Любое уведомление или иное сообщение, направляемое Сторонами друг другу по </w:t>
      </w:r>
      <w:r w:rsidRPr="00BE7B08">
        <w:rPr>
          <w:rFonts w:ascii="Times New Roman" w:eastAsia="Times New Roman" w:hAnsi="Times New Roman" w:cs="Times New Roman"/>
          <w:sz w:val="24"/>
          <w:szCs w:val="24"/>
          <w:lang w:eastAsia="ru-RU"/>
        </w:rPr>
        <w:lastRenderedPageBreak/>
        <w:t>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8.4. Настоящий договор составлен в двух экземплярах, имеющих равную юридическую силу, по одному для каждой из Сторон.</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9. Юридические адреса и банковские реквизиты и подписи Сторон</w:t>
      </w:r>
    </w:p>
    <w:p w:rsidR="00496A3E" w:rsidRPr="00BE7B08" w:rsidRDefault="00496A3E" w:rsidP="00496A3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4678"/>
        <w:gridCol w:w="567"/>
        <w:gridCol w:w="4111"/>
      </w:tblGrid>
      <w:tr w:rsidR="008E1E78" w:rsidRPr="00BE7B08" w:rsidTr="006A715C">
        <w:tc>
          <w:tcPr>
            <w:tcW w:w="4678" w:type="dxa"/>
          </w:tcPr>
          <w:p w:rsidR="008E1E78" w:rsidRPr="00BE7B08" w:rsidRDefault="008E1E78" w:rsidP="006A715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Распорядитель:</w:t>
            </w:r>
          </w:p>
          <w:p w:rsidR="008E1E78" w:rsidRPr="00BE7B08" w:rsidRDefault="008E1E78" w:rsidP="006A715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Администрация города Ханты-Мансийска</w:t>
            </w:r>
          </w:p>
          <w:p w:rsidR="008E1E78" w:rsidRPr="00BE7B08" w:rsidRDefault="008E1E78" w:rsidP="006A715C">
            <w:pPr>
              <w:widowControl w:val="0"/>
              <w:autoSpaceDE w:val="0"/>
              <w:autoSpaceDN w:val="0"/>
              <w:spacing w:after="0" w:line="240" w:lineRule="exact"/>
              <w:rPr>
                <w:rFonts w:ascii="Times New Roman" w:eastAsia="Times New Roman" w:hAnsi="Times New Roman" w:cs="Times New Roman"/>
                <w:sz w:val="24"/>
                <w:szCs w:val="24"/>
              </w:rPr>
            </w:pPr>
          </w:p>
          <w:p w:rsidR="008E1E78" w:rsidRPr="00BE7B08" w:rsidRDefault="008E1E78" w:rsidP="006A715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628012, ХМАО - Югра, г. Ханты-Мансийск, ул. Дзержинского, д. 6</w:t>
            </w:r>
          </w:p>
          <w:p w:rsidR="008E1E78" w:rsidRPr="00BE7B08" w:rsidRDefault="008E1E78" w:rsidP="006A715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УФК по ХМАО - Югре (Депфин города Ханты-Мансийска, Администрация города Ханты-Мансийска л/с 040010012)</w:t>
            </w:r>
          </w:p>
          <w:p w:rsidR="008E1E78" w:rsidRPr="00BE7B08" w:rsidRDefault="008E1E78" w:rsidP="006A715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р/с 40204810600000000001</w:t>
            </w:r>
          </w:p>
          <w:p w:rsidR="008E1E78" w:rsidRPr="00BE7B08" w:rsidRDefault="008E1E78" w:rsidP="006A715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РКЦ г. Ханты-Мансийска, г. Ханты-Мансийск</w:t>
            </w:r>
          </w:p>
          <w:p w:rsidR="008E1E78" w:rsidRPr="00BE7B08" w:rsidRDefault="008E1E78" w:rsidP="006A715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ИНН 8601003378 КПП 860101001</w:t>
            </w:r>
          </w:p>
          <w:p w:rsidR="008E1E78" w:rsidRPr="00BE7B08" w:rsidRDefault="008E1E78" w:rsidP="006A715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БИК 047162000</w:t>
            </w:r>
          </w:p>
        </w:tc>
        <w:tc>
          <w:tcPr>
            <w:tcW w:w="567" w:type="dxa"/>
          </w:tcPr>
          <w:p w:rsidR="008E1E78" w:rsidRPr="00BE7B08" w:rsidRDefault="008E1E78" w:rsidP="006A715C">
            <w:pPr>
              <w:widowControl w:val="0"/>
              <w:autoSpaceDE w:val="0"/>
              <w:autoSpaceDN w:val="0"/>
              <w:spacing w:after="0" w:line="240" w:lineRule="exact"/>
              <w:rPr>
                <w:rFonts w:ascii="Times New Roman" w:eastAsia="Times New Roman" w:hAnsi="Times New Roman" w:cs="Times New Roman"/>
                <w:sz w:val="24"/>
                <w:szCs w:val="24"/>
              </w:rPr>
            </w:pPr>
          </w:p>
        </w:tc>
        <w:tc>
          <w:tcPr>
            <w:tcW w:w="4111" w:type="dxa"/>
          </w:tcPr>
          <w:p w:rsidR="008E1E78" w:rsidRPr="00BE7B08" w:rsidRDefault="008E1E78" w:rsidP="006A715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Получатель гранта:</w:t>
            </w:r>
          </w:p>
          <w:p w:rsidR="00534CAC" w:rsidRPr="00BE7B08" w:rsidRDefault="00534CAC" w:rsidP="00534CA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______________________________________________________________________________________________________________________________</w:t>
            </w:r>
          </w:p>
          <w:p w:rsidR="00534CAC" w:rsidRPr="00BE7B08" w:rsidRDefault="00534CAC" w:rsidP="00534CAC">
            <w:pPr>
              <w:widowControl w:val="0"/>
              <w:autoSpaceDE w:val="0"/>
              <w:autoSpaceDN w:val="0"/>
              <w:spacing w:after="0" w:line="240" w:lineRule="exact"/>
              <w:rPr>
                <w:rFonts w:ascii="Times New Roman" w:eastAsia="Times New Roman" w:hAnsi="Times New Roman" w:cs="Times New Roman"/>
                <w:sz w:val="24"/>
                <w:szCs w:val="24"/>
              </w:rPr>
            </w:pPr>
          </w:p>
          <w:p w:rsidR="00534CAC" w:rsidRPr="00BE7B08" w:rsidRDefault="00534CAC" w:rsidP="00534CA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____________________________</w:t>
            </w:r>
          </w:p>
          <w:p w:rsidR="00534CAC" w:rsidRPr="00BE7B08" w:rsidRDefault="00534CAC" w:rsidP="00534CAC">
            <w:pPr>
              <w:widowControl w:val="0"/>
              <w:autoSpaceDE w:val="0"/>
              <w:autoSpaceDN w:val="0"/>
              <w:spacing w:after="0" w:line="240" w:lineRule="exact"/>
              <w:rPr>
                <w:rFonts w:ascii="Times New Roman" w:eastAsia="Times New Roman" w:hAnsi="Times New Roman" w:cs="Times New Roman"/>
                <w:sz w:val="24"/>
                <w:szCs w:val="24"/>
              </w:rPr>
            </w:pPr>
          </w:p>
          <w:p w:rsidR="00534CAC" w:rsidRPr="00BE7B08" w:rsidRDefault="00534CAC" w:rsidP="00534CA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Р/сч ____________________________</w:t>
            </w:r>
          </w:p>
          <w:p w:rsidR="00534CAC" w:rsidRPr="00BE7B08" w:rsidRDefault="00534CAC" w:rsidP="00534CA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К/сч ____________________________ ИНН ___________________________</w:t>
            </w:r>
          </w:p>
          <w:p w:rsidR="00534CAC" w:rsidRPr="00BE7B08" w:rsidRDefault="00534CAC" w:rsidP="00534CAC">
            <w:pPr>
              <w:widowControl w:val="0"/>
              <w:autoSpaceDE w:val="0"/>
              <w:autoSpaceDN w:val="0"/>
              <w:spacing w:after="0" w:line="240" w:lineRule="exact"/>
              <w:rPr>
                <w:rFonts w:ascii="Times New Roman" w:eastAsia="Times New Roman" w:hAnsi="Times New Roman" w:cs="Times New Roman"/>
                <w:sz w:val="24"/>
                <w:szCs w:val="24"/>
              </w:rPr>
            </w:pPr>
            <w:r w:rsidRPr="00BE7B08">
              <w:rPr>
                <w:rFonts w:ascii="Times New Roman" w:eastAsia="Times New Roman" w:hAnsi="Times New Roman" w:cs="Times New Roman"/>
                <w:sz w:val="24"/>
                <w:szCs w:val="24"/>
              </w:rPr>
              <w:t>БИК ___________________________</w:t>
            </w:r>
          </w:p>
          <w:p w:rsidR="008E1E78" w:rsidRPr="00BE7B08" w:rsidRDefault="008E1E78" w:rsidP="00534CAC">
            <w:pPr>
              <w:widowControl w:val="0"/>
              <w:autoSpaceDE w:val="0"/>
              <w:autoSpaceDN w:val="0"/>
              <w:spacing w:after="0" w:line="240" w:lineRule="exact"/>
              <w:rPr>
                <w:rFonts w:ascii="Times New Roman" w:eastAsia="Times New Roman" w:hAnsi="Times New Roman" w:cs="Times New Roman"/>
                <w:sz w:val="24"/>
                <w:szCs w:val="24"/>
              </w:rPr>
            </w:pPr>
          </w:p>
        </w:tc>
      </w:tr>
    </w:tbl>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FD2BF5" w:rsidRPr="00BE7B08" w:rsidRDefault="00FD2BF5" w:rsidP="00496A3E">
      <w:pPr>
        <w:spacing w:after="0" w:line="240" w:lineRule="auto"/>
        <w:rPr>
          <w:rFonts w:ascii="Calibri" w:eastAsia="Calibri" w:hAnsi="Calibri" w:cs="Times New Roman"/>
          <w:sz w:val="24"/>
          <w:szCs w:val="24"/>
        </w:rPr>
      </w:pPr>
    </w:p>
    <w:p w:rsidR="00FD2BF5" w:rsidRPr="00BE7B08" w:rsidRDefault="00FD2BF5" w:rsidP="00FD2B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Распорядитель:                                                             Получатель:</w:t>
      </w:r>
    </w:p>
    <w:p w:rsidR="00FD2BF5" w:rsidRPr="00BE7B08" w:rsidRDefault="00FD2BF5" w:rsidP="00FD2B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Глава Администрации</w:t>
      </w:r>
    </w:p>
    <w:p w:rsidR="00FD2BF5" w:rsidRPr="00BE7B08" w:rsidRDefault="00FD2BF5" w:rsidP="00FD2B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города Ханты-Мансийска</w:t>
      </w:r>
    </w:p>
    <w:p w:rsidR="00FD2BF5" w:rsidRPr="00BE7B08" w:rsidRDefault="00FD2BF5" w:rsidP="00FD2B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D2BF5" w:rsidRPr="00BE7B08" w:rsidRDefault="00FD2BF5" w:rsidP="00FD2B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__________________/______________/                                                 __________________/______________/</w:t>
      </w:r>
    </w:p>
    <w:p w:rsidR="00FD2BF5" w:rsidRPr="00BE7B08" w:rsidRDefault="00FD2BF5" w:rsidP="00FD2B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МП                                                                                                    МП</w:t>
      </w:r>
    </w:p>
    <w:p w:rsidR="00FD2BF5" w:rsidRPr="00BE7B08" w:rsidRDefault="00FD2BF5" w:rsidP="00496A3E">
      <w:pPr>
        <w:spacing w:after="0" w:line="240" w:lineRule="auto"/>
        <w:rPr>
          <w:rFonts w:ascii="Calibri" w:eastAsia="Calibri" w:hAnsi="Calibri" w:cs="Times New Roman"/>
          <w:sz w:val="24"/>
          <w:szCs w:val="24"/>
        </w:rPr>
        <w:sectPr w:rsidR="00FD2BF5" w:rsidRPr="00BE7B08" w:rsidSect="006674B6">
          <w:pgSz w:w="11905" w:h="16838" w:orient="landscape"/>
          <w:pgMar w:top="1134" w:right="706" w:bottom="1134" w:left="1701" w:header="0" w:footer="0" w:gutter="0"/>
          <w:cols w:space="720"/>
        </w:sectPr>
      </w:pPr>
    </w:p>
    <w:p w:rsidR="00C14577" w:rsidRPr="00BE7B08" w:rsidRDefault="00C14577" w:rsidP="007127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lastRenderedPageBreak/>
        <w:t>Приложение 9</w:t>
      </w:r>
    </w:p>
    <w:p w:rsidR="00C14577" w:rsidRPr="00BE7B08" w:rsidRDefault="00C14577" w:rsidP="00C1457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к Порядку предоставления финансовой поддержки</w:t>
      </w:r>
    </w:p>
    <w:p w:rsidR="00C14577" w:rsidRPr="00BE7B08" w:rsidRDefault="00C14577" w:rsidP="00C1457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субъектам малого и среднего предпринимательства,</w:t>
      </w:r>
    </w:p>
    <w:p w:rsidR="00C14577" w:rsidRPr="00BE7B08" w:rsidRDefault="00C14577" w:rsidP="00C1457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организациям инфраструктуры поддержки</w:t>
      </w:r>
    </w:p>
    <w:p w:rsidR="00C14577" w:rsidRPr="00BE7B08" w:rsidRDefault="00C14577" w:rsidP="00C14577">
      <w:pPr>
        <w:shd w:val="clear" w:color="auto" w:fill="FFFFFF"/>
        <w:spacing w:after="0" w:line="240" w:lineRule="auto"/>
        <w:jc w:val="right"/>
        <w:rPr>
          <w:rFonts w:ascii="Times New Roman" w:eastAsia="Times New Roman" w:hAnsi="Times New Roman" w:cs="Times New Roman"/>
          <w:bCs/>
          <w:sz w:val="24"/>
          <w:szCs w:val="24"/>
          <w:lang w:eastAsia="ru-RU"/>
        </w:rPr>
      </w:pPr>
      <w:r w:rsidRPr="00BE7B08">
        <w:rPr>
          <w:rFonts w:ascii="Times New Roman" w:eastAsia="Times New Roman" w:hAnsi="Times New Roman" w:cs="Times New Roman"/>
          <w:sz w:val="24"/>
          <w:szCs w:val="24"/>
          <w:lang w:eastAsia="ru-RU"/>
        </w:rPr>
        <w:t>субъектов малого и среднего предпринимательства</w:t>
      </w:r>
      <w:r w:rsidRPr="00BE7B08">
        <w:rPr>
          <w:rFonts w:ascii="Times New Roman" w:eastAsia="Times New Roman" w:hAnsi="Times New Roman" w:cs="Times New Roman"/>
          <w:bCs/>
          <w:sz w:val="24"/>
          <w:szCs w:val="24"/>
          <w:lang w:eastAsia="ru-RU"/>
        </w:rPr>
        <w:t xml:space="preserve"> </w:t>
      </w:r>
    </w:p>
    <w:p w:rsidR="00C14577" w:rsidRPr="00BE7B08" w:rsidRDefault="00C14577" w:rsidP="00C14577">
      <w:pPr>
        <w:shd w:val="clear" w:color="auto" w:fill="FFFFFF"/>
        <w:spacing w:after="0" w:line="240" w:lineRule="auto"/>
        <w:jc w:val="right"/>
        <w:rPr>
          <w:rFonts w:ascii="Times New Roman" w:eastAsia="Times New Roman" w:hAnsi="Times New Roman" w:cs="Times New Roman"/>
          <w:bCs/>
          <w:sz w:val="24"/>
          <w:szCs w:val="24"/>
          <w:lang w:eastAsia="ru-RU"/>
        </w:rPr>
      </w:pPr>
    </w:p>
    <w:p w:rsidR="00535808" w:rsidRPr="00BE7B08" w:rsidRDefault="00535808" w:rsidP="00535808">
      <w:pPr>
        <w:tabs>
          <w:tab w:val="left" w:pos="1134"/>
        </w:tabs>
        <w:spacing w:after="0" w:line="240" w:lineRule="auto"/>
        <w:ind w:firstLine="567"/>
        <w:jc w:val="center"/>
        <w:rPr>
          <w:rFonts w:ascii="Times New Roman" w:eastAsia="Times New Roman" w:hAnsi="Times New Roman" w:cs="Times New Roman"/>
          <w:b/>
          <w:sz w:val="24"/>
          <w:szCs w:val="24"/>
          <w:lang w:eastAsia="ru-RU"/>
        </w:rPr>
      </w:pPr>
      <w:bookmarkStart w:id="27" w:name="P780"/>
      <w:bookmarkEnd w:id="27"/>
      <w:r w:rsidRPr="00BE7B08">
        <w:rPr>
          <w:rFonts w:ascii="Times New Roman" w:eastAsia="Times New Roman" w:hAnsi="Times New Roman" w:cs="Times New Roman"/>
          <w:b/>
          <w:sz w:val="24"/>
          <w:szCs w:val="24"/>
          <w:lang w:eastAsia="ru-RU"/>
        </w:rPr>
        <w:t>Социально значимые</w:t>
      </w:r>
      <w:r w:rsidR="00C14577" w:rsidRPr="00BE7B08">
        <w:rPr>
          <w:rFonts w:ascii="Times New Roman" w:eastAsia="Times New Roman" w:hAnsi="Times New Roman" w:cs="Times New Roman"/>
          <w:b/>
          <w:sz w:val="24"/>
          <w:szCs w:val="24"/>
          <w:lang w:eastAsia="ru-RU"/>
        </w:rPr>
        <w:t xml:space="preserve"> для города Ханты-Мансийска </w:t>
      </w:r>
    </w:p>
    <w:p w:rsidR="00C14577" w:rsidRPr="00BE7B08" w:rsidRDefault="00C14577" w:rsidP="00535808">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BE7B08">
        <w:rPr>
          <w:rFonts w:ascii="Times New Roman" w:eastAsia="Times New Roman" w:hAnsi="Times New Roman" w:cs="Times New Roman"/>
          <w:b/>
          <w:sz w:val="24"/>
          <w:szCs w:val="24"/>
          <w:lang w:eastAsia="ru-RU"/>
        </w:rPr>
        <w:t>виды экономической деятельности</w:t>
      </w:r>
    </w:p>
    <w:p w:rsidR="00535808" w:rsidRPr="00BE7B08" w:rsidRDefault="00535808" w:rsidP="00535808">
      <w:pPr>
        <w:tabs>
          <w:tab w:val="left" w:pos="1134"/>
        </w:tabs>
        <w:spacing w:after="0" w:line="240" w:lineRule="auto"/>
        <w:ind w:firstLine="567"/>
        <w:jc w:val="center"/>
        <w:rPr>
          <w:b/>
          <w:sz w:val="24"/>
          <w:szCs w:val="24"/>
        </w:rPr>
      </w:pPr>
    </w:p>
    <w:p w:rsidR="00C14577" w:rsidRPr="00BE7B08" w:rsidRDefault="00535808" w:rsidP="00F26A3A">
      <w:pPr>
        <w:numPr>
          <w:ilvl w:val="0"/>
          <w:numId w:val="16"/>
        </w:numPr>
        <w:tabs>
          <w:tab w:val="left" w:pos="1134"/>
        </w:tabs>
        <w:spacing w:after="0" w:line="240" w:lineRule="auto"/>
        <w:ind w:left="0" w:firstLine="567"/>
        <w:contextualSpacing/>
        <w:jc w:val="both"/>
        <w:outlineLvl w:val="1"/>
        <w:rPr>
          <w:rFonts w:ascii="Times New Roman" w:eastAsia="Times New Roman" w:hAnsi="Times New Roman" w:cs="Times New Roman"/>
          <w:sz w:val="24"/>
          <w:szCs w:val="24"/>
          <w:lang w:eastAsia="ru-RU"/>
        </w:rPr>
      </w:pPr>
      <w:bookmarkStart w:id="28" w:name="_Ref444266363"/>
      <w:r w:rsidRPr="00BE7B08">
        <w:rPr>
          <w:rFonts w:ascii="Times New Roman" w:eastAsia="Times New Roman" w:hAnsi="Times New Roman" w:cs="Times New Roman"/>
          <w:sz w:val="24"/>
          <w:szCs w:val="24"/>
          <w:lang w:eastAsia="ru-RU"/>
        </w:rPr>
        <w:t>Социально значимыми</w:t>
      </w:r>
      <w:r w:rsidR="00C14577" w:rsidRPr="00BE7B08">
        <w:rPr>
          <w:rFonts w:ascii="Times New Roman" w:eastAsia="Times New Roman" w:hAnsi="Times New Roman" w:cs="Times New Roman"/>
          <w:sz w:val="24"/>
          <w:szCs w:val="24"/>
          <w:lang w:eastAsia="ru-RU"/>
        </w:rPr>
        <w:t xml:space="preserve"> для города Ханты-Мансийска являются следующие виды экономической деятельности:</w:t>
      </w:r>
      <w:bookmarkEnd w:id="28"/>
    </w:p>
    <w:p w:rsidR="00C14577" w:rsidRPr="00BE7B08" w:rsidRDefault="00C14577" w:rsidP="00F26A3A">
      <w:pPr>
        <w:numPr>
          <w:ilvl w:val="0"/>
          <w:numId w:val="16"/>
        </w:numPr>
        <w:tabs>
          <w:tab w:val="left" w:pos="1134"/>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vanish/>
          <w:sz w:val="24"/>
          <w:szCs w:val="24"/>
          <w:lang w:eastAsia="ru-RU"/>
        </w:rPr>
      </w:pPr>
    </w:p>
    <w:p w:rsidR="00C14577" w:rsidRPr="00BE7B08" w:rsidRDefault="00C14577" w:rsidP="00F26A3A">
      <w:pPr>
        <w:numPr>
          <w:ilvl w:val="0"/>
          <w:numId w:val="16"/>
        </w:numPr>
        <w:tabs>
          <w:tab w:val="left" w:pos="1134"/>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vanish/>
          <w:sz w:val="24"/>
          <w:szCs w:val="24"/>
          <w:lang w:eastAsia="ru-RU"/>
        </w:rPr>
      </w:pPr>
    </w:p>
    <w:p w:rsidR="00C14577" w:rsidRPr="00BE7B08" w:rsidRDefault="00C14577" w:rsidP="00F26A3A">
      <w:pPr>
        <w:numPr>
          <w:ilvl w:val="0"/>
          <w:numId w:val="16"/>
        </w:numPr>
        <w:tabs>
          <w:tab w:val="left" w:pos="1134"/>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vanish/>
          <w:sz w:val="24"/>
          <w:szCs w:val="24"/>
          <w:lang w:eastAsia="ru-RU"/>
        </w:rPr>
      </w:pPr>
    </w:p>
    <w:p w:rsidR="00C14577" w:rsidRPr="00BE7B08" w:rsidRDefault="00C14577" w:rsidP="00F26A3A">
      <w:pPr>
        <w:numPr>
          <w:ilvl w:val="0"/>
          <w:numId w:val="16"/>
        </w:numPr>
        <w:tabs>
          <w:tab w:val="left" w:pos="1134"/>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vanish/>
          <w:sz w:val="24"/>
          <w:szCs w:val="24"/>
          <w:lang w:eastAsia="ru-RU"/>
        </w:rPr>
      </w:pPr>
    </w:p>
    <w:p w:rsidR="00C14577" w:rsidRPr="00BE7B08" w:rsidRDefault="00C14577" w:rsidP="00F26A3A">
      <w:pPr>
        <w:numPr>
          <w:ilvl w:val="0"/>
          <w:numId w:val="16"/>
        </w:numPr>
        <w:tabs>
          <w:tab w:val="left" w:pos="1134"/>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vanish/>
          <w:sz w:val="24"/>
          <w:szCs w:val="24"/>
          <w:lang w:eastAsia="ru-RU"/>
        </w:rPr>
      </w:pPr>
    </w:p>
    <w:p w:rsidR="00C14577" w:rsidRPr="00BE7B08" w:rsidRDefault="00C14577" w:rsidP="00F26A3A">
      <w:pPr>
        <w:numPr>
          <w:ilvl w:val="0"/>
          <w:numId w:val="16"/>
        </w:numPr>
        <w:tabs>
          <w:tab w:val="left" w:pos="1134"/>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vanish/>
          <w:sz w:val="24"/>
          <w:szCs w:val="24"/>
          <w:lang w:eastAsia="ru-RU"/>
        </w:rPr>
      </w:pPr>
    </w:p>
    <w:p w:rsidR="00C14577" w:rsidRPr="00BE7B08" w:rsidRDefault="00C14577" w:rsidP="00F26A3A">
      <w:pPr>
        <w:numPr>
          <w:ilvl w:val="0"/>
          <w:numId w:val="16"/>
        </w:numPr>
        <w:tabs>
          <w:tab w:val="left" w:pos="1134"/>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vanish/>
          <w:sz w:val="24"/>
          <w:szCs w:val="24"/>
          <w:lang w:eastAsia="ru-RU"/>
        </w:rPr>
      </w:pPr>
    </w:p>
    <w:p w:rsidR="00C14577" w:rsidRPr="00BE7B08" w:rsidRDefault="00C14577" w:rsidP="00F26A3A">
      <w:pPr>
        <w:numPr>
          <w:ilvl w:val="0"/>
          <w:numId w:val="16"/>
        </w:numPr>
        <w:tabs>
          <w:tab w:val="left" w:pos="1134"/>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vanish/>
          <w:sz w:val="24"/>
          <w:szCs w:val="24"/>
          <w:lang w:eastAsia="ru-RU"/>
        </w:rPr>
      </w:pPr>
    </w:p>
    <w:p w:rsidR="00C14577" w:rsidRPr="00BE7B08" w:rsidRDefault="00C14577" w:rsidP="00F26A3A">
      <w:pPr>
        <w:numPr>
          <w:ilvl w:val="0"/>
          <w:numId w:val="16"/>
        </w:numPr>
        <w:tabs>
          <w:tab w:val="left" w:pos="1134"/>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vanish/>
          <w:sz w:val="24"/>
          <w:szCs w:val="24"/>
          <w:lang w:eastAsia="ru-RU"/>
        </w:rPr>
      </w:pPr>
    </w:p>
    <w:p w:rsidR="00C14577" w:rsidRPr="00BE7B08" w:rsidRDefault="00C14577" w:rsidP="00F26A3A">
      <w:pPr>
        <w:pStyle w:val="a3"/>
        <w:numPr>
          <w:ilvl w:val="0"/>
          <w:numId w:val="17"/>
        </w:numPr>
        <w:tabs>
          <w:tab w:val="left" w:pos="1560"/>
        </w:tabs>
        <w:autoSpaceDE w:val="0"/>
        <w:autoSpaceDN w:val="0"/>
        <w:adjustRightInd w:val="0"/>
        <w:spacing w:after="0" w:line="240" w:lineRule="auto"/>
        <w:jc w:val="both"/>
        <w:rPr>
          <w:rFonts w:ascii="Times New Roman" w:eastAsia="Times New Roman" w:hAnsi="Times New Roman" w:cs="Times New Roman"/>
          <w:vanish/>
          <w:sz w:val="24"/>
          <w:szCs w:val="24"/>
          <w:lang w:eastAsia="ru-RU"/>
        </w:rPr>
      </w:pPr>
    </w:p>
    <w:p w:rsidR="00C14577" w:rsidRPr="00BE7B08" w:rsidRDefault="00C14577" w:rsidP="00F26A3A">
      <w:pPr>
        <w:numPr>
          <w:ilvl w:val="1"/>
          <w:numId w:val="17"/>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Сельское хозяйство, охота и лесное хозяйство (в том числе: сбор и переработка дикоросов);</w:t>
      </w:r>
    </w:p>
    <w:p w:rsidR="00C14577" w:rsidRPr="00BE7B08" w:rsidRDefault="00C14577" w:rsidP="00F26A3A">
      <w:pPr>
        <w:numPr>
          <w:ilvl w:val="1"/>
          <w:numId w:val="17"/>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Рыболовство, рыбоводство, рыбная промышленность (в том числе рыбодобыча, рыбопереработка);</w:t>
      </w:r>
    </w:p>
    <w:p w:rsidR="00C14577" w:rsidRPr="00BE7B08" w:rsidRDefault="00C14577" w:rsidP="00F26A3A">
      <w:pPr>
        <w:numPr>
          <w:ilvl w:val="1"/>
          <w:numId w:val="17"/>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Ремонт бытовых изделий и предметов личного пользования; </w:t>
      </w:r>
    </w:p>
    <w:p w:rsidR="00C14577" w:rsidRPr="00BE7B08" w:rsidRDefault="00C14577" w:rsidP="00F26A3A">
      <w:pPr>
        <w:numPr>
          <w:ilvl w:val="1"/>
          <w:numId w:val="17"/>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Образование;</w:t>
      </w:r>
      <w:r w:rsidRPr="00BE7B08">
        <w:rPr>
          <w:rFonts w:ascii="Times New Roman" w:eastAsia="Times New Roman" w:hAnsi="Times New Roman" w:cs="Times New Roman"/>
          <w:strike/>
          <w:sz w:val="24"/>
          <w:szCs w:val="24"/>
          <w:lang w:eastAsia="ru-RU"/>
        </w:rPr>
        <w:t xml:space="preserve"> </w:t>
      </w:r>
    </w:p>
    <w:p w:rsidR="000462F7" w:rsidRPr="00BE7B08" w:rsidRDefault="007076D8" w:rsidP="007076D8">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w:t>
      </w:r>
      <w:r w:rsidR="000462F7" w:rsidRPr="00BE7B08">
        <w:rPr>
          <w:rFonts w:ascii="Times New Roman" w:eastAsia="Times New Roman" w:hAnsi="Times New Roman" w:cs="Times New Roman"/>
          <w:sz w:val="24"/>
          <w:szCs w:val="24"/>
          <w:lang w:eastAsia="ru-RU"/>
        </w:rPr>
        <w:t xml:space="preserve"> дополнительное образование детей</w:t>
      </w:r>
    </w:p>
    <w:p w:rsidR="007076D8" w:rsidRPr="00BE7B08" w:rsidRDefault="000462F7" w:rsidP="007076D8">
      <w:pPr>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w:t>
      </w:r>
      <w:r w:rsidR="00CE17F2" w:rsidRPr="00BE7B08">
        <w:rPr>
          <w:rFonts w:ascii="Times New Roman" w:eastAsia="Times New Roman" w:hAnsi="Times New Roman" w:cs="Times New Roman"/>
          <w:sz w:val="24"/>
          <w:szCs w:val="24"/>
          <w:lang w:eastAsia="ru-RU"/>
        </w:rPr>
        <w:t xml:space="preserve"> </w:t>
      </w:r>
      <w:r w:rsidRPr="00BE7B08">
        <w:rPr>
          <w:rFonts w:ascii="Times New Roman" w:eastAsia="Times New Roman" w:hAnsi="Times New Roman" w:cs="Times New Roman"/>
          <w:sz w:val="24"/>
          <w:szCs w:val="24"/>
          <w:lang w:eastAsia="ru-RU"/>
        </w:rPr>
        <w:t>образование для взрослых и прочие виды образования</w:t>
      </w:r>
    </w:p>
    <w:p w:rsidR="00C14577" w:rsidRPr="00BE7B08" w:rsidRDefault="00C14577" w:rsidP="00F26A3A">
      <w:pPr>
        <w:numPr>
          <w:ilvl w:val="1"/>
          <w:numId w:val="17"/>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Транспорт и связь:</w:t>
      </w:r>
    </w:p>
    <w:p w:rsidR="00C14577" w:rsidRPr="00BE7B08" w:rsidRDefault="00C14577" w:rsidP="00F26A3A">
      <w:pPr>
        <w:numPr>
          <w:ilvl w:val="3"/>
          <w:numId w:val="18"/>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предоставление туристических экскурсионных услуг (въездной и внутренний туризм); </w:t>
      </w:r>
    </w:p>
    <w:p w:rsidR="00C14577" w:rsidRPr="00BE7B08" w:rsidRDefault="00C14577" w:rsidP="00F26A3A">
      <w:pPr>
        <w:numPr>
          <w:ilvl w:val="1"/>
          <w:numId w:val="17"/>
        </w:numPr>
        <w:tabs>
          <w:tab w:val="left" w:pos="1276"/>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Строительство:</w:t>
      </w:r>
    </w:p>
    <w:p w:rsidR="00C14577" w:rsidRPr="00BE7B08" w:rsidRDefault="00C14577" w:rsidP="00F26A3A">
      <w:pPr>
        <w:numPr>
          <w:ilvl w:val="3"/>
          <w:numId w:val="19"/>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монтаж зданий и сооружений из сборных конструкций, (быстровозводимое домостроение).</w:t>
      </w:r>
    </w:p>
    <w:p w:rsidR="00C14577" w:rsidRPr="00BE7B08" w:rsidRDefault="00C14577" w:rsidP="00F26A3A">
      <w:pPr>
        <w:numPr>
          <w:ilvl w:val="1"/>
          <w:numId w:val="17"/>
        </w:numPr>
        <w:tabs>
          <w:tab w:val="left" w:pos="1276"/>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Услуги общественного питания (кафе, специализированные в сфере детского и молодежного досуга);</w:t>
      </w:r>
    </w:p>
    <w:p w:rsidR="00C14577" w:rsidRPr="00BE7B08" w:rsidRDefault="00C14577" w:rsidP="00F26A3A">
      <w:pPr>
        <w:numPr>
          <w:ilvl w:val="1"/>
          <w:numId w:val="17"/>
        </w:numPr>
        <w:tabs>
          <w:tab w:val="left" w:pos="1276"/>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Предоставление прочих коммунальных, социальных и персональных услуг: </w:t>
      </w:r>
    </w:p>
    <w:p w:rsidR="00C14577" w:rsidRPr="00BE7B08" w:rsidRDefault="00C14577" w:rsidP="00F26A3A">
      <w:pPr>
        <w:numPr>
          <w:ilvl w:val="1"/>
          <w:numId w:val="2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уборка территории;</w:t>
      </w:r>
    </w:p>
    <w:p w:rsidR="00C14577" w:rsidRPr="00BE7B08" w:rsidRDefault="00C14577" w:rsidP="00F26A3A">
      <w:pPr>
        <w:numPr>
          <w:ilvl w:val="1"/>
          <w:numId w:val="2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сбор и обработка отходов (в том числе переработка отходов);</w:t>
      </w:r>
    </w:p>
    <w:p w:rsidR="00C14577" w:rsidRPr="00BE7B08" w:rsidRDefault="00C14577" w:rsidP="00F26A3A">
      <w:pPr>
        <w:numPr>
          <w:ilvl w:val="1"/>
          <w:numId w:val="2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деятельность по организации отдыха и развлечений, культуры и спорта (для семейного, молодежного и детского досуга).</w:t>
      </w:r>
    </w:p>
    <w:p w:rsidR="00C14577" w:rsidRPr="00BE7B08" w:rsidRDefault="00C14577" w:rsidP="00F26A3A">
      <w:pPr>
        <w:numPr>
          <w:ilvl w:val="1"/>
          <w:numId w:val="17"/>
        </w:numPr>
        <w:tabs>
          <w:tab w:val="left" w:pos="1276"/>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Здравоохранение и предоставление социальных услуг:</w:t>
      </w:r>
    </w:p>
    <w:p w:rsidR="00C14577" w:rsidRPr="00BE7B08" w:rsidRDefault="00C14577" w:rsidP="00F26A3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деятельность в облас</w:t>
      </w:r>
      <w:r w:rsidR="00535808" w:rsidRPr="00BE7B08">
        <w:rPr>
          <w:rFonts w:ascii="Times New Roman" w:eastAsia="Times New Roman" w:hAnsi="Times New Roman" w:cs="Times New Roman"/>
          <w:sz w:val="24"/>
          <w:szCs w:val="24"/>
          <w:lang w:eastAsia="ru-RU"/>
        </w:rPr>
        <w:t>ти здравоохранения (кроме косметологических услуг)</w:t>
      </w:r>
      <w:r w:rsidRPr="00BE7B08">
        <w:rPr>
          <w:rFonts w:ascii="Times New Roman" w:eastAsia="Times New Roman" w:hAnsi="Times New Roman" w:cs="Times New Roman"/>
          <w:sz w:val="24"/>
          <w:szCs w:val="24"/>
          <w:lang w:eastAsia="ru-RU"/>
        </w:rPr>
        <w:t>;</w:t>
      </w:r>
    </w:p>
    <w:p w:rsidR="00C14577" w:rsidRPr="00BE7B08" w:rsidRDefault="00C14577" w:rsidP="00F26A3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ветеринарная деятельность;</w:t>
      </w:r>
    </w:p>
    <w:p w:rsidR="00C14577" w:rsidRPr="00BE7B08" w:rsidRDefault="00C14577" w:rsidP="00F26A3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предоставление социальных услуг (в том числе группы по уходу и присмотру за детьми)</w:t>
      </w:r>
    </w:p>
    <w:p w:rsidR="00C14577" w:rsidRPr="00BE7B08" w:rsidRDefault="00CE17F2" w:rsidP="00F26A3A">
      <w:pPr>
        <w:numPr>
          <w:ilvl w:val="1"/>
          <w:numId w:val="17"/>
        </w:numPr>
        <w:tabs>
          <w:tab w:val="left" w:pos="1276"/>
          <w:tab w:val="left" w:pos="1560"/>
        </w:tabs>
        <w:spacing w:after="0" w:line="240" w:lineRule="auto"/>
        <w:ind w:left="0" w:firstLine="709"/>
        <w:contextualSpacing/>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r w:rsidR="00C14577" w:rsidRPr="00BE7B08">
        <w:rPr>
          <w:rFonts w:ascii="Times New Roman" w:eastAsia="Times New Roman" w:hAnsi="Times New Roman" w:cs="Times New Roman"/>
          <w:sz w:val="24"/>
          <w:szCs w:val="24"/>
          <w:lang w:eastAsia="ru-RU"/>
        </w:rPr>
        <w:t>Обрабатывающие производства:</w:t>
      </w:r>
    </w:p>
    <w:p w:rsidR="00C14577" w:rsidRPr="00BE7B08" w:rsidRDefault="00C14577" w:rsidP="00F26A3A">
      <w:pPr>
        <w:numPr>
          <w:ilvl w:val="1"/>
          <w:numId w:val="22"/>
        </w:numPr>
        <w:tabs>
          <w:tab w:val="left" w:pos="851"/>
        </w:tabs>
        <w:spacing w:after="0" w:line="240" w:lineRule="auto"/>
        <w:ind w:left="0" w:firstLine="567"/>
        <w:contextualSpacing/>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производство пищевых продуктов; </w:t>
      </w:r>
    </w:p>
    <w:p w:rsidR="00C14577" w:rsidRPr="00BE7B08" w:rsidRDefault="00C14577" w:rsidP="00F26A3A">
      <w:pPr>
        <w:numPr>
          <w:ilvl w:val="1"/>
          <w:numId w:val="22"/>
        </w:numPr>
        <w:tabs>
          <w:tab w:val="left" w:pos="851"/>
        </w:tabs>
        <w:spacing w:after="0" w:line="240" w:lineRule="auto"/>
        <w:ind w:left="0" w:firstLine="567"/>
        <w:contextualSpacing/>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обработка древесины и производство изделий из дерева (в том числе переработка леса, быстровозводимое домостроение, ремесленническая деятельность); </w:t>
      </w:r>
    </w:p>
    <w:p w:rsidR="00C14577" w:rsidRPr="00BE7B08" w:rsidRDefault="00C14577" w:rsidP="00F26A3A">
      <w:pPr>
        <w:numPr>
          <w:ilvl w:val="1"/>
          <w:numId w:val="22"/>
        </w:numPr>
        <w:tabs>
          <w:tab w:val="left" w:pos="851"/>
        </w:tabs>
        <w:spacing w:after="0" w:line="240" w:lineRule="auto"/>
        <w:ind w:left="0" w:firstLine="567"/>
        <w:contextualSpacing/>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издательская и полиграфическая деятельность; </w:t>
      </w:r>
    </w:p>
    <w:p w:rsidR="00C14577" w:rsidRPr="00BE7B08" w:rsidRDefault="00C14577" w:rsidP="00F26A3A">
      <w:pPr>
        <w:numPr>
          <w:ilvl w:val="1"/>
          <w:numId w:val="22"/>
        </w:numPr>
        <w:tabs>
          <w:tab w:val="left" w:pos="851"/>
        </w:tabs>
        <w:spacing w:after="0" w:line="240" w:lineRule="auto"/>
        <w:ind w:left="0" w:firstLine="567"/>
        <w:contextualSpacing/>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производство прочих неметаллических минеральных продуктов; </w:t>
      </w:r>
    </w:p>
    <w:p w:rsidR="00C14577" w:rsidRPr="00BE7B08" w:rsidRDefault="00C14577" w:rsidP="00F26A3A">
      <w:pPr>
        <w:numPr>
          <w:ilvl w:val="1"/>
          <w:numId w:val="17"/>
        </w:numPr>
        <w:tabs>
          <w:tab w:val="left" w:pos="1276"/>
          <w:tab w:val="left" w:pos="1560"/>
        </w:tabs>
        <w:spacing w:after="0" w:line="240" w:lineRule="auto"/>
        <w:ind w:left="0" w:firstLine="709"/>
        <w:contextualSpacing/>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Прочие производства:</w:t>
      </w:r>
    </w:p>
    <w:p w:rsidR="00C14577" w:rsidRPr="00BE7B08" w:rsidRDefault="00C14577" w:rsidP="00F26A3A">
      <w:pPr>
        <w:numPr>
          <w:ilvl w:val="1"/>
          <w:numId w:val="23"/>
        </w:numPr>
        <w:tabs>
          <w:tab w:val="left" w:pos="851"/>
        </w:tabs>
        <w:spacing w:after="0" w:line="240" w:lineRule="auto"/>
        <w:ind w:left="0" w:firstLine="567"/>
        <w:contextualSpacing/>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производство мебели; </w:t>
      </w:r>
    </w:p>
    <w:p w:rsidR="00C14577" w:rsidRPr="00BE7B08" w:rsidRDefault="00C14577" w:rsidP="00F26A3A">
      <w:pPr>
        <w:numPr>
          <w:ilvl w:val="1"/>
          <w:numId w:val="23"/>
        </w:numPr>
        <w:tabs>
          <w:tab w:val="left" w:pos="851"/>
        </w:tabs>
        <w:spacing w:after="0" w:line="240" w:lineRule="auto"/>
        <w:ind w:left="0" w:firstLine="567"/>
        <w:contextualSpacing/>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обработка вторичного сырья (в том числе переработка отходов);</w:t>
      </w:r>
    </w:p>
    <w:p w:rsidR="00C14577" w:rsidRPr="00BE7B08" w:rsidRDefault="00CE17F2" w:rsidP="00F26A3A">
      <w:pPr>
        <w:numPr>
          <w:ilvl w:val="1"/>
          <w:numId w:val="17"/>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 xml:space="preserve"> </w:t>
      </w:r>
      <w:r w:rsidR="007076D8" w:rsidRPr="00BE7B08">
        <w:rPr>
          <w:rFonts w:ascii="Times New Roman" w:eastAsia="Times New Roman" w:hAnsi="Times New Roman" w:cs="Times New Roman"/>
          <w:sz w:val="24"/>
          <w:szCs w:val="24"/>
          <w:lang w:eastAsia="ru-RU"/>
        </w:rPr>
        <w:t xml:space="preserve">Разработка программного обеспечения и консультирование в этой области </w:t>
      </w:r>
    </w:p>
    <w:p w:rsidR="00C14577" w:rsidRPr="00BE7B08" w:rsidRDefault="00C14577" w:rsidP="00F26A3A">
      <w:pPr>
        <w:numPr>
          <w:ilvl w:val="0"/>
          <w:numId w:val="1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Приоритетный вид деятельности должен быть основным видом деятельности Субъекта.</w:t>
      </w:r>
    </w:p>
    <w:p w:rsidR="00C14577" w:rsidRPr="00BE7B08" w:rsidRDefault="00C14577" w:rsidP="00F26A3A">
      <w:pPr>
        <w:numPr>
          <w:ilvl w:val="0"/>
          <w:numId w:val="17"/>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Субъект может подать пакет документов только на один вид финансовой поддержки в текущем финансовом году, в рамках настоящего Порядка.</w:t>
      </w:r>
    </w:p>
    <w:p w:rsidR="00276E93" w:rsidRPr="00BE7B08" w:rsidRDefault="00276E93" w:rsidP="00F26A3A">
      <w:pPr>
        <w:pStyle w:val="a3"/>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BE7B08">
        <w:rPr>
          <w:rFonts w:ascii="Times New Roman" w:eastAsia="Times New Roman" w:hAnsi="Times New Roman"/>
          <w:spacing w:val="-4"/>
          <w:sz w:val="24"/>
          <w:szCs w:val="24"/>
          <w:lang w:eastAsia="ru-RU"/>
        </w:rPr>
        <w:lastRenderedPageBreak/>
        <w:t>Приоритетное право на получение финансовой поддержки имеют Субъекты,</w:t>
      </w:r>
      <w:r w:rsidRPr="00BE7B08">
        <w:rPr>
          <w:rFonts w:ascii="Times New Roman" w:eastAsia="Times New Roman" w:hAnsi="Times New Roman"/>
          <w:sz w:val="24"/>
          <w:szCs w:val="24"/>
          <w:lang w:eastAsia="ru-RU"/>
        </w:rPr>
        <w:t xml:space="preserve"> соответствующие одному из следующих условий:</w:t>
      </w:r>
    </w:p>
    <w:p w:rsidR="00276E93" w:rsidRPr="00BE7B08" w:rsidRDefault="00276E93" w:rsidP="00276E93">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создают новые рабочие места;</w:t>
      </w:r>
    </w:p>
    <w:p w:rsidR="00276E93" w:rsidRPr="00BE7B08" w:rsidRDefault="00276E93" w:rsidP="00276E93">
      <w:pPr>
        <w:pStyle w:val="a3"/>
        <w:autoSpaceDE w:val="0"/>
        <w:autoSpaceDN w:val="0"/>
        <w:adjustRightInd w:val="0"/>
        <w:spacing w:after="0" w:line="240" w:lineRule="auto"/>
        <w:ind w:left="36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применяют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276E93" w:rsidRPr="00BE7B08" w:rsidRDefault="00276E93" w:rsidP="00276E93">
      <w:pPr>
        <w:pStyle w:val="a3"/>
        <w:autoSpaceDE w:val="0"/>
        <w:autoSpaceDN w:val="0"/>
        <w:adjustRightInd w:val="0"/>
        <w:spacing w:after="0" w:line="240" w:lineRule="auto"/>
        <w:ind w:left="36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осуществляют деятельность по модернизации и внедрению энергоэффективных технологий;</w:t>
      </w:r>
    </w:p>
    <w:p w:rsidR="00276E93" w:rsidRPr="00BE7B08" w:rsidRDefault="00276E93" w:rsidP="00276E93">
      <w:pPr>
        <w:pStyle w:val="a3"/>
        <w:autoSpaceDE w:val="0"/>
        <w:autoSpaceDN w:val="0"/>
        <w:adjustRightInd w:val="0"/>
        <w:spacing w:after="0" w:line="240" w:lineRule="auto"/>
        <w:ind w:left="36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относятся к молодежному предпринимательству;</w:t>
      </w:r>
    </w:p>
    <w:p w:rsidR="00276E93" w:rsidRPr="00BE7B08" w:rsidRDefault="00276E93" w:rsidP="00276E93">
      <w:pPr>
        <w:pStyle w:val="a3"/>
        <w:autoSpaceDE w:val="0"/>
        <w:autoSpaceDN w:val="0"/>
        <w:adjustRightInd w:val="0"/>
        <w:spacing w:after="0" w:line="240" w:lineRule="auto"/>
        <w:ind w:left="36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осуществляют свою деятельность в сфере экологии и традиционных  промыслов;</w:t>
      </w:r>
    </w:p>
    <w:p w:rsidR="00276E93" w:rsidRPr="00BE7B08" w:rsidRDefault="00276E93" w:rsidP="00276E93">
      <w:pPr>
        <w:pStyle w:val="a3"/>
        <w:autoSpaceDE w:val="0"/>
        <w:autoSpaceDN w:val="0"/>
        <w:adjustRightInd w:val="0"/>
        <w:spacing w:after="0" w:line="240" w:lineRule="auto"/>
        <w:ind w:left="36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осуществляют свою деятельность в сфере жилищно-коммунального  хозяйства;</w:t>
      </w:r>
    </w:p>
    <w:p w:rsidR="00276E93" w:rsidRPr="00BE7B08" w:rsidRDefault="00276E93" w:rsidP="00276E93">
      <w:pPr>
        <w:pStyle w:val="a3"/>
        <w:autoSpaceDE w:val="0"/>
        <w:autoSpaceDN w:val="0"/>
        <w:adjustRightInd w:val="0"/>
        <w:spacing w:after="0" w:line="240" w:lineRule="auto"/>
        <w:ind w:left="360"/>
        <w:jc w:val="both"/>
        <w:rPr>
          <w:rFonts w:ascii="Times New Roman" w:eastAsia="Times New Roman" w:hAnsi="Times New Roman"/>
          <w:sz w:val="24"/>
          <w:szCs w:val="24"/>
          <w:lang w:eastAsia="ru-RU"/>
        </w:rPr>
      </w:pPr>
      <w:r w:rsidRPr="00BE7B08">
        <w:rPr>
          <w:rFonts w:ascii="Times New Roman" w:eastAsia="Times New Roman" w:hAnsi="Times New Roman"/>
          <w:sz w:val="24"/>
          <w:szCs w:val="24"/>
          <w:lang w:eastAsia="ru-RU"/>
        </w:rPr>
        <w:t>- осуществляют свою деятельность в сфере въездного и внутреннего туризма;</w:t>
      </w:r>
    </w:p>
    <w:p w:rsidR="00276E93" w:rsidRPr="00BE7B08" w:rsidRDefault="00276E93" w:rsidP="00276E93">
      <w:pPr>
        <w:pStyle w:val="a3"/>
        <w:autoSpaceDE w:val="0"/>
        <w:autoSpaceDN w:val="0"/>
        <w:adjustRightInd w:val="0"/>
        <w:spacing w:after="0" w:line="240" w:lineRule="auto"/>
        <w:ind w:left="360"/>
        <w:jc w:val="both"/>
        <w:rPr>
          <w:rFonts w:ascii="Times New Roman" w:eastAsia="Times New Roman" w:hAnsi="Times New Roman"/>
          <w:sz w:val="24"/>
          <w:szCs w:val="24"/>
          <w:lang w:eastAsia="ru-RU"/>
        </w:rPr>
      </w:pPr>
      <w:r w:rsidRPr="00BE7B08">
        <w:rPr>
          <w:rFonts w:ascii="Times New Roman" w:eastAsia="Times New Roman" w:hAnsi="Times New Roman"/>
          <w:spacing w:val="-4"/>
          <w:sz w:val="24"/>
          <w:szCs w:val="24"/>
          <w:lang w:eastAsia="ru-RU"/>
        </w:rPr>
        <w:t>- относятся к социальному предпринимательству</w:t>
      </w:r>
      <w:r w:rsidRPr="00BE7B08">
        <w:rPr>
          <w:rFonts w:ascii="Times New Roman" w:eastAsia="Times New Roman" w:hAnsi="Times New Roman"/>
          <w:sz w:val="24"/>
          <w:szCs w:val="24"/>
          <w:lang w:eastAsia="ru-RU"/>
        </w:rPr>
        <w:t>;</w:t>
      </w:r>
    </w:p>
    <w:p w:rsidR="00276E93" w:rsidRPr="00BE7B08" w:rsidRDefault="00276E93" w:rsidP="00276E93">
      <w:pPr>
        <w:tabs>
          <w:tab w:val="left" w:pos="1134"/>
        </w:tabs>
        <w:spacing w:after="0" w:line="240" w:lineRule="auto"/>
        <w:ind w:left="567"/>
        <w:contextualSpacing/>
        <w:jc w:val="both"/>
        <w:rPr>
          <w:rFonts w:ascii="Times New Roman" w:eastAsia="Times New Roman" w:hAnsi="Times New Roman" w:cs="Times New Roman"/>
          <w:sz w:val="24"/>
          <w:szCs w:val="24"/>
          <w:lang w:eastAsia="ru-RU"/>
        </w:rPr>
      </w:pPr>
    </w:p>
    <w:p w:rsidR="00C14577" w:rsidRPr="00BE7B08" w:rsidRDefault="00C14577" w:rsidP="00C14577">
      <w:pPr>
        <w:shd w:val="clear" w:color="auto" w:fill="FFFFFF"/>
        <w:spacing w:after="0" w:line="240" w:lineRule="auto"/>
        <w:jc w:val="center"/>
        <w:rPr>
          <w:rFonts w:ascii="Times New Roman" w:eastAsia="Times New Roman" w:hAnsi="Times New Roman" w:cs="Times New Roman"/>
          <w:bCs/>
          <w:sz w:val="24"/>
          <w:szCs w:val="24"/>
          <w:lang w:eastAsia="ru-RU"/>
        </w:rPr>
      </w:pPr>
    </w:p>
    <w:p w:rsidR="00C14577" w:rsidRPr="00BE7B08" w:rsidRDefault="00C14577" w:rsidP="00C14577">
      <w:pPr>
        <w:shd w:val="clear" w:color="auto" w:fill="FFFFFF"/>
        <w:spacing w:after="0" w:line="240" w:lineRule="auto"/>
        <w:jc w:val="right"/>
        <w:rPr>
          <w:rFonts w:ascii="Times New Roman" w:eastAsia="Times New Roman" w:hAnsi="Times New Roman" w:cs="Times New Roman"/>
          <w:bCs/>
          <w:sz w:val="24"/>
          <w:szCs w:val="24"/>
          <w:lang w:eastAsia="ru-RU"/>
        </w:rPr>
      </w:pPr>
    </w:p>
    <w:p w:rsidR="00C14577" w:rsidRPr="00BE7B08" w:rsidRDefault="00C14577" w:rsidP="00C14577">
      <w:pPr>
        <w:shd w:val="clear" w:color="auto" w:fill="FFFFFF"/>
        <w:spacing w:after="0" w:line="240" w:lineRule="auto"/>
        <w:jc w:val="right"/>
        <w:rPr>
          <w:rFonts w:ascii="Times New Roman" w:eastAsia="Times New Roman" w:hAnsi="Times New Roman" w:cs="Times New Roman"/>
          <w:bCs/>
          <w:sz w:val="24"/>
          <w:szCs w:val="24"/>
          <w:lang w:eastAsia="ru-RU"/>
        </w:rPr>
      </w:pPr>
    </w:p>
    <w:p w:rsidR="00C14577" w:rsidRPr="00BE7B08" w:rsidRDefault="00C14577">
      <w:pPr>
        <w:rPr>
          <w:rFonts w:ascii="Times New Roman" w:eastAsia="Times New Roman" w:hAnsi="Times New Roman" w:cs="Times New Roman"/>
          <w:bCs/>
          <w:sz w:val="24"/>
          <w:szCs w:val="24"/>
          <w:lang w:eastAsia="ru-RU"/>
        </w:rPr>
      </w:pPr>
      <w:r w:rsidRPr="00BE7B08">
        <w:rPr>
          <w:rFonts w:ascii="Times New Roman" w:eastAsia="Times New Roman" w:hAnsi="Times New Roman" w:cs="Times New Roman"/>
          <w:bCs/>
          <w:sz w:val="24"/>
          <w:szCs w:val="24"/>
          <w:lang w:eastAsia="ru-RU"/>
        </w:rPr>
        <w:br w:type="page"/>
      </w:r>
    </w:p>
    <w:p w:rsidR="00FD2BF5" w:rsidRPr="004B5D26" w:rsidRDefault="00FD2BF5" w:rsidP="00C14577">
      <w:pPr>
        <w:shd w:val="clear" w:color="auto" w:fill="FFFFFF"/>
        <w:spacing w:after="0" w:line="240" w:lineRule="auto"/>
        <w:jc w:val="right"/>
        <w:rPr>
          <w:rFonts w:ascii="Times New Roman" w:eastAsia="Times New Roman" w:hAnsi="Times New Roman" w:cs="Times New Roman"/>
          <w:b/>
          <w:bCs/>
          <w:i/>
          <w:sz w:val="24"/>
          <w:szCs w:val="24"/>
          <w:lang w:eastAsia="ru-RU"/>
        </w:rPr>
      </w:pPr>
      <w:r w:rsidRPr="004B5D26">
        <w:rPr>
          <w:rFonts w:ascii="Times New Roman" w:eastAsia="Times New Roman" w:hAnsi="Times New Roman" w:cs="Times New Roman"/>
          <w:b/>
          <w:bCs/>
          <w:i/>
          <w:sz w:val="24"/>
          <w:szCs w:val="24"/>
          <w:lang w:eastAsia="ru-RU"/>
        </w:rPr>
        <w:lastRenderedPageBreak/>
        <w:t xml:space="preserve">Приложение 2 </w:t>
      </w:r>
    </w:p>
    <w:p w:rsidR="00FD2BF5" w:rsidRPr="004B5D26" w:rsidRDefault="00FD2BF5" w:rsidP="00FD2BF5">
      <w:pPr>
        <w:shd w:val="clear" w:color="auto" w:fill="FFFFFF"/>
        <w:spacing w:after="0" w:line="240" w:lineRule="auto"/>
        <w:jc w:val="right"/>
        <w:rPr>
          <w:rFonts w:ascii="Times New Roman" w:eastAsia="Times New Roman" w:hAnsi="Times New Roman" w:cs="Times New Roman"/>
          <w:b/>
          <w:bCs/>
          <w:i/>
          <w:sz w:val="24"/>
          <w:szCs w:val="24"/>
          <w:lang w:eastAsia="ru-RU"/>
        </w:rPr>
      </w:pPr>
      <w:r w:rsidRPr="004B5D26">
        <w:rPr>
          <w:rFonts w:ascii="Times New Roman" w:eastAsia="Times New Roman" w:hAnsi="Times New Roman" w:cs="Times New Roman"/>
          <w:b/>
          <w:bCs/>
          <w:i/>
          <w:sz w:val="24"/>
          <w:szCs w:val="24"/>
          <w:lang w:eastAsia="ru-RU"/>
        </w:rPr>
        <w:t>к постановлению Администрации</w:t>
      </w:r>
    </w:p>
    <w:p w:rsidR="00FD2BF5" w:rsidRPr="004B5D26" w:rsidRDefault="00FD2BF5" w:rsidP="00FD2BF5">
      <w:pPr>
        <w:shd w:val="clear" w:color="auto" w:fill="FFFFFF"/>
        <w:spacing w:after="0" w:line="240" w:lineRule="auto"/>
        <w:jc w:val="right"/>
        <w:rPr>
          <w:rFonts w:ascii="Times New Roman" w:eastAsia="Times New Roman" w:hAnsi="Times New Roman" w:cs="Times New Roman"/>
          <w:b/>
          <w:bCs/>
          <w:i/>
          <w:sz w:val="24"/>
          <w:szCs w:val="24"/>
          <w:lang w:eastAsia="ru-RU"/>
        </w:rPr>
      </w:pPr>
      <w:r w:rsidRPr="004B5D26">
        <w:rPr>
          <w:rFonts w:ascii="Times New Roman" w:eastAsia="Times New Roman" w:hAnsi="Times New Roman" w:cs="Times New Roman"/>
          <w:b/>
          <w:bCs/>
          <w:i/>
          <w:sz w:val="24"/>
          <w:szCs w:val="24"/>
          <w:lang w:eastAsia="ru-RU"/>
        </w:rPr>
        <w:t>города Ханты-Мансийска</w:t>
      </w:r>
    </w:p>
    <w:p w:rsidR="00FD2BF5" w:rsidRPr="004B5D26" w:rsidRDefault="00FD2BF5" w:rsidP="00FD2BF5">
      <w:pPr>
        <w:shd w:val="clear" w:color="auto" w:fill="FFFFFF"/>
        <w:spacing w:after="0" w:line="240" w:lineRule="auto"/>
        <w:jc w:val="right"/>
        <w:rPr>
          <w:rFonts w:ascii="Times New Roman" w:eastAsia="Times New Roman" w:hAnsi="Times New Roman" w:cs="Times New Roman"/>
          <w:b/>
          <w:bCs/>
          <w:i/>
          <w:sz w:val="24"/>
          <w:szCs w:val="24"/>
          <w:lang w:eastAsia="ru-RU"/>
        </w:rPr>
      </w:pPr>
      <w:r w:rsidRPr="004B5D26">
        <w:rPr>
          <w:rFonts w:ascii="Times New Roman" w:eastAsia="Times New Roman" w:hAnsi="Times New Roman" w:cs="Times New Roman"/>
          <w:b/>
          <w:bCs/>
          <w:i/>
          <w:sz w:val="24"/>
          <w:szCs w:val="24"/>
          <w:lang w:eastAsia="ru-RU"/>
        </w:rPr>
        <w:t>от____________№_____</w:t>
      </w:r>
    </w:p>
    <w:p w:rsidR="00496A3E" w:rsidRPr="004B5D26" w:rsidRDefault="00496A3E" w:rsidP="00496A3E">
      <w:pPr>
        <w:widowControl w:val="0"/>
        <w:autoSpaceDE w:val="0"/>
        <w:autoSpaceDN w:val="0"/>
        <w:spacing w:after="0" w:line="240" w:lineRule="auto"/>
        <w:jc w:val="right"/>
        <w:rPr>
          <w:rFonts w:ascii="Times New Roman" w:eastAsia="Times New Roman" w:hAnsi="Times New Roman" w:cs="Times New Roman"/>
          <w:b/>
          <w:i/>
          <w:sz w:val="24"/>
          <w:szCs w:val="24"/>
          <w:lang w:eastAsia="ru-RU"/>
        </w:rPr>
      </w:pPr>
    </w:p>
    <w:p w:rsidR="00496A3E" w:rsidRPr="00BE7B08" w:rsidRDefault="00496A3E" w:rsidP="00496A3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9" w:name="P756"/>
      <w:bookmarkEnd w:id="29"/>
      <w:r w:rsidRPr="00BE7B08">
        <w:rPr>
          <w:rFonts w:ascii="Times New Roman" w:eastAsia="Times New Roman" w:hAnsi="Times New Roman" w:cs="Times New Roman"/>
          <w:b/>
          <w:sz w:val="24"/>
          <w:szCs w:val="24"/>
          <w:lang w:eastAsia="ru-RU"/>
        </w:rPr>
        <w:t>СОСТАВ</w:t>
      </w:r>
    </w:p>
    <w:p w:rsidR="00496A3E" w:rsidRPr="00BE7B08" w:rsidRDefault="00496A3E" w:rsidP="00496A3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7B08">
        <w:rPr>
          <w:rFonts w:ascii="Times New Roman" w:eastAsia="Times New Roman" w:hAnsi="Times New Roman" w:cs="Times New Roman"/>
          <w:b/>
          <w:sz w:val="24"/>
          <w:szCs w:val="24"/>
          <w:lang w:eastAsia="ru-RU"/>
        </w:rPr>
        <w:t>ЭКСПЕРТНОЙ КОМИССИИ ПО ВСКРЫТИЮ КОНВЕРТОВ И ПРОВЕДЕНИЮ</w:t>
      </w:r>
      <w:r w:rsidR="003A224D" w:rsidRPr="00BE7B08">
        <w:rPr>
          <w:rFonts w:ascii="Times New Roman" w:eastAsia="Times New Roman" w:hAnsi="Times New Roman" w:cs="Times New Roman"/>
          <w:b/>
          <w:sz w:val="24"/>
          <w:szCs w:val="24"/>
          <w:lang w:eastAsia="ru-RU"/>
        </w:rPr>
        <w:t xml:space="preserve"> </w:t>
      </w:r>
      <w:r w:rsidRPr="00BE7B08">
        <w:rPr>
          <w:rFonts w:ascii="Times New Roman" w:eastAsia="Times New Roman" w:hAnsi="Times New Roman" w:cs="Times New Roman"/>
          <w:b/>
          <w:sz w:val="24"/>
          <w:szCs w:val="24"/>
          <w:lang w:eastAsia="ru-RU"/>
        </w:rPr>
        <w:t>ЭКСПЕРТИЗЫ ДОКУМЕНТОВ, ПОДАННЫХ НА КОНКУРС ПО ПРЕДОСТАВЛЕНИЮ</w:t>
      </w:r>
      <w:r w:rsidR="003A224D" w:rsidRPr="00BE7B08">
        <w:rPr>
          <w:rFonts w:ascii="Times New Roman" w:eastAsia="Times New Roman" w:hAnsi="Times New Roman" w:cs="Times New Roman"/>
          <w:b/>
          <w:sz w:val="24"/>
          <w:szCs w:val="24"/>
          <w:lang w:eastAsia="ru-RU"/>
        </w:rPr>
        <w:t xml:space="preserve"> </w:t>
      </w:r>
      <w:r w:rsidRPr="00BE7B08">
        <w:rPr>
          <w:rFonts w:ascii="Times New Roman" w:eastAsia="Times New Roman" w:hAnsi="Times New Roman" w:cs="Times New Roman"/>
          <w:b/>
          <w:sz w:val="24"/>
          <w:szCs w:val="24"/>
          <w:lang w:eastAsia="ru-RU"/>
        </w:rPr>
        <w:t>ГРАНТОВ</w:t>
      </w:r>
      <w:r w:rsidR="000C37D4" w:rsidRPr="00BE7B08">
        <w:rPr>
          <w:rFonts w:ascii="Times New Roman" w:eastAsia="Times New Roman" w:hAnsi="Times New Roman" w:cs="Times New Roman"/>
          <w:b/>
          <w:sz w:val="24"/>
          <w:szCs w:val="24"/>
          <w:lang w:eastAsia="ru-RU"/>
        </w:rPr>
        <w:t xml:space="preserve"> и СУБСИДИЙ</w:t>
      </w:r>
      <w:r w:rsidRPr="00BE7B08">
        <w:rPr>
          <w:rFonts w:ascii="Times New Roman" w:eastAsia="Times New Roman" w:hAnsi="Times New Roman" w:cs="Times New Roman"/>
          <w:b/>
          <w:sz w:val="24"/>
          <w:szCs w:val="24"/>
          <w:lang w:eastAsia="ru-RU"/>
        </w:rPr>
        <w:t xml:space="preserve"> НА РЕАЛИЗАЦИЮ ПРОЕКТОВ СУБЪЕКТАМ</w:t>
      </w:r>
      <w:r w:rsidR="003A224D" w:rsidRPr="00BE7B08">
        <w:rPr>
          <w:rFonts w:ascii="Times New Roman" w:eastAsia="Times New Roman" w:hAnsi="Times New Roman" w:cs="Times New Roman"/>
          <w:b/>
          <w:sz w:val="24"/>
          <w:szCs w:val="24"/>
          <w:lang w:eastAsia="ru-RU"/>
        </w:rPr>
        <w:t xml:space="preserve"> </w:t>
      </w:r>
      <w:r w:rsidRPr="00BE7B08">
        <w:rPr>
          <w:rFonts w:ascii="Times New Roman" w:eastAsia="Times New Roman" w:hAnsi="Times New Roman" w:cs="Times New Roman"/>
          <w:b/>
          <w:sz w:val="24"/>
          <w:szCs w:val="24"/>
          <w:lang w:eastAsia="ru-RU"/>
        </w:rPr>
        <w:t>МАЛОГО ПРЕДПРИНИМАТЕЛЬСТВА (ДАЛЕЕ - ЭКСПЕРТНАЯ КОМИССИЯ)</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A224D" w:rsidRPr="00BE7B08" w:rsidRDefault="003A224D"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начальник управления экономического развития и инвестиций Администрации города Ханты-Мансийска, председатель экспертной комиссии</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заместитель начальника управления экономического развития и инвестиций Администрации города Ханты-Мансийска, заместитель председателя экспертной комиссии</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начальник отдела развития предпринимательства и инвестиций управления экономического развития и инвестиций Администрации города Ханты-Мансийска, секретарь экспертной комиссии</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Члены комиссии:</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начальник отдела городского хозяйства Департамента управления финансами Администрации города Ханты-Мансийска</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начальник отдела правовой экспертизы юридического управления Администрации города Ханты-Мансийска</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специалист-эксперт управления потребительского рынка и защиты прав потребителей Администрации города Ханты-Мансийска (по согласованию)</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FD2BF5" w:rsidRPr="00BE7B08" w:rsidRDefault="00FD2BF5"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D2BF5" w:rsidRPr="00BE7B08" w:rsidRDefault="00FD2BF5"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D2BF5" w:rsidRPr="00BE7B08" w:rsidRDefault="00FD2BF5"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D2BF5" w:rsidRPr="00BE7B08" w:rsidRDefault="00FD2BF5"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D2BF5" w:rsidRPr="00BE7B08" w:rsidRDefault="00FD2BF5"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224D" w:rsidRPr="00BE7B08" w:rsidRDefault="003A224D"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D2BF5" w:rsidRPr="00BE7B08" w:rsidRDefault="00FD2BF5"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D2BF5" w:rsidRPr="00BE7B08" w:rsidRDefault="00FD2BF5"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D2BF5" w:rsidRPr="00BE7B08" w:rsidRDefault="00FD2BF5"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D2BF5" w:rsidRDefault="00FD2BF5"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B5D26" w:rsidRDefault="004B5D26"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B5D26" w:rsidRDefault="004B5D26"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B5D26" w:rsidRDefault="004B5D26"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B5D26" w:rsidRDefault="004B5D26"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B5D26" w:rsidRDefault="004B5D26"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B5D26" w:rsidRDefault="004B5D26"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B5D26" w:rsidRDefault="004B5D26"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B5D26" w:rsidRPr="00BE7B08" w:rsidRDefault="004B5D26" w:rsidP="00496A3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D2BF5" w:rsidRPr="004B5D26" w:rsidRDefault="00FD2BF5" w:rsidP="00FD2BF5">
      <w:pPr>
        <w:shd w:val="clear" w:color="auto" w:fill="FFFFFF"/>
        <w:spacing w:after="0" w:line="240" w:lineRule="auto"/>
        <w:jc w:val="right"/>
        <w:rPr>
          <w:rFonts w:ascii="Times New Roman" w:eastAsia="Times New Roman" w:hAnsi="Times New Roman" w:cs="Times New Roman"/>
          <w:b/>
          <w:bCs/>
          <w:i/>
          <w:sz w:val="24"/>
          <w:szCs w:val="24"/>
          <w:lang w:eastAsia="ru-RU"/>
        </w:rPr>
      </w:pPr>
      <w:r w:rsidRPr="004B5D26">
        <w:rPr>
          <w:rFonts w:ascii="Times New Roman" w:eastAsia="Times New Roman" w:hAnsi="Times New Roman" w:cs="Times New Roman"/>
          <w:b/>
          <w:bCs/>
          <w:i/>
          <w:sz w:val="24"/>
          <w:szCs w:val="24"/>
          <w:lang w:eastAsia="ru-RU"/>
        </w:rPr>
        <w:lastRenderedPageBreak/>
        <w:t xml:space="preserve">Приложение 3 </w:t>
      </w:r>
    </w:p>
    <w:p w:rsidR="00FD2BF5" w:rsidRPr="004B5D26" w:rsidRDefault="00FD2BF5" w:rsidP="00FD2BF5">
      <w:pPr>
        <w:shd w:val="clear" w:color="auto" w:fill="FFFFFF"/>
        <w:spacing w:after="0" w:line="240" w:lineRule="auto"/>
        <w:jc w:val="right"/>
        <w:rPr>
          <w:rFonts w:ascii="Times New Roman" w:eastAsia="Times New Roman" w:hAnsi="Times New Roman" w:cs="Times New Roman"/>
          <w:b/>
          <w:bCs/>
          <w:i/>
          <w:sz w:val="24"/>
          <w:szCs w:val="24"/>
          <w:lang w:eastAsia="ru-RU"/>
        </w:rPr>
      </w:pPr>
      <w:r w:rsidRPr="004B5D26">
        <w:rPr>
          <w:rFonts w:ascii="Times New Roman" w:eastAsia="Times New Roman" w:hAnsi="Times New Roman" w:cs="Times New Roman"/>
          <w:b/>
          <w:bCs/>
          <w:i/>
          <w:sz w:val="24"/>
          <w:szCs w:val="24"/>
          <w:lang w:eastAsia="ru-RU"/>
        </w:rPr>
        <w:t>к постановлению Администрации</w:t>
      </w:r>
    </w:p>
    <w:p w:rsidR="00FD2BF5" w:rsidRPr="004B5D26" w:rsidRDefault="00FD2BF5" w:rsidP="00FD2BF5">
      <w:pPr>
        <w:shd w:val="clear" w:color="auto" w:fill="FFFFFF"/>
        <w:spacing w:after="0" w:line="240" w:lineRule="auto"/>
        <w:jc w:val="right"/>
        <w:rPr>
          <w:rFonts w:ascii="Times New Roman" w:eastAsia="Times New Roman" w:hAnsi="Times New Roman" w:cs="Times New Roman"/>
          <w:b/>
          <w:bCs/>
          <w:i/>
          <w:sz w:val="24"/>
          <w:szCs w:val="24"/>
          <w:lang w:eastAsia="ru-RU"/>
        </w:rPr>
      </w:pPr>
      <w:r w:rsidRPr="004B5D26">
        <w:rPr>
          <w:rFonts w:ascii="Times New Roman" w:eastAsia="Times New Roman" w:hAnsi="Times New Roman" w:cs="Times New Roman"/>
          <w:b/>
          <w:bCs/>
          <w:i/>
          <w:sz w:val="24"/>
          <w:szCs w:val="24"/>
          <w:lang w:eastAsia="ru-RU"/>
        </w:rPr>
        <w:t>города Ханты-Мансийска</w:t>
      </w:r>
    </w:p>
    <w:p w:rsidR="00FD2BF5" w:rsidRPr="004B5D26" w:rsidRDefault="00FD2BF5" w:rsidP="00FD2BF5">
      <w:pPr>
        <w:shd w:val="clear" w:color="auto" w:fill="FFFFFF"/>
        <w:spacing w:after="0" w:line="240" w:lineRule="auto"/>
        <w:jc w:val="right"/>
        <w:rPr>
          <w:rFonts w:ascii="Times New Roman" w:eastAsia="Times New Roman" w:hAnsi="Times New Roman" w:cs="Times New Roman"/>
          <w:b/>
          <w:bCs/>
          <w:i/>
          <w:sz w:val="24"/>
          <w:szCs w:val="24"/>
          <w:lang w:eastAsia="ru-RU"/>
        </w:rPr>
      </w:pPr>
      <w:r w:rsidRPr="004B5D26">
        <w:rPr>
          <w:rFonts w:ascii="Times New Roman" w:eastAsia="Times New Roman" w:hAnsi="Times New Roman" w:cs="Times New Roman"/>
          <w:b/>
          <w:bCs/>
          <w:i/>
          <w:sz w:val="24"/>
          <w:szCs w:val="24"/>
          <w:lang w:eastAsia="ru-RU"/>
        </w:rPr>
        <w:t>от____________№_____</w:t>
      </w:r>
    </w:p>
    <w:p w:rsidR="00496A3E" w:rsidRPr="00BE7B08" w:rsidRDefault="00496A3E" w:rsidP="00496A3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D2BF5" w:rsidRPr="00BE7B08" w:rsidRDefault="00FD2BF5" w:rsidP="00496A3E">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30" w:name="P779"/>
      <w:bookmarkEnd w:id="30"/>
    </w:p>
    <w:p w:rsidR="00496A3E" w:rsidRPr="00BE7B08" w:rsidRDefault="00496A3E" w:rsidP="00496A3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7B08">
        <w:rPr>
          <w:rFonts w:ascii="Times New Roman" w:eastAsia="Times New Roman" w:hAnsi="Times New Roman" w:cs="Times New Roman"/>
          <w:b/>
          <w:sz w:val="24"/>
          <w:szCs w:val="24"/>
          <w:lang w:eastAsia="ru-RU"/>
        </w:rPr>
        <w:t>СОСТАВ</w:t>
      </w:r>
    </w:p>
    <w:p w:rsidR="00496A3E" w:rsidRPr="00BE7B08" w:rsidRDefault="00496A3E" w:rsidP="00496A3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7B08">
        <w:rPr>
          <w:rFonts w:ascii="Times New Roman" w:eastAsia="Times New Roman" w:hAnsi="Times New Roman" w:cs="Times New Roman"/>
          <w:b/>
          <w:sz w:val="24"/>
          <w:szCs w:val="24"/>
          <w:lang w:eastAsia="ru-RU"/>
        </w:rPr>
        <w:t>КОНКУРСНОЙ КОМИССИИ ПО ПРЕДОСТАВЛЕНИЮ ГРАНТОВ</w:t>
      </w:r>
      <w:r w:rsidR="000C37D4" w:rsidRPr="00BE7B08">
        <w:rPr>
          <w:rFonts w:ascii="Times New Roman" w:eastAsia="Times New Roman" w:hAnsi="Times New Roman" w:cs="Times New Roman"/>
          <w:b/>
          <w:sz w:val="24"/>
          <w:szCs w:val="24"/>
          <w:lang w:eastAsia="ru-RU"/>
        </w:rPr>
        <w:t xml:space="preserve"> и СУБСИДИЙ</w:t>
      </w:r>
      <w:r w:rsidRPr="00BE7B08">
        <w:rPr>
          <w:rFonts w:ascii="Times New Roman" w:eastAsia="Times New Roman" w:hAnsi="Times New Roman" w:cs="Times New Roman"/>
          <w:b/>
          <w:sz w:val="24"/>
          <w:szCs w:val="24"/>
          <w:lang w:eastAsia="ru-RU"/>
        </w:rPr>
        <w:t xml:space="preserve"> НА РЕАЛИЗАЦИЮ</w:t>
      </w:r>
      <w:r w:rsidR="003A224D" w:rsidRPr="00BE7B08">
        <w:rPr>
          <w:rFonts w:ascii="Times New Roman" w:eastAsia="Times New Roman" w:hAnsi="Times New Roman" w:cs="Times New Roman"/>
          <w:b/>
          <w:sz w:val="24"/>
          <w:szCs w:val="24"/>
          <w:lang w:eastAsia="ru-RU"/>
        </w:rPr>
        <w:t xml:space="preserve"> </w:t>
      </w:r>
      <w:r w:rsidRPr="00BE7B08">
        <w:rPr>
          <w:rFonts w:ascii="Times New Roman" w:eastAsia="Times New Roman" w:hAnsi="Times New Roman" w:cs="Times New Roman"/>
          <w:b/>
          <w:sz w:val="24"/>
          <w:szCs w:val="24"/>
          <w:lang w:eastAsia="ru-RU"/>
        </w:rPr>
        <w:t>ПРОЕКТОВ СУБЪЕКТАМ МАЛОГО ПРЕДПРИНИМАТЕЛЬСТВА</w:t>
      </w:r>
    </w:p>
    <w:p w:rsidR="00496A3E" w:rsidRPr="00BE7B08" w:rsidRDefault="00496A3E" w:rsidP="00496A3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E7B08">
        <w:rPr>
          <w:rFonts w:ascii="Times New Roman" w:eastAsia="Times New Roman" w:hAnsi="Times New Roman" w:cs="Times New Roman"/>
          <w:b/>
          <w:sz w:val="24"/>
          <w:szCs w:val="24"/>
          <w:lang w:eastAsia="ru-RU"/>
        </w:rPr>
        <w:t>(ДАЛЕЕ - КОНКУРСНАЯ КОМИССИЯ)</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A224D" w:rsidRPr="00BE7B08" w:rsidRDefault="003A224D"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первый заместитель Главы Администрации города Ханты-Мансийска, председатель Конкурсной комиссии</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заместитель Главы Администрации города Ханты-Мансийска (по вопросам организации деятельности Администрации города Ханты-Мансийска), заместитель председателя Конкурсной комиссии</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начальник отдела развития предпринимательства и инвестиций управления экономического развития и инвестиций Администрации города Ханты-Мансийска, секретарь Конкурсной комиссии</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Члены конкурсной комиссии:</w:t>
      </w:r>
    </w:p>
    <w:p w:rsidR="00582A8D" w:rsidRPr="00BE7B08" w:rsidRDefault="00582A8D"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начальник отдела по сопровождению проектов АУ «Технопарк высоких технологий» (по согласованию)</w:t>
      </w:r>
    </w:p>
    <w:p w:rsidR="00582A8D" w:rsidRPr="00BE7B08" w:rsidRDefault="00496A3E" w:rsidP="000C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начальник управления экономического развития и инвестиций Администрации города Ханты-Мансийска</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начальник управления потребительского рынка и защиты прав потребителей Администрации города Ханты-Мансийска</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начальник юридического управления Администрации города Ханты-Мансийска</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7B08">
        <w:rPr>
          <w:rFonts w:ascii="Times New Roman" w:eastAsia="Times New Roman" w:hAnsi="Times New Roman" w:cs="Times New Roman"/>
          <w:sz w:val="24"/>
          <w:szCs w:val="24"/>
          <w:lang w:eastAsia="ru-RU"/>
        </w:rPr>
        <w:t>члены Координационного совета по развитию малого и среднего предпринимательства (по согласованию) не менее 2 человек</w:t>
      </w:r>
      <w:r w:rsidR="003A224D" w:rsidRPr="00BE7B08">
        <w:rPr>
          <w:rFonts w:ascii="Times New Roman" w:eastAsia="Times New Roman" w:hAnsi="Times New Roman" w:cs="Times New Roman"/>
          <w:sz w:val="24"/>
          <w:szCs w:val="24"/>
          <w:lang w:eastAsia="ru-RU"/>
        </w:rPr>
        <w:t>.</w:t>
      </w: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autoSpaceDE w:val="0"/>
        <w:autoSpaceDN w:val="0"/>
        <w:spacing w:after="0" w:line="240" w:lineRule="auto"/>
        <w:rPr>
          <w:rFonts w:ascii="Times New Roman" w:eastAsia="Times New Roman" w:hAnsi="Times New Roman" w:cs="Times New Roman"/>
          <w:sz w:val="24"/>
          <w:szCs w:val="24"/>
          <w:lang w:eastAsia="ru-RU"/>
        </w:rPr>
      </w:pPr>
    </w:p>
    <w:p w:rsidR="00496A3E" w:rsidRPr="00BE7B08" w:rsidRDefault="00496A3E" w:rsidP="00496A3E">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C86884" w:rsidRPr="00BE7B08" w:rsidRDefault="00C86884" w:rsidP="000C37D4">
      <w:pPr>
        <w:tabs>
          <w:tab w:val="left" w:pos="1134"/>
        </w:tabs>
        <w:rPr>
          <w:sz w:val="24"/>
          <w:szCs w:val="24"/>
        </w:rPr>
      </w:pPr>
    </w:p>
    <w:p w:rsidR="00C86884" w:rsidRPr="00BE7B08" w:rsidRDefault="00C86884" w:rsidP="00F54A9A">
      <w:pPr>
        <w:tabs>
          <w:tab w:val="left" w:pos="1134"/>
        </w:tabs>
        <w:ind w:firstLine="567"/>
        <w:rPr>
          <w:sz w:val="24"/>
          <w:szCs w:val="24"/>
        </w:rPr>
      </w:pPr>
    </w:p>
    <w:p w:rsidR="00C86884" w:rsidRPr="00BE7B08" w:rsidRDefault="00C86884" w:rsidP="00F54A9A">
      <w:pPr>
        <w:tabs>
          <w:tab w:val="left" w:pos="1134"/>
        </w:tabs>
        <w:ind w:firstLine="567"/>
        <w:rPr>
          <w:sz w:val="24"/>
          <w:szCs w:val="24"/>
        </w:rPr>
      </w:pPr>
    </w:p>
    <w:p w:rsidR="00C86884" w:rsidRPr="00BE7B08" w:rsidRDefault="00C86884" w:rsidP="00F54A9A">
      <w:pPr>
        <w:tabs>
          <w:tab w:val="left" w:pos="1134"/>
        </w:tabs>
        <w:ind w:firstLine="567"/>
        <w:rPr>
          <w:sz w:val="24"/>
          <w:szCs w:val="24"/>
        </w:rPr>
      </w:pPr>
    </w:p>
    <w:p w:rsidR="00C86884" w:rsidRPr="00BE7B08" w:rsidRDefault="00C86884" w:rsidP="00F54A9A">
      <w:pPr>
        <w:tabs>
          <w:tab w:val="left" w:pos="1134"/>
        </w:tabs>
        <w:ind w:firstLine="567"/>
        <w:rPr>
          <w:sz w:val="24"/>
          <w:szCs w:val="24"/>
        </w:rPr>
      </w:pPr>
    </w:p>
    <w:sectPr w:rsidR="00C86884" w:rsidRPr="00BE7B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0C" w:rsidRDefault="001D590C" w:rsidP="006445F4">
      <w:pPr>
        <w:spacing w:after="0" w:line="240" w:lineRule="auto"/>
      </w:pPr>
      <w:r>
        <w:separator/>
      </w:r>
    </w:p>
  </w:endnote>
  <w:endnote w:type="continuationSeparator" w:id="0">
    <w:p w:rsidR="001D590C" w:rsidRDefault="001D590C" w:rsidP="0064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76339"/>
      <w:docPartObj>
        <w:docPartGallery w:val="Page Numbers (Bottom of Page)"/>
        <w:docPartUnique/>
      </w:docPartObj>
    </w:sdtPr>
    <w:sdtEndPr/>
    <w:sdtContent>
      <w:p w:rsidR="00712128" w:rsidRDefault="00712128">
        <w:pPr>
          <w:pStyle w:val="ad"/>
          <w:jc w:val="right"/>
        </w:pPr>
        <w:r>
          <w:fldChar w:fldCharType="begin"/>
        </w:r>
        <w:r>
          <w:instrText>PAGE   \* MERGEFORMAT</w:instrText>
        </w:r>
        <w:r>
          <w:fldChar w:fldCharType="separate"/>
        </w:r>
        <w:r w:rsidR="008E7DDC">
          <w:rPr>
            <w:noProof/>
          </w:rPr>
          <w:t>2</w:t>
        </w:r>
        <w:r>
          <w:fldChar w:fldCharType="end"/>
        </w:r>
      </w:p>
    </w:sdtContent>
  </w:sdt>
  <w:p w:rsidR="00712128" w:rsidRDefault="007121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0C" w:rsidRDefault="001D590C" w:rsidP="006445F4">
      <w:pPr>
        <w:spacing w:after="0" w:line="240" w:lineRule="auto"/>
      </w:pPr>
      <w:r>
        <w:separator/>
      </w:r>
    </w:p>
  </w:footnote>
  <w:footnote w:type="continuationSeparator" w:id="0">
    <w:p w:rsidR="001D590C" w:rsidRDefault="001D590C" w:rsidP="00644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1D"/>
    <w:multiLevelType w:val="multilevel"/>
    <w:tmpl w:val="0CFA5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75F76"/>
    <w:multiLevelType w:val="multilevel"/>
    <w:tmpl w:val="49C8D396"/>
    <w:lvl w:ilvl="0">
      <w:start w:val="1"/>
      <w:numFmt w:val="bullet"/>
      <w:lvlText w:val=""/>
      <w:lvlJc w:val="left"/>
      <w:pPr>
        <w:ind w:left="720" w:hanging="360"/>
      </w:pPr>
      <w:rPr>
        <w:rFonts w:ascii="Symbol" w:hAnsi="Symbol" w:hint="default"/>
      </w:rPr>
    </w:lvl>
    <w:lvl w:ilvl="1">
      <w:start w:val="1"/>
      <w:numFmt w:val="bullet"/>
      <w:lvlText w:val=""/>
      <w:lvlJc w:val="left"/>
      <w:pPr>
        <w:ind w:left="1128" w:hanging="420"/>
      </w:pPr>
      <w:rPr>
        <w:rFonts w:ascii="Symbol" w:hAnsi="Symbol" w:hint="default"/>
        <w:b w:val="0"/>
        <w:color w:val="auto"/>
        <w:sz w:val="24"/>
        <w:szCs w:val="24"/>
      </w:rPr>
    </w:lvl>
    <w:lvl w:ilvl="2">
      <w:start w:val="1"/>
      <w:numFmt w:val="decimal"/>
      <w:isLgl/>
      <w:lvlText w:val="%1.%2.%3."/>
      <w:lvlJc w:val="left"/>
      <w:pPr>
        <w:ind w:left="1776" w:hanging="720"/>
      </w:pPr>
      <w:rPr>
        <w:color w:val="auto"/>
      </w:rPr>
    </w:lvl>
    <w:lvl w:ilvl="3">
      <w:start w:val="1"/>
      <w:numFmt w:val="bullet"/>
      <w:lvlText w:val=""/>
      <w:lvlJc w:val="left"/>
      <w:pPr>
        <w:ind w:left="2124" w:hanging="720"/>
      </w:pPr>
      <w:rPr>
        <w:rFonts w:ascii="Symbol" w:hAnsi="Symbol" w:hint="default"/>
        <w:color w:val="auto"/>
      </w:rPr>
    </w:lvl>
    <w:lvl w:ilvl="4">
      <w:start w:val="1"/>
      <w:numFmt w:val="decimal"/>
      <w:isLgl/>
      <w:lvlText w:val="%1.%2.%3.%4.%5."/>
      <w:lvlJc w:val="left"/>
      <w:pPr>
        <w:ind w:left="2832" w:hanging="1080"/>
      </w:pPr>
      <w:rPr>
        <w:color w:val="auto"/>
      </w:rPr>
    </w:lvl>
    <w:lvl w:ilvl="5">
      <w:start w:val="1"/>
      <w:numFmt w:val="decimal"/>
      <w:isLgl/>
      <w:lvlText w:val="%1.%2.%3.%4.%5.%6."/>
      <w:lvlJc w:val="left"/>
      <w:pPr>
        <w:ind w:left="3180" w:hanging="108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2">
    <w:nsid w:val="04AA1F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4553B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153753"/>
    <w:multiLevelType w:val="hybridMultilevel"/>
    <w:tmpl w:val="3E989E5A"/>
    <w:lvl w:ilvl="0" w:tplc="51AA742A">
      <w:start w:val="1"/>
      <w:numFmt w:val="bullet"/>
      <w:lvlText w:val=""/>
      <w:lvlJc w:val="left"/>
      <w:pPr>
        <w:ind w:left="720" w:hanging="360"/>
      </w:pPr>
      <w:rPr>
        <w:rFonts w:ascii="Symbol" w:hAnsi="Symbol" w:hint="default"/>
      </w:rPr>
    </w:lvl>
    <w:lvl w:ilvl="1" w:tplc="580E888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A0372"/>
    <w:multiLevelType w:val="multilevel"/>
    <w:tmpl w:val="D5C2FD9E"/>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056E15"/>
    <w:multiLevelType w:val="multilevel"/>
    <w:tmpl w:val="D81AF87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572C0E"/>
    <w:multiLevelType w:val="multilevel"/>
    <w:tmpl w:val="95E87C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8216B6"/>
    <w:multiLevelType w:val="hybridMultilevel"/>
    <w:tmpl w:val="058C1AF0"/>
    <w:lvl w:ilvl="0" w:tplc="51AA7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32A2A"/>
    <w:multiLevelType w:val="hybridMultilevel"/>
    <w:tmpl w:val="9CF4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6F6478"/>
    <w:multiLevelType w:val="hybridMultilevel"/>
    <w:tmpl w:val="568A824A"/>
    <w:lvl w:ilvl="0" w:tplc="0419000F">
      <w:start w:val="3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25D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3502E0"/>
    <w:multiLevelType w:val="hybridMultilevel"/>
    <w:tmpl w:val="733C3B8C"/>
    <w:lvl w:ilvl="0" w:tplc="0419000F">
      <w:start w:val="2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AF7CD5"/>
    <w:multiLevelType w:val="hybridMultilevel"/>
    <w:tmpl w:val="F8A228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B05372"/>
    <w:multiLevelType w:val="multilevel"/>
    <w:tmpl w:val="E6AA8E38"/>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nsid w:val="4E281148"/>
    <w:multiLevelType w:val="hybridMultilevel"/>
    <w:tmpl w:val="37A053BE"/>
    <w:lvl w:ilvl="0" w:tplc="0419000F">
      <w:start w:val="1"/>
      <w:numFmt w:val="decimal"/>
      <w:lvlText w:val="%1."/>
      <w:lvlJc w:val="left"/>
      <w:pPr>
        <w:ind w:left="720" w:hanging="360"/>
      </w:pPr>
    </w:lvl>
    <w:lvl w:ilvl="1" w:tplc="580E8882">
      <w:start w:val="1"/>
      <w:numFmt w:val="upperRoman"/>
      <w:lvlText w:val="%2."/>
      <w:lvlJc w:val="left"/>
      <w:pPr>
        <w:ind w:left="1800" w:hanging="7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D6DE1"/>
    <w:multiLevelType w:val="hybridMultilevel"/>
    <w:tmpl w:val="843ED45A"/>
    <w:lvl w:ilvl="0" w:tplc="9FE81AB8">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C93E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4A797E"/>
    <w:multiLevelType w:val="multilevel"/>
    <w:tmpl w:val="5254F01C"/>
    <w:lvl w:ilvl="0">
      <w:start w:val="7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1020F1A"/>
    <w:multiLevelType w:val="multilevel"/>
    <w:tmpl w:val="90605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7832BF"/>
    <w:multiLevelType w:val="multilevel"/>
    <w:tmpl w:val="EBCCAF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AB5524"/>
    <w:multiLevelType w:val="multilevel"/>
    <w:tmpl w:val="80B078F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A408EA"/>
    <w:multiLevelType w:val="hybridMultilevel"/>
    <w:tmpl w:val="20CA40DC"/>
    <w:lvl w:ilvl="0" w:tplc="291449B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C049A3"/>
    <w:multiLevelType w:val="hybridMultilevel"/>
    <w:tmpl w:val="E878EA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CB120E"/>
    <w:multiLevelType w:val="multilevel"/>
    <w:tmpl w:val="8748406C"/>
    <w:lvl w:ilvl="0">
      <w:start w:val="74"/>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B1F43A9"/>
    <w:multiLevelType w:val="multilevel"/>
    <w:tmpl w:val="80B078F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B33829"/>
    <w:multiLevelType w:val="multilevel"/>
    <w:tmpl w:val="80B078F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626FA9"/>
    <w:multiLevelType w:val="multilevel"/>
    <w:tmpl w:val="80B078F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B53F6D"/>
    <w:multiLevelType w:val="hybridMultilevel"/>
    <w:tmpl w:val="ADAC1638"/>
    <w:lvl w:ilvl="0" w:tplc="CCFC7734">
      <w:start w:val="1"/>
      <w:numFmt w:val="decimal"/>
      <w:lvlText w:val="%1."/>
      <w:lvlJc w:val="left"/>
      <w:pPr>
        <w:ind w:left="720" w:hanging="360"/>
      </w:pPr>
      <w:rPr>
        <w:rFonts w:hint="default"/>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25434"/>
    <w:multiLevelType w:val="multilevel"/>
    <w:tmpl w:val="43486D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5005E"/>
    <w:multiLevelType w:val="hybridMultilevel"/>
    <w:tmpl w:val="98184046"/>
    <w:lvl w:ilvl="0" w:tplc="51AA742A">
      <w:start w:val="1"/>
      <w:numFmt w:val="bullet"/>
      <w:lvlText w:val=""/>
      <w:lvlJc w:val="left"/>
      <w:pPr>
        <w:ind w:left="720" w:hanging="360"/>
      </w:pPr>
      <w:rPr>
        <w:rFonts w:ascii="Symbol" w:hAnsi="Symbol" w:hint="default"/>
      </w:rPr>
    </w:lvl>
    <w:lvl w:ilvl="1" w:tplc="580E888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C195D"/>
    <w:multiLevelType w:val="multilevel"/>
    <w:tmpl w:val="90605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30"/>
  </w:num>
  <w:num w:numId="4">
    <w:abstractNumId w:val="11"/>
  </w:num>
  <w:num w:numId="5">
    <w:abstractNumId w:val="4"/>
  </w:num>
  <w:num w:numId="6">
    <w:abstractNumId w:val="8"/>
  </w:num>
  <w:num w:numId="7">
    <w:abstractNumId w:val="0"/>
  </w:num>
  <w:num w:numId="8">
    <w:abstractNumId w:val="2"/>
  </w:num>
  <w:num w:numId="9">
    <w:abstractNumId w:val="7"/>
  </w:num>
  <w:num w:numId="10">
    <w:abstractNumId w:val="14"/>
  </w:num>
  <w:num w:numId="11">
    <w:abstractNumId w:val="29"/>
  </w:num>
  <w:num w:numId="12">
    <w:abstractNumId w:val="9"/>
  </w:num>
  <w:num w:numId="13">
    <w:abstractNumId w:val="6"/>
  </w:num>
  <w:num w:numId="14">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17"/>
  </w:num>
  <w:num w:numId="18">
    <w:abstractNumId w:val="31"/>
  </w:num>
  <w:num w:numId="19">
    <w:abstractNumId w:val="19"/>
  </w:num>
  <w:num w:numId="20">
    <w:abstractNumId w:val="26"/>
  </w:num>
  <w:num w:numId="21">
    <w:abstractNumId w:val="25"/>
  </w:num>
  <w:num w:numId="22">
    <w:abstractNumId w:val="27"/>
  </w:num>
  <w:num w:numId="23">
    <w:abstractNumId w:val="21"/>
  </w:num>
  <w:num w:numId="24">
    <w:abstractNumId w:val="23"/>
  </w:num>
  <w:num w:numId="25">
    <w:abstractNumId w:val="12"/>
  </w:num>
  <w:num w:numId="26">
    <w:abstractNumId w:val="10"/>
  </w:num>
  <w:num w:numId="27">
    <w:abstractNumId w:val="18"/>
  </w:num>
  <w:num w:numId="28">
    <w:abstractNumId w:val="13"/>
  </w:num>
  <w:num w:numId="29">
    <w:abstractNumId w:val="5"/>
  </w:num>
  <w:num w:numId="30">
    <w:abstractNumId w:val="22"/>
  </w:num>
  <w:num w:numId="31">
    <w:abstractNumId w:val="16"/>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9A"/>
    <w:rsid w:val="00000EB0"/>
    <w:rsid w:val="0000252E"/>
    <w:rsid w:val="00006CD5"/>
    <w:rsid w:val="0001198C"/>
    <w:rsid w:val="000125B6"/>
    <w:rsid w:val="00017DED"/>
    <w:rsid w:val="000211AE"/>
    <w:rsid w:val="00024144"/>
    <w:rsid w:val="0003130B"/>
    <w:rsid w:val="00035362"/>
    <w:rsid w:val="000402DD"/>
    <w:rsid w:val="000462F7"/>
    <w:rsid w:val="000526D0"/>
    <w:rsid w:val="00060E49"/>
    <w:rsid w:val="000627AB"/>
    <w:rsid w:val="000673CB"/>
    <w:rsid w:val="00073F25"/>
    <w:rsid w:val="00075034"/>
    <w:rsid w:val="00080242"/>
    <w:rsid w:val="00081257"/>
    <w:rsid w:val="00081D92"/>
    <w:rsid w:val="000820E1"/>
    <w:rsid w:val="0008560C"/>
    <w:rsid w:val="000858C9"/>
    <w:rsid w:val="00087080"/>
    <w:rsid w:val="000A099E"/>
    <w:rsid w:val="000A281D"/>
    <w:rsid w:val="000A42D6"/>
    <w:rsid w:val="000A5EDE"/>
    <w:rsid w:val="000A6FE7"/>
    <w:rsid w:val="000B32F2"/>
    <w:rsid w:val="000B4BDA"/>
    <w:rsid w:val="000B6E51"/>
    <w:rsid w:val="000B6EF2"/>
    <w:rsid w:val="000C37D4"/>
    <w:rsid w:val="000C748E"/>
    <w:rsid w:val="000D0E26"/>
    <w:rsid w:val="000D66C1"/>
    <w:rsid w:val="000E0FB7"/>
    <w:rsid w:val="000E503F"/>
    <w:rsid w:val="000E5BE9"/>
    <w:rsid w:val="000F3DED"/>
    <w:rsid w:val="00104105"/>
    <w:rsid w:val="00114533"/>
    <w:rsid w:val="00117B89"/>
    <w:rsid w:val="001305CB"/>
    <w:rsid w:val="001376FF"/>
    <w:rsid w:val="00141350"/>
    <w:rsid w:val="00141ABE"/>
    <w:rsid w:val="00142E4D"/>
    <w:rsid w:val="00156181"/>
    <w:rsid w:val="001667BF"/>
    <w:rsid w:val="001669B5"/>
    <w:rsid w:val="0017121C"/>
    <w:rsid w:val="001744E0"/>
    <w:rsid w:val="0018534F"/>
    <w:rsid w:val="00186AF0"/>
    <w:rsid w:val="00192C81"/>
    <w:rsid w:val="00193CAA"/>
    <w:rsid w:val="001A55D0"/>
    <w:rsid w:val="001B5E2E"/>
    <w:rsid w:val="001C5A75"/>
    <w:rsid w:val="001D590C"/>
    <w:rsid w:val="001F1C0F"/>
    <w:rsid w:val="001F4F37"/>
    <w:rsid w:val="001F63F3"/>
    <w:rsid w:val="002039F8"/>
    <w:rsid w:val="00204BD5"/>
    <w:rsid w:val="002051D7"/>
    <w:rsid w:val="0020679B"/>
    <w:rsid w:val="002073D6"/>
    <w:rsid w:val="00210A68"/>
    <w:rsid w:val="002135A4"/>
    <w:rsid w:val="002169B4"/>
    <w:rsid w:val="002208B3"/>
    <w:rsid w:val="002230FD"/>
    <w:rsid w:val="00223754"/>
    <w:rsid w:val="002277AE"/>
    <w:rsid w:val="00243790"/>
    <w:rsid w:val="00246857"/>
    <w:rsid w:val="00246C5D"/>
    <w:rsid w:val="00256262"/>
    <w:rsid w:val="00270628"/>
    <w:rsid w:val="00276E93"/>
    <w:rsid w:val="002942E0"/>
    <w:rsid w:val="002A1DA8"/>
    <w:rsid w:val="002A5C51"/>
    <w:rsid w:val="002C003C"/>
    <w:rsid w:val="002C189D"/>
    <w:rsid w:val="002C7EFA"/>
    <w:rsid w:val="002D5781"/>
    <w:rsid w:val="002E3DAD"/>
    <w:rsid w:val="002E6494"/>
    <w:rsid w:val="002E7E3C"/>
    <w:rsid w:val="002F15F4"/>
    <w:rsid w:val="00303D45"/>
    <w:rsid w:val="0032126A"/>
    <w:rsid w:val="00322A2B"/>
    <w:rsid w:val="00346A59"/>
    <w:rsid w:val="00347685"/>
    <w:rsid w:val="00357783"/>
    <w:rsid w:val="00365F27"/>
    <w:rsid w:val="00371A22"/>
    <w:rsid w:val="00380154"/>
    <w:rsid w:val="00383CE8"/>
    <w:rsid w:val="00384EA1"/>
    <w:rsid w:val="0039036A"/>
    <w:rsid w:val="003908F6"/>
    <w:rsid w:val="003A16DD"/>
    <w:rsid w:val="003A224D"/>
    <w:rsid w:val="003A2A51"/>
    <w:rsid w:val="003A2C95"/>
    <w:rsid w:val="003B31F2"/>
    <w:rsid w:val="003C60FE"/>
    <w:rsid w:val="003D04FF"/>
    <w:rsid w:val="003D4220"/>
    <w:rsid w:val="003E1222"/>
    <w:rsid w:val="003E3635"/>
    <w:rsid w:val="003E3AE9"/>
    <w:rsid w:val="00403BF9"/>
    <w:rsid w:val="00425390"/>
    <w:rsid w:val="004271A5"/>
    <w:rsid w:val="00427B90"/>
    <w:rsid w:val="00430C3C"/>
    <w:rsid w:val="00440641"/>
    <w:rsid w:val="0044096D"/>
    <w:rsid w:val="004471A5"/>
    <w:rsid w:val="00451EEC"/>
    <w:rsid w:val="004568F5"/>
    <w:rsid w:val="004573AB"/>
    <w:rsid w:val="00460823"/>
    <w:rsid w:val="00461349"/>
    <w:rsid w:val="004654FB"/>
    <w:rsid w:val="00466316"/>
    <w:rsid w:val="00473736"/>
    <w:rsid w:val="00487E3F"/>
    <w:rsid w:val="0049687E"/>
    <w:rsid w:val="00496A3E"/>
    <w:rsid w:val="00496ACB"/>
    <w:rsid w:val="00497E2E"/>
    <w:rsid w:val="004A2C31"/>
    <w:rsid w:val="004B4D96"/>
    <w:rsid w:val="004B4DC1"/>
    <w:rsid w:val="004B4E48"/>
    <w:rsid w:val="004B5D26"/>
    <w:rsid w:val="004D454A"/>
    <w:rsid w:val="004E2CDD"/>
    <w:rsid w:val="004F0038"/>
    <w:rsid w:val="00500B04"/>
    <w:rsid w:val="00503467"/>
    <w:rsid w:val="005079A1"/>
    <w:rsid w:val="005150FA"/>
    <w:rsid w:val="00524256"/>
    <w:rsid w:val="00534CAC"/>
    <w:rsid w:val="00535808"/>
    <w:rsid w:val="00545C98"/>
    <w:rsid w:val="00556579"/>
    <w:rsid w:val="00556B5B"/>
    <w:rsid w:val="005570E8"/>
    <w:rsid w:val="00561C2D"/>
    <w:rsid w:val="005628B8"/>
    <w:rsid w:val="0056785E"/>
    <w:rsid w:val="005743A6"/>
    <w:rsid w:val="005749A9"/>
    <w:rsid w:val="0057778E"/>
    <w:rsid w:val="00582A8D"/>
    <w:rsid w:val="00583CEB"/>
    <w:rsid w:val="00592421"/>
    <w:rsid w:val="00593E91"/>
    <w:rsid w:val="005B039C"/>
    <w:rsid w:val="005B5681"/>
    <w:rsid w:val="005C23AD"/>
    <w:rsid w:val="005D0709"/>
    <w:rsid w:val="005D0F6B"/>
    <w:rsid w:val="005D6C6D"/>
    <w:rsid w:val="005F5CCA"/>
    <w:rsid w:val="006128B7"/>
    <w:rsid w:val="006160D9"/>
    <w:rsid w:val="00616361"/>
    <w:rsid w:val="00616602"/>
    <w:rsid w:val="00620178"/>
    <w:rsid w:val="00621814"/>
    <w:rsid w:val="006416DC"/>
    <w:rsid w:val="00642309"/>
    <w:rsid w:val="006445F4"/>
    <w:rsid w:val="00650E52"/>
    <w:rsid w:val="00655138"/>
    <w:rsid w:val="00665601"/>
    <w:rsid w:val="00666FB2"/>
    <w:rsid w:val="006674B6"/>
    <w:rsid w:val="00667D9F"/>
    <w:rsid w:val="00670771"/>
    <w:rsid w:val="00670CE2"/>
    <w:rsid w:val="00672AC5"/>
    <w:rsid w:val="00676FE7"/>
    <w:rsid w:val="00680F50"/>
    <w:rsid w:val="00681212"/>
    <w:rsid w:val="0068150B"/>
    <w:rsid w:val="00685550"/>
    <w:rsid w:val="006878D7"/>
    <w:rsid w:val="0069355F"/>
    <w:rsid w:val="00694C2B"/>
    <w:rsid w:val="006A16D8"/>
    <w:rsid w:val="006A6300"/>
    <w:rsid w:val="006A715C"/>
    <w:rsid w:val="006B020C"/>
    <w:rsid w:val="006B0C73"/>
    <w:rsid w:val="006D0D2C"/>
    <w:rsid w:val="006D189E"/>
    <w:rsid w:val="006D603B"/>
    <w:rsid w:val="006D7392"/>
    <w:rsid w:val="006F08E4"/>
    <w:rsid w:val="00702E06"/>
    <w:rsid w:val="007076D8"/>
    <w:rsid w:val="00712128"/>
    <w:rsid w:val="00712797"/>
    <w:rsid w:val="00717FB2"/>
    <w:rsid w:val="00730965"/>
    <w:rsid w:val="007406D5"/>
    <w:rsid w:val="00740800"/>
    <w:rsid w:val="007435EA"/>
    <w:rsid w:val="00752D9A"/>
    <w:rsid w:val="00755D9F"/>
    <w:rsid w:val="00760A85"/>
    <w:rsid w:val="0076445A"/>
    <w:rsid w:val="0076619D"/>
    <w:rsid w:val="00782BE2"/>
    <w:rsid w:val="00791735"/>
    <w:rsid w:val="0079689B"/>
    <w:rsid w:val="007A1DC7"/>
    <w:rsid w:val="007A425B"/>
    <w:rsid w:val="007B54E8"/>
    <w:rsid w:val="007D09B1"/>
    <w:rsid w:val="007D20D3"/>
    <w:rsid w:val="007D702B"/>
    <w:rsid w:val="007E101A"/>
    <w:rsid w:val="00802451"/>
    <w:rsid w:val="00803AF9"/>
    <w:rsid w:val="008139DF"/>
    <w:rsid w:val="00816EF0"/>
    <w:rsid w:val="00821260"/>
    <w:rsid w:val="00826564"/>
    <w:rsid w:val="00831846"/>
    <w:rsid w:val="00843CFA"/>
    <w:rsid w:val="00847686"/>
    <w:rsid w:val="008537E4"/>
    <w:rsid w:val="00860B97"/>
    <w:rsid w:val="00861692"/>
    <w:rsid w:val="008701EE"/>
    <w:rsid w:val="00874CED"/>
    <w:rsid w:val="008755B4"/>
    <w:rsid w:val="0087620E"/>
    <w:rsid w:val="00876A7F"/>
    <w:rsid w:val="00892C42"/>
    <w:rsid w:val="00894B98"/>
    <w:rsid w:val="008A694A"/>
    <w:rsid w:val="008B7E54"/>
    <w:rsid w:val="008C07A9"/>
    <w:rsid w:val="008C2583"/>
    <w:rsid w:val="008C5A54"/>
    <w:rsid w:val="008D31D1"/>
    <w:rsid w:val="008D4394"/>
    <w:rsid w:val="008E1E78"/>
    <w:rsid w:val="008E6293"/>
    <w:rsid w:val="008E7DDC"/>
    <w:rsid w:val="008F4FE0"/>
    <w:rsid w:val="00902EC6"/>
    <w:rsid w:val="009040F4"/>
    <w:rsid w:val="009166B6"/>
    <w:rsid w:val="00917EF1"/>
    <w:rsid w:val="00924D53"/>
    <w:rsid w:val="00925C04"/>
    <w:rsid w:val="00927C9E"/>
    <w:rsid w:val="00947AC3"/>
    <w:rsid w:val="009558FD"/>
    <w:rsid w:val="00966D37"/>
    <w:rsid w:val="00975B5E"/>
    <w:rsid w:val="0098029D"/>
    <w:rsid w:val="009813CB"/>
    <w:rsid w:val="00992E4D"/>
    <w:rsid w:val="009976FE"/>
    <w:rsid w:val="009A1582"/>
    <w:rsid w:val="009A5933"/>
    <w:rsid w:val="009A76DF"/>
    <w:rsid w:val="009B22F6"/>
    <w:rsid w:val="009C05BC"/>
    <w:rsid w:val="009D2F73"/>
    <w:rsid w:val="009D48CE"/>
    <w:rsid w:val="009E252E"/>
    <w:rsid w:val="009E35CE"/>
    <w:rsid w:val="009F71D2"/>
    <w:rsid w:val="009F7BB5"/>
    <w:rsid w:val="00A00524"/>
    <w:rsid w:val="00A1218F"/>
    <w:rsid w:val="00A13813"/>
    <w:rsid w:val="00A13D0D"/>
    <w:rsid w:val="00A14D7B"/>
    <w:rsid w:val="00A3562C"/>
    <w:rsid w:val="00A5247D"/>
    <w:rsid w:val="00A872FD"/>
    <w:rsid w:val="00A87307"/>
    <w:rsid w:val="00A95037"/>
    <w:rsid w:val="00AA080C"/>
    <w:rsid w:val="00AA56E6"/>
    <w:rsid w:val="00AA72D1"/>
    <w:rsid w:val="00AA7386"/>
    <w:rsid w:val="00AA7955"/>
    <w:rsid w:val="00AA7F1B"/>
    <w:rsid w:val="00AB002B"/>
    <w:rsid w:val="00AB1D26"/>
    <w:rsid w:val="00AD6B6E"/>
    <w:rsid w:val="00AD70B1"/>
    <w:rsid w:val="00AE1CD5"/>
    <w:rsid w:val="00AE53C1"/>
    <w:rsid w:val="00AE547C"/>
    <w:rsid w:val="00AE66C3"/>
    <w:rsid w:val="00AE69E9"/>
    <w:rsid w:val="00AF0725"/>
    <w:rsid w:val="00AF0A68"/>
    <w:rsid w:val="00AF60F2"/>
    <w:rsid w:val="00AF75C5"/>
    <w:rsid w:val="00B039CE"/>
    <w:rsid w:val="00B10AD1"/>
    <w:rsid w:val="00B12010"/>
    <w:rsid w:val="00B36687"/>
    <w:rsid w:val="00B410C8"/>
    <w:rsid w:val="00B4647C"/>
    <w:rsid w:val="00B544FC"/>
    <w:rsid w:val="00B6260B"/>
    <w:rsid w:val="00B6512E"/>
    <w:rsid w:val="00B652C4"/>
    <w:rsid w:val="00B675E9"/>
    <w:rsid w:val="00B70A03"/>
    <w:rsid w:val="00B769FA"/>
    <w:rsid w:val="00B857FB"/>
    <w:rsid w:val="00B917C3"/>
    <w:rsid w:val="00B9758E"/>
    <w:rsid w:val="00BA1FE0"/>
    <w:rsid w:val="00BA5C2D"/>
    <w:rsid w:val="00BB3507"/>
    <w:rsid w:val="00BB7310"/>
    <w:rsid w:val="00BC31A0"/>
    <w:rsid w:val="00BC4853"/>
    <w:rsid w:val="00BC72B0"/>
    <w:rsid w:val="00BD347C"/>
    <w:rsid w:val="00BE1D1C"/>
    <w:rsid w:val="00BE304A"/>
    <w:rsid w:val="00BE7B08"/>
    <w:rsid w:val="00BF1A0D"/>
    <w:rsid w:val="00C114E5"/>
    <w:rsid w:val="00C140DF"/>
    <w:rsid w:val="00C14577"/>
    <w:rsid w:val="00C14B14"/>
    <w:rsid w:val="00C22060"/>
    <w:rsid w:val="00C36165"/>
    <w:rsid w:val="00C435C7"/>
    <w:rsid w:val="00C438F1"/>
    <w:rsid w:val="00C43FBA"/>
    <w:rsid w:val="00C45586"/>
    <w:rsid w:val="00C46762"/>
    <w:rsid w:val="00C46C70"/>
    <w:rsid w:val="00C479B8"/>
    <w:rsid w:val="00C47B35"/>
    <w:rsid w:val="00C514D1"/>
    <w:rsid w:val="00C604E5"/>
    <w:rsid w:val="00C63775"/>
    <w:rsid w:val="00C639C6"/>
    <w:rsid w:val="00C67F02"/>
    <w:rsid w:val="00C71DD2"/>
    <w:rsid w:val="00C81667"/>
    <w:rsid w:val="00C8238F"/>
    <w:rsid w:val="00C82CA5"/>
    <w:rsid w:val="00C86172"/>
    <w:rsid w:val="00C86884"/>
    <w:rsid w:val="00C90973"/>
    <w:rsid w:val="00C9564E"/>
    <w:rsid w:val="00CA4E72"/>
    <w:rsid w:val="00CB1A94"/>
    <w:rsid w:val="00CB288A"/>
    <w:rsid w:val="00CC7F8B"/>
    <w:rsid w:val="00CD4C98"/>
    <w:rsid w:val="00CD4F47"/>
    <w:rsid w:val="00CD53FD"/>
    <w:rsid w:val="00CD783A"/>
    <w:rsid w:val="00CE1297"/>
    <w:rsid w:val="00CE17F2"/>
    <w:rsid w:val="00CE2A92"/>
    <w:rsid w:val="00CE6045"/>
    <w:rsid w:val="00CF64F5"/>
    <w:rsid w:val="00D00E3B"/>
    <w:rsid w:val="00D05DC6"/>
    <w:rsid w:val="00D14100"/>
    <w:rsid w:val="00D237F9"/>
    <w:rsid w:val="00D23BF8"/>
    <w:rsid w:val="00D25135"/>
    <w:rsid w:val="00D26923"/>
    <w:rsid w:val="00D3136F"/>
    <w:rsid w:val="00D347AF"/>
    <w:rsid w:val="00D34BFF"/>
    <w:rsid w:val="00D4054E"/>
    <w:rsid w:val="00D421C2"/>
    <w:rsid w:val="00D46C60"/>
    <w:rsid w:val="00D54902"/>
    <w:rsid w:val="00D553F1"/>
    <w:rsid w:val="00D6430F"/>
    <w:rsid w:val="00D666B4"/>
    <w:rsid w:val="00D74766"/>
    <w:rsid w:val="00D8113E"/>
    <w:rsid w:val="00D8127B"/>
    <w:rsid w:val="00D82A53"/>
    <w:rsid w:val="00D90019"/>
    <w:rsid w:val="00D9337C"/>
    <w:rsid w:val="00D9632E"/>
    <w:rsid w:val="00DA7200"/>
    <w:rsid w:val="00DA7B7D"/>
    <w:rsid w:val="00DB446E"/>
    <w:rsid w:val="00DB6A4D"/>
    <w:rsid w:val="00DB6D8B"/>
    <w:rsid w:val="00DC6FA7"/>
    <w:rsid w:val="00DD2557"/>
    <w:rsid w:val="00DD2D63"/>
    <w:rsid w:val="00DD4D83"/>
    <w:rsid w:val="00DD77E0"/>
    <w:rsid w:val="00DF0C96"/>
    <w:rsid w:val="00E026F8"/>
    <w:rsid w:val="00E11A16"/>
    <w:rsid w:val="00E153BC"/>
    <w:rsid w:val="00E161F6"/>
    <w:rsid w:val="00E34FBE"/>
    <w:rsid w:val="00E50183"/>
    <w:rsid w:val="00E54477"/>
    <w:rsid w:val="00E55212"/>
    <w:rsid w:val="00E64B73"/>
    <w:rsid w:val="00E712F3"/>
    <w:rsid w:val="00E75AA8"/>
    <w:rsid w:val="00E82350"/>
    <w:rsid w:val="00E94E9B"/>
    <w:rsid w:val="00EA2B83"/>
    <w:rsid w:val="00EA41EF"/>
    <w:rsid w:val="00EB3130"/>
    <w:rsid w:val="00EB78C7"/>
    <w:rsid w:val="00EC4BE1"/>
    <w:rsid w:val="00ED64E2"/>
    <w:rsid w:val="00ED7F28"/>
    <w:rsid w:val="00EF03F1"/>
    <w:rsid w:val="00EF1E08"/>
    <w:rsid w:val="00EF3C4F"/>
    <w:rsid w:val="00EF3CF2"/>
    <w:rsid w:val="00EF5B3D"/>
    <w:rsid w:val="00F006AB"/>
    <w:rsid w:val="00F031EF"/>
    <w:rsid w:val="00F044FA"/>
    <w:rsid w:val="00F0659F"/>
    <w:rsid w:val="00F077ED"/>
    <w:rsid w:val="00F07A8B"/>
    <w:rsid w:val="00F11F06"/>
    <w:rsid w:val="00F12808"/>
    <w:rsid w:val="00F22491"/>
    <w:rsid w:val="00F26A3A"/>
    <w:rsid w:val="00F305E8"/>
    <w:rsid w:val="00F5277F"/>
    <w:rsid w:val="00F54A9A"/>
    <w:rsid w:val="00F63B79"/>
    <w:rsid w:val="00F70AE2"/>
    <w:rsid w:val="00F713F1"/>
    <w:rsid w:val="00F73904"/>
    <w:rsid w:val="00F753EC"/>
    <w:rsid w:val="00F8718D"/>
    <w:rsid w:val="00F97308"/>
    <w:rsid w:val="00FA0872"/>
    <w:rsid w:val="00FA14EF"/>
    <w:rsid w:val="00FA1ED8"/>
    <w:rsid w:val="00FA321B"/>
    <w:rsid w:val="00FB3545"/>
    <w:rsid w:val="00FC212C"/>
    <w:rsid w:val="00FD2BF5"/>
    <w:rsid w:val="00FD3D28"/>
    <w:rsid w:val="00FE377D"/>
    <w:rsid w:val="00FE645C"/>
    <w:rsid w:val="00FF1A17"/>
    <w:rsid w:val="00FF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6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4B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A9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54A9A"/>
    <w:pPr>
      <w:ind w:left="720"/>
      <w:contextualSpacing/>
    </w:pPr>
  </w:style>
  <w:style w:type="character" w:customStyle="1" w:styleId="10">
    <w:name w:val="Заголовок 1 Знак"/>
    <w:basedOn w:val="a0"/>
    <w:link w:val="1"/>
    <w:rsid w:val="006160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4B98"/>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451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EEC"/>
    <w:rPr>
      <w:rFonts w:ascii="Tahoma" w:hAnsi="Tahoma" w:cs="Tahoma"/>
      <w:sz w:val="16"/>
      <w:szCs w:val="16"/>
    </w:rPr>
  </w:style>
  <w:style w:type="paragraph" w:styleId="a6">
    <w:name w:val="endnote text"/>
    <w:basedOn w:val="a"/>
    <w:link w:val="a7"/>
    <w:uiPriority w:val="99"/>
    <w:semiHidden/>
    <w:unhideWhenUsed/>
    <w:rsid w:val="006445F4"/>
    <w:pPr>
      <w:spacing w:after="0" w:line="240" w:lineRule="auto"/>
    </w:pPr>
    <w:rPr>
      <w:sz w:val="20"/>
      <w:szCs w:val="20"/>
    </w:rPr>
  </w:style>
  <w:style w:type="character" w:customStyle="1" w:styleId="a7">
    <w:name w:val="Текст концевой сноски Знак"/>
    <w:basedOn w:val="a0"/>
    <w:link w:val="a6"/>
    <w:uiPriority w:val="99"/>
    <w:semiHidden/>
    <w:rsid w:val="006445F4"/>
    <w:rPr>
      <w:sz w:val="20"/>
      <w:szCs w:val="20"/>
    </w:rPr>
  </w:style>
  <w:style w:type="character" w:styleId="a8">
    <w:name w:val="endnote reference"/>
    <w:basedOn w:val="a0"/>
    <w:uiPriority w:val="99"/>
    <w:semiHidden/>
    <w:unhideWhenUsed/>
    <w:rsid w:val="006445F4"/>
    <w:rPr>
      <w:vertAlign w:val="superscript"/>
    </w:rPr>
  </w:style>
  <w:style w:type="character" w:styleId="a9">
    <w:name w:val="Hyperlink"/>
    <w:basedOn w:val="a0"/>
    <w:uiPriority w:val="99"/>
    <w:unhideWhenUsed/>
    <w:rsid w:val="00440641"/>
    <w:rPr>
      <w:color w:val="0000FF" w:themeColor="hyperlink"/>
      <w:u w:val="single"/>
    </w:rPr>
  </w:style>
  <w:style w:type="character" w:styleId="aa">
    <w:name w:val="FollowedHyperlink"/>
    <w:basedOn w:val="a0"/>
    <w:uiPriority w:val="99"/>
    <w:semiHidden/>
    <w:unhideWhenUsed/>
    <w:rsid w:val="003B31F2"/>
    <w:rPr>
      <w:color w:val="800080" w:themeColor="followedHyperlink"/>
      <w:u w:val="single"/>
    </w:rPr>
  </w:style>
  <w:style w:type="paragraph" w:customStyle="1" w:styleId="11">
    <w:name w:val="Абзац списка1"/>
    <w:basedOn w:val="a"/>
    <w:rsid w:val="000D66C1"/>
    <w:pPr>
      <w:ind w:left="720"/>
      <w:contextualSpacing/>
    </w:pPr>
    <w:rPr>
      <w:rFonts w:ascii="Calibri" w:eastAsia="Times New Roman" w:hAnsi="Calibri" w:cs="Times New Roman"/>
    </w:rPr>
  </w:style>
  <w:style w:type="paragraph" w:customStyle="1" w:styleId="ConsPlusTitle">
    <w:name w:val="ConsPlusTitle"/>
    <w:rsid w:val="007E101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71212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2128"/>
  </w:style>
  <w:style w:type="paragraph" w:styleId="ad">
    <w:name w:val="footer"/>
    <w:basedOn w:val="a"/>
    <w:link w:val="ae"/>
    <w:uiPriority w:val="99"/>
    <w:unhideWhenUsed/>
    <w:rsid w:val="0071212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2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6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4B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A9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54A9A"/>
    <w:pPr>
      <w:ind w:left="720"/>
      <w:contextualSpacing/>
    </w:pPr>
  </w:style>
  <w:style w:type="character" w:customStyle="1" w:styleId="10">
    <w:name w:val="Заголовок 1 Знак"/>
    <w:basedOn w:val="a0"/>
    <w:link w:val="1"/>
    <w:rsid w:val="006160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4B98"/>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451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EEC"/>
    <w:rPr>
      <w:rFonts w:ascii="Tahoma" w:hAnsi="Tahoma" w:cs="Tahoma"/>
      <w:sz w:val="16"/>
      <w:szCs w:val="16"/>
    </w:rPr>
  </w:style>
  <w:style w:type="paragraph" w:styleId="a6">
    <w:name w:val="endnote text"/>
    <w:basedOn w:val="a"/>
    <w:link w:val="a7"/>
    <w:uiPriority w:val="99"/>
    <w:semiHidden/>
    <w:unhideWhenUsed/>
    <w:rsid w:val="006445F4"/>
    <w:pPr>
      <w:spacing w:after="0" w:line="240" w:lineRule="auto"/>
    </w:pPr>
    <w:rPr>
      <w:sz w:val="20"/>
      <w:szCs w:val="20"/>
    </w:rPr>
  </w:style>
  <w:style w:type="character" w:customStyle="1" w:styleId="a7">
    <w:name w:val="Текст концевой сноски Знак"/>
    <w:basedOn w:val="a0"/>
    <w:link w:val="a6"/>
    <w:uiPriority w:val="99"/>
    <w:semiHidden/>
    <w:rsid w:val="006445F4"/>
    <w:rPr>
      <w:sz w:val="20"/>
      <w:szCs w:val="20"/>
    </w:rPr>
  </w:style>
  <w:style w:type="character" w:styleId="a8">
    <w:name w:val="endnote reference"/>
    <w:basedOn w:val="a0"/>
    <w:uiPriority w:val="99"/>
    <w:semiHidden/>
    <w:unhideWhenUsed/>
    <w:rsid w:val="006445F4"/>
    <w:rPr>
      <w:vertAlign w:val="superscript"/>
    </w:rPr>
  </w:style>
  <w:style w:type="character" w:styleId="a9">
    <w:name w:val="Hyperlink"/>
    <w:basedOn w:val="a0"/>
    <w:uiPriority w:val="99"/>
    <w:unhideWhenUsed/>
    <w:rsid w:val="00440641"/>
    <w:rPr>
      <w:color w:val="0000FF" w:themeColor="hyperlink"/>
      <w:u w:val="single"/>
    </w:rPr>
  </w:style>
  <w:style w:type="character" w:styleId="aa">
    <w:name w:val="FollowedHyperlink"/>
    <w:basedOn w:val="a0"/>
    <w:uiPriority w:val="99"/>
    <w:semiHidden/>
    <w:unhideWhenUsed/>
    <w:rsid w:val="003B31F2"/>
    <w:rPr>
      <w:color w:val="800080" w:themeColor="followedHyperlink"/>
      <w:u w:val="single"/>
    </w:rPr>
  </w:style>
  <w:style w:type="paragraph" w:customStyle="1" w:styleId="11">
    <w:name w:val="Абзац списка1"/>
    <w:basedOn w:val="a"/>
    <w:rsid w:val="000D66C1"/>
    <w:pPr>
      <w:ind w:left="720"/>
      <w:contextualSpacing/>
    </w:pPr>
    <w:rPr>
      <w:rFonts w:ascii="Calibri" w:eastAsia="Times New Roman" w:hAnsi="Calibri" w:cs="Times New Roman"/>
    </w:rPr>
  </w:style>
  <w:style w:type="paragraph" w:customStyle="1" w:styleId="ConsPlusTitle">
    <w:name w:val="ConsPlusTitle"/>
    <w:rsid w:val="007E101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71212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2128"/>
  </w:style>
  <w:style w:type="paragraph" w:styleId="ad">
    <w:name w:val="footer"/>
    <w:basedOn w:val="a"/>
    <w:link w:val="ae"/>
    <w:uiPriority w:val="99"/>
    <w:unhideWhenUsed/>
    <w:rsid w:val="0071212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814">
      <w:bodyDiv w:val="1"/>
      <w:marLeft w:val="0"/>
      <w:marRight w:val="0"/>
      <w:marTop w:val="0"/>
      <w:marBottom w:val="0"/>
      <w:divBdr>
        <w:top w:val="none" w:sz="0" w:space="0" w:color="auto"/>
        <w:left w:val="none" w:sz="0" w:space="0" w:color="auto"/>
        <w:bottom w:val="none" w:sz="0" w:space="0" w:color="auto"/>
        <w:right w:val="none" w:sz="0" w:space="0" w:color="auto"/>
      </w:divBdr>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224490706">
      <w:bodyDiv w:val="1"/>
      <w:marLeft w:val="0"/>
      <w:marRight w:val="0"/>
      <w:marTop w:val="0"/>
      <w:marBottom w:val="0"/>
      <w:divBdr>
        <w:top w:val="none" w:sz="0" w:space="0" w:color="auto"/>
        <w:left w:val="none" w:sz="0" w:space="0" w:color="auto"/>
        <w:bottom w:val="none" w:sz="0" w:space="0" w:color="auto"/>
        <w:right w:val="none" w:sz="0" w:space="0" w:color="auto"/>
      </w:divBdr>
    </w:div>
    <w:div w:id="277108436">
      <w:bodyDiv w:val="1"/>
      <w:marLeft w:val="0"/>
      <w:marRight w:val="0"/>
      <w:marTop w:val="0"/>
      <w:marBottom w:val="0"/>
      <w:divBdr>
        <w:top w:val="none" w:sz="0" w:space="0" w:color="auto"/>
        <w:left w:val="none" w:sz="0" w:space="0" w:color="auto"/>
        <w:bottom w:val="none" w:sz="0" w:space="0" w:color="auto"/>
        <w:right w:val="none" w:sz="0" w:space="0" w:color="auto"/>
      </w:divBdr>
    </w:div>
    <w:div w:id="410811179">
      <w:bodyDiv w:val="1"/>
      <w:marLeft w:val="0"/>
      <w:marRight w:val="0"/>
      <w:marTop w:val="0"/>
      <w:marBottom w:val="0"/>
      <w:divBdr>
        <w:top w:val="none" w:sz="0" w:space="0" w:color="auto"/>
        <w:left w:val="none" w:sz="0" w:space="0" w:color="auto"/>
        <w:bottom w:val="none" w:sz="0" w:space="0" w:color="auto"/>
        <w:right w:val="none" w:sz="0" w:space="0" w:color="auto"/>
      </w:divBdr>
    </w:div>
    <w:div w:id="624121148">
      <w:bodyDiv w:val="1"/>
      <w:marLeft w:val="0"/>
      <w:marRight w:val="0"/>
      <w:marTop w:val="0"/>
      <w:marBottom w:val="0"/>
      <w:divBdr>
        <w:top w:val="none" w:sz="0" w:space="0" w:color="auto"/>
        <w:left w:val="none" w:sz="0" w:space="0" w:color="auto"/>
        <w:bottom w:val="none" w:sz="0" w:space="0" w:color="auto"/>
        <w:right w:val="none" w:sz="0" w:space="0" w:color="auto"/>
      </w:divBdr>
    </w:div>
    <w:div w:id="631137702">
      <w:bodyDiv w:val="1"/>
      <w:marLeft w:val="0"/>
      <w:marRight w:val="0"/>
      <w:marTop w:val="0"/>
      <w:marBottom w:val="0"/>
      <w:divBdr>
        <w:top w:val="none" w:sz="0" w:space="0" w:color="auto"/>
        <w:left w:val="none" w:sz="0" w:space="0" w:color="auto"/>
        <w:bottom w:val="none" w:sz="0" w:space="0" w:color="auto"/>
        <w:right w:val="none" w:sz="0" w:space="0" w:color="auto"/>
      </w:divBdr>
    </w:div>
    <w:div w:id="666592633">
      <w:bodyDiv w:val="1"/>
      <w:marLeft w:val="0"/>
      <w:marRight w:val="0"/>
      <w:marTop w:val="0"/>
      <w:marBottom w:val="0"/>
      <w:divBdr>
        <w:top w:val="none" w:sz="0" w:space="0" w:color="auto"/>
        <w:left w:val="none" w:sz="0" w:space="0" w:color="auto"/>
        <w:bottom w:val="none" w:sz="0" w:space="0" w:color="auto"/>
        <w:right w:val="none" w:sz="0" w:space="0" w:color="auto"/>
      </w:divBdr>
    </w:div>
    <w:div w:id="954096733">
      <w:bodyDiv w:val="1"/>
      <w:marLeft w:val="0"/>
      <w:marRight w:val="0"/>
      <w:marTop w:val="0"/>
      <w:marBottom w:val="0"/>
      <w:divBdr>
        <w:top w:val="none" w:sz="0" w:space="0" w:color="auto"/>
        <w:left w:val="none" w:sz="0" w:space="0" w:color="auto"/>
        <w:bottom w:val="none" w:sz="0" w:space="0" w:color="auto"/>
        <w:right w:val="none" w:sz="0" w:space="0" w:color="auto"/>
      </w:divBdr>
    </w:div>
    <w:div w:id="989485408">
      <w:bodyDiv w:val="1"/>
      <w:marLeft w:val="0"/>
      <w:marRight w:val="0"/>
      <w:marTop w:val="0"/>
      <w:marBottom w:val="0"/>
      <w:divBdr>
        <w:top w:val="none" w:sz="0" w:space="0" w:color="auto"/>
        <w:left w:val="none" w:sz="0" w:space="0" w:color="auto"/>
        <w:bottom w:val="none" w:sz="0" w:space="0" w:color="auto"/>
        <w:right w:val="none" w:sz="0" w:space="0" w:color="auto"/>
      </w:divBdr>
    </w:div>
    <w:div w:id="993607883">
      <w:bodyDiv w:val="1"/>
      <w:marLeft w:val="0"/>
      <w:marRight w:val="0"/>
      <w:marTop w:val="0"/>
      <w:marBottom w:val="0"/>
      <w:divBdr>
        <w:top w:val="none" w:sz="0" w:space="0" w:color="auto"/>
        <w:left w:val="none" w:sz="0" w:space="0" w:color="auto"/>
        <w:bottom w:val="none" w:sz="0" w:space="0" w:color="auto"/>
        <w:right w:val="none" w:sz="0" w:space="0" w:color="auto"/>
      </w:divBdr>
    </w:div>
    <w:div w:id="1150441178">
      <w:bodyDiv w:val="1"/>
      <w:marLeft w:val="0"/>
      <w:marRight w:val="0"/>
      <w:marTop w:val="0"/>
      <w:marBottom w:val="0"/>
      <w:divBdr>
        <w:top w:val="none" w:sz="0" w:space="0" w:color="auto"/>
        <w:left w:val="none" w:sz="0" w:space="0" w:color="auto"/>
        <w:bottom w:val="none" w:sz="0" w:space="0" w:color="auto"/>
        <w:right w:val="none" w:sz="0" w:space="0" w:color="auto"/>
      </w:divBdr>
    </w:div>
    <w:div w:id="1355154849">
      <w:bodyDiv w:val="1"/>
      <w:marLeft w:val="0"/>
      <w:marRight w:val="0"/>
      <w:marTop w:val="0"/>
      <w:marBottom w:val="0"/>
      <w:divBdr>
        <w:top w:val="none" w:sz="0" w:space="0" w:color="auto"/>
        <w:left w:val="none" w:sz="0" w:space="0" w:color="auto"/>
        <w:bottom w:val="none" w:sz="0" w:space="0" w:color="auto"/>
        <w:right w:val="none" w:sz="0" w:space="0" w:color="auto"/>
      </w:divBdr>
    </w:div>
    <w:div w:id="1418746243">
      <w:bodyDiv w:val="1"/>
      <w:marLeft w:val="0"/>
      <w:marRight w:val="0"/>
      <w:marTop w:val="0"/>
      <w:marBottom w:val="0"/>
      <w:divBdr>
        <w:top w:val="none" w:sz="0" w:space="0" w:color="auto"/>
        <w:left w:val="none" w:sz="0" w:space="0" w:color="auto"/>
        <w:bottom w:val="none" w:sz="0" w:space="0" w:color="auto"/>
        <w:right w:val="none" w:sz="0" w:space="0" w:color="auto"/>
      </w:divBdr>
    </w:div>
    <w:div w:id="1517309202">
      <w:bodyDiv w:val="1"/>
      <w:marLeft w:val="0"/>
      <w:marRight w:val="0"/>
      <w:marTop w:val="0"/>
      <w:marBottom w:val="0"/>
      <w:divBdr>
        <w:top w:val="none" w:sz="0" w:space="0" w:color="auto"/>
        <w:left w:val="none" w:sz="0" w:space="0" w:color="auto"/>
        <w:bottom w:val="none" w:sz="0" w:space="0" w:color="auto"/>
        <w:right w:val="none" w:sz="0" w:space="0" w:color="auto"/>
      </w:divBdr>
    </w:div>
    <w:div w:id="1594626285">
      <w:bodyDiv w:val="1"/>
      <w:marLeft w:val="0"/>
      <w:marRight w:val="0"/>
      <w:marTop w:val="0"/>
      <w:marBottom w:val="0"/>
      <w:divBdr>
        <w:top w:val="none" w:sz="0" w:space="0" w:color="auto"/>
        <w:left w:val="none" w:sz="0" w:space="0" w:color="auto"/>
        <w:bottom w:val="none" w:sz="0" w:space="0" w:color="auto"/>
        <w:right w:val="none" w:sz="0" w:space="0" w:color="auto"/>
      </w:divBdr>
    </w:div>
    <w:div w:id="1703937125">
      <w:bodyDiv w:val="1"/>
      <w:marLeft w:val="0"/>
      <w:marRight w:val="0"/>
      <w:marTop w:val="0"/>
      <w:marBottom w:val="0"/>
      <w:divBdr>
        <w:top w:val="none" w:sz="0" w:space="0" w:color="auto"/>
        <w:left w:val="none" w:sz="0" w:space="0" w:color="auto"/>
        <w:bottom w:val="none" w:sz="0" w:space="0" w:color="auto"/>
        <w:right w:val="none" w:sz="0" w:space="0" w:color="auto"/>
      </w:divBdr>
    </w:div>
    <w:div w:id="1952471353">
      <w:bodyDiv w:val="1"/>
      <w:marLeft w:val="0"/>
      <w:marRight w:val="0"/>
      <w:marTop w:val="0"/>
      <w:marBottom w:val="0"/>
      <w:divBdr>
        <w:top w:val="none" w:sz="0" w:space="0" w:color="auto"/>
        <w:left w:val="none" w:sz="0" w:space="0" w:color="auto"/>
        <w:bottom w:val="none" w:sz="0" w:space="0" w:color="auto"/>
        <w:right w:val="none" w:sz="0" w:space="0" w:color="auto"/>
      </w:divBdr>
    </w:div>
    <w:div w:id="21255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9E2974DB5C9817EE3FE555B68CC5F0BCE87ABB00406155B353516BA0F9E0181A66D3A7F3EA0BC4BD69C9y7l9F" TargetMode="External"/><Relationship Id="rId18" Type="http://schemas.openxmlformats.org/officeDocument/2006/relationships/hyperlink" Target="consultantplus://offline/ref=F59E2974DB5C9817EE3FE555B68CC5F0BCE87ABB08466055B45B0C61A8A0EC1A1D698CB0F4A307C5BD6AC87ByCl3F" TargetMode="External"/><Relationship Id="rId26" Type="http://schemas.openxmlformats.org/officeDocument/2006/relationships/hyperlink" Target="file:///C:\Users\VORONT~1\AppData\Local\Temp\poryadok-predostavleniya-subsidiy-subektam-malogo-i-srednego-predprinimatelstva.docx" TargetMode="External"/><Relationship Id="rId3" Type="http://schemas.openxmlformats.org/officeDocument/2006/relationships/styles" Target="styles.xml"/><Relationship Id="rId21" Type="http://schemas.openxmlformats.org/officeDocument/2006/relationships/hyperlink" Target="http://www.admhmansy.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59E2974DB5C9817EE3FFB58A0E092FFBBEB25B100456F02ED0C0A36F7F0EA4F5D298AE5B7E70BC2yBlDF" TargetMode="External"/><Relationship Id="rId17" Type="http://schemas.openxmlformats.org/officeDocument/2006/relationships/hyperlink" Target="consultantplus://offline/ref=EC3CCACE7A0A5E556402C2F50F7D882125DDAA44D25E91EC3777D8980F910BEC627Cf4K" TargetMode="External"/><Relationship Id="rId25" Type="http://schemas.openxmlformats.org/officeDocument/2006/relationships/hyperlink" Target="consultantplus://offline/ref=F59E2974DB5C9817EE3FFB58A0E092FFBBEB27BF01466F02ED0C0A36F7yFl0F" TargetMode="External"/><Relationship Id="rId33" Type="http://schemas.openxmlformats.org/officeDocument/2006/relationships/hyperlink" Target="file:///C:\Users\VORONT~1\AppData\Local\Temp\postanovlenie-administratsii-goroda-khanty_mansiyska-ot-01.12.2014-g.-_-1174ob-utverzhdenii-poryadok-predostavleniya-grantov-na-realizatsiyu-proektov-subektam-malogo-i-srednego-predprinimatelstva.docx" TargetMode="External"/><Relationship Id="rId2" Type="http://schemas.openxmlformats.org/officeDocument/2006/relationships/numbering" Target="numbering.xml"/><Relationship Id="rId16" Type="http://schemas.openxmlformats.org/officeDocument/2006/relationships/hyperlink" Target="consultantplus://offline/ref=EC3CCACE7A0A5E556402DCF81911DF2E22DEF54EDA5D92BF6E21DECF50C10DB922843E9A38AF610B74fFK" TargetMode="External"/><Relationship Id="rId20" Type="http://schemas.openxmlformats.org/officeDocument/2006/relationships/hyperlink" Target="http://www.admhmansy.ru" TargetMode="External"/><Relationship Id="rId29" Type="http://schemas.openxmlformats.org/officeDocument/2006/relationships/hyperlink" Target="consultantplus://offline/ref=EC3CCACE7A0A5E556402DCF81911DF2E22DEF54EDA5D92BF6E21DECF507Cf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9E2974DB5C9817EE3FFB58A0E092FFBBEB26B1094F6F02ED0C0A36F7F0EA4F5D298AE5B7E40EC4yBlDF" TargetMode="External"/><Relationship Id="rId24" Type="http://schemas.openxmlformats.org/officeDocument/2006/relationships/hyperlink" Target="consultantplus://offline/ref=F59E2974DB5C9817EE3FE555B68CC5F0BCE87ABB08466050B9510C61A8A0EC1A1Dy6l9F" TargetMode="External"/><Relationship Id="rId32" Type="http://schemas.openxmlformats.org/officeDocument/2006/relationships/hyperlink" Target="file:///C:\Users\VORONT~1\AppData\Local\Temp\postanovlenie-administratsii-goroda-khanty_mansiyska-ot-01.12.2014-g.-_-1174ob-utverzhdenii-poryadok-predostavleniya-grantov-na-realizatsiyu-proektov-subektam-malogo-i-srednego-predprinimatelstva.docx" TargetMode="External"/><Relationship Id="rId5" Type="http://schemas.openxmlformats.org/officeDocument/2006/relationships/settings" Target="settings.xml"/><Relationship Id="rId15" Type="http://schemas.openxmlformats.org/officeDocument/2006/relationships/hyperlink" Target="consultantplus://offline/ref=EC3CCACE7A0A5E556402DCF81911DF2E22DEF54EDA5D92BF6E21DECF50C10DB922843E9A38AF610B74f4K" TargetMode="External"/><Relationship Id="rId23" Type="http://schemas.openxmlformats.org/officeDocument/2006/relationships/footer" Target="footer1.xml"/><Relationship Id="rId28" Type="http://schemas.openxmlformats.org/officeDocument/2006/relationships/hyperlink" Target="consultantplus://offline/ref=EC3CCACE7A0A5E556402DCF81911DF2E22D1FC41D35692BF6E21DECF50C10DB922843E9A38AF610B74fEK" TargetMode="External"/><Relationship Id="rId10" Type="http://schemas.openxmlformats.org/officeDocument/2006/relationships/hyperlink" Target="consultantplus://offline/ref=EC3CCACE7A0A5E556402C2F50F7D882125DDAA44D25E9DED3A7CD8980F910BEC62C438CF7BEB6C0B4D9CFCC377f5K" TargetMode="External"/><Relationship Id="rId19" Type="http://schemas.openxmlformats.org/officeDocument/2006/relationships/hyperlink" Target="consultantplus://offline/ref=F59E2974DB5C9817EE3FFB58A0E092FFBBEB26BF08466F02ED0C0A36F7F0EA4F5D298AE0yBl4F" TargetMode="External"/><Relationship Id="rId31" Type="http://schemas.openxmlformats.org/officeDocument/2006/relationships/hyperlink" Target="consultantplus://offline/ref=EC3CCACE7A0A5E556402DCF81911DF2E22DEF14DD65792BF6E21DECF507Cf1K" TargetMode="External"/><Relationship Id="rId4" Type="http://schemas.microsoft.com/office/2007/relationships/stylesWithEffects" Target="stylesWithEffects.xml"/><Relationship Id="rId9" Type="http://schemas.openxmlformats.org/officeDocument/2006/relationships/hyperlink" Target="consultantplus://offline/ref=EC3CCACE7A0A5E556402C2F50F7D882125DDAA44D25E9DE83776D8980F910BEC627Cf4K" TargetMode="External"/><Relationship Id="rId14" Type="http://schemas.openxmlformats.org/officeDocument/2006/relationships/hyperlink" Target="consultantplus://offline/ref=EC3CCACE7A0A5E556402DCF81911DF2E22DEF54EDA5D92BF6E21DECF507Cf1K" TargetMode="External"/><Relationship Id="rId22" Type="http://schemas.openxmlformats.org/officeDocument/2006/relationships/hyperlink" Target="consultantplus://offline/ref=F59E2974DB5C9817EE3FFB58A0E092FFBBEB25B100456F02ED0C0A36F7yFl0F" TargetMode="External"/><Relationship Id="rId27" Type="http://schemas.openxmlformats.org/officeDocument/2006/relationships/hyperlink" Target="file:///C:\Users\VORONT~1\AppData\Local\Temp\poryadok-predostavleniya-subsidiy-subektam-malogo-i-srednego-predprinimatelstva.docx" TargetMode="External"/><Relationship Id="rId30" Type="http://schemas.openxmlformats.org/officeDocument/2006/relationships/hyperlink" Target="consultantplus://offline/ref=EC3CCACE7A0A5E556402C2F50F7D882125DDAA44D25E9DED3A7CD8980F910BEC627Cf4K"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E028-233E-49F6-9FE3-8057AC32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15952</Words>
  <Characters>90930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Л.Н.</dc:creator>
  <cp:lastModifiedBy>Воронцов Вячеслав Викторович</cp:lastModifiedBy>
  <cp:revision>2</cp:revision>
  <cp:lastPrinted>2016-02-26T10:31:00Z</cp:lastPrinted>
  <dcterms:created xsi:type="dcterms:W3CDTF">2016-03-14T13:08:00Z</dcterms:created>
  <dcterms:modified xsi:type="dcterms:W3CDTF">2016-03-14T13:08:00Z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