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2B" w:rsidRDefault="000B0F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0F2B" w:rsidRDefault="000B0F2B">
      <w:pPr>
        <w:pStyle w:val="ConsPlusNormal"/>
        <w:jc w:val="both"/>
      </w:pPr>
    </w:p>
    <w:p w:rsidR="000B0F2B" w:rsidRDefault="000B0F2B">
      <w:pPr>
        <w:pStyle w:val="ConsPlusTitle"/>
        <w:jc w:val="center"/>
      </w:pPr>
      <w:r>
        <w:t>АДМИНИСТРАЦИЯ ГОРОДА ХАНТЫ-МАНСИЙСКА</w:t>
      </w:r>
    </w:p>
    <w:p w:rsidR="000B0F2B" w:rsidRDefault="000B0F2B">
      <w:pPr>
        <w:pStyle w:val="ConsPlusTitle"/>
        <w:jc w:val="center"/>
      </w:pPr>
    </w:p>
    <w:p w:rsidR="000B0F2B" w:rsidRDefault="000B0F2B">
      <w:pPr>
        <w:pStyle w:val="ConsPlusTitle"/>
        <w:jc w:val="center"/>
      </w:pPr>
      <w:r>
        <w:t>ПОСТАНОВЛЕНИЕ</w:t>
      </w:r>
    </w:p>
    <w:p w:rsidR="000B0F2B" w:rsidRDefault="000B0F2B">
      <w:pPr>
        <w:pStyle w:val="ConsPlusTitle"/>
        <w:jc w:val="center"/>
      </w:pPr>
      <w:r>
        <w:t>от 3 июля 2012 г. N 809</w:t>
      </w:r>
    </w:p>
    <w:p w:rsidR="000B0F2B" w:rsidRDefault="000B0F2B">
      <w:pPr>
        <w:pStyle w:val="ConsPlusTitle"/>
        <w:jc w:val="center"/>
      </w:pPr>
    </w:p>
    <w:p w:rsidR="000B0F2B" w:rsidRDefault="000B0F2B">
      <w:pPr>
        <w:pStyle w:val="ConsPlusTitle"/>
        <w:jc w:val="center"/>
      </w:pPr>
      <w:r>
        <w:t>ОБ УТВЕРЖДЕНИИ ПЕРЕЧНЯ ДОКУМЕНТОВ, ПРЕДСТАВЛЯЕМЫХ ГРАЖДАНАМИ</w:t>
      </w:r>
    </w:p>
    <w:p w:rsidR="000B0F2B" w:rsidRDefault="000B0F2B">
      <w:pPr>
        <w:pStyle w:val="ConsPlusTitle"/>
        <w:jc w:val="center"/>
      </w:pPr>
      <w:r>
        <w:t>ДЛЯ ПРЕДОСТАВЛЕНИЯ МУНИЦИПАЛЬНОГО ЖИЛОГО ПОМЕЩЕНИЯ ЖИЛИЩНОГО</w:t>
      </w:r>
    </w:p>
    <w:p w:rsidR="000B0F2B" w:rsidRDefault="000B0F2B">
      <w:pPr>
        <w:pStyle w:val="ConsPlusTitle"/>
        <w:jc w:val="center"/>
      </w:pPr>
      <w:r>
        <w:t>ФОНДА КОММЕРЧЕСКОГО ИСПОЛЬЗОВАНИЯ ГОРОДА ХАНТЫ-МАНСИЙСКА</w:t>
      </w:r>
    </w:p>
    <w:p w:rsidR="000B0F2B" w:rsidRDefault="000B0F2B">
      <w:pPr>
        <w:pStyle w:val="ConsPlusNormal"/>
        <w:jc w:val="center"/>
      </w:pPr>
      <w:r>
        <w:t>Список изменяющих документов</w:t>
      </w:r>
    </w:p>
    <w:p w:rsidR="000B0F2B" w:rsidRDefault="000B0F2B">
      <w:pPr>
        <w:pStyle w:val="ConsPlusNormal"/>
        <w:jc w:val="center"/>
      </w:pPr>
      <w:proofErr w:type="gramStart"/>
      <w:r>
        <w:t>(в ред. постановлений Администрации города Ханты-Мансийска</w:t>
      </w:r>
      <w:proofErr w:type="gramEnd"/>
    </w:p>
    <w:p w:rsidR="000B0F2B" w:rsidRDefault="000B0F2B">
      <w:pPr>
        <w:pStyle w:val="ConsPlusNormal"/>
        <w:jc w:val="center"/>
      </w:pPr>
      <w:r>
        <w:t xml:space="preserve">от 22.05.2013 </w:t>
      </w:r>
      <w:hyperlink r:id="rId6" w:history="1">
        <w:r>
          <w:rPr>
            <w:color w:val="0000FF"/>
          </w:rPr>
          <w:t>N 528</w:t>
        </w:r>
      </w:hyperlink>
      <w:r>
        <w:t xml:space="preserve">, от 25.08.2014 </w:t>
      </w:r>
      <w:hyperlink r:id="rId7" w:history="1">
        <w:r>
          <w:rPr>
            <w:color w:val="0000FF"/>
          </w:rPr>
          <w:t>N 811</w:t>
        </w:r>
      </w:hyperlink>
      <w:r>
        <w:t xml:space="preserve">, от 25.09.2015 </w:t>
      </w:r>
      <w:hyperlink r:id="rId8" w:history="1">
        <w:r>
          <w:rPr>
            <w:color w:val="0000FF"/>
          </w:rPr>
          <w:t>N 1118</w:t>
        </w:r>
      </w:hyperlink>
      <w:r>
        <w:t>)</w:t>
      </w:r>
    </w:p>
    <w:p w:rsidR="000B0F2B" w:rsidRDefault="000B0F2B">
      <w:pPr>
        <w:pStyle w:val="ConsPlusNormal"/>
        <w:jc w:val="center"/>
      </w:pPr>
    </w:p>
    <w:p w:rsidR="000B0F2B" w:rsidRDefault="000B0F2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19</w:t>
        </w:r>
      </w:hyperlink>
      <w: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 (далее - Положение),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0B0F2B" w:rsidRDefault="000B0F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25.08.2014 N 811)</w:t>
      </w:r>
    </w:p>
    <w:p w:rsidR="000B0F2B" w:rsidRDefault="000B0F2B">
      <w:pPr>
        <w:pStyle w:val="ConsPlusNormal"/>
        <w:ind w:firstLine="540"/>
        <w:jc w:val="both"/>
      </w:pPr>
      <w:r>
        <w:t xml:space="preserve">1.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25.08.2014 N 811.</w:t>
      </w:r>
    </w:p>
    <w:p w:rsidR="000B0F2B" w:rsidRDefault="000B0F2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1</w:t>
        </w:r>
      </w:hyperlink>
      <w:r>
        <w:t xml:space="preserve">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Ханты-Мансийска, согласно приложению к настоящему постановлению.</w:t>
      </w:r>
    </w:p>
    <w:p w:rsidR="000B0F2B" w:rsidRDefault="000B0F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25.08.2014 N 811)</w:t>
      </w:r>
    </w:p>
    <w:p w:rsidR="000B0F2B" w:rsidRDefault="000B0F2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2</w:t>
        </w:r>
      </w:hyperlink>
      <w:r>
        <w:t>. Признать утратившими силу:</w:t>
      </w:r>
    </w:p>
    <w:p w:rsidR="000B0F2B" w:rsidRDefault="000B0F2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26.06.2009 N 471 "Об утверждении условий и перечня документов, представляемых гражданами для предоставления муниципального жилого помещения по договору найма";</w:t>
      </w:r>
    </w:p>
    <w:p w:rsidR="000B0F2B" w:rsidRDefault="000B0F2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28.04.2011 N 553 "О внесении изменений в постановление Администрации города Ханты-Мансийска от 26.06.2009 N 471 "Об утверждении условий и перечня документов, представляемых гражданами для предоставления муниципального жилого помещения по договору найма".</w:t>
      </w:r>
    </w:p>
    <w:p w:rsidR="000B0F2B" w:rsidRDefault="000B0F2B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3</w:t>
        </w:r>
      </w:hyperlink>
      <w:r>
        <w:t>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Ханты-Мансийска.</w:t>
      </w:r>
    </w:p>
    <w:p w:rsidR="000B0F2B" w:rsidRDefault="000B0F2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4</w:t>
        </w:r>
      </w:hyperlink>
      <w:r>
        <w:t>. Настоящее постановление вступает в силу после дня его официального опубликования.</w:t>
      </w:r>
    </w:p>
    <w:p w:rsidR="000B0F2B" w:rsidRDefault="000B0F2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0B0F2B" w:rsidRDefault="000B0F2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25.08.2014 N 811)</w:t>
      </w: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0B0F2B" w:rsidRDefault="000B0F2B">
      <w:pPr>
        <w:pStyle w:val="ConsPlusNormal"/>
        <w:jc w:val="right"/>
      </w:pPr>
      <w:r>
        <w:t>Главы Администрации</w:t>
      </w:r>
    </w:p>
    <w:p w:rsidR="000B0F2B" w:rsidRDefault="000B0F2B">
      <w:pPr>
        <w:pStyle w:val="ConsPlusNormal"/>
        <w:jc w:val="right"/>
      </w:pPr>
      <w:r>
        <w:t>города Ханты-Мансийска</w:t>
      </w:r>
    </w:p>
    <w:p w:rsidR="000B0F2B" w:rsidRDefault="000B0F2B">
      <w:pPr>
        <w:pStyle w:val="ConsPlusNormal"/>
        <w:jc w:val="right"/>
      </w:pPr>
      <w:r>
        <w:t>В.В.ЖУРАВЛЕВ</w:t>
      </w: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jc w:val="right"/>
      </w:pPr>
      <w:r>
        <w:t>Приложение</w:t>
      </w:r>
    </w:p>
    <w:p w:rsidR="000B0F2B" w:rsidRDefault="000B0F2B">
      <w:pPr>
        <w:pStyle w:val="ConsPlusNormal"/>
        <w:jc w:val="right"/>
      </w:pPr>
      <w:r>
        <w:t>к постановлению Администрации</w:t>
      </w:r>
    </w:p>
    <w:p w:rsidR="000B0F2B" w:rsidRDefault="000B0F2B">
      <w:pPr>
        <w:pStyle w:val="ConsPlusNormal"/>
        <w:jc w:val="right"/>
      </w:pPr>
      <w:r>
        <w:t>города Ханты-Мансийска</w:t>
      </w:r>
    </w:p>
    <w:p w:rsidR="000B0F2B" w:rsidRDefault="000B0F2B">
      <w:pPr>
        <w:pStyle w:val="ConsPlusNormal"/>
        <w:jc w:val="right"/>
      </w:pPr>
      <w:r>
        <w:t>от 03.07.2012 N 809</w:t>
      </w: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Title"/>
        <w:jc w:val="center"/>
      </w:pPr>
      <w:bookmarkStart w:id="0" w:name="P40"/>
      <w:bookmarkEnd w:id="0"/>
      <w:r>
        <w:t>ПЕРЕЧЕНЬ</w:t>
      </w:r>
    </w:p>
    <w:p w:rsidR="000B0F2B" w:rsidRDefault="000B0F2B">
      <w:pPr>
        <w:pStyle w:val="ConsPlusTitle"/>
        <w:jc w:val="center"/>
      </w:pPr>
      <w:r>
        <w:t>ДОКУМЕНТОВ, ПРЕДСТАВЛЯЕМЫХ ГРАЖДАНАМИ ДЛЯ ПРЕДОСТАВЛЕНИЯ</w:t>
      </w:r>
    </w:p>
    <w:p w:rsidR="000B0F2B" w:rsidRDefault="000B0F2B">
      <w:pPr>
        <w:pStyle w:val="ConsPlusTitle"/>
        <w:jc w:val="center"/>
      </w:pPr>
      <w:r>
        <w:t>МУНИЦИПАЛЬНОГО ЖИЛОГО ПОМЕЩЕНИЯ ЖИЛИЩНОГО ФОНДА</w:t>
      </w:r>
    </w:p>
    <w:p w:rsidR="000B0F2B" w:rsidRDefault="000B0F2B">
      <w:pPr>
        <w:pStyle w:val="ConsPlusTitle"/>
        <w:jc w:val="center"/>
      </w:pPr>
      <w:r>
        <w:t>КОММЕРЧЕСКОГО ИСПОЛЬЗОВАНИЯ ГОРОДА ХАНТЫ-МАНСИЙСКА</w:t>
      </w:r>
    </w:p>
    <w:p w:rsidR="000B0F2B" w:rsidRDefault="000B0F2B">
      <w:pPr>
        <w:pStyle w:val="ConsPlusTitle"/>
        <w:jc w:val="center"/>
      </w:pPr>
      <w:r>
        <w:t>(ДАЛЕЕ - ПЕРЕЧЕНЬ)</w:t>
      </w:r>
    </w:p>
    <w:p w:rsidR="000B0F2B" w:rsidRDefault="000B0F2B">
      <w:pPr>
        <w:pStyle w:val="ConsPlusNormal"/>
        <w:jc w:val="center"/>
      </w:pPr>
      <w:r>
        <w:t>Список изменяющих документов</w:t>
      </w:r>
    </w:p>
    <w:p w:rsidR="000B0F2B" w:rsidRDefault="000B0F2B">
      <w:pPr>
        <w:pStyle w:val="ConsPlusNormal"/>
        <w:jc w:val="center"/>
      </w:pPr>
      <w:proofErr w:type="gramStart"/>
      <w:r>
        <w:t>(в ред. постановлений Администрации города Ханты-Мансийска</w:t>
      </w:r>
      <w:proofErr w:type="gramEnd"/>
    </w:p>
    <w:p w:rsidR="000B0F2B" w:rsidRDefault="000B0F2B">
      <w:pPr>
        <w:pStyle w:val="ConsPlusNormal"/>
        <w:jc w:val="center"/>
      </w:pPr>
      <w:r>
        <w:t xml:space="preserve">от 25.08.2014 </w:t>
      </w:r>
      <w:hyperlink r:id="rId22" w:history="1">
        <w:r>
          <w:rPr>
            <w:color w:val="0000FF"/>
          </w:rPr>
          <w:t>N 811</w:t>
        </w:r>
      </w:hyperlink>
      <w:r>
        <w:t xml:space="preserve">, от 25.09.2015 </w:t>
      </w:r>
      <w:hyperlink r:id="rId23" w:history="1">
        <w:r>
          <w:rPr>
            <w:color w:val="0000FF"/>
          </w:rPr>
          <w:t>N 1118</w:t>
        </w:r>
      </w:hyperlink>
      <w:r>
        <w:t>)</w:t>
      </w: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ind w:firstLine="540"/>
        <w:jc w:val="both"/>
      </w:pPr>
      <w:bookmarkStart w:id="1" w:name="P49"/>
      <w:bookmarkEnd w:id="1"/>
      <w:r>
        <w:t>1. Заявление о предоставлении жилого помещения 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0B0F2B" w:rsidRDefault="000B0F2B">
      <w:pPr>
        <w:pStyle w:val="ConsPlusNormal"/>
        <w:ind w:firstLine="540"/>
        <w:jc w:val="both"/>
      </w:pPr>
      <w:bookmarkStart w:id="2" w:name="P50"/>
      <w:bookmarkEnd w:id="2"/>
      <w:r>
        <w:t>2. Копия документа, удостоверяющего личность заявителя и членов его семьи.</w:t>
      </w:r>
    </w:p>
    <w:p w:rsidR="000B0F2B" w:rsidRDefault="000B0F2B">
      <w:pPr>
        <w:pStyle w:val="ConsPlusNormal"/>
        <w:ind w:firstLine="540"/>
        <w:jc w:val="both"/>
      </w:pPr>
      <w:r>
        <w:t>3. Доверенность (в случае представления интересов заявителя его представителем).</w:t>
      </w:r>
    </w:p>
    <w:p w:rsidR="000B0F2B" w:rsidRDefault="000B0F2B">
      <w:pPr>
        <w:pStyle w:val="ConsPlusNormal"/>
        <w:ind w:firstLine="540"/>
        <w:jc w:val="both"/>
      </w:pPr>
      <w:bookmarkStart w:id="3" w:name="P52"/>
      <w:bookmarkEnd w:id="3"/>
      <w:r>
        <w:t>4. Копия свидетельства о государственной регистрации заключения (расторжения) брака заявителя и членов его семьи (при наличии).</w:t>
      </w:r>
    </w:p>
    <w:p w:rsidR="000B0F2B" w:rsidRDefault="000B0F2B">
      <w:pPr>
        <w:pStyle w:val="ConsPlusNormal"/>
        <w:ind w:firstLine="540"/>
        <w:jc w:val="both"/>
      </w:pPr>
      <w:bookmarkStart w:id="4" w:name="P53"/>
      <w:bookmarkEnd w:id="4"/>
      <w:r>
        <w:t>5. Справка с места жительства о составе семьи и регистрации заявителя и членов его семьи.</w:t>
      </w:r>
    </w:p>
    <w:p w:rsidR="000B0F2B" w:rsidRDefault="000B0F2B">
      <w:pPr>
        <w:pStyle w:val="ConsPlusNormal"/>
        <w:ind w:firstLine="540"/>
        <w:jc w:val="both"/>
      </w:pPr>
      <w:bookmarkStart w:id="5" w:name="P54"/>
      <w:bookmarkEnd w:id="5"/>
      <w:r>
        <w:t>6. 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прав на недвижимое имущество и сделок с ним.</w:t>
      </w:r>
    </w:p>
    <w:p w:rsidR="000B0F2B" w:rsidRDefault="000B0F2B">
      <w:pPr>
        <w:pStyle w:val="ConsPlusNormal"/>
        <w:ind w:firstLine="540"/>
        <w:jc w:val="both"/>
      </w:pPr>
      <w:r>
        <w:t xml:space="preserve">7. Справка с места работы либо копия трудовой книжки заявителя, заверенная по месту работы (для граждан, указанных в </w:t>
      </w:r>
      <w:hyperlink r:id="rId24" w:history="1">
        <w:r>
          <w:rPr>
            <w:color w:val="0000FF"/>
          </w:rPr>
          <w:t>абзацах 2</w:t>
        </w:r>
      </w:hyperlink>
      <w:r>
        <w:t xml:space="preserve"> - </w:t>
      </w:r>
      <w:hyperlink r:id="rId25" w:history="1">
        <w:r>
          <w:rPr>
            <w:color w:val="0000FF"/>
          </w:rPr>
          <w:t>4 пункта 1 статьи 19</w:t>
        </w:r>
      </w:hyperlink>
      <w:r>
        <w:t xml:space="preserve"> Положения).</w:t>
      </w:r>
    </w:p>
    <w:p w:rsidR="000B0F2B" w:rsidRDefault="000B0F2B">
      <w:pPr>
        <w:pStyle w:val="ConsPlusNormal"/>
        <w:ind w:firstLine="540"/>
        <w:jc w:val="both"/>
      </w:pPr>
      <w:bookmarkStart w:id="6" w:name="P56"/>
      <w:bookmarkEnd w:id="6"/>
      <w:r>
        <w:t xml:space="preserve">8. Копия пенсионного удостоверения (для граждан, указанных в </w:t>
      </w:r>
      <w:hyperlink r:id="rId26" w:history="1">
        <w:r>
          <w:rPr>
            <w:color w:val="0000FF"/>
          </w:rPr>
          <w:t>абзаце 5 пункта 1 статьи 19</w:t>
        </w:r>
      </w:hyperlink>
      <w:r>
        <w:t xml:space="preserve"> Положения).</w:t>
      </w:r>
    </w:p>
    <w:p w:rsidR="000B0F2B" w:rsidRDefault="000B0F2B">
      <w:pPr>
        <w:pStyle w:val="ConsPlusNormal"/>
        <w:ind w:firstLine="540"/>
        <w:jc w:val="both"/>
      </w:pPr>
      <w:r>
        <w:t xml:space="preserve">9. Ходатайство администрации учреждения, предприятия о предоставлении жилого помещения (для граждан, указанных в </w:t>
      </w:r>
      <w:hyperlink r:id="rId27" w:history="1">
        <w:r>
          <w:rPr>
            <w:color w:val="0000FF"/>
          </w:rPr>
          <w:t>абзацах 2</w:t>
        </w:r>
      </w:hyperlink>
      <w:r>
        <w:t xml:space="preserve"> - </w:t>
      </w:r>
      <w:hyperlink r:id="rId28" w:history="1">
        <w:r>
          <w:rPr>
            <w:color w:val="0000FF"/>
          </w:rPr>
          <w:t>4 пункта 1 статьи 19</w:t>
        </w:r>
      </w:hyperlink>
      <w:r>
        <w:t xml:space="preserve"> Положения).</w:t>
      </w:r>
    </w:p>
    <w:p w:rsidR="000B0F2B" w:rsidRDefault="000B0F2B">
      <w:pPr>
        <w:pStyle w:val="ConsPlusNormal"/>
        <w:ind w:firstLine="540"/>
        <w:jc w:val="both"/>
      </w:pPr>
      <w:r>
        <w:t xml:space="preserve">10. Выписка из лицевого счета по оплате коммунальных услуг (для граждан, указанных в </w:t>
      </w:r>
      <w:hyperlink r:id="rId29" w:history="1">
        <w:r>
          <w:rPr>
            <w:color w:val="0000FF"/>
          </w:rPr>
          <w:t>абзаце 6 пункта 1 статьи 19</w:t>
        </w:r>
      </w:hyperlink>
      <w:r>
        <w:t xml:space="preserve"> Положения).</w:t>
      </w:r>
    </w:p>
    <w:p w:rsidR="000B0F2B" w:rsidRDefault="000B0F2B">
      <w:pPr>
        <w:pStyle w:val="ConsPlusNormal"/>
        <w:ind w:firstLine="540"/>
        <w:jc w:val="both"/>
      </w:pPr>
      <w:r>
        <w:t xml:space="preserve">11. Медицинские справки о наличии у заявителя и (или) членов его семьи заболеваний, установленных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16.06.2006 N 378, при которых невозможно совместное проживание граждан в одном жилом помещении (при наличии).</w:t>
      </w:r>
    </w:p>
    <w:p w:rsidR="000B0F2B" w:rsidRDefault="000B0F2B">
      <w:pPr>
        <w:pStyle w:val="ConsPlusNormal"/>
        <w:ind w:firstLine="540"/>
        <w:jc w:val="both"/>
      </w:pPr>
      <w:bookmarkStart w:id="7" w:name="P60"/>
      <w:bookmarkEnd w:id="7"/>
      <w:r>
        <w:t>12.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B0F2B" w:rsidRDefault="000B0F2B">
      <w:pPr>
        <w:pStyle w:val="ConsPlusNormal"/>
        <w:ind w:firstLine="540"/>
        <w:jc w:val="both"/>
      </w:pPr>
      <w:bookmarkStart w:id="8" w:name="P61"/>
      <w:bookmarkEnd w:id="8"/>
      <w:r>
        <w:t>13.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с 15.07.1998).</w:t>
      </w:r>
    </w:p>
    <w:p w:rsidR="000B0F2B" w:rsidRDefault="000B0F2B">
      <w:pPr>
        <w:pStyle w:val="ConsPlusNormal"/>
        <w:ind w:firstLine="540"/>
        <w:jc w:val="both"/>
      </w:pPr>
      <w:bookmarkStart w:id="9" w:name="P62"/>
      <w:bookmarkEnd w:id="9"/>
      <w:r>
        <w:t xml:space="preserve">14.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0B0F2B" w:rsidRDefault="000B0F2B">
      <w:pPr>
        <w:pStyle w:val="ConsPlusNormal"/>
        <w:ind w:firstLine="540"/>
        <w:jc w:val="both"/>
      </w:pPr>
      <w:bookmarkStart w:id="10" w:name="P63"/>
      <w:bookmarkEnd w:id="10"/>
      <w:r>
        <w:t xml:space="preserve">15.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</w:t>
      </w:r>
      <w:r>
        <w:lastRenderedPageBreak/>
        <w:t>имеющих право пользования жилым помещением.</w:t>
      </w:r>
    </w:p>
    <w:p w:rsidR="000B0F2B" w:rsidRDefault="000B0F2B">
      <w:pPr>
        <w:pStyle w:val="ConsPlusNormal"/>
        <w:ind w:firstLine="540"/>
        <w:jc w:val="both"/>
      </w:pPr>
      <w:r>
        <w:t xml:space="preserve">16.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>
        <w:t xml:space="preserve"> характеристик жилого помещения и количества граждан, имеющих право пользования жилым помещением.</w:t>
      </w:r>
    </w:p>
    <w:p w:rsidR="000B0F2B" w:rsidRDefault="000B0F2B">
      <w:pPr>
        <w:pStyle w:val="ConsPlusNormal"/>
        <w:ind w:firstLine="540"/>
        <w:jc w:val="both"/>
      </w:pPr>
      <w:bookmarkStart w:id="11" w:name="P65"/>
      <w:bookmarkEnd w:id="11"/>
      <w:r>
        <w:t xml:space="preserve">17. </w:t>
      </w:r>
      <w:proofErr w:type="gramStart"/>
      <w:r>
        <w:t>Справки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>
        <w:t xml:space="preserve"> помещения и количества граждан, имеющих право пользования жилым помещением.</w:t>
      </w:r>
    </w:p>
    <w:p w:rsidR="000B0F2B" w:rsidRDefault="000B0F2B">
      <w:pPr>
        <w:pStyle w:val="ConsPlusNormal"/>
        <w:ind w:firstLine="540"/>
        <w:jc w:val="both"/>
      </w:pPr>
      <w:bookmarkStart w:id="12" w:name="P66"/>
      <w:bookmarkEnd w:id="12"/>
      <w:r>
        <w:t xml:space="preserve">18.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31" w:history="1">
        <w:r>
          <w:rPr>
            <w:color w:val="0000FF"/>
          </w:rPr>
          <w:t>абзаце 6 пункта 1 статьи 19</w:t>
        </w:r>
      </w:hyperlink>
      <w:r>
        <w:t xml:space="preserve"> Положения).</w:t>
      </w:r>
    </w:p>
    <w:p w:rsidR="000B0F2B" w:rsidRDefault="000B0F2B">
      <w:pPr>
        <w:pStyle w:val="ConsPlusNormal"/>
        <w:ind w:firstLine="540"/>
        <w:jc w:val="both"/>
      </w:pPr>
      <w:r>
        <w:t>Запрещается требовать от заявителей:</w:t>
      </w:r>
    </w:p>
    <w:p w:rsidR="000B0F2B" w:rsidRDefault="000B0F2B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принятием на учет граждан в качестве нуждающихся в жилых помещениях, предоставляемых по договору социального найма;</w:t>
      </w:r>
    </w:p>
    <w:p w:rsidR="000B0F2B" w:rsidRDefault="000B0F2B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2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</w:t>
      </w:r>
      <w:proofErr w:type="gramEnd"/>
      <w:r>
        <w:t xml:space="preserve"> </w:t>
      </w:r>
      <w:proofErr w:type="gramStart"/>
      <w:r>
        <w:t xml:space="preserve"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</w:t>
      </w:r>
      <w:proofErr w:type="gramEnd"/>
      <w:r>
        <w:t xml:space="preserve"> Заявитель вправе представить указанные документы и информацию по собственной инициативе.</w:t>
      </w:r>
    </w:p>
    <w:p w:rsidR="000B0F2B" w:rsidRDefault="000B0F2B">
      <w:pPr>
        <w:pStyle w:val="ConsPlusNormal"/>
        <w:ind w:firstLine="540"/>
        <w:jc w:val="both"/>
      </w:pPr>
      <w:r>
        <w:t xml:space="preserve">Документы, указанные в </w:t>
      </w:r>
      <w:hyperlink w:anchor="P4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 - </w:t>
      </w:r>
      <w:hyperlink w:anchor="P60" w:history="1">
        <w:r>
          <w:rPr>
            <w:color w:val="0000FF"/>
          </w:rPr>
          <w:t>12</w:t>
        </w:r>
      </w:hyperlink>
      <w:r>
        <w:t xml:space="preserve"> 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0B0F2B" w:rsidRDefault="000B0F2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25.09.2015 N 1118)</w:t>
      </w:r>
    </w:p>
    <w:p w:rsidR="000B0F2B" w:rsidRDefault="000B0F2B">
      <w:pPr>
        <w:pStyle w:val="ConsPlusNormal"/>
        <w:ind w:firstLine="540"/>
        <w:jc w:val="both"/>
      </w:pPr>
      <w:r>
        <w:t xml:space="preserve">Документы, указанные в </w:t>
      </w:r>
      <w:hyperlink w:anchor="P53" w:history="1">
        <w:r>
          <w:rPr>
            <w:color w:val="0000FF"/>
          </w:rPr>
          <w:t>пунктах 5</w:t>
        </w:r>
      </w:hyperlink>
      <w:r>
        <w:t xml:space="preserve">, </w:t>
      </w:r>
      <w:hyperlink w:anchor="P61" w:history="1">
        <w:r>
          <w:rPr>
            <w:color w:val="0000FF"/>
          </w:rPr>
          <w:t>13</w:t>
        </w:r>
      </w:hyperlink>
      <w:r>
        <w:t xml:space="preserve">, </w:t>
      </w:r>
      <w:hyperlink w:anchor="P63" w:history="1">
        <w:r>
          <w:rPr>
            <w:color w:val="0000FF"/>
          </w:rPr>
          <w:t>15</w:t>
        </w:r>
      </w:hyperlink>
      <w:r>
        <w:t xml:space="preserve"> - </w:t>
      </w:r>
      <w:hyperlink w:anchor="P65" w:history="1">
        <w:r>
          <w:rPr>
            <w:color w:val="0000FF"/>
          </w:rPr>
          <w:t>17</w:t>
        </w:r>
      </w:hyperlink>
      <w:r>
        <w:t xml:space="preserve"> 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0B0F2B" w:rsidRDefault="000B0F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25.09.2015 N 1118)</w:t>
      </w:r>
    </w:p>
    <w:p w:rsidR="000B0F2B" w:rsidRDefault="000B0F2B">
      <w:pPr>
        <w:pStyle w:val="ConsPlusNormal"/>
        <w:ind w:firstLine="540"/>
        <w:jc w:val="both"/>
      </w:pPr>
      <w:r>
        <w:t xml:space="preserve">Документы, указанные в </w:t>
      </w:r>
      <w:hyperlink w:anchor="P62" w:history="1">
        <w:r>
          <w:rPr>
            <w:color w:val="0000FF"/>
          </w:rPr>
          <w:t>пунктах 14</w:t>
        </w:r>
      </w:hyperlink>
      <w:r>
        <w:t xml:space="preserve">, </w:t>
      </w:r>
      <w:hyperlink w:anchor="P66" w:history="1">
        <w:r>
          <w:rPr>
            <w:color w:val="0000FF"/>
          </w:rPr>
          <w:t>18 пункта 2.6</w:t>
        </w:r>
      </w:hyperlink>
      <w:r>
        <w:t xml:space="preserve"> настоящего Перечня, оформляются Департаментом или могут быть представлены заявителем по собственной инициативе.</w:t>
      </w:r>
    </w:p>
    <w:p w:rsidR="000B0F2B" w:rsidRDefault="000B0F2B">
      <w:pPr>
        <w:pStyle w:val="ConsPlusNormal"/>
        <w:ind w:firstLine="540"/>
        <w:jc w:val="both"/>
      </w:pPr>
      <w:r>
        <w:t xml:space="preserve">Документы, удостоверяющие личность заявителя,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Перечня, представляется в форме одного из следующих документов:</w:t>
      </w:r>
    </w:p>
    <w:p w:rsidR="000B0F2B" w:rsidRDefault="000B0F2B">
      <w:pPr>
        <w:pStyle w:val="ConsPlusNormal"/>
        <w:ind w:firstLine="540"/>
        <w:jc w:val="both"/>
      </w:pPr>
      <w:r>
        <w:t>паспорта гражданина Российской Федерации - для граждан Российской Федерации старше 14 лет, проживающих на территории Российской Федерации;</w:t>
      </w:r>
    </w:p>
    <w:p w:rsidR="000B0F2B" w:rsidRDefault="000B0F2B">
      <w:pPr>
        <w:pStyle w:val="ConsPlusNormal"/>
        <w:ind w:firstLine="540"/>
        <w:jc w:val="both"/>
      </w:pPr>
      <w:r>
        <w:t>свидетельства о рождении - для граждан Российской Федерации, не достигших 14 лет;</w:t>
      </w:r>
    </w:p>
    <w:p w:rsidR="000B0F2B" w:rsidRDefault="000B0F2B">
      <w:pPr>
        <w:pStyle w:val="ConsPlusNormal"/>
        <w:ind w:firstLine="540"/>
        <w:jc w:val="both"/>
      </w:pPr>
      <w:r>
        <w:t xml:space="preserve">временного удостоверения личности гражданина Российской Федерации (по </w:t>
      </w:r>
      <w:hyperlink r:id="rId36" w:history="1">
        <w:r>
          <w:rPr>
            <w:color w:val="0000FF"/>
          </w:rPr>
          <w:t>форме N 2П</w:t>
        </w:r>
      </w:hyperlink>
      <w:r>
        <w:t xml:space="preserve"> -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B0F2B" w:rsidRDefault="000B0F2B">
      <w:pPr>
        <w:pStyle w:val="ConsPlusNormal"/>
        <w:ind w:firstLine="540"/>
        <w:jc w:val="both"/>
      </w:pPr>
      <w:r>
        <w:t>удостоверения личности или военного билета военнослужащего;</w:t>
      </w:r>
    </w:p>
    <w:p w:rsidR="000B0F2B" w:rsidRDefault="000B0F2B">
      <w:pPr>
        <w:pStyle w:val="ConsPlusNormal"/>
        <w:ind w:firstLine="540"/>
        <w:jc w:val="both"/>
      </w:pPr>
      <w:r>
        <w:lastRenderedPageBreak/>
        <w:t>паспорта моряка.</w:t>
      </w:r>
    </w:p>
    <w:p w:rsidR="000B0F2B" w:rsidRDefault="000B0F2B">
      <w:pPr>
        <w:pStyle w:val="ConsPlusNormal"/>
        <w:ind w:firstLine="540"/>
        <w:jc w:val="both"/>
      </w:pPr>
      <w:r>
        <w:t xml:space="preserve">Копии документов, указанных в </w:t>
      </w:r>
      <w:hyperlink w:anchor="P5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52" w:history="1">
        <w:r>
          <w:rPr>
            <w:color w:val="0000FF"/>
          </w:rPr>
          <w:t>4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, </w:t>
      </w:r>
      <w:hyperlink w:anchor="P56" w:history="1">
        <w:r>
          <w:rPr>
            <w:color w:val="0000FF"/>
          </w:rPr>
          <w:t>8</w:t>
        </w:r>
      </w:hyperlink>
      <w:r>
        <w:t xml:space="preserve"> настоящего Перечня, представляются заявителем одновременно с оригиналом либо нотариально заверенные. В случае представления заявителем копий документов одновременно с оригиналом, специалист Департамента, ответственный за прием и регистрацию заявления, удостоверяет указанные документы, после чего оригиналы документов возвращаются заявителю.</w:t>
      </w: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ind w:firstLine="540"/>
        <w:jc w:val="both"/>
      </w:pPr>
    </w:p>
    <w:p w:rsidR="000B0F2B" w:rsidRDefault="000B0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312" w:rsidRDefault="00585312">
      <w:bookmarkStart w:id="13" w:name="_GoBack"/>
      <w:bookmarkEnd w:id="13"/>
    </w:p>
    <w:sectPr w:rsidR="00585312" w:rsidSect="006B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2B"/>
    <w:rsid w:val="000B0F2B"/>
    <w:rsid w:val="005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0D0E4D3312E792E6A83C7A20AB0A44F702A5F3FFD5712F5271EDEAE32CB7761E539DA3B607B8E49DC703Ao5T0L" TargetMode="External"/><Relationship Id="rId13" Type="http://schemas.openxmlformats.org/officeDocument/2006/relationships/hyperlink" Target="consultantplus://offline/ref=8950D0E4D3312E792E6A83C7A20AB0A44F702A5F3FFC5D14FF221EDEAE32CB7761E539DA3B607B8E49DC703Bo5T1L" TargetMode="External"/><Relationship Id="rId18" Type="http://schemas.openxmlformats.org/officeDocument/2006/relationships/hyperlink" Target="consultantplus://offline/ref=8950D0E4D3312E792E6A83C7A20AB0A44F702A5F3FFC5D14FF221EDEAE32CB7761E539DA3B607B8E49DC703Bo5T1L" TargetMode="External"/><Relationship Id="rId26" Type="http://schemas.openxmlformats.org/officeDocument/2006/relationships/hyperlink" Target="consultantplus://offline/ref=8950D0E4D3312E792E6A83C7A20AB0A44F702A5F3FFF5C16FC251EDEAE32CB7761E539DA3B607B8E49DC743Fo5T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50D0E4D3312E792E6A83C7A20AB0A44F702A5F3FFC5D14FF221EDEAE32CB7761E539DA3B607B8E49DC703Bo5T6L" TargetMode="External"/><Relationship Id="rId34" Type="http://schemas.openxmlformats.org/officeDocument/2006/relationships/hyperlink" Target="consultantplus://offline/ref=8950D0E4D3312E792E6A83C7A20AB0A44F702A5F3FFD5712F5271EDEAE32CB7761E539DA3B607B8E49DC703Ao5T3L" TargetMode="External"/><Relationship Id="rId7" Type="http://schemas.openxmlformats.org/officeDocument/2006/relationships/hyperlink" Target="consultantplus://offline/ref=8950D0E4D3312E792E6A83C7A20AB0A44F702A5F3FFC5D14FF221EDEAE32CB7761E539DA3B607B8E49DC703Ao5T0L" TargetMode="External"/><Relationship Id="rId12" Type="http://schemas.openxmlformats.org/officeDocument/2006/relationships/hyperlink" Target="consultantplus://offline/ref=8950D0E4D3312E792E6A83C7A20AB0A44F702A5F3FFC5D14FF221EDEAE32CB7761E539DA3B607B8E49DC703Ao5TCL" TargetMode="External"/><Relationship Id="rId17" Type="http://schemas.openxmlformats.org/officeDocument/2006/relationships/hyperlink" Target="consultantplus://offline/ref=8950D0E4D3312E792E6A83C7A20AB0A44F702A5F38F55B14F52843D4A66BC775o6T6L" TargetMode="External"/><Relationship Id="rId25" Type="http://schemas.openxmlformats.org/officeDocument/2006/relationships/hyperlink" Target="consultantplus://offline/ref=8950D0E4D3312E792E6A83C7A20AB0A44F702A5F3FFF5C16FC251EDEAE32CB7761E539DA3B607B8E49DC743Fo5T4L" TargetMode="External"/><Relationship Id="rId33" Type="http://schemas.openxmlformats.org/officeDocument/2006/relationships/hyperlink" Target="consultantplus://offline/ref=8950D0E4D3312E792E6A9DCAB466E7AB487270523CF85543A0771889F162CD2221A53F8Ao7TB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50D0E4D3312E792E6A83C7A20AB0A44F702A5F38F55B1DF52843D4A66BC775o6T6L" TargetMode="External"/><Relationship Id="rId20" Type="http://schemas.openxmlformats.org/officeDocument/2006/relationships/hyperlink" Target="consultantplus://offline/ref=8950D0E4D3312E792E6A83C7A20AB0A44F702A5F3FFC5D14FF221EDEAE32CB7761E539DA3B607B8E49DC703Bo5T1L" TargetMode="External"/><Relationship Id="rId29" Type="http://schemas.openxmlformats.org/officeDocument/2006/relationships/hyperlink" Target="consultantplus://offline/ref=8950D0E4D3312E792E6A83C7A20AB0A44F702A5F3FFF5C16FC251EDEAE32CB7761E539DA3B607B8E49DC743Fo5T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0D0E4D3312E792E6A83C7A20AB0A44F702A5F37FC5F1CFD2843D4A66BC77566EA66CD3C29778F49DC70o3TDL" TargetMode="External"/><Relationship Id="rId11" Type="http://schemas.openxmlformats.org/officeDocument/2006/relationships/hyperlink" Target="consultantplus://offline/ref=8950D0E4D3312E792E6A83C7A20AB0A44F702A5F3FFC5D14FF221EDEAE32CB7761E539DA3B607B8E49DC703Ao5TDL" TargetMode="External"/><Relationship Id="rId24" Type="http://schemas.openxmlformats.org/officeDocument/2006/relationships/hyperlink" Target="consultantplus://offline/ref=8950D0E4D3312E792E6A83C7A20AB0A44F702A5F3FFF5C16FC251EDEAE32CB7761E539DA3B607B8E49DC743Eo5TCL" TargetMode="External"/><Relationship Id="rId32" Type="http://schemas.openxmlformats.org/officeDocument/2006/relationships/hyperlink" Target="consultantplus://offline/ref=8950D0E4D3312E792E6A9DCAB466E7AB487270523CF85543A0771889F162CD2221A53F8F7824768Eo4T9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50D0E4D3312E792E6A83C7A20AB0A44F702A5F3FFC5D14FF221EDEAE32CB7761E539DA3B607B8E49DC703Bo5T1L" TargetMode="External"/><Relationship Id="rId23" Type="http://schemas.openxmlformats.org/officeDocument/2006/relationships/hyperlink" Target="consultantplus://offline/ref=8950D0E4D3312E792E6A83C7A20AB0A44F702A5F3FFD5712F5271EDEAE32CB7761E539DA3B607B8E49DC703Ao5T3L" TargetMode="External"/><Relationship Id="rId28" Type="http://schemas.openxmlformats.org/officeDocument/2006/relationships/hyperlink" Target="consultantplus://offline/ref=8950D0E4D3312E792E6A83C7A20AB0A44F702A5F3FFF5C16FC251EDEAE32CB7761E539DA3B607B8E49DC743Fo5T4L" TargetMode="External"/><Relationship Id="rId36" Type="http://schemas.openxmlformats.org/officeDocument/2006/relationships/hyperlink" Target="consultantplus://offline/ref=8950D0E4D3312E792E6A9DCAB466E7AB487C72503EF55543A0771889F162CD2221A53F8F7824718Eo4TFL" TargetMode="External"/><Relationship Id="rId10" Type="http://schemas.openxmlformats.org/officeDocument/2006/relationships/hyperlink" Target="consultantplus://offline/ref=8950D0E4D3312E792E6A83C7A20AB0A44F702A5F3FFE5617F5261EDEAE32CB7761E539DA3B607B8E49DC773Co5TCL" TargetMode="External"/><Relationship Id="rId19" Type="http://schemas.openxmlformats.org/officeDocument/2006/relationships/hyperlink" Target="consultantplus://offline/ref=8950D0E4D3312E792E6A83C7A20AB0A44F702A5F3FFC5D14FF221EDEAE32CB7761E539DA3B607B8E49DC703Bo5T1L" TargetMode="External"/><Relationship Id="rId31" Type="http://schemas.openxmlformats.org/officeDocument/2006/relationships/hyperlink" Target="consultantplus://offline/ref=8950D0E4D3312E792E6A83C7A20AB0A44F702A5F3FFF5C16FC251EDEAE32CB7761E539DA3B607B8E49DC743Fo5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50D0E4D3312E792E6A83C7A20AB0A44F702A5F3FFF5C16FC251EDEAE32CB7761E539DA3B607B8E49DC743Co5T5L" TargetMode="External"/><Relationship Id="rId14" Type="http://schemas.openxmlformats.org/officeDocument/2006/relationships/hyperlink" Target="consultantplus://offline/ref=8950D0E4D3312E792E6A83C7A20AB0A44F702A5F3FFC5D14FF221EDEAE32CB7761E539DA3B607B8E49DC703Bo5T5L" TargetMode="External"/><Relationship Id="rId22" Type="http://schemas.openxmlformats.org/officeDocument/2006/relationships/hyperlink" Target="consultantplus://offline/ref=8950D0E4D3312E792E6A83C7A20AB0A44F702A5F3FFC5D14FF221EDEAE32CB7761E539DA3B607B8E49DC703Bo5T7L" TargetMode="External"/><Relationship Id="rId27" Type="http://schemas.openxmlformats.org/officeDocument/2006/relationships/hyperlink" Target="consultantplus://offline/ref=8950D0E4D3312E792E6A83C7A20AB0A44F702A5F3FFF5C16FC251EDEAE32CB7761E539DA3B607B8E49DC743Eo5TCL" TargetMode="External"/><Relationship Id="rId30" Type="http://schemas.openxmlformats.org/officeDocument/2006/relationships/hyperlink" Target="consultantplus://offline/ref=8950D0E4D3312E792E6A9DCAB466E7AB4F7B7D533BF70849A82E148BoFT6L" TargetMode="External"/><Relationship Id="rId35" Type="http://schemas.openxmlformats.org/officeDocument/2006/relationships/hyperlink" Target="consultantplus://offline/ref=8950D0E4D3312E792E6A83C7A20AB0A44F702A5F3FFD5712F5271EDEAE32CB7761E539DA3B607B8E49DC703Ao5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Корнишкина Елена Викторовна</dc:creator>
  <cp:lastModifiedBy>Корнишкина Елена Викторовна</cp:lastModifiedBy>
  <cp:revision>1</cp:revision>
  <dcterms:created xsi:type="dcterms:W3CDTF">2016-06-10T11:19:00Z</dcterms:created>
  <dcterms:modified xsi:type="dcterms:W3CDTF">2016-06-10T11:20:00Z</dcterms:modified>
</cp:coreProperties>
</file>