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4" w:rsidRDefault="005E1064" w:rsidP="002515BA">
      <w:pPr>
        <w:jc w:val="center"/>
        <w:rPr>
          <w:sz w:val="28"/>
          <w:szCs w:val="28"/>
        </w:rPr>
      </w:pPr>
    </w:p>
    <w:p w:rsidR="002515BA" w:rsidRDefault="002515BA" w:rsidP="002515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515BA" w:rsidRDefault="002515BA" w:rsidP="002515BA">
      <w:pPr>
        <w:jc w:val="both"/>
        <w:rPr>
          <w:sz w:val="28"/>
          <w:szCs w:val="28"/>
        </w:rPr>
      </w:pPr>
    </w:p>
    <w:p w:rsidR="00A67ADD" w:rsidRDefault="00173241" w:rsidP="0035516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подготовлен</w:t>
      </w:r>
      <w:r w:rsidR="00E22901">
        <w:rPr>
          <w:sz w:val="28"/>
          <w:szCs w:val="28"/>
        </w:rPr>
        <w:t xml:space="preserve"> в </w:t>
      </w:r>
      <w:r w:rsidR="00A67ADD">
        <w:rPr>
          <w:sz w:val="28"/>
          <w:szCs w:val="28"/>
        </w:rPr>
        <w:t xml:space="preserve">целях регламентации осуществления муниципального контроля за использованием и охраной недр </w:t>
      </w:r>
      <w:r w:rsidR="00A67ADD" w:rsidRPr="00A67ADD">
        <w:rPr>
          <w:sz w:val="28"/>
          <w:szCs w:val="28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A67ADD">
        <w:rPr>
          <w:sz w:val="28"/>
          <w:szCs w:val="28"/>
        </w:rPr>
        <w:t xml:space="preserve">, в части </w:t>
      </w:r>
      <w:r w:rsidR="00327E54">
        <w:rPr>
          <w:sz w:val="28"/>
          <w:szCs w:val="28"/>
        </w:rPr>
        <w:t>определения уполномоченного органа на осуществление муниципальной функции и н</w:t>
      </w:r>
      <w:r w:rsidR="00A67ADD">
        <w:rPr>
          <w:sz w:val="28"/>
          <w:szCs w:val="28"/>
        </w:rPr>
        <w:t xml:space="preserve">аделения должностных лиц, осуществляющих муниципальный контроль полномочиями определенными </w:t>
      </w:r>
      <w:r w:rsidR="00B85F31" w:rsidRPr="00B85F31">
        <w:rPr>
          <w:sz w:val="28"/>
          <w:szCs w:val="28"/>
        </w:rPr>
        <w:t>Законом Российской Федерации от 21.02.1992</w:t>
      </w:r>
      <w:r w:rsidR="00B85F31">
        <w:rPr>
          <w:sz w:val="28"/>
          <w:szCs w:val="28"/>
        </w:rPr>
        <w:t xml:space="preserve"> </w:t>
      </w:r>
      <w:r w:rsidR="00B85F31" w:rsidRPr="00B85F31">
        <w:rPr>
          <w:sz w:val="28"/>
          <w:szCs w:val="28"/>
        </w:rPr>
        <w:t>№ 2395-1 «О</w:t>
      </w:r>
      <w:proofErr w:type="gramEnd"/>
      <w:r w:rsidR="00B85F31" w:rsidRPr="00B85F31">
        <w:rPr>
          <w:sz w:val="28"/>
          <w:szCs w:val="28"/>
        </w:rPr>
        <w:t xml:space="preserve"> </w:t>
      </w:r>
      <w:proofErr w:type="gramStart"/>
      <w:r w:rsidR="00B85F31" w:rsidRPr="00B85F31">
        <w:rPr>
          <w:sz w:val="28"/>
          <w:szCs w:val="28"/>
        </w:rPr>
        <w:t>недрах»,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54, 71 Устава города Ханты-Мансийска</w:t>
      </w:r>
      <w:r w:rsidR="00B85F31">
        <w:rPr>
          <w:sz w:val="28"/>
          <w:szCs w:val="28"/>
        </w:rPr>
        <w:t xml:space="preserve">, </w:t>
      </w:r>
      <w:r w:rsidR="0059252C">
        <w:rPr>
          <w:sz w:val="28"/>
          <w:szCs w:val="28"/>
        </w:rPr>
        <w:t>З</w:t>
      </w:r>
      <w:r w:rsidR="0059252C" w:rsidRPr="0059252C">
        <w:rPr>
          <w:sz w:val="28"/>
          <w:szCs w:val="28"/>
        </w:rPr>
        <w:t>акон</w:t>
      </w:r>
      <w:r w:rsidR="0059252C">
        <w:rPr>
          <w:sz w:val="28"/>
          <w:szCs w:val="28"/>
        </w:rPr>
        <w:t>ом</w:t>
      </w:r>
      <w:r w:rsidR="0059252C" w:rsidRPr="0059252C">
        <w:rPr>
          <w:sz w:val="28"/>
          <w:szCs w:val="28"/>
        </w:rPr>
        <w:t xml:space="preserve"> Ханты-Мансийского автономного округа - Югры от 17.10.2005 №</w:t>
      </w:r>
      <w:r w:rsidR="002F576E">
        <w:rPr>
          <w:sz w:val="28"/>
          <w:szCs w:val="28"/>
        </w:rPr>
        <w:t xml:space="preserve"> </w:t>
      </w:r>
      <w:r w:rsidR="0059252C" w:rsidRPr="0059252C">
        <w:rPr>
          <w:sz w:val="28"/>
          <w:szCs w:val="28"/>
        </w:rPr>
        <w:t>82-оз «О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</w:t>
      </w:r>
      <w:proofErr w:type="gramEnd"/>
      <w:r w:rsidR="0059252C" w:rsidRPr="0059252C">
        <w:rPr>
          <w:sz w:val="28"/>
          <w:szCs w:val="28"/>
        </w:rPr>
        <w:t xml:space="preserve"> подземных сооружений местного и регионального значения, не связанных с добычей полезных ископаемых»</w:t>
      </w:r>
      <w:r w:rsidR="00B85F31">
        <w:rPr>
          <w:sz w:val="28"/>
          <w:szCs w:val="28"/>
        </w:rPr>
        <w:t xml:space="preserve">. </w:t>
      </w:r>
    </w:p>
    <w:p w:rsidR="0016672B" w:rsidRDefault="0016672B" w:rsidP="00DD229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проекта нормативного правового акта </w:t>
      </w:r>
      <w:r w:rsidR="00BD07A2">
        <w:rPr>
          <w:rFonts w:eastAsia="Calibri"/>
          <w:sz w:val="28"/>
          <w:szCs w:val="28"/>
          <w:lang w:eastAsia="en-US"/>
        </w:rPr>
        <w:t xml:space="preserve">будет способствовать повышению эффективности осуществления муниципального </w:t>
      </w:r>
      <w:proofErr w:type="gramStart"/>
      <w:r w:rsidR="00BD07A2">
        <w:rPr>
          <w:rFonts w:eastAsia="Calibri"/>
          <w:sz w:val="28"/>
          <w:szCs w:val="28"/>
          <w:lang w:eastAsia="en-US"/>
        </w:rPr>
        <w:t>контроля</w:t>
      </w:r>
      <w:r w:rsidR="0059252C" w:rsidRPr="0059252C">
        <w:t xml:space="preserve"> </w:t>
      </w:r>
      <w:r w:rsidR="0059252C" w:rsidRPr="0059252C">
        <w:rPr>
          <w:rFonts w:eastAsia="Calibri"/>
          <w:sz w:val="28"/>
          <w:szCs w:val="28"/>
          <w:lang w:eastAsia="en-US"/>
        </w:rPr>
        <w:t>за</w:t>
      </w:r>
      <w:proofErr w:type="gramEnd"/>
      <w:r w:rsidR="0059252C" w:rsidRPr="0059252C">
        <w:rPr>
          <w:rFonts w:eastAsia="Calibri"/>
          <w:sz w:val="28"/>
          <w:szCs w:val="28"/>
          <w:lang w:eastAsia="en-US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BD07A2">
        <w:rPr>
          <w:rFonts w:eastAsia="Calibri"/>
          <w:sz w:val="28"/>
          <w:szCs w:val="28"/>
          <w:lang w:eastAsia="en-US"/>
        </w:rPr>
        <w:t>.</w:t>
      </w:r>
    </w:p>
    <w:p w:rsidR="002515BA" w:rsidRDefault="002515BA" w:rsidP="002515BA">
      <w:pPr>
        <w:jc w:val="both"/>
        <w:rPr>
          <w:sz w:val="28"/>
          <w:szCs w:val="28"/>
        </w:rPr>
      </w:pPr>
    </w:p>
    <w:p w:rsidR="00086300" w:rsidRDefault="00086300" w:rsidP="002515BA">
      <w:pPr>
        <w:jc w:val="both"/>
        <w:rPr>
          <w:sz w:val="28"/>
          <w:szCs w:val="28"/>
        </w:rPr>
      </w:pPr>
    </w:p>
    <w:p w:rsidR="00122D26" w:rsidRDefault="00122D26" w:rsidP="00122D2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15BA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</w:t>
      </w:r>
    </w:p>
    <w:p w:rsidR="00122D26" w:rsidRDefault="00122D26" w:rsidP="0012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122D26" w:rsidRDefault="00122D26" w:rsidP="0012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2515BA" w:rsidRPr="00122D26" w:rsidRDefault="00122D26" w:rsidP="00122D26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2515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</w:t>
      </w:r>
      <w:bookmarkStart w:id="0" w:name="_GoBack"/>
      <w:bookmarkEnd w:id="0"/>
      <w:r w:rsidR="00086300">
        <w:rPr>
          <w:sz w:val="28"/>
          <w:szCs w:val="28"/>
        </w:rPr>
        <w:t>В.</w:t>
      </w:r>
      <w:r w:rsidR="00CD3409">
        <w:rPr>
          <w:sz w:val="28"/>
          <w:szCs w:val="28"/>
        </w:rPr>
        <w:t>А.</w:t>
      </w:r>
      <w:r w:rsidR="00086300">
        <w:rPr>
          <w:sz w:val="28"/>
          <w:szCs w:val="28"/>
        </w:rPr>
        <w:t xml:space="preserve"> </w:t>
      </w:r>
      <w:r w:rsidR="00CD3409">
        <w:rPr>
          <w:sz w:val="28"/>
          <w:szCs w:val="28"/>
        </w:rPr>
        <w:t>Солодилов</w:t>
      </w:r>
    </w:p>
    <w:p w:rsidR="001B6540" w:rsidRDefault="001B6540"/>
    <w:sectPr w:rsidR="001B6540" w:rsidSect="000863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BA"/>
    <w:rsid w:val="00020A65"/>
    <w:rsid w:val="00086300"/>
    <w:rsid w:val="00122D26"/>
    <w:rsid w:val="0016672B"/>
    <w:rsid w:val="00173241"/>
    <w:rsid w:val="001B6540"/>
    <w:rsid w:val="001D219E"/>
    <w:rsid w:val="001D557D"/>
    <w:rsid w:val="001F0525"/>
    <w:rsid w:val="00224110"/>
    <w:rsid w:val="002515BA"/>
    <w:rsid w:val="002E52C3"/>
    <w:rsid w:val="002F576E"/>
    <w:rsid w:val="00327E54"/>
    <w:rsid w:val="00355165"/>
    <w:rsid w:val="00427FF4"/>
    <w:rsid w:val="0059252C"/>
    <w:rsid w:val="005E1064"/>
    <w:rsid w:val="006F3E10"/>
    <w:rsid w:val="00715680"/>
    <w:rsid w:val="00876A0C"/>
    <w:rsid w:val="00907927"/>
    <w:rsid w:val="00A67ADD"/>
    <w:rsid w:val="00AE00C7"/>
    <w:rsid w:val="00B0511A"/>
    <w:rsid w:val="00B46675"/>
    <w:rsid w:val="00B85F31"/>
    <w:rsid w:val="00BD07A2"/>
    <w:rsid w:val="00CD3409"/>
    <w:rsid w:val="00D923FF"/>
    <w:rsid w:val="00DD229C"/>
    <w:rsid w:val="00E22901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DED6-9F59-4009-867F-724623E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Подорожкин Дмитрий Михалович</dc:creator>
  <cp:lastModifiedBy>Управление Муниципального Контроля</cp:lastModifiedBy>
  <cp:revision>8</cp:revision>
  <cp:lastPrinted>2015-06-22T05:44:00Z</cp:lastPrinted>
  <dcterms:created xsi:type="dcterms:W3CDTF">2015-06-19T11:54:00Z</dcterms:created>
  <dcterms:modified xsi:type="dcterms:W3CDTF">2015-06-22T05:44:00Z</dcterms:modified>
</cp:coreProperties>
</file>