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8" w:rsidRPr="008740C8" w:rsidRDefault="008740C8" w:rsidP="008740C8">
      <w:pPr>
        <w:pStyle w:val="ConsPlusTitle"/>
        <w:jc w:val="center"/>
        <w:outlineLvl w:val="0"/>
      </w:pPr>
      <w:r w:rsidRPr="008740C8">
        <w:t>АДМИНИСТРАЦИЯ ГОРОДА ХАНТЫ-МАНСИЙСКА</w:t>
      </w:r>
    </w:p>
    <w:p w:rsidR="008740C8" w:rsidRPr="008740C8" w:rsidRDefault="008740C8" w:rsidP="008740C8">
      <w:pPr>
        <w:pStyle w:val="ConsPlusTitle"/>
        <w:jc w:val="center"/>
      </w:pPr>
    </w:p>
    <w:p w:rsidR="008740C8" w:rsidRPr="008740C8" w:rsidRDefault="008740C8" w:rsidP="008740C8">
      <w:pPr>
        <w:pStyle w:val="ConsPlusTitle"/>
        <w:jc w:val="center"/>
      </w:pPr>
      <w:r w:rsidRPr="008740C8">
        <w:t>ПОСТАНОВЛЕНИЕ</w:t>
      </w:r>
    </w:p>
    <w:p w:rsidR="008740C8" w:rsidRPr="008740C8" w:rsidRDefault="008740C8" w:rsidP="008740C8">
      <w:pPr>
        <w:pStyle w:val="ConsPlusTitle"/>
        <w:jc w:val="center"/>
      </w:pPr>
      <w:r w:rsidRPr="008740C8">
        <w:t>от 17 апреля 2017 г. N 339</w:t>
      </w:r>
    </w:p>
    <w:p w:rsidR="008740C8" w:rsidRPr="008740C8" w:rsidRDefault="008740C8" w:rsidP="008740C8">
      <w:pPr>
        <w:pStyle w:val="ConsPlusTitle"/>
        <w:jc w:val="center"/>
      </w:pPr>
    </w:p>
    <w:p w:rsidR="008740C8" w:rsidRPr="008740C8" w:rsidRDefault="008740C8" w:rsidP="008740C8">
      <w:pPr>
        <w:pStyle w:val="ConsPlusTitle"/>
        <w:jc w:val="center"/>
      </w:pPr>
      <w:r w:rsidRPr="008740C8">
        <w:t>ОБ УТВЕРЖДЕНИИ ПОРЯДКА ПРЕДОСТАВЛЕНИЯ ИЗ БЮДЖЕТА ГОРОДА</w:t>
      </w:r>
    </w:p>
    <w:p w:rsidR="008740C8" w:rsidRPr="008740C8" w:rsidRDefault="008740C8" w:rsidP="008740C8">
      <w:pPr>
        <w:pStyle w:val="ConsPlusTitle"/>
        <w:jc w:val="center"/>
      </w:pPr>
      <w:r w:rsidRPr="008740C8">
        <w:t>ХАНТЫ-МАНСИЙСКА СУБСИДИЙ ЮРИДИЧЕСКИМ ЛИЦАМ И ИНДИВИДУАЛЬНЫМ</w:t>
      </w:r>
    </w:p>
    <w:p w:rsidR="008740C8" w:rsidRPr="008740C8" w:rsidRDefault="008740C8" w:rsidP="008740C8">
      <w:pPr>
        <w:pStyle w:val="ConsPlusTitle"/>
        <w:jc w:val="center"/>
      </w:pPr>
      <w:r w:rsidRPr="008740C8">
        <w:t>ПРЕДПРИНИМАТЕЛЯМ, ОСУЩЕСТВЛЯЮЩИМ ДЕЯТЕЛЬНОСТЬ В СФЕРЕ</w:t>
      </w:r>
    </w:p>
    <w:p w:rsidR="008740C8" w:rsidRPr="008740C8" w:rsidRDefault="008740C8" w:rsidP="008740C8">
      <w:pPr>
        <w:pStyle w:val="ConsPlusTitle"/>
        <w:jc w:val="center"/>
      </w:pPr>
      <w:r w:rsidRPr="008740C8">
        <w:t>РЫБНОГО ХОЗЯЙСТВА И АКВАКУЛЬТУРЫ (РЫБОВОДСТВА)</w:t>
      </w:r>
    </w:p>
    <w:p w:rsidR="008740C8" w:rsidRPr="008740C8" w:rsidRDefault="008740C8" w:rsidP="008740C8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0C8" w:rsidRPr="00874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Список изменяющих документов</w:t>
            </w:r>
          </w:p>
          <w:p w:rsidR="008740C8" w:rsidRPr="008740C8" w:rsidRDefault="008740C8" w:rsidP="008740C8">
            <w:pPr>
              <w:pStyle w:val="ConsPlusNormal"/>
              <w:jc w:val="center"/>
            </w:pPr>
            <w:proofErr w:type="gramStart"/>
            <w:r w:rsidRPr="008740C8">
              <w:t>(в ред. постановлений Администрации города Ханты-Мансийска</w:t>
            </w:r>
            <w:proofErr w:type="gramEnd"/>
          </w:p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от 11.08.2017 N 750, от 20.12.2017 N 1241)</w:t>
            </w:r>
          </w:p>
        </w:tc>
      </w:tr>
    </w:tbl>
    <w:p w:rsidR="008740C8" w:rsidRPr="008740C8" w:rsidRDefault="008740C8" w:rsidP="008740C8">
      <w:pPr>
        <w:pStyle w:val="ConsPlusNormal"/>
        <w:jc w:val="center"/>
      </w:pP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В соответствии со статьей 78 Бюджетного кодекса Российской Федерации, в целях реализации муниципальной программы "Развитие отдельных секторов экономики города Ханты-Мансийска на 2016 - 2020 годы", утвержденной постановлением Администрации города Ханты-Мансийска от 30.12.2015 N 1514, руководствуясь статьей 71 Устава города Ханты-Мансийска: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 xml:space="preserve">1. Утвердить Порядок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Pr="008740C8">
        <w:t>аквакультуры</w:t>
      </w:r>
      <w:proofErr w:type="spellEnd"/>
      <w:r w:rsidRPr="008740C8">
        <w:t xml:space="preserve"> (рыбоводства).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2. Признать утратившими силу постановления Администрации города Ханты-Мансийска: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от 06.06.2016 N 623 "Об утверждении Порядка предоставления субсидии за счет бюджета города Ханты-Мансийска на компенсацию части затрат за приобретение посадочного материала для разведения рыб";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от 13.12.2016 N 1304 "О внесении изменений в постановление Администрации города Ханты-Мансийска от 06.06.2016 N 623 "Об утверждении Порядка предоставления субсидии за счет бюджета города Ханты-Мансийска на компенсацию части затрат за приобретение посадочного материала для разведения рыб".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3. Настоящее постановление вступает в силу после дня его официального опубликования.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 xml:space="preserve">4. </w:t>
      </w:r>
      <w:proofErr w:type="gramStart"/>
      <w:r w:rsidRPr="008740C8">
        <w:t>Контроль за</w:t>
      </w:r>
      <w:proofErr w:type="gramEnd"/>
      <w:r w:rsidRPr="008740C8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right"/>
      </w:pPr>
      <w:proofErr w:type="gramStart"/>
      <w:r w:rsidRPr="008740C8">
        <w:t>Исполняющий</w:t>
      </w:r>
      <w:proofErr w:type="gramEnd"/>
      <w:r w:rsidRPr="008740C8">
        <w:t xml:space="preserve"> полномочия</w:t>
      </w:r>
    </w:p>
    <w:p w:rsidR="008740C8" w:rsidRPr="008740C8" w:rsidRDefault="008740C8" w:rsidP="008740C8">
      <w:pPr>
        <w:pStyle w:val="ConsPlusNormal"/>
        <w:jc w:val="right"/>
      </w:pPr>
      <w:r w:rsidRPr="008740C8">
        <w:t>Главы города</w:t>
      </w:r>
    </w:p>
    <w:p w:rsidR="008740C8" w:rsidRPr="008740C8" w:rsidRDefault="008740C8" w:rsidP="008740C8">
      <w:pPr>
        <w:pStyle w:val="ConsPlusNormal"/>
        <w:jc w:val="right"/>
      </w:pPr>
      <w:r w:rsidRPr="008740C8">
        <w:t>Ханты-Мансийска</w:t>
      </w:r>
    </w:p>
    <w:p w:rsidR="008740C8" w:rsidRPr="008740C8" w:rsidRDefault="008740C8" w:rsidP="008740C8">
      <w:pPr>
        <w:pStyle w:val="ConsPlusNormal"/>
        <w:jc w:val="right"/>
      </w:pPr>
      <w:r w:rsidRPr="008740C8">
        <w:t>Н.А.ДУНАЕВСКАЯ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Default="008740C8" w:rsidP="008740C8">
      <w:pPr>
        <w:pStyle w:val="ConsPlusNormal"/>
        <w:jc w:val="right"/>
        <w:outlineLvl w:val="0"/>
      </w:pPr>
    </w:p>
    <w:p w:rsidR="008740C8" w:rsidRPr="008740C8" w:rsidRDefault="008740C8" w:rsidP="008740C8">
      <w:pPr>
        <w:pStyle w:val="ConsPlusNormal"/>
        <w:jc w:val="right"/>
        <w:outlineLvl w:val="0"/>
      </w:pPr>
      <w:r w:rsidRPr="008740C8">
        <w:lastRenderedPageBreak/>
        <w:t>Приложение</w:t>
      </w:r>
    </w:p>
    <w:p w:rsidR="008740C8" w:rsidRPr="008740C8" w:rsidRDefault="008740C8" w:rsidP="008740C8">
      <w:pPr>
        <w:pStyle w:val="ConsPlusNormal"/>
        <w:jc w:val="right"/>
      </w:pPr>
      <w:r w:rsidRPr="008740C8">
        <w:t>к постановлению Администрации</w:t>
      </w:r>
    </w:p>
    <w:p w:rsidR="008740C8" w:rsidRPr="008740C8" w:rsidRDefault="008740C8" w:rsidP="008740C8">
      <w:pPr>
        <w:pStyle w:val="ConsPlusNormal"/>
        <w:jc w:val="right"/>
      </w:pPr>
      <w:r w:rsidRPr="008740C8">
        <w:t>города Ханты-Мансийска</w:t>
      </w:r>
    </w:p>
    <w:p w:rsidR="008740C8" w:rsidRPr="008740C8" w:rsidRDefault="008740C8" w:rsidP="008740C8">
      <w:pPr>
        <w:pStyle w:val="ConsPlusNormal"/>
        <w:jc w:val="right"/>
      </w:pPr>
      <w:r w:rsidRPr="008740C8">
        <w:t>от 17.04.2017 N 339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Title"/>
        <w:jc w:val="center"/>
      </w:pPr>
      <w:bookmarkStart w:id="0" w:name="P36"/>
      <w:bookmarkEnd w:id="0"/>
      <w:r w:rsidRPr="008740C8">
        <w:t>ПОРЯДОК</w:t>
      </w:r>
    </w:p>
    <w:p w:rsidR="008740C8" w:rsidRPr="008740C8" w:rsidRDefault="008740C8" w:rsidP="008740C8">
      <w:pPr>
        <w:pStyle w:val="ConsPlusTitle"/>
        <w:jc w:val="center"/>
      </w:pPr>
      <w:r w:rsidRPr="008740C8">
        <w:t>ПРЕДОСТАВЛЕНИЯ ИЗ БЮДЖЕТА ГОРОДА ХАНТЫ-МАНСИЙСКА СУБСИДИЙ</w:t>
      </w:r>
    </w:p>
    <w:p w:rsidR="008740C8" w:rsidRPr="008740C8" w:rsidRDefault="008740C8" w:rsidP="008740C8">
      <w:pPr>
        <w:pStyle w:val="ConsPlusTitle"/>
        <w:jc w:val="center"/>
      </w:pPr>
      <w:r w:rsidRPr="008740C8">
        <w:t>ЮРИДИЧЕСКИМ ЛИЦАМ И ИНДИВИДУАЛЬНЫМ ПРЕДПРИНИМАТЕЛЯМ,</w:t>
      </w:r>
    </w:p>
    <w:p w:rsidR="008740C8" w:rsidRPr="008740C8" w:rsidRDefault="008740C8" w:rsidP="008740C8">
      <w:pPr>
        <w:pStyle w:val="ConsPlusTitle"/>
        <w:jc w:val="center"/>
      </w:pPr>
      <w:proofErr w:type="gramStart"/>
      <w:r w:rsidRPr="008740C8">
        <w:t>ОСУЩЕСТВЛЯЮЩИМ</w:t>
      </w:r>
      <w:proofErr w:type="gramEnd"/>
      <w:r w:rsidRPr="008740C8">
        <w:t xml:space="preserve"> ДЕЯТЕЛЬНОСТЬ В СФЕРЕ РЫБНОГО ХОЗЯЙСТВА</w:t>
      </w:r>
    </w:p>
    <w:p w:rsidR="008740C8" w:rsidRPr="008740C8" w:rsidRDefault="008740C8" w:rsidP="008740C8">
      <w:pPr>
        <w:pStyle w:val="ConsPlusTitle"/>
        <w:jc w:val="center"/>
      </w:pPr>
      <w:r w:rsidRPr="008740C8">
        <w:t>И АКВАКУЛЬТУРЫ (РЫБОВОДСТВА)</w:t>
      </w:r>
    </w:p>
    <w:p w:rsidR="008740C8" w:rsidRPr="008740C8" w:rsidRDefault="008740C8" w:rsidP="008740C8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0C8" w:rsidRPr="00874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Список изменяющих документов</w:t>
            </w:r>
          </w:p>
          <w:p w:rsidR="008740C8" w:rsidRPr="008740C8" w:rsidRDefault="008740C8" w:rsidP="008740C8">
            <w:pPr>
              <w:pStyle w:val="ConsPlusNormal"/>
              <w:jc w:val="center"/>
            </w:pPr>
            <w:proofErr w:type="gramStart"/>
            <w:r w:rsidRPr="008740C8">
              <w:t>(в ред. постановления Администрации города Ханты-Мансийска</w:t>
            </w:r>
            <w:proofErr w:type="gramEnd"/>
          </w:p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от 20.12.2017 N 1241)</w:t>
            </w:r>
          </w:p>
        </w:tc>
      </w:tr>
    </w:tbl>
    <w:p w:rsidR="008740C8" w:rsidRPr="008740C8" w:rsidRDefault="008740C8" w:rsidP="008740C8">
      <w:pPr>
        <w:pStyle w:val="ConsPlusNormal"/>
        <w:jc w:val="center"/>
      </w:pPr>
    </w:p>
    <w:p w:rsidR="008740C8" w:rsidRPr="008740C8" w:rsidRDefault="008740C8" w:rsidP="008740C8">
      <w:pPr>
        <w:pStyle w:val="ConsPlusNormal"/>
        <w:ind w:firstLine="540"/>
        <w:jc w:val="both"/>
        <w:outlineLvl w:val="1"/>
      </w:pPr>
      <w:r w:rsidRPr="008740C8">
        <w:t>I. Общие положения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 xml:space="preserve">1. Настоящий Порядок регулирует отношения по предоставлению за счет </w:t>
      </w:r>
      <w:proofErr w:type="gramStart"/>
      <w:r w:rsidRPr="008740C8">
        <w:t>средств бюджета города Ханты-Мансийска субсидий</w:t>
      </w:r>
      <w:proofErr w:type="gramEnd"/>
      <w:r w:rsidRPr="008740C8">
        <w:t xml:space="preserve">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</w:t>
      </w:r>
      <w:proofErr w:type="spellStart"/>
      <w:r w:rsidRPr="008740C8">
        <w:t>аквакультуры</w:t>
      </w:r>
      <w:proofErr w:type="spellEnd"/>
      <w:r w:rsidRPr="008740C8">
        <w:t xml:space="preserve"> (рыбоводства) (далее - субсидии).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1" w:name="P47"/>
      <w:bookmarkEnd w:id="1"/>
      <w:r w:rsidRPr="008740C8">
        <w:t>2. Целями предоставления субсидий являются: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возмещение части затрат на приобретение рыбопосадочного материала сиговых видов рыб;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Перечень видов специализированных транспортных средств (далее - Перечень) определен в приложении 4 к настоящему Порядку.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3. 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города Ханты-Мансийска (далее - Администрация).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 xml:space="preserve">4.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 в сфере рыбного хозяйства и </w:t>
      </w:r>
      <w:proofErr w:type="spellStart"/>
      <w:r w:rsidRPr="008740C8">
        <w:t>аквакультуры</w:t>
      </w:r>
      <w:proofErr w:type="spellEnd"/>
      <w:r w:rsidRPr="008740C8">
        <w:t xml:space="preserve"> (рыбоводства).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2" w:name="P53"/>
      <w:bookmarkEnd w:id="2"/>
      <w:r w:rsidRPr="008740C8">
        <w:t>5. Критериями отбора получателей субсидии являются: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1) 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регистрации;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3" w:name="P55"/>
      <w:bookmarkEnd w:id="3"/>
      <w:r w:rsidRPr="008740C8">
        <w:t xml:space="preserve">2) 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</w:t>
      </w:r>
      <w:proofErr w:type="gramStart"/>
      <w:r w:rsidRPr="008740C8">
        <w:t>пользования</w:t>
      </w:r>
      <w:proofErr w:type="gramEnd"/>
      <w:r w:rsidRPr="008740C8">
        <w:t xml:space="preserve"> на основании договора, заключенного в соответствии с законодательством;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ind w:firstLine="540"/>
        <w:jc w:val="both"/>
        <w:outlineLvl w:val="1"/>
      </w:pPr>
      <w:r w:rsidRPr="008740C8">
        <w:t>II. Условия и порядок предоставления субсидий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6. Уполномоченным органом, осуществляющим регистрацию заявлений на получение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4" w:name="P60"/>
      <w:bookmarkEnd w:id="4"/>
      <w:r w:rsidRPr="008740C8">
        <w:t>7. Для предоставления субсидий получатели субсидии направляют в Уполномоченный орган заявление о предоставлении субсидии по форме согласно приложению 1 к настоящему Порядку, а также заверенные подписью и печатью (при наличии) получателя субсидии копии следующих документов: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lastRenderedPageBreak/>
        <w:t>7.1. На возмещение части затрат на приобретение рыбопосадочного материала сиговых видов рыб: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1) копию документа, подтверждающего открытие банковского счета;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2) справку-расчет по форме согласно приложению 2 к настоящему Порядку;</w:t>
      </w:r>
    </w:p>
    <w:p w:rsidR="008740C8" w:rsidRPr="008740C8" w:rsidRDefault="008740C8" w:rsidP="008740C8">
      <w:pPr>
        <w:pStyle w:val="ConsPlusNormal"/>
        <w:ind w:firstLine="540"/>
        <w:jc w:val="both"/>
      </w:pPr>
      <w:proofErr w:type="gramStart"/>
      <w:r w:rsidRPr="008740C8">
        <w:t>3)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товарных накладных унифицированной формы ТОРГ-12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  <w:proofErr w:type="gramEnd"/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 xml:space="preserve">4) копию актов выпуска объектов </w:t>
      </w:r>
      <w:proofErr w:type="spellStart"/>
      <w:r w:rsidRPr="008740C8">
        <w:t>аквакультуры</w:t>
      </w:r>
      <w:proofErr w:type="spellEnd"/>
      <w:r w:rsidRPr="008740C8">
        <w:t xml:space="preserve"> в водный объект;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5) 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подпунктом 2 пункта 5 настоящего Порядка;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6) документы, подтверждающие соответствие получателя субсидии требованиям, установленным пунктом 15 настоящего Порядка.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7.2. На возмещение части затрат на приобретение специализированных транспортных средств, в соответствии с Перечнем, машин и оборудования, необходимых для осуществления хозяйственной деятельности: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1) копию документа, подтверждающего открытие банковского счета;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2) справку-расчет по форме согласно приложению 3 к настоящему Порядку;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3) 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формы ТОРГ-12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4) отчет, составленный в соответствии с законодательством Российской 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5) копию технического паспорта оборудования;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6) копию паспорта транспортного средства (для специализированных транспортных средств);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7) копию свидетельства о регистрации транспортного средства (для специализированных транспортных средств);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8) 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подпунктом 2 пункта 5 настоящего Порядка;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9) документы, подтверждающие соответствие получателя субсидии требованиям, установленным пунктом 15 настоящего Порядка.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8. Условиями предоставления субсидий являются: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1) прохождение получателями субсидии отбора в соответствии с пунктом 9 настоящего Порядка;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5" w:name="P80"/>
      <w:bookmarkEnd w:id="5"/>
      <w:r w:rsidRPr="008740C8">
        <w:t>2) заключение с Администрацией соглашения о предоставлении субсидий в соответствии с пунктом 14 настоящего Порядка;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6" w:name="P81"/>
      <w:bookmarkEnd w:id="6"/>
      <w:r w:rsidRPr="008740C8">
        <w:t>3) достоверность сведений, содержащихся в документах, представленных получателями субсидии в соответствии с пунктом 7 настоящего Порядка.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7" w:name="P82"/>
      <w:bookmarkEnd w:id="7"/>
      <w:r w:rsidRPr="008740C8">
        <w:t>9. Комиссия по вопросам предоставления субсидий на поддержку сельскохозяйственного производства и деятельности по заготовке и переработке дикоросов (далее - Комиссия) рассматривает документы, представляемые для получения субсидий, осуществляет отбор получателей субсидии в соответствии с критериями, установленными пунктом 5 настоящего Порядка, принимает решение о предоставлении субсидий (отказе в предоставлении субсидий) в течение пяти дней.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Решение оформляется протоколом заседания Комиссии.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lastRenderedPageBreak/>
        <w:t>10. Основаниями для отказа в предоставлении субсидии являются: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1) несоответствие получателя субсидии категориям получателей субсидии и критериям отбора, установленным настоящим Порядком;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2) представление неполного пакета документов, предусмотренных настоящим Порядком;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3) наличие в представленных документах недостоверных сведений;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4) предоставление пакета документов, не соответствующего требованиям пункта 7 настоящего Порядка;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5) невыполнение условия предоставления субсидий, установленного подпунктом 2 пункта 8 настоящего Порядка;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6) несоответствие получателя субсидии требованиям, установленным пунктом 15 настоящего Порядка.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 xml:space="preserve">В течение 1 рабочего дня </w:t>
      </w:r>
      <w:proofErr w:type="gramStart"/>
      <w:r w:rsidRPr="008740C8">
        <w:t>с даты принятия</w:t>
      </w:r>
      <w:proofErr w:type="gramEnd"/>
      <w:r w:rsidRPr="008740C8">
        <w:t xml:space="preserve"> решения о предоставлении субсидий (отказе в предоставлении субсидий) Уполномоченный орган направляет получателю субсидии соответствующее письменное уведомление.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11. К субсидированию принимаются затраты: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на приобретение рыбопосадочного материала сиговых видов рыб - произведенные в период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8740C8" w:rsidRPr="008740C8" w:rsidRDefault="008740C8" w:rsidP="008740C8">
      <w:pPr>
        <w:pStyle w:val="ConsPlusNormal"/>
        <w:ind w:firstLine="540"/>
        <w:jc w:val="both"/>
      </w:pPr>
      <w:proofErr w:type="gramStart"/>
      <w:r w:rsidRPr="008740C8">
        <w:t>на приобретение специализированных транспортных средств в соответствии с Перечнем машин и оборудования, необходимых для осуществления хозяйственной деятельности, - произведенные в период с 01 января 2016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</w:t>
      </w:r>
      <w:proofErr w:type="gramEnd"/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12. Размер субсидии рассчитывается по ставке не более 80% от фактически произведенных затрат на приобретение рыбопосадочного материала, специализированных транспортных средств, машин и оборудования, необходимых для осуществления хозяйственной деятельности, без учета транспортных расходов.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13. Объем субсидий определяется пропорционально произведенному получателем субсидии объему затрат в рамках бюджетных ассигнований, утвержденных Администрации сводной бюджетной росписью бюджета города Ханты-Мансийска в текущем финансовом году на предоставление субсидий, и количества получателей субсидии, прошедших отбор в соответствии с пунктом 9 настоящего Порядка.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8" w:name="P97"/>
      <w:bookmarkEnd w:id="8"/>
      <w:r w:rsidRPr="008740C8">
        <w:t xml:space="preserve">14. </w:t>
      </w:r>
      <w:proofErr w:type="gramStart"/>
      <w:r w:rsidRPr="008740C8">
        <w:t>В течение 3 рабочих дней с даты принятия решения о предоставлении субсидий получатели субсидии заключают с Администрацией соглашения о предоставлении субсидий, предусматривающие в качестве условия их предоставления согласие получателя субсидии (за исключением получателей субсидии, указанных в пункте 5 статьи 78 Бюджетного кодекса Российской Федерации) на осуществление Администрацией и органами муниципального финансового контроля проверок соблюдения им условий, цели и порядка предоставления</w:t>
      </w:r>
      <w:proofErr w:type="gramEnd"/>
      <w:r w:rsidRPr="008740C8">
        <w:t xml:space="preserve"> субсидий (далее - соглашение), по форме, утвержденной Департаментом управления финансами Администрации города Ханты-Мансийска. Соглашением предусматриваются показатели результативности предоставления субсидий, случаи возврата в бюджет города Ханты-Мансийска в текущем финансовом году остатков субсидий, не использованных в отчетном финансовом году (далее - остатки субсидий).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9" w:name="P98"/>
      <w:bookmarkEnd w:id="9"/>
      <w:r w:rsidRPr="008740C8">
        <w:t>15. На первое число месяца, в котором планируется заключение соглашения, получатели субсидии должны соответствовать следующим требованиям: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40C8" w:rsidRPr="008740C8" w:rsidRDefault="008740C8" w:rsidP="008740C8">
      <w:pPr>
        <w:pStyle w:val="ConsPlusNormal"/>
        <w:ind w:firstLine="540"/>
        <w:jc w:val="both"/>
      </w:pPr>
      <w:proofErr w:type="gramStart"/>
      <w:r w:rsidRPr="008740C8"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8740C8"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740C8">
        <w:t>) в отношении таких юридических лиц, в совокупности превышает 50 процентов;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отсутствие факта получения средств из бюджета города Ханты-Мансийска в соответствии с иными нормативными правовыми актами Администрации на цели, указанные в пункте 2 настоящего Порядка.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16. В случае принятия решения о предоставлении субсидий Администрация перечисляет субсидии на банковский счет получателя субсидии, открытый в кредитной организации, в течение 7 рабочих дней со дня подписания соглашения.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ind w:firstLine="540"/>
        <w:jc w:val="both"/>
        <w:outlineLvl w:val="1"/>
      </w:pPr>
      <w:r w:rsidRPr="008740C8">
        <w:t>III. Требования к отчетности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17. Порядок, сроки и формы представления получателем субсидии отчетности о достижении показателей результативности предоставления субсидий устанавливаются соглашением.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ind w:firstLine="540"/>
        <w:jc w:val="both"/>
        <w:outlineLvl w:val="1"/>
      </w:pPr>
      <w:r w:rsidRPr="008740C8">
        <w:t xml:space="preserve">IV. Требования об осуществлении </w:t>
      </w:r>
      <w:proofErr w:type="gramStart"/>
      <w:r w:rsidRPr="008740C8">
        <w:t>контроля за</w:t>
      </w:r>
      <w:proofErr w:type="gramEnd"/>
      <w:r w:rsidRPr="008740C8">
        <w:t xml:space="preserve"> соблюдением условий, целей и порядка предоставления субсидий и ответственности за их нарушение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18. Обязательная проверка соблюдения условий, цели и порядка предоставления субсидий осуществляется Администрацией и органами муниципального финансового контроля.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 xml:space="preserve">19. В случае нарушения получателями субсидий условия, установленного подпунктом 3 пункта 8 настоящего Порядка, </w:t>
      </w:r>
      <w:proofErr w:type="spellStart"/>
      <w:r w:rsidRPr="008740C8">
        <w:t>недостижения</w:t>
      </w:r>
      <w:proofErr w:type="spellEnd"/>
      <w:r w:rsidRPr="008740C8">
        <w:t xml:space="preserve"> показателей результативности предоставления субсидий, предусмотренных соглашением, в соответствии с пунктом 14 настоящего Порядка, Администрация в течение 5 рабочих дней со дня обнаружения указанных нарушений направляет получателям субсидий уведомление о возврате субсидий.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10" w:name="P110"/>
      <w:bookmarkEnd w:id="10"/>
      <w:r w:rsidRPr="008740C8">
        <w:t>20. В течение 30 календарных дней со дня получения уведомления о возврате субсидий средства, полученные в качестве субсидий, подлежат возврату в бюджет города Ханты-Мансийска.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21. В случае нарушения получателями субсидий срока, установленного пунктом 20 настоящего Порядка, средства, полученные в качестве субсидий, возвращаются в бюджет города Ханты-Мансийска в судебном порядке.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11" w:name="P112"/>
      <w:bookmarkEnd w:id="11"/>
      <w:r w:rsidRPr="008740C8">
        <w:t>22. При возникновении случаев возврата остатков субсидий, предусмотренных соглашением, остатки субсидий подлежат возврату в бюджет города Ханты-Мансийска получателями субсидий в сроки, установленные соглашением.</w:t>
      </w:r>
    </w:p>
    <w:p w:rsidR="008740C8" w:rsidRPr="008740C8" w:rsidRDefault="008740C8" w:rsidP="008740C8">
      <w:pPr>
        <w:pStyle w:val="ConsPlusNormal"/>
        <w:ind w:firstLine="540"/>
        <w:jc w:val="both"/>
      </w:pPr>
      <w:bookmarkStart w:id="12" w:name="P113"/>
      <w:bookmarkEnd w:id="12"/>
      <w:r w:rsidRPr="008740C8">
        <w:t>23. Если остатки субсидий не были возвращены в бюджет города Ханты-Мансийска по истечении срока, указанного в пункте 22 настоящего Порядка, Администрация в течение 5 рабочих дней со дня обнаружения указанного нарушения направляет получателю субсидии уведомление о возврате остатков субсидий.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Остатки субсидий подлежат возврату в течение 5 рабочих дней со дня получения уведомления о возврате остатков субсидий.</w:t>
      </w:r>
    </w:p>
    <w:p w:rsidR="008740C8" w:rsidRPr="008740C8" w:rsidRDefault="008740C8" w:rsidP="008740C8">
      <w:pPr>
        <w:pStyle w:val="ConsPlusNormal"/>
        <w:ind w:firstLine="540"/>
        <w:jc w:val="both"/>
      </w:pPr>
      <w:r w:rsidRPr="008740C8">
        <w:t>24. В случае нарушения указанного в пункте 23 настоящего Порядка срока возврата остатки субсидий возвращаются в бюджет города Ханты-Мансийска в судебном порядке.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Pr="008740C8" w:rsidRDefault="008740C8" w:rsidP="008740C8">
      <w:pPr>
        <w:pStyle w:val="ConsPlusNormal"/>
        <w:jc w:val="right"/>
        <w:outlineLvl w:val="1"/>
      </w:pPr>
      <w:r w:rsidRPr="008740C8">
        <w:lastRenderedPageBreak/>
        <w:t>Приложение 1</w:t>
      </w:r>
    </w:p>
    <w:p w:rsidR="008740C8" w:rsidRPr="008740C8" w:rsidRDefault="008740C8" w:rsidP="008740C8">
      <w:pPr>
        <w:pStyle w:val="ConsPlusNormal"/>
        <w:jc w:val="right"/>
      </w:pPr>
      <w:r w:rsidRPr="008740C8">
        <w:t>к Порядку предоставления</w:t>
      </w:r>
    </w:p>
    <w:p w:rsidR="008740C8" w:rsidRPr="008740C8" w:rsidRDefault="008740C8" w:rsidP="008740C8">
      <w:pPr>
        <w:pStyle w:val="ConsPlusNormal"/>
        <w:jc w:val="right"/>
      </w:pPr>
      <w:r w:rsidRPr="008740C8">
        <w:t>из бюджета города Ханты-Мансийска</w:t>
      </w:r>
    </w:p>
    <w:p w:rsidR="008740C8" w:rsidRPr="008740C8" w:rsidRDefault="008740C8" w:rsidP="008740C8">
      <w:pPr>
        <w:pStyle w:val="ConsPlusNormal"/>
        <w:jc w:val="right"/>
      </w:pPr>
      <w:r w:rsidRPr="008740C8">
        <w:t>субсидий юридическим лицам и</w:t>
      </w:r>
    </w:p>
    <w:p w:rsidR="008740C8" w:rsidRPr="008740C8" w:rsidRDefault="008740C8" w:rsidP="008740C8">
      <w:pPr>
        <w:pStyle w:val="ConsPlusNormal"/>
        <w:jc w:val="right"/>
      </w:pPr>
      <w:r w:rsidRPr="008740C8">
        <w:t>индивидуальным предпринимателям,</w:t>
      </w:r>
    </w:p>
    <w:p w:rsidR="008740C8" w:rsidRPr="008740C8" w:rsidRDefault="008740C8" w:rsidP="008740C8">
      <w:pPr>
        <w:pStyle w:val="ConsPlusNormal"/>
        <w:jc w:val="right"/>
      </w:pPr>
      <w:proofErr w:type="gramStart"/>
      <w:r w:rsidRPr="008740C8">
        <w:t>осуществляющим</w:t>
      </w:r>
      <w:proofErr w:type="gramEnd"/>
      <w:r w:rsidRPr="008740C8">
        <w:t xml:space="preserve"> деятельность</w:t>
      </w:r>
    </w:p>
    <w:p w:rsidR="008740C8" w:rsidRPr="008740C8" w:rsidRDefault="008740C8" w:rsidP="008740C8">
      <w:pPr>
        <w:pStyle w:val="ConsPlusNormal"/>
        <w:jc w:val="right"/>
      </w:pPr>
      <w:r w:rsidRPr="008740C8">
        <w:t>в сфере рыбного хозяйства</w:t>
      </w:r>
    </w:p>
    <w:p w:rsidR="008740C8" w:rsidRPr="008740C8" w:rsidRDefault="008740C8" w:rsidP="008740C8">
      <w:pPr>
        <w:pStyle w:val="ConsPlusNormal"/>
        <w:jc w:val="right"/>
      </w:pPr>
      <w:r w:rsidRPr="008740C8">
        <w:t xml:space="preserve">и </w:t>
      </w:r>
      <w:proofErr w:type="spellStart"/>
      <w:r w:rsidRPr="008740C8">
        <w:t>аквакультуры</w:t>
      </w:r>
      <w:proofErr w:type="spellEnd"/>
      <w:r w:rsidRPr="008740C8">
        <w:t xml:space="preserve"> (рыбоводства)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                               Главе города Ханты-Мансийска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                                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                                         (Ф.И.О.)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bookmarkStart w:id="13" w:name="P134"/>
      <w:bookmarkEnd w:id="13"/>
      <w:r w:rsidRPr="008740C8">
        <w:t xml:space="preserve">                                 Заявление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         о предоставлении субсидии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Наименование получателя субсидии 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Ф.И.О. руководителя 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Юридический адрес 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Фактический адрес осуществления деятельности 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телефон _____________, адрес электронной почты 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Основной вид экономической деятельности: 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>________________________________________________________________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Прошу предоставить субсидию на возмещение части затрат </w:t>
      </w:r>
      <w:proofErr w:type="gramStart"/>
      <w:r w:rsidRPr="008740C8">
        <w:t>на</w:t>
      </w:r>
      <w:proofErr w:type="gramEnd"/>
    </w:p>
    <w:p w:rsidR="008740C8" w:rsidRPr="008740C8" w:rsidRDefault="008740C8" w:rsidP="008740C8">
      <w:pPr>
        <w:pStyle w:val="ConsPlusNonformat"/>
        <w:jc w:val="both"/>
      </w:pPr>
      <w:r w:rsidRPr="008740C8">
        <w:t>приобретение 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</w:t>
      </w:r>
      <w:proofErr w:type="gramStart"/>
      <w:r w:rsidRPr="008740C8">
        <w:t>Приложения (указать все приложенные документы, необходимые для принятия</w:t>
      </w:r>
      <w:proofErr w:type="gramEnd"/>
    </w:p>
    <w:p w:rsidR="008740C8" w:rsidRPr="008740C8" w:rsidRDefault="008740C8" w:rsidP="008740C8">
      <w:pPr>
        <w:pStyle w:val="ConsPlusNonformat"/>
        <w:jc w:val="both"/>
      </w:pPr>
      <w:r w:rsidRPr="008740C8">
        <w:t>решения о предоставлении субсидии, количество листов):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1. 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2. 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3. 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4. 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5. 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6. 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7. 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8. 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9. 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10. 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Руководитель организации ____________  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              (подпись)              (Ф.И.О.)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М.П.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"____" ______________ 20__ г.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Pr="008740C8" w:rsidRDefault="008740C8" w:rsidP="008740C8">
      <w:pPr>
        <w:pStyle w:val="ConsPlusNormal"/>
        <w:jc w:val="right"/>
        <w:outlineLvl w:val="1"/>
      </w:pPr>
      <w:r w:rsidRPr="008740C8">
        <w:lastRenderedPageBreak/>
        <w:t>Приложение 2</w:t>
      </w:r>
    </w:p>
    <w:p w:rsidR="008740C8" w:rsidRPr="008740C8" w:rsidRDefault="008740C8" w:rsidP="008740C8">
      <w:pPr>
        <w:pStyle w:val="ConsPlusNormal"/>
        <w:jc w:val="right"/>
      </w:pPr>
      <w:r w:rsidRPr="008740C8">
        <w:t>к Порядку предоставления</w:t>
      </w:r>
    </w:p>
    <w:p w:rsidR="008740C8" w:rsidRPr="008740C8" w:rsidRDefault="008740C8" w:rsidP="008740C8">
      <w:pPr>
        <w:pStyle w:val="ConsPlusNormal"/>
        <w:jc w:val="right"/>
      </w:pPr>
      <w:r w:rsidRPr="008740C8">
        <w:t>из бюджета города Ханты-Мансийска</w:t>
      </w:r>
    </w:p>
    <w:p w:rsidR="008740C8" w:rsidRPr="008740C8" w:rsidRDefault="008740C8" w:rsidP="008740C8">
      <w:pPr>
        <w:pStyle w:val="ConsPlusNormal"/>
        <w:jc w:val="right"/>
      </w:pPr>
      <w:r w:rsidRPr="008740C8">
        <w:t>субсидий юридическим лицам и</w:t>
      </w:r>
    </w:p>
    <w:p w:rsidR="008740C8" w:rsidRPr="008740C8" w:rsidRDefault="008740C8" w:rsidP="008740C8">
      <w:pPr>
        <w:pStyle w:val="ConsPlusNormal"/>
        <w:jc w:val="right"/>
      </w:pPr>
      <w:r w:rsidRPr="008740C8">
        <w:t>индивидуальным предпринимателям,</w:t>
      </w:r>
    </w:p>
    <w:p w:rsidR="008740C8" w:rsidRPr="008740C8" w:rsidRDefault="008740C8" w:rsidP="008740C8">
      <w:pPr>
        <w:pStyle w:val="ConsPlusNormal"/>
        <w:jc w:val="right"/>
      </w:pPr>
      <w:proofErr w:type="gramStart"/>
      <w:r w:rsidRPr="008740C8">
        <w:t>осуществляющим</w:t>
      </w:r>
      <w:proofErr w:type="gramEnd"/>
      <w:r w:rsidRPr="008740C8">
        <w:t xml:space="preserve"> деятельность</w:t>
      </w:r>
    </w:p>
    <w:p w:rsidR="008740C8" w:rsidRPr="008740C8" w:rsidRDefault="008740C8" w:rsidP="008740C8">
      <w:pPr>
        <w:pStyle w:val="ConsPlusNormal"/>
        <w:jc w:val="right"/>
      </w:pPr>
      <w:r w:rsidRPr="008740C8">
        <w:t>в сфере рыбного хозяйства</w:t>
      </w:r>
    </w:p>
    <w:p w:rsidR="008740C8" w:rsidRPr="008740C8" w:rsidRDefault="008740C8" w:rsidP="008740C8">
      <w:pPr>
        <w:pStyle w:val="ConsPlusNormal"/>
        <w:jc w:val="right"/>
      </w:pPr>
      <w:r w:rsidRPr="008740C8">
        <w:t xml:space="preserve">и </w:t>
      </w:r>
      <w:proofErr w:type="spellStart"/>
      <w:r w:rsidRPr="008740C8">
        <w:t>аквакультуры</w:t>
      </w:r>
      <w:proofErr w:type="spellEnd"/>
      <w:r w:rsidRPr="008740C8">
        <w:t xml:space="preserve"> (рыбоводства)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nformat"/>
        <w:jc w:val="both"/>
      </w:pPr>
      <w:bookmarkStart w:id="14" w:name="P179"/>
      <w:bookmarkEnd w:id="14"/>
      <w:r w:rsidRPr="008740C8">
        <w:t xml:space="preserve">                              Справка-расчет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размера субсидии на возмещение части затрат на приобретение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рыбопосадочного материала сиговых видов рыб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_______________________________________________________________________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(полное наименование получателя субсидии)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ИНН ________________, КПП _________________, БИК 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ОКПО ________________, ОГРН ______________, ОКВЭД 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</w:t>
      </w:r>
      <w:proofErr w:type="gramStart"/>
      <w:r w:rsidRPr="008740C8">
        <w:t>Р</w:t>
      </w:r>
      <w:proofErr w:type="gramEnd"/>
      <w:r w:rsidRPr="008740C8">
        <w:t>/</w:t>
      </w:r>
      <w:proofErr w:type="spellStart"/>
      <w:r w:rsidRPr="008740C8">
        <w:t>сч</w:t>
      </w:r>
      <w:proofErr w:type="spellEnd"/>
      <w:r w:rsidRPr="008740C8">
        <w:t>. _________________________, Корр. счет 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Почтовый адрес (полностью) 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Контактный телефон (с кодом) _____________________________________</w:t>
      </w:r>
    </w:p>
    <w:p w:rsidR="008740C8" w:rsidRPr="008740C8" w:rsidRDefault="008740C8" w:rsidP="008740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276"/>
        <w:gridCol w:w="1417"/>
        <w:gridCol w:w="1523"/>
        <w:gridCol w:w="1347"/>
      </w:tblGrid>
      <w:tr w:rsidR="008740C8" w:rsidRPr="008740C8">
        <w:tc>
          <w:tcPr>
            <w:tcW w:w="2948" w:type="dxa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Наименование</w:t>
            </w:r>
          </w:p>
        </w:tc>
        <w:tc>
          <w:tcPr>
            <w:tcW w:w="1276" w:type="dxa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Единица измерения</w:t>
            </w:r>
          </w:p>
        </w:tc>
        <w:tc>
          <w:tcPr>
            <w:tcW w:w="1417" w:type="dxa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Количество</w:t>
            </w:r>
          </w:p>
        </w:tc>
        <w:tc>
          <w:tcPr>
            <w:tcW w:w="1523" w:type="dxa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Сумма фактических затрат</w:t>
            </w:r>
          </w:p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(рублей)</w:t>
            </w:r>
          </w:p>
        </w:tc>
        <w:tc>
          <w:tcPr>
            <w:tcW w:w="1347" w:type="dxa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Размер субсидии (рублей)</w:t>
            </w:r>
          </w:p>
        </w:tc>
      </w:tr>
      <w:tr w:rsidR="008740C8" w:rsidRPr="008740C8">
        <w:tc>
          <w:tcPr>
            <w:tcW w:w="2948" w:type="dxa"/>
          </w:tcPr>
          <w:p w:rsidR="008740C8" w:rsidRPr="008740C8" w:rsidRDefault="008740C8" w:rsidP="008740C8">
            <w:pPr>
              <w:pStyle w:val="ConsPlusNormal"/>
              <w:jc w:val="both"/>
            </w:pPr>
            <w:r w:rsidRPr="008740C8">
              <w:t>Рыбопосадочный материал (по видам рыб)</w:t>
            </w:r>
          </w:p>
        </w:tc>
        <w:tc>
          <w:tcPr>
            <w:tcW w:w="1276" w:type="dxa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тысяч штук</w:t>
            </w:r>
          </w:p>
        </w:tc>
        <w:tc>
          <w:tcPr>
            <w:tcW w:w="1417" w:type="dxa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1523" w:type="dxa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1347" w:type="dxa"/>
          </w:tcPr>
          <w:p w:rsidR="008740C8" w:rsidRPr="008740C8" w:rsidRDefault="008740C8" w:rsidP="008740C8">
            <w:pPr>
              <w:pStyle w:val="ConsPlusNormal"/>
            </w:pPr>
          </w:p>
        </w:tc>
      </w:tr>
      <w:tr w:rsidR="008740C8" w:rsidRPr="008740C8">
        <w:tc>
          <w:tcPr>
            <w:tcW w:w="2948" w:type="dxa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1276" w:type="dxa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1417" w:type="dxa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1523" w:type="dxa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1347" w:type="dxa"/>
          </w:tcPr>
          <w:p w:rsidR="008740C8" w:rsidRPr="008740C8" w:rsidRDefault="008740C8" w:rsidP="008740C8">
            <w:pPr>
              <w:pStyle w:val="ConsPlusNormal"/>
            </w:pPr>
          </w:p>
        </w:tc>
      </w:tr>
      <w:tr w:rsidR="008740C8" w:rsidRPr="008740C8">
        <w:tc>
          <w:tcPr>
            <w:tcW w:w="2948" w:type="dxa"/>
          </w:tcPr>
          <w:p w:rsidR="008740C8" w:rsidRPr="008740C8" w:rsidRDefault="008740C8" w:rsidP="008740C8">
            <w:pPr>
              <w:pStyle w:val="ConsPlusNormal"/>
            </w:pPr>
            <w:r w:rsidRPr="008740C8">
              <w:t>Итого</w:t>
            </w:r>
          </w:p>
        </w:tc>
        <w:tc>
          <w:tcPr>
            <w:tcW w:w="1276" w:type="dxa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1417" w:type="dxa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1523" w:type="dxa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1347" w:type="dxa"/>
          </w:tcPr>
          <w:p w:rsidR="008740C8" w:rsidRPr="008740C8" w:rsidRDefault="008740C8" w:rsidP="008740C8">
            <w:pPr>
              <w:pStyle w:val="ConsPlusNormal"/>
            </w:pPr>
          </w:p>
        </w:tc>
      </w:tr>
    </w:tbl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Целевое использование субсидии подтверждаю: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Руководитель организации ________________ 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                (подпись)             (Ф.И.О.)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Главный бухгалтер ________________ 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          (подпись)             (Ф.И.О.)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М.П.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Pr="008740C8" w:rsidRDefault="008740C8" w:rsidP="008740C8">
      <w:pPr>
        <w:pStyle w:val="ConsPlusNormal"/>
        <w:jc w:val="right"/>
        <w:outlineLvl w:val="1"/>
      </w:pPr>
      <w:r w:rsidRPr="008740C8">
        <w:lastRenderedPageBreak/>
        <w:t>Приложение 3</w:t>
      </w:r>
    </w:p>
    <w:p w:rsidR="008740C8" w:rsidRPr="008740C8" w:rsidRDefault="008740C8" w:rsidP="008740C8">
      <w:pPr>
        <w:pStyle w:val="ConsPlusNormal"/>
        <w:jc w:val="right"/>
      </w:pPr>
      <w:r w:rsidRPr="008740C8">
        <w:t>к Порядку предоставления</w:t>
      </w:r>
    </w:p>
    <w:p w:rsidR="008740C8" w:rsidRPr="008740C8" w:rsidRDefault="008740C8" w:rsidP="008740C8">
      <w:pPr>
        <w:pStyle w:val="ConsPlusNormal"/>
        <w:jc w:val="right"/>
      </w:pPr>
      <w:r w:rsidRPr="008740C8">
        <w:t>из бюджета города Ханты-Мансийска</w:t>
      </w:r>
    </w:p>
    <w:p w:rsidR="008740C8" w:rsidRPr="008740C8" w:rsidRDefault="008740C8" w:rsidP="008740C8">
      <w:pPr>
        <w:pStyle w:val="ConsPlusNormal"/>
        <w:jc w:val="right"/>
      </w:pPr>
      <w:r w:rsidRPr="008740C8">
        <w:t>субсидий юридическим лицам и</w:t>
      </w:r>
    </w:p>
    <w:p w:rsidR="008740C8" w:rsidRPr="008740C8" w:rsidRDefault="008740C8" w:rsidP="008740C8">
      <w:pPr>
        <w:pStyle w:val="ConsPlusNormal"/>
        <w:jc w:val="right"/>
      </w:pPr>
      <w:r w:rsidRPr="008740C8">
        <w:t>индивидуальным предпринимателям,</w:t>
      </w:r>
    </w:p>
    <w:p w:rsidR="008740C8" w:rsidRPr="008740C8" w:rsidRDefault="008740C8" w:rsidP="008740C8">
      <w:pPr>
        <w:pStyle w:val="ConsPlusNormal"/>
        <w:jc w:val="right"/>
      </w:pPr>
      <w:proofErr w:type="gramStart"/>
      <w:r w:rsidRPr="008740C8">
        <w:t>осуществляющим</w:t>
      </w:r>
      <w:proofErr w:type="gramEnd"/>
      <w:r w:rsidRPr="008740C8">
        <w:t xml:space="preserve"> деятельность</w:t>
      </w:r>
    </w:p>
    <w:p w:rsidR="008740C8" w:rsidRPr="008740C8" w:rsidRDefault="008740C8" w:rsidP="008740C8">
      <w:pPr>
        <w:pStyle w:val="ConsPlusNormal"/>
        <w:jc w:val="right"/>
      </w:pPr>
      <w:r w:rsidRPr="008740C8">
        <w:t>в сфере рыбного хозяйства</w:t>
      </w:r>
    </w:p>
    <w:p w:rsidR="008740C8" w:rsidRPr="008740C8" w:rsidRDefault="008740C8" w:rsidP="008740C8">
      <w:pPr>
        <w:pStyle w:val="ConsPlusNormal"/>
        <w:jc w:val="right"/>
      </w:pPr>
      <w:r w:rsidRPr="008740C8">
        <w:t xml:space="preserve">и </w:t>
      </w:r>
      <w:proofErr w:type="spellStart"/>
      <w:r w:rsidRPr="008740C8">
        <w:t>аквакультуры</w:t>
      </w:r>
      <w:proofErr w:type="spellEnd"/>
      <w:r w:rsidRPr="008740C8">
        <w:t xml:space="preserve"> (рыбоводства)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nformat"/>
        <w:jc w:val="both"/>
      </w:pPr>
      <w:bookmarkStart w:id="15" w:name="P235"/>
      <w:bookmarkEnd w:id="15"/>
      <w:r w:rsidRPr="008740C8">
        <w:t xml:space="preserve">                              Справка-расчет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размера субсидии на возмещение части затрат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на приобретение </w:t>
      </w:r>
      <w:proofErr w:type="gramStart"/>
      <w:r w:rsidRPr="008740C8">
        <w:t>специализированных</w:t>
      </w:r>
      <w:proofErr w:type="gramEnd"/>
      <w:r w:rsidRPr="008740C8">
        <w:t xml:space="preserve"> транспортных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средств, машин и оборудования, необходимых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для осуществления хозяйственной деятельности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________________________________________________________________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(полное наименование получателя субсидии)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ИНН _________________, КПП _______________, БИК 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ОКПО ________________, ОГРН ______________, ОКВЭД 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</w:t>
      </w:r>
      <w:proofErr w:type="gramStart"/>
      <w:r w:rsidRPr="008740C8">
        <w:t>Р</w:t>
      </w:r>
      <w:proofErr w:type="gramEnd"/>
      <w:r w:rsidRPr="008740C8">
        <w:t>/</w:t>
      </w:r>
      <w:proofErr w:type="spellStart"/>
      <w:r w:rsidRPr="008740C8">
        <w:t>сч</w:t>
      </w:r>
      <w:proofErr w:type="spellEnd"/>
      <w:r w:rsidRPr="008740C8">
        <w:t>. ________________________, Корр. счет 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Почтовый адрес (полностью) _______________________________________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Контактный телефон (с кодом) _____________________________________</w:t>
      </w:r>
    </w:p>
    <w:p w:rsidR="008740C8" w:rsidRPr="008740C8" w:rsidRDefault="008740C8" w:rsidP="008740C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7"/>
        <w:gridCol w:w="1346"/>
        <w:gridCol w:w="1496"/>
        <w:gridCol w:w="1644"/>
        <w:gridCol w:w="1346"/>
      </w:tblGrid>
      <w:tr w:rsidR="008740C8" w:rsidRPr="008740C8" w:rsidTr="008740C8">
        <w:tc>
          <w:tcPr>
            <w:tcW w:w="1924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Наименование приобретенных специализированных транспортных средств, машин и оборудования</w:t>
            </w:r>
          </w:p>
        </w:tc>
        <w:tc>
          <w:tcPr>
            <w:tcW w:w="710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Единица измерения</w:t>
            </w:r>
          </w:p>
        </w:tc>
        <w:tc>
          <w:tcPr>
            <w:tcW w:w="789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Количество</w:t>
            </w:r>
          </w:p>
        </w:tc>
        <w:tc>
          <w:tcPr>
            <w:tcW w:w="867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Сумма фактических затрат</w:t>
            </w:r>
          </w:p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(рублей)</w:t>
            </w:r>
          </w:p>
        </w:tc>
        <w:tc>
          <w:tcPr>
            <w:tcW w:w="710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Размер субсидии (рублей)</w:t>
            </w:r>
          </w:p>
        </w:tc>
      </w:tr>
      <w:tr w:rsidR="008740C8" w:rsidRPr="008740C8" w:rsidTr="008740C8">
        <w:tc>
          <w:tcPr>
            <w:tcW w:w="1924" w:type="pct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710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789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867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710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</w:tr>
      <w:tr w:rsidR="008740C8" w:rsidRPr="008740C8" w:rsidTr="008740C8">
        <w:tc>
          <w:tcPr>
            <w:tcW w:w="1924" w:type="pct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710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789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867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710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</w:tr>
      <w:tr w:rsidR="008740C8" w:rsidRPr="008740C8" w:rsidTr="008740C8">
        <w:tc>
          <w:tcPr>
            <w:tcW w:w="1924" w:type="pct"/>
          </w:tcPr>
          <w:p w:rsidR="008740C8" w:rsidRPr="008740C8" w:rsidRDefault="008740C8" w:rsidP="008740C8">
            <w:pPr>
              <w:pStyle w:val="ConsPlusNormal"/>
              <w:jc w:val="both"/>
            </w:pPr>
            <w:r w:rsidRPr="008740C8">
              <w:t>Итого</w:t>
            </w:r>
          </w:p>
        </w:tc>
        <w:tc>
          <w:tcPr>
            <w:tcW w:w="710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789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867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  <w:tc>
          <w:tcPr>
            <w:tcW w:w="710" w:type="pct"/>
            <w:vAlign w:val="center"/>
          </w:tcPr>
          <w:p w:rsidR="008740C8" w:rsidRPr="008740C8" w:rsidRDefault="008740C8" w:rsidP="008740C8">
            <w:pPr>
              <w:pStyle w:val="ConsPlusNormal"/>
            </w:pPr>
          </w:p>
        </w:tc>
      </w:tr>
    </w:tbl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Целевое использование субсидии подтверждаю: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Руководитель организации ______________ 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                (подпись)          (Ф.И.О.)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Главный бухгалтер ____________________ __________________________</w:t>
      </w: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                      (подпись)                (Ф.И.О.)</w:t>
      </w:r>
    </w:p>
    <w:p w:rsidR="008740C8" w:rsidRPr="008740C8" w:rsidRDefault="008740C8" w:rsidP="008740C8">
      <w:pPr>
        <w:pStyle w:val="ConsPlusNonformat"/>
        <w:jc w:val="both"/>
      </w:pPr>
    </w:p>
    <w:p w:rsidR="008740C8" w:rsidRPr="008740C8" w:rsidRDefault="008740C8" w:rsidP="008740C8">
      <w:pPr>
        <w:pStyle w:val="ConsPlusNonformat"/>
        <w:jc w:val="both"/>
      </w:pPr>
      <w:r w:rsidRPr="008740C8">
        <w:t xml:space="preserve">    М.П.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Normal"/>
        <w:jc w:val="both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Default="008740C8" w:rsidP="008740C8">
      <w:pPr>
        <w:pStyle w:val="ConsPlusNormal"/>
        <w:jc w:val="right"/>
        <w:outlineLvl w:val="1"/>
      </w:pPr>
    </w:p>
    <w:p w:rsidR="008740C8" w:rsidRPr="008740C8" w:rsidRDefault="008740C8" w:rsidP="008740C8">
      <w:pPr>
        <w:pStyle w:val="ConsPlusNormal"/>
        <w:jc w:val="right"/>
        <w:outlineLvl w:val="1"/>
      </w:pPr>
      <w:r w:rsidRPr="008740C8">
        <w:lastRenderedPageBreak/>
        <w:t>Приложение 4</w:t>
      </w:r>
    </w:p>
    <w:p w:rsidR="008740C8" w:rsidRPr="008740C8" w:rsidRDefault="008740C8" w:rsidP="008740C8">
      <w:pPr>
        <w:pStyle w:val="ConsPlusNormal"/>
        <w:jc w:val="right"/>
      </w:pPr>
      <w:r w:rsidRPr="008740C8">
        <w:t>к Порядку предоставления</w:t>
      </w:r>
    </w:p>
    <w:p w:rsidR="008740C8" w:rsidRPr="008740C8" w:rsidRDefault="008740C8" w:rsidP="008740C8">
      <w:pPr>
        <w:pStyle w:val="ConsPlusNormal"/>
        <w:jc w:val="right"/>
      </w:pPr>
      <w:r w:rsidRPr="008740C8">
        <w:t>из бюджета города Ханты-Мансийска</w:t>
      </w:r>
    </w:p>
    <w:p w:rsidR="008740C8" w:rsidRPr="008740C8" w:rsidRDefault="008740C8" w:rsidP="008740C8">
      <w:pPr>
        <w:pStyle w:val="ConsPlusNormal"/>
        <w:jc w:val="right"/>
      </w:pPr>
      <w:r w:rsidRPr="008740C8">
        <w:t>субсидий юридическим лицам и</w:t>
      </w:r>
    </w:p>
    <w:p w:rsidR="008740C8" w:rsidRPr="008740C8" w:rsidRDefault="008740C8" w:rsidP="008740C8">
      <w:pPr>
        <w:pStyle w:val="ConsPlusNormal"/>
        <w:jc w:val="right"/>
      </w:pPr>
      <w:r w:rsidRPr="008740C8">
        <w:t>индивидуальным предпринимателям,</w:t>
      </w:r>
    </w:p>
    <w:p w:rsidR="008740C8" w:rsidRPr="008740C8" w:rsidRDefault="008740C8" w:rsidP="008740C8">
      <w:pPr>
        <w:pStyle w:val="ConsPlusNormal"/>
        <w:jc w:val="right"/>
      </w:pPr>
      <w:proofErr w:type="gramStart"/>
      <w:r w:rsidRPr="008740C8">
        <w:t>осуществляющим</w:t>
      </w:r>
      <w:proofErr w:type="gramEnd"/>
      <w:r w:rsidRPr="008740C8">
        <w:t xml:space="preserve"> деятельность</w:t>
      </w:r>
    </w:p>
    <w:p w:rsidR="008740C8" w:rsidRPr="008740C8" w:rsidRDefault="008740C8" w:rsidP="008740C8">
      <w:pPr>
        <w:pStyle w:val="ConsPlusNormal"/>
        <w:jc w:val="right"/>
      </w:pPr>
      <w:r w:rsidRPr="008740C8">
        <w:t>в сфере рыбного хозяйства</w:t>
      </w:r>
    </w:p>
    <w:p w:rsidR="008740C8" w:rsidRPr="008740C8" w:rsidRDefault="008740C8" w:rsidP="008740C8">
      <w:pPr>
        <w:pStyle w:val="ConsPlusNormal"/>
        <w:jc w:val="right"/>
      </w:pPr>
      <w:r w:rsidRPr="008740C8">
        <w:t xml:space="preserve">и </w:t>
      </w:r>
      <w:proofErr w:type="spellStart"/>
      <w:r w:rsidRPr="008740C8">
        <w:t>аквакультуры</w:t>
      </w:r>
      <w:proofErr w:type="spellEnd"/>
      <w:r w:rsidRPr="008740C8">
        <w:t xml:space="preserve"> (рыбоводства)</w:t>
      </w:r>
    </w:p>
    <w:p w:rsidR="008740C8" w:rsidRPr="008740C8" w:rsidRDefault="008740C8" w:rsidP="008740C8">
      <w:pPr>
        <w:pStyle w:val="ConsPlusNormal"/>
        <w:jc w:val="both"/>
      </w:pPr>
    </w:p>
    <w:p w:rsidR="008740C8" w:rsidRPr="008740C8" w:rsidRDefault="008740C8" w:rsidP="008740C8">
      <w:pPr>
        <w:pStyle w:val="ConsPlusTitle"/>
        <w:jc w:val="center"/>
      </w:pPr>
      <w:bookmarkStart w:id="16" w:name="P293"/>
      <w:bookmarkEnd w:id="16"/>
      <w:r w:rsidRPr="008740C8">
        <w:t>ПЕРЕЧЕНЬ</w:t>
      </w:r>
    </w:p>
    <w:p w:rsidR="008740C8" w:rsidRPr="008740C8" w:rsidRDefault="008740C8" w:rsidP="008740C8">
      <w:pPr>
        <w:pStyle w:val="ConsPlusTitle"/>
        <w:jc w:val="center"/>
      </w:pPr>
      <w:r w:rsidRPr="008740C8">
        <w:t>ВИДОВ СПЕЦИАЛИЗИРОВАННЫХ ТРАНСПОРТНЫХ СРЕДСТВ, НЕОБХОДИМЫХ</w:t>
      </w:r>
    </w:p>
    <w:p w:rsidR="008740C8" w:rsidRPr="008740C8" w:rsidRDefault="008740C8" w:rsidP="008740C8">
      <w:pPr>
        <w:pStyle w:val="ConsPlusTitle"/>
        <w:jc w:val="center"/>
      </w:pPr>
      <w:r w:rsidRPr="008740C8">
        <w:t>ДЛЯ ВЕДЕНИЯ ХОЗЯЙСТВЕННОЙ ДЕЯТЕЛЬНОСТИ В СФЕРЕ РЫБНОГО</w:t>
      </w:r>
    </w:p>
    <w:p w:rsidR="008740C8" w:rsidRPr="008740C8" w:rsidRDefault="008740C8" w:rsidP="008740C8">
      <w:pPr>
        <w:pStyle w:val="ConsPlusTitle"/>
        <w:jc w:val="center"/>
      </w:pPr>
      <w:r w:rsidRPr="008740C8">
        <w:t>ХОЗЯЙСТВА И АКВАКУЛЬТУРЫ (РЫБОВОДСТВА)</w:t>
      </w:r>
    </w:p>
    <w:p w:rsidR="008740C8" w:rsidRPr="008740C8" w:rsidRDefault="008740C8" w:rsidP="008740C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8833"/>
      </w:tblGrid>
      <w:tr w:rsidR="008740C8" w:rsidRPr="008740C8" w:rsidTr="008740C8">
        <w:tc>
          <w:tcPr>
            <w:tcW w:w="341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 xml:space="preserve">N </w:t>
            </w:r>
            <w:proofErr w:type="gramStart"/>
            <w:r w:rsidRPr="008740C8">
              <w:t>п</w:t>
            </w:r>
            <w:proofErr w:type="gramEnd"/>
            <w:r w:rsidRPr="008740C8">
              <w:t>/п</w:t>
            </w:r>
          </w:p>
        </w:tc>
        <w:tc>
          <w:tcPr>
            <w:tcW w:w="4659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Виды специализированных транспортных средств</w:t>
            </w:r>
          </w:p>
        </w:tc>
      </w:tr>
      <w:tr w:rsidR="008740C8" w:rsidRPr="008740C8" w:rsidTr="008740C8">
        <w:tc>
          <w:tcPr>
            <w:tcW w:w="341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1.</w:t>
            </w:r>
          </w:p>
        </w:tc>
        <w:tc>
          <w:tcPr>
            <w:tcW w:w="4659" w:type="pct"/>
          </w:tcPr>
          <w:p w:rsidR="008740C8" w:rsidRPr="008740C8" w:rsidRDefault="008740C8" w:rsidP="008740C8">
            <w:pPr>
              <w:pStyle w:val="ConsPlusNormal"/>
              <w:jc w:val="both"/>
            </w:pPr>
            <w:r w:rsidRPr="008740C8">
              <w:t>Автомобили грузовые (в том числе бортовые) грузоподъемностью не более 20 тонн</w:t>
            </w:r>
          </w:p>
        </w:tc>
      </w:tr>
      <w:tr w:rsidR="008740C8" w:rsidRPr="008740C8" w:rsidTr="008740C8">
        <w:tc>
          <w:tcPr>
            <w:tcW w:w="341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2.</w:t>
            </w:r>
          </w:p>
        </w:tc>
        <w:tc>
          <w:tcPr>
            <w:tcW w:w="4659" w:type="pct"/>
          </w:tcPr>
          <w:p w:rsidR="008740C8" w:rsidRPr="008740C8" w:rsidRDefault="008740C8" w:rsidP="008740C8">
            <w:pPr>
              <w:pStyle w:val="ConsPlusNormal"/>
              <w:jc w:val="both"/>
            </w:pPr>
            <w:r w:rsidRPr="008740C8">
              <w:t>Моторные лодки</w:t>
            </w:r>
          </w:p>
        </w:tc>
      </w:tr>
      <w:tr w:rsidR="008740C8" w:rsidRPr="008740C8" w:rsidTr="008740C8">
        <w:tc>
          <w:tcPr>
            <w:tcW w:w="341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3.</w:t>
            </w:r>
          </w:p>
        </w:tc>
        <w:tc>
          <w:tcPr>
            <w:tcW w:w="4659" w:type="pct"/>
          </w:tcPr>
          <w:p w:rsidR="008740C8" w:rsidRPr="008740C8" w:rsidRDefault="008740C8" w:rsidP="008740C8">
            <w:pPr>
              <w:pStyle w:val="ConsPlusNormal"/>
              <w:jc w:val="both"/>
            </w:pPr>
            <w:r w:rsidRPr="008740C8">
              <w:t>Катера грузовые</w:t>
            </w:r>
          </w:p>
        </w:tc>
      </w:tr>
      <w:tr w:rsidR="008740C8" w:rsidRPr="008740C8" w:rsidTr="008740C8">
        <w:tc>
          <w:tcPr>
            <w:tcW w:w="341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4.</w:t>
            </w:r>
          </w:p>
        </w:tc>
        <w:tc>
          <w:tcPr>
            <w:tcW w:w="4659" w:type="pct"/>
          </w:tcPr>
          <w:p w:rsidR="008740C8" w:rsidRPr="008740C8" w:rsidRDefault="008740C8" w:rsidP="008740C8">
            <w:pPr>
              <w:pStyle w:val="ConsPlusNormal"/>
              <w:jc w:val="both"/>
            </w:pPr>
            <w:r w:rsidRPr="008740C8">
              <w:t>Снегоходы</w:t>
            </w:r>
          </w:p>
        </w:tc>
      </w:tr>
      <w:tr w:rsidR="008740C8" w:rsidRPr="008740C8" w:rsidTr="008740C8">
        <w:tc>
          <w:tcPr>
            <w:tcW w:w="341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5.</w:t>
            </w:r>
          </w:p>
        </w:tc>
        <w:tc>
          <w:tcPr>
            <w:tcW w:w="4659" w:type="pct"/>
          </w:tcPr>
          <w:p w:rsidR="008740C8" w:rsidRPr="008740C8" w:rsidRDefault="008740C8" w:rsidP="008740C8">
            <w:pPr>
              <w:pStyle w:val="ConsPlusNormal"/>
              <w:jc w:val="both"/>
            </w:pPr>
            <w:proofErr w:type="spellStart"/>
            <w:r w:rsidRPr="008740C8">
              <w:t>Болотоходы</w:t>
            </w:r>
            <w:proofErr w:type="spellEnd"/>
          </w:p>
        </w:tc>
      </w:tr>
      <w:tr w:rsidR="008740C8" w:rsidRPr="008740C8" w:rsidTr="008740C8">
        <w:tc>
          <w:tcPr>
            <w:tcW w:w="341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6.</w:t>
            </w:r>
          </w:p>
        </w:tc>
        <w:tc>
          <w:tcPr>
            <w:tcW w:w="4659" w:type="pct"/>
          </w:tcPr>
          <w:p w:rsidR="008740C8" w:rsidRPr="008740C8" w:rsidRDefault="008740C8" w:rsidP="008740C8">
            <w:pPr>
              <w:pStyle w:val="ConsPlusNormal"/>
              <w:jc w:val="both"/>
            </w:pPr>
            <w:r w:rsidRPr="008740C8">
              <w:t>Вездеходы</w:t>
            </w:r>
          </w:p>
        </w:tc>
      </w:tr>
      <w:tr w:rsidR="008740C8" w:rsidRPr="008740C8" w:rsidTr="008740C8">
        <w:tc>
          <w:tcPr>
            <w:tcW w:w="341" w:type="pct"/>
          </w:tcPr>
          <w:p w:rsidR="008740C8" w:rsidRPr="008740C8" w:rsidRDefault="008740C8" w:rsidP="008740C8">
            <w:pPr>
              <w:pStyle w:val="ConsPlusNormal"/>
              <w:jc w:val="center"/>
            </w:pPr>
            <w:r w:rsidRPr="008740C8">
              <w:t>7.</w:t>
            </w:r>
          </w:p>
        </w:tc>
        <w:tc>
          <w:tcPr>
            <w:tcW w:w="4659" w:type="pct"/>
          </w:tcPr>
          <w:p w:rsidR="008740C8" w:rsidRPr="008740C8" w:rsidRDefault="008740C8" w:rsidP="008740C8">
            <w:pPr>
              <w:pStyle w:val="ConsPlusNormal"/>
              <w:jc w:val="both"/>
            </w:pPr>
            <w:proofErr w:type="spellStart"/>
            <w:r w:rsidRPr="008740C8">
              <w:t>Снегоболотоходы</w:t>
            </w:r>
            <w:proofErr w:type="spellEnd"/>
          </w:p>
        </w:tc>
      </w:tr>
    </w:tbl>
    <w:p w:rsidR="008740C8" w:rsidRPr="008740C8" w:rsidRDefault="008740C8" w:rsidP="008740C8">
      <w:pPr>
        <w:pStyle w:val="ConsPlusNormal"/>
        <w:jc w:val="both"/>
      </w:pPr>
    </w:p>
    <w:p w:rsidR="00273069" w:rsidRPr="008740C8" w:rsidRDefault="00273069" w:rsidP="008740C8">
      <w:pPr>
        <w:spacing w:after="0" w:line="240" w:lineRule="auto"/>
      </w:pPr>
      <w:bookmarkStart w:id="17" w:name="_GoBack"/>
      <w:bookmarkEnd w:id="17"/>
    </w:p>
    <w:sectPr w:rsidR="00273069" w:rsidRPr="008740C8" w:rsidSect="00FA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C8"/>
    <w:rsid w:val="00273069"/>
    <w:rsid w:val="008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2018-05-03T05:42:00Z</dcterms:created>
  <dcterms:modified xsi:type="dcterms:W3CDTF">2018-05-03T05:44:00Z</dcterms:modified>
</cp:coreProperties>
</file>