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AD" w:rsidRDefault="00225D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DAD" w:rsidRDefault="00225DAD">
      <w:pPr>
        <w:pStyle w:val="ConsPlusNormal"/>
        <w:outlineLvl w:val="0"/>
      </w:pPr>
    </w:p>
    <w:p w:rsidR="00225DAD" w:rsidRDefault="00225DA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25DAD" w:rsidRDefault="00225DAD">
      <w:pPr>
        <w:pStyle w:val="ConsPlusTitle"/>
        <w:jc w:val="center"/>
      </w:pPr>
    </w:p>
    <w:p w:rsidR="00225DAD" w:rsidRDefault="00225DAD">
      <w:pPr>
        <w:pStyle w:val="ConsPlusTitle"/>
        <w:jc w:val="center"/>
      </w:pPr>
      <w:r>
        <w:t>ПОСТАНОВЛЕНИЕ</w:t>
      </w:r>
    </w:p>
    <w:p w:rsidR="00225DAD" w:rsidRDefault="00225DAD">
      <w:pPr>
        <w:pStyle w:val="ConsPlusTitle"/>
        <w:jc w:val="center"/>
      </w:pPr>
      <w:r>
        <w:t>от 9 января 2013 г. N 2</w:t>
      </w:r>
    </w:p>
    <w:p w:rsidR="00225DAD" w:rsidRDefault="00225DAD">
      <w:pPr>
        <w:pStyle w:val="ConsPlusTitle"/>
        <w:jc w:val="center"/>
      </w:pPr>
    </w:p>
    <w:p w:rsidR="00225DAD" w:rsidRDefault="00225DAD">
      <w:pPr>
        <w:pStyle w:val="ConsPlusTitle"/>
        <w:jc w:val="center"/>
      </w:pPr>
      <w:r>
        <w:t>О ПОРЯДКЕ ПОДАЧИ И РАССМОТРЕНИЯ ЖАЛОБ НА РЕШЕНИЯ И ДЕЙСТВИЯ</w:t>
      </w:r>
    </w:p>
    <w:p w:rsidR="00225DAD" w:rsidRDefault="00225DAD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225DAD" w:rsidRDefault="00225DAD">
      <w:pPr>
        <w:pStyle w:val="ConsPlusTitle"/>
        <w:jc w:val="center"/>
      </w:pPr>
      <w:r>
        <w:t>ПРЕДОСТАВЛЯЮЩИХ ГОСУДАРСТВЕННЫЕ И МУНИЦИПАЛЬНЫЕ УСЛУГИ,</w:t>
      </w:r>
    </w:p>
    <w:p w:rsidR="00225DAD" w:rsidRDefault="00225DAD">
      <w:pPr>
        <w:pStyle w:val="ConsPlusTitle"/>
        <w:jc w:val="center"/>
      </w:pPr>
      <w:r>
        <w:t>И ИХ ДОЛЖНОСТНЫХ ЛИЦ, МУНИЦИПАЛЬНЫХ СЛУЖАЩИХ</w:t>
      </w:r>
    </w:p>
    <w:p w:rsidR="00225DAD" w:rsidRDefault="00225DAD">
      <w:pPr>
        <w:spacing w:after="1"/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25DAD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>от 24.10.2016 N 1101)</w:t>
            </w:r>
          </w:p>
        </w:tc>
      </w:tr>
    </w:tbl>
    <w:p w:rsidR="00225DAD" w:rsidRDefault="00225DAD">
      <w:pPr>
        <w:pStyle w:val="ConsPlusNormal"/>
        <w:jc w:val="center"/>
      </w:pPr>
    </w:p>
    <w:p w:rsidR="00225DAD" w:rsidRDefault="00225D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 Администрации города Ханты-Мансийска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Ханты-Мансийска, предоставляющих государственные и муниципальные услуги, в срок до 01 января 2013 года определить должностных лиц, уполномоченных на прием и рассмотрение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 (далее - уполномоченные лица).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Администрации города Ханты-Мансийска Пенчукова К.Л.</w:t>
      </w:r>
    </w:p>
    <w:p w:rsidR="00225DAD" w:rsidRDefault="00225DAD">
      <w:pPr>
        <w:pStyle w:val="ConsPlusNormal"/>
      </w:pPr>
    </w:p>
    <w:p w:rsidR="00225DAD" w:rsidRDefault="00225DAD">
      <w:pPr>
        <w:pStyle w:val="ConsPlusNormal"/>
        <w:jc w:val="right"/>
      </w:pPr>
      <w:r>
        <w:t>Глава Администрации</w:t>
      </w:r>
    </w:p>
    <w:p w:rsidR="00225DAD" w:rsidRDefault="00225DAD">
      <w:pPr>
        <w:pStyle w:val="ConsPlusNormal"/>
        <w:jc w:val="right"/>
      </w:pPr>
      <w:r>
        <w:t>города Ханты-Мансийска</w:t>
      </w:r>
    </w:p>
    <w:p w:rsidR="00225DAD" w:rsidRDefault="00225DAD">
      <w:pPr>
        <w:pStyle w:val="ConsPlusNormal"/>
        <w:jc w:val="right"/>
      </w:pPr>
      <w:r>
        <w:t>М.П.РЯШИН</w:t>
      </w:r>
    </w:p>
    <w:p w:rsidR="00225DAD" w:rsidRDefault="00225DAD">
      <w:pPr>
        <w:pStyle w:val="ConsPlusNormal"/>
      </w:pPr>
    </w:p>
    <w:p w:rsidR="00225DAD" w:rsidRDefault="00225DAD">
      <w:pPr>
        <w:pStyle w:val="ConsPlusNormal"/>
      </w:pPr>
    </w:p>
    <w:p w:rsidR="00225DAD" w:rsidRDefault="00225DAD">
      <w:pPr>
        <w:pStyle w:val="ConsPlusNormal"/>
      </w:pPr>
    </w:p>
    <w:p w:rsidR="00225DAD" w:rsidRDefault="00225DAD">
      <w:pPr>
        <w:pStyle w:val="ConsPlusNormal"/>
      </w:pPr>
    </w:p>
    <w:p w:rsidR="00225DAD" w:rsidRDefault="00225DAD">
      <w:pPr>
        <w:pStyle w:val="ConsPlusNormal"/>
      </w:pPr>
    </w:p>
    <w:p w:rsidR="00225DAD" w:rsidRDefault="00225DAD">
      <w:pPr>
        <w:pStyle w:val="ConsPlusNormal"/>
        <w:jc w:val="right"/>
        <w:outlineLvl w:val="0"/>
      </w:pPr>
      <w:r>
        <w:t>Приложение</w:t>
      </w:r>
    </w:p>
    <w:p w:rsidR="00225DAD" w:rsidRDefault="00225DAD">
      <w:pPr>
        <w:pStyle w:val="ConsPlusNormal"/>
        <w:jc w:val="right"/>
      </w:pPr>
      <w:r>
        <w:t>к постановлению Администрации</w:t>
      </w:r>
    </w:p>
    <w:p w:rsidR="00225DAD" w:rsidRDefault="00225DAD">
      <w:pPr>
        <w:pStyle w:val="ConsPlusNormal"/>
        <w:jc w:val="right"/>
      </w:pPr>
      <w:r>
        <w:t>города Ханты-Мансийска</w:t>
      </w:r>
    </w:p>
    <w:p w:rsidR="00225DAD" w:rsidRDefault="00225DAD">
      <w:pPr>
        <w:pStyle w:val="ConsPlusNormal"/>
        <w:jc w:val="right"/>
      </w:pPr>
      <w:r>
        <w:t>от 09.01.2013 N 2</w:t>
      </w:r>
    </w:p>
    <w:p w:rsidR="00225DAD" w:rsidRDefault="00225DAD">
      <w:pPr>
        <w:pStyle w:val="ConsPlusNormal"/>
        <w:jc w:val="center"/>
      </w:pPr>
    </w:p>
    <w:p w:rsidR="00225DAD" w:rsidRDefault="00225DAD">
      <w:pPr>
        <w:pStyle w:val="ConsPlusTitle"/>
        <w:jc w:val="center"/>
      </w:pPr>
      <w:bookmarkStart w:id="0" w:name="P33"/>
      <w:bookmarkEnd w:id="0"/>
      <w:r>
        <w:t>ПОРЯДОК</w:t>
      </w:r>
    </w:p>
    <w:p w:rsidR="00225DAD" w:rsidRDefault="00225DAD">
      <w:pPr>
        <w:pStyle w:val="ConsPlusTitle"/>
        <w:jc w:val="center"/>
      </w:pPr>
      <w:r>
        <w:t>ПОДАЧИ И РАССМОТРЕНИЯ ЖАЛОБ НА РЕШЕНИЯ И ДЕЙСТВИЯ</w:t>
      </w:r>
    </w:p>
    <w:p w:rsidR="00225DAD" w:rsidRDefault="00225DAD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225DAD" w:rsidRDefault="00225DAD">
      <w:pPr>
        <w:pStyle w:val="ConsPlusTitle"/>
        <w:jc w:val="center"/>
      </w:pPr>
      <w:r>
        <w:t>ПРЕДОСТАВЛЯЮЩИХ ГОСУДАРСТВЕННЫЕ И МУНИЦИПАЛЬНЫЕ УСЛУГИ,</w:t>
      </w:r>
    </w:p>
    <w:p w:rsidR="00225DAD" w:rsidRDefault="00225DAD">
      <w:pPr>
        <w:pStyle w:val="ConsPlusTitle"/>
        <w:jc w:val="center"/>
      </w:pPr>
      <w:r>
        <w:t>И ИХ ДОЛЖНОСТНЫХ ЛИЦ, МУНИЦИПАЛЬНЫХ СЛУЖАЩИХ</w:t>
      </w:r>
    </w:p>
    <w:p w:rsidR="00225DAD" w:rsidRDefault="00225DAD">
      <w:pPr>
        <w:pStyle w:val="ConsPlusTitle"/>
        <w:jc w:val="center"/>
      </w:pPr>
      <w:r>
        <w:t>(ДАЛЕЕ - ПОРЯДОК)</w:t>
      </w:r>
    </w:p>
    <w:p w:rsidR="00225DAD" w:rsidRDefault="00225DAD">
      <w:pPr>
        <w:spacing w:after="1"/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25DAD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225DAD" w:rsidRDefault="00225DAD">
            <w:pPr>
              <w:pStyle w:val="ConsPlusNormal"/>
              <w:jc w:val="center"/>
            </w:pPr>
            <w:r>
              <w:rPr>
                <w:color w:val="392C69"/>
              </w:rPr>
              <w:t>от 24.10.2016 N 1101)</w:t>
            </w:r>
          </w:p>
        </w:tc>
      </w:tr>
    </w:tbl>
    <w:p w:rsidR="00225DAD" w:rsidRDefault="00225DAD">
      <w:pPr>
        <w:pStyle w:val="ConsPlusNormal"/>
        <w:jc w:val="center"/>
      </w:pPr>
    </w:p>
    <w:p w:rsidR="00225DAD" w:rsidRDefault="00225DAD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решения и действия (бездействие) органов Администрации города Ханты-Мансийска, предоставляющих муниципальные услуги, государственные услуги, переданные в установленном порядке для исполнения законами Ханты-Мансийского автономного округа - Югры (далее - государственная услуга), должностных лиц органов Администрации, муниципальных служащих (далее - жалобы).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на жалобы, поданные с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3. 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и муниципальные услуги, должностных лиц органов, предоставляющих муниципальные и государственные услуги, либо муниципальных служащих.</w:t>
      </w:r>
    </w:p>
    <w:p w:rsidR="00225DAD" w:rsidRDefault="00225DAD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4. Жалоба подается в орган Администрации города Ханты-Мансийска, предоставляющий государственную или муниципальную услугу, в письменной форме, в том числе при личном приеме заявителя, или в электронной форме. Жалоба должна содержать информацию, предусмотренную </w:t>
      </w:r>
      <w:hyperlink r:id="rId9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5. В случае обжалования решения руководителя органа Администрации города Ханты-Мансийска, предоставляющего государственную или муниципальную услугу, жалоба подается заместителю Главы Администрации города Ханты-Мансийска, в ведении которого находится соответствующий орган Администрации города Ханты-Мансийска.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 xml:space="preserve">6. Жалоба на решения и (или) действия (бездействие) органов Администрации города Ханты-Мансийска, их должностных лиц, муниципальных служащих,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hyperlink r:id="rId10" w:history="1">
        <w:r>
          <w:rPr>
            <w:color w:val="0000FF"/>
          </w:rPr>
          <w:t>перечни</w:t>
        </w:r>
      </w:hyperlink>
      <w:r>
        <w:t xml:space="preserve"> процедур в сферах строительства, утвержденные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2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Порядком, либо в порядке, установленном антимонопольным законодательством Российской Федерации, в антимонопольный орган.</w:t>
      </w:r>
    </w:p>
    <w:p w:rsidR="00225DAD" w:rsidRDefault="00225DAD">
      <w:pPr>
        <w:pStyle w:val="ConsPlusNormal"/>
        <w:jc w:val="both"/>
      </w:pPr>
      <w:r>
        <w:t xml:space="preserve">(п. 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24.10.2016 N 1101)</w:t>
      </w:r>
    </w:p>
    <w:bookmarkStart w:id="2" w:name="P50"/>
    <w:bookmarkEnd w:id="2"/>
    <w:p w:rsidR="00225DAD" w:rsidRDefault="00225DA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"consultantplus://offline/ref=E8E5F48FB01B2D6021C1FF9CE48C8B5A9A3C77EFAC5E2E1407279F50062B899E2D6847AC0F1E48011EA17E2A30Y7F" </w:instrText>
      </w:r>
      <w:r>
        <w:fldChar w:fldCharType="separate"/>
      </w:r>
      <w:r>
        <w:rPr>
          <w:color w:val="0000FF"/>
        </w:rPr>
        <w:t>7</w:t>
      </w:r>
      <w:r w:rsidRPr="005F0DA4">
        <w:rPr>
          <w:color w:val="0000FF"/>
        </w:rPr>
        <w:fldChar w:fldCharType="end"/>
      </w:r>
      <w: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225DAD" w:rsidRDefault="00225DAD">
      <w:pPr>
        <w:pStyle w:val="ConsPlusNormal"/>
        <w:jc w:val="both"/>
      </w:pPr>
      <w:r>
        <w:t xml:space="preserve">(пп. "б"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24.10.2016 N 1101)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8</w:t>
        </w:r>
      </w:hyperlink>
      <w:r>
        <w:t>. Прием жалоб в письменной форме осуществляется органами Администрации города Ханты-Мансийска, предоставляющими государственные и муниципальные услуги, в месте предоставления государственной или муниципальной услуги (в месте, где заявитель подавал запрос на получение государственной или муниципальной услуги, нарушение порядка предоставления которой обжалуется, либо в месте, где заявителем получен результат указанной государственной или муниципальной услуги).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9</w:t>
        </w:r>
      </w:hyperlink>
      <w:r>
        <w:t>. Время приема жалоб должно совпадать с графиком предоставления муниципальных услуг.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10</w:t>
        </w:r>
      </w:hyperlink>
      <w: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11</w:t>
        </w:r>
      </w:hyperlink>
      <w:r>
        <w:t>. В электронной форме жалоба может быть подана заявителем посредством: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официального информационного портала органов местного самоуправления города Ханты-Мансийска в информационно-телекоммуникационной сети Интернет;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225DAD" w:rsidRDefault="00225DAD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225DAD" w:rsidRDefault="00225DAD">
      <w:pPr>
        <w:pStyle w:val="ConsPlusNormal"/>
        <w:jc w:val="both"/>
      </w:pPr>
      <w:r>
        <w:t xml:space="preserve">(пп. "в"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24.10.2016 N 1101)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12</w:t>
        </w:r>
      </w:hyperlink>
      <w:r>
        <w:t xml:space="preserve">. При подаче жалобы в электронной форме документы, указанные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13</w:t>
        </w:r>
      </w:hyperlink>
      <w:r>
        <w:t>. В случае подачи заявителем жалобы через многофункциональный центр предоставления государственных и муниципальных услуг (далее - многофункциональный центр) последний обеспечивает ее передачу в орган Администрации города Ханты-Мансийска, предоставляющий государственную или муниципальную услугу, в порядке и сроки, которые установлены соглашением о взаимодействии между многофункциональным центром и органом Администрации города Ханты-Мансийска, предоставляющим государственную или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14</w:t>
        </w:r>
      </w:hyperlink>
      <w:r>
        <w:t>. Жалоба на нарушение порядка предоставления муниципальной (государственной) услуги многофункциональным центром рассматривается в соответствии с настоящим Порядком органом Администрации города Ханты-Мансийска, предоставляющим государственную или муниципальную услугу, заключившим соглашение о взаимодействии.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 Администрации города Ханты-Мансийска, предоставляющем государственную или муниципальную услугу.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15</w:t>
        </w:r>
      </w:hyperlink>
      <w:r>
        <w:t xml:space="preserve">. В случае, если жалоба подана заявителем в орган Администрации города Ханты-Мансийска, в компетенцию которого не входит ее рассмотрение в соответствии с требованиями </w:t>
      </w:r>
      <w:hyperlink w:anchor="P46" w:history="1">
        <w:r>
          <w:rPr>
            <w:color w:val="0000FF"/>
          </w:rPr>
          <w:t>пункта 4</w:t>
        </w:r>
      </w:hyperlink>
      <w:r>
        <w:t xml:space="preserve"> настоящего Порядка,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 Администрации города Ханты-Мансийска, предоставляющем государственную или муниципальную услугу.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16</w:t>
        </w:r>
      </w:hyperlink>
      <w:r>
        <w:t>. Орган Администрации города Ханты-Мансийска, предоставляющий муниципальную (государственную) услугу, обеспечивает: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информирование заявителей о порядке обжалования решений и действий (бездействия) органа Администрации города Ханты-Мансийска, предоставляющего муниципальную (государственную) услугу, его должностных лиц, муниципальных служащих Администрации города Ханты-Мансийска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города Ханты-Мансийска, на Едином портале;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консультирование заявителей о порядке обжалования решений и действий (бездействия) органа Администрации города Ханты-Мансийска, предоставляющего муниципальную (государственную) услугу, его должностных лиц, муниципальных служащих Администрации города Ханты-Мансийска, в том числе по телефону, электронной почте, при личном приеме;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в) оснащение мест приема жалоб.</w:t>
      </w:r>
    </w:p>
    <w:p w:rsidR="00225DAD" w:rsidRDefault="00225DAD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24.10.2016 N 1101)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24.10.2016 N 1101.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17</w:t>
        </w:r>
      </w:hyperlink>
      <w:r>
        <w:t>. Жалоба, поступившая в орган Администрации города Ханты-Мансийска, предоставляющий муниципальную (государственную)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18</w:t>
        </w:r>
      </w:hyperlink>
      <w:r>
        <w:t xml:space="preserve">. По результатам рассмотрения жалобы в соответствии с </w:t>
      </w:r>
      <w:hyperlink r:id="rId2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орган Администрации города Ханты-Мансийска, предоставляющий муниципальную (государственную) услугу, принимает решение о ее удовлетворении либо об отказе в ее удовлетворении в форме своего акта.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При удовлетворении жалобы орган Администрации города Ханты-Мансийска, предоставляющий муниципальную (государственную) услугу,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законодательством Российской Федерации.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19</w:t>
        </w:r>
      </w:hyperlink>
      <w: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1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ответ заявителю направляется посредством системы досудебного обжалования.</w:t>
      </w:r>
    </w:p>
    <w:p w:rsidR="00225DAD" w:rsidRDefault="00225D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24.10.2016 N 1101)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20</w:t>
        </w:r>
      </w:hyperlink>
      <w:r>
        <w:t>. В ответе по результатам рассмотрения жалобы указываются: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наименование органа Администрации города Ханты-Мансийска, предоставляющего муниципальную (государственную)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21</w:t>
        </w:r>
      </w:hyperlink>
      <w:r>
        <w:t>. Ответ по результатам рассмотрения жалобы подписывается уполномоченным на рассмотрение жалобы должностным лицом органа Администрации города Ханты-Мансийска, предоставляющего муниципальную (государственную) услугу.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25DAD" w:rsidRDefault="00225DA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24.10.2016 N 1101)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22</w:t>
        </w:r>
      </w:hyperlink>
      <w:r>
        <w:t>. Орган Администрации города Ханты-Мансийска, предоставляющий муниципальную (государственную) услугу, отказывает в удовлетворении жалобы в следующих случаях: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25DAD" w:rsidRDefault="00225DA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23</w:t>
        </w:r>
      </w:hyperlink>
      <w:r>
        <w:t>. Орган Администрации города Ханты-Мансийска, предоставляющий муниципальную (государственную) услугу, оставляет жалобу без ответа в следующих случаях: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25DAD" w:rsidRDefault="00225DAD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25DAD" w:rsidRDefault="00225DAD">
      <w:pPr>
        <w:pStyle w:val="ConsPlusNormal"/>
      </w:pPr>
    </w:p>
    <w:p w:rsidR="00225DAD" w:rsidRDefault="00225DAD">
      <w:pPr>
        <w:pStyle w:val="ConsPlusNormal"/>
      </w:pPr>
    </w:p>
    <w:p w:rsidR="00225DAD" w:rsidRDefault="00225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01B" w:rsidRDefault="0099201B"/>
    <w:sectPr w:rsidR="0099201B" w:rsidSect="000D015B">
      <w:pgSz w:w="11906" w:h="16838"/>
      <w:pgMar w:top="1418" w:right="1304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D"/>
    <w:rsid w:val="00023A92"/>
    <w:rsid w:val="00027F72"/>
    <w:rsid w:val="00033EFC"/>
    <w:rsid w:val="00045AE6"/>
    <w:rsid w:val="00062519"/>
    <w:rsid w:val="00091B38"/>
    <w:rsid w:val="000F35AC"/>
    <w:rsid w:val="001112F8"/>
    <w:rsid w:val="0014399B"/>
    <w:rsid w:val="0015048A"/>
    <w:rsid w:val="00160E30"/>
    <w:rsid w:val="00183167"/>
    <w:rsid w:val="00194014"/>
    <w:rsid w:val="001C7473"/>
    <w:rsid w:val="001D42BB"/>
    <w:rsid w:val="001E326B"/>
    <w:rsid w:val="001E3311"/>
    <w:rsid w:val="00225DAD"/>
    <w:rsid w:val="0023193D"/>
    <w:rsid w:val="002351A1"/>
    <w:rsid w:val="00243AB4"/>
    <w:rsid w:val="002740C5"/>
    <w:rsid w:val="00291EAD"/>
    <w:rsid w:val="00296276"/>
    <w:rsid w:val="002A7CA6"/>
    <w:rsid w:val="002B55F3"/>
    <w:rsid w:val="002E3263"/>
    <w:rsid w:val="002E4FA0"/>
    <w:rsid w:val="002E4FAE"/>
    <w:rsid w:val="003166FC"/>
    <w:rsid w:val="00316D8A"/>
    <w:rsid w:val="00321EED"/>
    <w:rsid w:val="00331386"/>
    <w:rsid w:val="0036259A"/>
    <w:rsid w:val="0036720F"/>
    <w:rsid w:val="003A6F08"/>
    <w:rsid w:val="00427171"/>
    <w:rsid w:val="00431036"/>
    <w:rsid w:val="00444B7A"/>
    <w:rsid w:val="004936E7"/>
    <w:rsid w:val="004D3AC6"/>
    <w:rsid w:val="00513926"/>
    <w:rsid w:val="00521360"/>
    <w:rsid w:val="00570F20"/>
    <w:rsid w:val="00581D8C"/>
    <w:rsid w:val="0059527F"/>
    <w:rsid w:val="005D2CDE"/>
    <w:rsid w:val="005D7EBD"/>
    <w:rsid w:val="00634935"/>
    <w:rsid w:val="006429A0"/>
    <w:rsid w:val="006440A9"/>
    <w:rsid w:val="00657FD0"/>
    <w:rsid w:val="006A3DCC"/>
    <w:rsid w:val="006C3C35"/>
    <w:rsid w:val="006E1813"/>
    <w:rsid w:val="006F1E23"/>
    <w:rsid w:val="006F2204"/>
    <w:rsid w:val="00712F89"/>
    <w:rsid w:val="00713692"/>
    <w:rsid w:val="00735635"/>
    <w:rsid w:val="0076402D"/>
    <w:rsid w:val="0076444E"/>
    <w:rsid w:val="00781D17"/>
    <w:rsid w:val="007D6AE5"/>
    <w:rsid w:val="00856515"/>
    <w:rsid w:val="00875033"/>
    <w:rsid w:val="00891243"/>
    <w:rsid w:val="008D2B4D"/>
    <w:rsid w:val="008E3D60"/>
    <w:rsid w:val="00913B83"/>
    <w:rsid w:val="009601D7"/>
    <w:rsid w:val="0099201B"/>
    <w:rsid w:val="009A1F7B"/>
    <w:rsid w:val="009E4DF9"/>
    <w:rsid w:val="00A10B3B"/>
    <w:rsid w:val="00A208CA"/>
    <w:rsid w:val="00A2139D"/>
    <w:rsid w:val="00A22DBC"/>
    <w:rsid w:val="00A261F0"/>
    <w:rsid w:val="00A36478"/>
    <w:rsid w:val="00A45E0F"/>
    <w:rsid w:val="00A719D9"/>
    <w:rsid w:val="00A87E93"/>
    <w:rsid w:val="00A93F02"/>
    <w:rsid w:val="00AB0EAE"/>
    <w:rsid w:val="00AF393F"/>
    <w:rsid w:val="00B00A04"/>
    <w:rsid w:val="00B13FE8"/>
    <w:rsid w:val="00BC066C"/>
    <w:rsid w:val="00BC4F47"/>
    <w:rsid w:val="00BD25F8"/>
    <w:rsid w:val="00C1329A"/>
    <w:rsid w:val="00C402B6"/>
    <w:rsid w:val="00C83C07"/>
    <w:rsid w:val="00CA7377"/>
    <w:rsid w:val="00CC1B0A"/>
    <w:rsid w:val="00CC79CA"/>
    <w:rsid w:val="00CD4ABC"/>
    <w:rsid w:val="00D01CB1"/>
    <w:rsid w:val="00D0569C"/>
    <w:rsid w:val="00D13AA8"/>
    <w:rsid w:val="00D17539"/>
    <w:rsid w:val="00DB0299"/>
    <w:rsid w:val="00DE074F"/>
    <w:rsid w:val="00DF09D2"/>
    <w:rsid w:val="00DF1D4F"/>
    <w:rsid w:val="00E0097A"/>
    <w:rsid w:val="00E675CD"/>
    <w:rsid w:val="00E71767"/>
    <w:rsid w:val="00E74713"/>
    <w:rsid w:val="00EC45AA"/>
    <w:rsid w:val="00F301A5"/>
    <w:rsid w:val="00F620A5"/>
    <w:rsid w:val="00F6461C"/>
    <w:rsid w:val="00FB624D"/>
    <w:rsid w:val="00FD2B3E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30504E-4B8E-4A16-A67F-289DE3C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5F48FB01B2D6021C1E191F2E0DC559E3E2FE3A85C2541537A99075937YBF" TargetMode="External"/><Relationship Id="rId13" Type="http://schemas.openxmlformats.org/officeDocument/2006/relationships/hyperlink" Target="consultantplus://offline/ref=E8E5F48FB01B2D6021C1FF9CE48C8B5A9A3C77EFAC5E2E1407279F50062B899E2D6847AC0F1E48011EA17E2A30Y6F" TargetMode="External"/><Relationship Id="rId18" Type="http://schemas.openxmlformats.org/officeDocument/2006/relationships/hyperlink" Target="consultantplus://offline/ref=E8E5F48FB01B2D6021C1FF9CE48C8B5A9A3C77EFAC5E2E1407279F50062B899E2D6847AC0F1E48011EA17E2A30Y7F" TargetMode="External"/><Relationship Id="rId26" Type="http://schemas.openxmlformats.org/officeDocument/2006/relationships/hyperlink" Target="consultantplus://offline/ref=E8E5F48FB01B2D6021C1FF9CE48C8B5A9A3C77EFAC5E2E1407279F50062B899E2D6847AC0F1E48011EA17E2B30Y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E5F48FB01B2D6021C1FF9CE48C8B5A9A3C77EFAC5E2E1407279F50062B899E2D6847AC0F1E48011EA17E2A30Y7F" TargetMode="External"/><Relationship Id="rId34" Type="http://schemas.openxmlformats.org/officeDocument/2006/relationships/hyperlink" Target="consultantplus://offline/ref=E8E5F48FB01B2D6021C1FF9CE48C8B5A9A3C77EFAC5E2E1407279F50062B899E2D6847AC0F1E48011EA17E2B30Y8F" TargetMode="External"/><Relationship Id="rId7" Type="http://schemas.openxmlformats.org/officeDocument/2006/relationships/hyperlink" Target="consultantplus://offline/ref=E8E5F48FB01B2D6021C1FF9CE48C8B5A9A3C77EFAC5E2E1407279F50062B899E2D6847AC0F1E48011EA17E2A30Y4F" TargetMode="External"/><Relationship Id="rId12" Type="http://schemas.openxmlformats.org/officeDocument/2006/relationships/hyperlink" Target="consultantplus://offline/ref=E8E5F48FB01B2D6021C1E191F2E0DC559E3E2FE3A85C2541537A9907597B8FCB6D2841F94C35YDF" TargetMode="External"/><Relationship Id="rId17" Type="http://schemas.openxmlformats.org/officeDocument/2006/relationships/hyperlink" Target="consultantplus://offline/ref=E8E5F48FB01B2D6021C1FF9CE48C8B5A9A3C77EFAC5E2E1407279F50062B899E2D6847AC0F1E48011EA17E2A30Y7F" TargetMode="External"/><Relationship Id="rId25" Type="http://schemas.openxmlformats.org/officeDocument/2006/relationships/hyperlink" Target="consultantplus://offline/ref=E8E5F48FB01B2D6021C1FF9CE48C8B5A9A3C77EFAC5E2E1407279F50062B899E2D6847AC0F1E48011EA17E2B30Y5F" TargetMode="External"/><Relationship Id="rId33" Type="http://schemas.openxmlformats.org/officeDocument/2006/relationships/hyperlink" Target="consultantplus://offline/ref=E8E5F48FB01B2D6021C1FF9CE48C8B5A9A3C77EFAC5E2E1407279F50062B899E2D6847AC0F1E48011EA17E2A30Y7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E5F48FB01B2D6021C1FF9CE48C8B5A9A3C77EFAC5E2E1407279F50062B899E2D6847AC0F1E48011EA17E2A30Y7F" TargetMode="External"/><Relationship Id="rId20" Type="http://schemas.openxmlformats.org/officeDocument/2006/relationships/hyperlink" Target="consultantplus://offline/ref=E8E5F48FB01B2D6021C1FF9CE48C8B5A9A3C77EFAC5E2E1407279F50062B899E2D6847AC0F1E48011EA17E2A30Y7F" TargetMode="External"/><Relationship Id="rId29" Type="http://schemas.openxmlformats.org/officeDocument/2006/relationships/hyperlink" Target="consultantplus://offline/ref=E8E5F48FB01B2D6021C1E191F2E0DC559E3E2FE3A85C2541537A9907597B8FCB6D2841F94D35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5F48FB01B2D6021C1E191F2E0DC559E3E2FE3A85C2541537A9907597B8FCB6D2841F94D35YBF" TargetMode="External"/><Relationship Id="rId11" Type="http://schemas.openxmlformats.org/officeDocument/2006/relationships/hyperlink" Target="consultantplus://offline/ref=E8E5F48FB01B2D6021C1E191F2E0DC559E3E2FE7AF582541537A9907597B8FCB6D2841F94C5B4D0131Y8F" TargetMode="External"/><Relationship Id="rId24" Type="http://schemas.openxmlformats.org/officeDocument/2006/relationships/hyperlink" Target="consultantplus://offline/ref=E8E5F48FB01B2D6021C1FF9CE48C8B5A9A3C77EFAC5E2E1407279F50062B899E2D6847AC0F1E48011EA17E2A30Y7F" TargetMode="External"/><Relationship Id="rId32" Type="http://schemas.openxmlformats.org/officeDocument/2006/relationships/hyperlink" Target="consultantplus://offline/ref=E8E5F48FB01B2D6021C1FF9CE48C8B5A9A3C77EFAC5E2E1407279F50062B899E2D6847AC0F1E48011EA17E2A30Y7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8E5F48FB01B2D6021C1FF9CE48C8B5A9A3C77EFAC5E2E1407279F50062B899E2D6847AC0F1E48011EA17E2A30Y4F" TargetMode="External"/><Relationship Id="rId15" Type="http://schemas.openxmlformats.org/officeDocument/2006/relationships/hyperlink" Target="consultantplus://offline/ref=E8E5F48FB01B2D6021C1FF9CE48C8B5A9A3C77EFAC5E2E1407279F50062B899E2D6847AC0F1E48011EA17E2A30Y7F" TargetMode="External"/><Relationship Id="rId23" Type="http://schemas.openxmlformats.org/officeDocument/2006/relationships/hyperlink" Target="consultantplus://offline/ref=E8E5F48FB01B2D6021C1FF9CE48C8B5A9A3C77EFAC5E2E1407279F50062B899E2D6847AC0F1E48011EA17E2A30Y7F" TargetMode="External"/><Relationship Id="rId28" Type="http://schemas.openxmlformats.org/officeDocument/2006/relationships/hyperlink" Target="consultantplus://offline/ref=E8E5F48FB01B2D6021C1FF9CE48C8B5A9A3C77EFAC5E2E1407279F50062B899E2D6847AC0F1E48011EA17E2A30Y7F" TargetMode="External"/><Relationship Id="rId36" Type="http://schemas.openxmlformats.org/officeDocument/2006/relationships/hyperlink" Target="consultantplus://offline/ref=E8E5F48FB01B2D6021C1FF9CE48C8B5A9A3C77EFAC5E2E1407279F50062B899E2D6847AC0F1E48011EA17E2A30Y7F" TargetMode="External"/><Relationship Id="rId10" Type="http://schemas.openxmlformats.org/officeDocument/2006/relationships/hyperlink" Target="consultantplus://offline/ref=E8E5F48FB01B2D6021C1E191F2E0DC559E3E2FE4A5522541537A9907597B8FCB6D2841F94C5A450131Y9F" TargetMode="External"/><Relationship Id="rId19" Type="http://schemas.openxmlformats.org/officeDocument/2006/relationships/hyperlink" Target="consultantplus://offline/ref=E8E5F48FB01B2D6021C1FF9CE48C8B5A9A3C77EFAC5E2E1407279F50062B899E2D6847AC0F1E48011EA17E2B30Y0F" TargetMode="External"/><Relationship Id="rId31" Type="http://schemas.openxmlformats.org/officeDocument/2006/relationships/hyperlink" Target="consultantplus://offline/ref=E8E5F48FB01B2D6021C1FF9CE48C8B5A9A3C77EFAC5E2E1407279F50062B899E2D6847AC0F1E48011EA17E2B30Y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E5F48FB01B2D6021C1E191F2E0DC559E3E2FE3A85C2541537A9907597B8FCB6D2841F94D35Y8F" TargetMode="External"/><Relationship Id="rId14" Type="http://schemas.openxmlformats.org/officeDocument/2006/relationships/hyperlink" Target="consultantplus://offline/ref=E8E5F48FB01B2D6021C1FF9CE48C8B5A9A3C77EFAC5E2E1407279F50062B899E2D6847AC0F1E48011EA17E2A30Y8F" TargetMode="External"/><Relationship Id="rId22" Type="http://schemas.openxmlformats.org/officeDocument/2006/relationships/hyperlink" Target="consultantplus://offline/ref=E8E5F48FB01B2D6021C1FF9CE48C8B5A9A3C77EFAC5E2E1407279F50062B899E2D6847AC0F1E48011EA17E2A30Y7F" TargetMode="External"/><Relationship Id="rId27" Type="http://schemas.openxmlformats.org/officeDocument/2006/relationships/hyperlink" Target="consultantplus://offline/ref=E8E5F48FB01B2D6021C1FF9CE48C8B5A9A3C77EFAC5E2E1407279F50062B899E2D6847AC0F1E48011EA17E2A30Y7F" TargetMode="External"/><Relationship Id="rId30" Type="http://schemas.openxmlformats.org/officeDocument/2006/relationships/hyperlink" Target="consultantplus://offline/ref=E8E5F48FB01B2D6021C1FF9CE48C8B5A9A3C77EFAC5E2E1407279F50062B899E2D6847AC0F1E48011EA17E2A30Y7F" TargetMode="External"/><Relationship Id="rId35" Type="http://schemas.openxmlformats.org/officeDocument/2006/relationships/hyperlink" Target="consultantplus://offline/ref=E8E5F48FB01B2D6021C1FF9CE48C8B5A9A3C77EFAC5E2E1407279F50062B899E2D6847AC0F1E48011EA17E2A30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Ширугин Александр Викторович</dc:creator>
  <cp:keywords/>
  <dc:description/>
  <cp:lastModifiedBy/>
  <cp:revision>1</cp:revision>
  <dcterms:created xsi:type="dcterms:W3CDTF">2018-05-07T05:24:00Z</dcterms:created>
</cp:coreProperties>
</file>