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2" w:rsidRPr="00BD17B2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BD17B2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9D7" w:rsidRDefault="00A259D7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AD38D5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____________2018</w:t>
      </w:r>
      <w:r w:rsidR="005166B4"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="005166B4" w:rsidRPr="005166B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166B4">
        <w:rPr>
          <w:rFonts w:ascii="Times New Roman" w:hAnsi="Times New Roman" w:cs="Times New Roman"/>
          <w:sz w:val="24"/>
          <w:szCs w:val="24"/>
        </w:rPr>
        <w:t xml:space="preserve">  </w:t>
      </w:r>
      <w:r w:rsidR="005166B4" w:rsidRPr="005166B4">
        <w:rPr>
          <w:rFonts w:ascii="Times New Roman" w:hAnsi="Times New Roman" w:cs="Times New Roman"/>
          <w:sz w:val="24"/>
          <w:szCs w:val="24"/>
        </w:rPr>
        <w:t>№ ________</w:t>
      </w:r>
    </w:p>
    <w:p w:rsidR="00A259D7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22FC" w:rsidRDefault="004B22FC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Default="00AD38D5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 w:rsidR="0052050B">
        <w:rPr>
          <w:rFonts w:ascii="Times New Roman" w:hAnsi="Times New Roman" w:cs="Times New Roman"/>
          <w:sz w:val="24"/>
          <w:szCs w:val="24"/>
        </w:rPr>
        <w:t>20.11.2012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 w:rsidR="0052050B">
        <w:rPr>
          <w:rFonts w:ascii="Times New Roman" w:hAnsi="Times New Roman" w:cs="Times New Roman"/>
          <w:sz w:val="24"/>
          <w:szCs w:val="24"/>
        </w:rPr>
        <w:t>1328</w:t>
      </w:r>
      <w:r w:rsidRPr="005166B4">
        <w:rPr>
          <w:rFonts w:ascii="Times New Roman" w:hAnsi="Times New Roman" w:cs="Times New Roman"/>
          <w:sz w:val="24"/>
          <w:szCs w:val="24"/>
        </w:rPr>
        <w:t xml:space="preserve"> «О </w:t>
      </w:r>
      <w:r w:rsidR="0052050B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52050B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</w:p>
    <w:p w:rsidR="0052050B" w:rsidRDefault="0052050B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на те</w:t>
      </w:r>
      <w:r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0B" w:rsidRPr="0052050B" w:rsidRDefault="0052050B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на 20</w:t>
      </w:r>
      <w:r w:rsidR="00AD38D5">
        <w:rPr>
          <w:rFonts w:ascii="Times New Roman" w:hAnsi="Times New Roman" w:cs="Times New Roman"/>
          <w:sz w:val="24"/>
          <w:szCs w:val="24"/>
        </w:rPr>
        <w:t xml:space="preserve">16 </w:t>
      </w:r>
      <w:r w:rsidRPr="0052050B">
        <w:rPr>
          <w:rFonts w:ascii="Times New Roman" w:hAnsi="Times New Roman" w:cs="Times New Roman"/>
          <w:sz w:val="24"/>
          <w:szCs w:val="24"/>
        </w:rPr>
        <w:t>- 202</w:t>
      </w:r>
      <w:r w:rsidR="00AD38D5">
        <w:rPr>
          <w:rFonts w:ascii="Times New Roman" w:hAnsi="Times New Roman" w:cs="Times New Roman"/>
          <w:sz w:val="24"/>
          <w:szCs w:val="24"/>
        </w:rPr>
        <w:t>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050B">
        <w:rPr>
          <w:rFonts w:ascii="Times New Roman" w:hAnsi="Times New Roman" w:cs="Times New Roman"/>
          <w:sz w:val="24"/>
          <w:szCs w:val="24"/>
        </w:rPr>
        <w:t>.</w:t>
      </w:r>
    </w:p>
    <w:p w:rsidR="005166B4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7AE" w:rsidRPr="005847AE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7AE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847AE" w:rsidRPr="005847AE" w:rsidRDefault="005847AE" w:rsidP="005847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7AE" w:rsidRPr="005847AE" w:rsidRDefault="005847AE" w:rsidP="005205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A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города Ханты-Мансийска </w:t>
      </w:r>
      <w:r w:rsidR="0052050B"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 w:rsidR="0052050B">
        <w:rPr>
          <w:rFonts w:ascii="Times New Roman" w:hAnsi="Times New Roman" w:cs="Times New Roman"/>
          <w:sz w:val="24"/>
          <w:szCs w:val="24"/>
        </w:rPr>
        <w:t>20.11.2012</w:t>
      </w:r>
      <w:r w:rsidR="0052050B"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 w:rsidR="0052050B">
        <w:rPr>
          <w:rFonts w:ascii="Times New Roman" w:hAnsi="Times New Roman" w:cs="Times New Roman"/>
          <w:sz w:val="24"/>
          <w:szCs w:val="24"/>
        </w:rPr>
        <w:t>1328</w:t>
      </w:r>
      <w:r w:rsidR="0052050B" w:rsidRPr="005166B4">
        <w:rPr>
          <w:rFonts w:ascii="Times New Roman" w:hAnsi="Times New Roman" w:cs="Times New Roman"/>
          <w:sz w:val="24"/>
          <w:szCs w:val="24"/>
        </w:rPr>
        <w:t xml:space="preserve"> «О </w:t>
      </w:r>
      <w:r w:rsidR="0052050B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52050B" w:rsidRPr="005166B4">
        <w:rPr>
          <w:rFonts w:ascii="Times New Roman" w:hAnsi="Times New Roman" w:cs="Times New Roman"/>
          <w:sz w:val="24"/>
          <w:szCs w:val="24"/>
        </w:rPr>
        <w:t>«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  <w:r w:rsidR="0052050B">
        <w:rPr>
          <w:rFonts w:ascii="Times New Roman" w:hAnsi="Times New Roman" w:cs="Times New Roman"/>
          <w:sz w:val="24"/>
          <w:szCs w:val="24"/>
        </w:rPr>
        <w:t xml:space="preserve">на </w:t>
      </w:r>
      <w:r w:rsidR="0052050B" w:rsidRPr="0052050B">
        <w:rPr>
          <w:rFonts w:ascii="Times New Roman" w:hAnsi="Times New Roman" w:cs="Times New Roman"/>
          <w:sz w:val="24"/>
          <w:szCs w:val="24"/>
        </w:rPr>
        <w:t>те</w:t>
      </w:r>
      <w:r w:rsidR="0052050B"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813998">
        <w:rPr>
          <w:rFonts w:ascii="Times New Roman" w:hAnsi="Times New Roman" w:cs="Times New Roman"/>
          <w:sz w:val="24"/>
          <w:szCs w:val="24"/>
        </w:rPr>
        <w:t>на 2016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 - 202</w:t>
      </w:r>
      <w:r w:rsidR="00813998">
        <w:rPr>
          <w:rFonts w:ascii="Times New Roman" w:hAnsi="Times New Roman" w:cs="Times New Roman"/>
          <w:sz w:val="24"/>
          <w:szCs w:val="24"/>
        </w:rPr>
        <w:t>0</w:t>
      </w:r>
      <w:r w:rsidR="0052050B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5847AE">
        <w:rPr>
          <w:rFonts w:ascii="Times New Roman" w:hAnsi="Times New Roman" w:cs="Times New Roman"/>
          <w:sz w:val="24"/>
          <w:szCs w:val="24"/>
        </w:rPr>
        <w:t xml:space="preserve"> </w:t>
      </w:r>
      <w:r w:rsidR="00813998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5847AE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847AE" w:rsidRPr="0052050B" w:rsidRDefault="0052050B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847AE" w:rsidRPr="0052050B">
        <w:rPr>
          <w:rFonts w:ascii="Times New Roman" w:hAnsi="Times New Roman" w:cs="Times New Roman"/>
          <w:sz w:val="24"/>
          <w:szCs w:val="24"/>
        </w:rPr>
        <w:t xml:space="preserve">. </w:t>
      </w:r>
      <w:r w:rsidR="00C56921">
        <w:rPr>
          <w:rFonts w:ascii="Times New Roman" w:hAnsi="Times New Roman" w:cs="Times New Roman"/>
          <w:sz w:val="24"/>
          <w:szCs w:val="24"/>
        </w:rPr>
        <w:t xml:space="preserve">В заголовке постановления слова </w:t>
      </w:r>
      <w:r w:rsidR="00C56921" w:rsidRPr="005166B4">
        <w:rPr>
          <w:rFonts w:ascii="Times New Roman" w:hAnsi="Times New Roman" w:cs="Times New Roman"/>
          <w:sz w:val="24"/>
          <w:szCs w:val="24"/>
        </w:rPr>
        <w:t>«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  <w:r w:rsidR="00C56921">
        <w:rPr>
          <w:rFonts w:ascii="Times New Roman" w:hAnsi="Times New Roman" w:cs="Times New Roman"/>
          <w:sz w:val="24"/>
          <w:szCs w:val="24"/>
        </w:rPr>
        <w:t xml:space="preserve">на </w:t>
      </w:r>
      <w:r w:rsidR="00C56921" w:rsidRPr="0052050B">
        <w:rPr>
          <w:rFonts w:ascii="Times New Roman" w:hAnsi="Times New Roman" w:cs="Times New Roman"/>
          <w:sz w:val="24"/>
          <w:szCs w:val="24"/>
        </w:rPr>
        <w:t>те</w:t>
      </w:r>
      <w:r w:rsidR="00C56921"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C56921">
        <w:rPr>
          <w:rFonts w:ascii="Times New Roman" w:hAnsi="Times New Roman" w:cs="Times New Roman"/>
          <w:sz w:val="24"/>
          <w:szCs w:val="24"/>
        </w:rPr>
        <w:t xml:space="preserve"> на 2016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 - 202</w:t>
      </w:r>
      <w:r w:rsidR="00C56921">
        <w:rPr>
          <w:rFonts w:ascii="Times New Roman" w:hAnsi="Times New Roman" w:cs="Times New Roman"/>
          <w:sz w:val="24"/>
          <w:szCs w:val="24"/>
        </w:rPr>
        <w:t xml:space="preserve">0 годы» заменить словами </w:t>
      </w:r>
      <w:r w:rsidR="00C56921" w:rsidRPr="005166B4">
        <w:rPr>
          <w:rFonts w:ascii="Times New Roman" w:hAnsi="Times New Roman" w:cs="Times New Roman"/>
          <w:sz w:val="24"/>
          <w:szCs w:val="24"/>
        </w:rPr>
        <w:t>«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  <w:r w:rsidR="00C56921">
        <w:rPr>
          <w:rFonts w:ascii="Times New Roman" w:hAnsi="Times New Roman" w:cs="Times New Roman"/>
          <w:sz w:val="24"/>
          <w:szCs w:val="24"/>
        </w:rPr>
        <w:t xml:space="preserve">на </w:t>
      </w:r>
      <w:r w:rsidR="00C56921" w:rsidRPr="0052050B">
        <w:rPr>
          <w:rFonts w:ascii="Times New Roman" w:hAnsi="Times New Roman" w:cs="Times New Roman"/>
          <w:sz w:val="24"/>
          <w:szCs w:val="24"/>
        </w:rPr>
        <w:t>те</w:t>
      </w:r>
      <w:r w:rsidR="00C56921"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="00CC09CF">
        <w:rPr>
          <w:rFonts w:ascii="Times New Roman" w:hAnsi="Times New Roman" w:cs="Times New Roman"/>
          <w:sz w:val="24"/>
          <w:szCs w:val="24"/>
        </w:rPr>
        <w:t>.</w:t>
      </w:r>
      <w:r w:rsidR="005847AE" w:rsidRPr="0052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F1" w:rsidRDefault="0052050B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1.2</w:t>
      </w:r>
      <w:r w:rsidR="005847AE" w:rsidRPr="0052050B">
        <w:rPr>
          <w:rFonts w:ascii="Times New Roman" w:hAnsi="Times New Roman" w:cs="Times New Roman"/>
          <w:sz w:val="24"/>
          <w:szCs w:val="24"/>
        </w:rPr>
        <w:t xml:space="preserve">. </w:t>
      </w:r>
      <w:r w:rsidR="00A60DF1">
        <w:rPr>
          <w:rFonts w:ascii="Times New Roman" w:hAnsi="Times New Roman" w:cs="Times New Roman"/>
          <w:sz w:val="24"/>
          <w:szCs w:val="24"/>
        </w:rPr>
        <w:t>В преамбуле постановления слова «п</w:t>
      </w:r>
      <w:r w:rsidR="00A60DF1" w:rsidRPr="0090371F">
        <w:rPr>
          <w:rFonts w:ascii="Times New Roman" w:hAnsi="Times New Roman" w:cs="Times New Roman"/>
          <w:sz w:val="24"/>
          <w:szCs w:val="24"/>
        </w:rPr>
        <w:t>остановлением Администрации города Ханты-</w:t>
      </w:r>
      <w:r w:rsidR="00A60DF1">
        <w:rPr>
          <w:rFonts w:ascii="Times New Roman" w:hAnsi="Times New Roman" w:cs="Times New Roman"/>
          <w:sz w:val="24"/>
          <w:szCs w:val="24"/>
        </w:rPr>
        <w:t>Мансийска от 08.12.2014 N 1191 «</w:t>
      </w:r>
      <w:r w:rsidR="00A60DF1" w:rsidRPr="0090371F">
        <w:rPr>
          <w:rFonts w:ascii="Times New Roman" w:hAnsi="Times New Roman" w:cs="Times New Roman"/>
          <w:sz w:val="24"/>
          <w:szCs w:val="24"/>
        </w:rPr>
        <w:t>О про</w:t>
      </w:r>
      <w:r w:rsidR="00A60DF1">
        <w:rPr>
          <w:rFonts w:ascii="Times New Roman" w:hAnsi="Times New Roman" w:cs="Times New Roman"/>
          <w:sz w:val="24"/>
          <w:szCs w:val="24"/>
        </w:rPr>
        <w:t>граммах города Ханты-Мансийска» заменить словами «п</w:t>
      </w:r>
      <w:r w:rsidR="00A60DF1" w:rsidRPr="0090371F">
        <w:rPr>
          <w:rFonts w:ascii="Times New Roman" w:hAnsi="Times New Roman" w:cs="Times New Roman"/>
          <w:sz w:val="24"/>
          <w:szCs w:val="24"/>
        </w:rPr>
        <w:t>остановлением Администрации города Ханты-</w:t>
      </w:r>
      <w:r w:rsidR="00A60DF1">
        <w:rPr>
          <w:rFonts w:ascii="Times New Roman" w:hAnsi="Times New Roman" w:cs="Times New Roman"/>
          <w:sz w:val="24"/>
          <w:szCs w:val="24"/>
        </w:rPr>
        <w:t>Мансийска от 01.10.2018 N 1046-1 «</w:t>
      </w:r>
      <w:r w:rsidR="00A60DF1" w:rsidRPr="0090371F">
        <w:rPr>
          <w:rFonts w:ascii="Times New Roman" w:hAnsi="Times New Roman" w:cs="Times New Roman"/>
          <w:sz w:val="24"/>
          <w:szCs w:val="24"/>
        </w:rPr>
        <w:t xml:space="preserve">О </w:t>
      </w:r>
      <w:r w:rsidR="00A60DF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60DF1" w:rsidRPr="0090371F">
        <w:rPr>
          <w:rFonts w:ascii="Times New Roman" w:hAnsi="Times New Roman" w:cs="Times New Roman"/>
          <w:sz w:val="24"/>
          <w:szCs w:val="24"/>
        </w:rPr>
        <w:t>про</w:t>
      </w:r>
      <w:r w:rsidR="00A60DF1">
        <w:rPr>
          <w:rFonts w:ascii="Times New Roman" w:hAnsi="Times New Roman" w:cs="Times New Roman"/>
          <w:sz w:val="24"/>
          <w:szCs w:val="24"/>
        </w:rPr>
        <w:t>граммах города Ханты-Мансийска».</w:t>
      </w:r>
    </w:p>
    <w:p w:rsidR="008701F1" w:rsidRDefault="008701F1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65DAA">
        <w:rPr>
          <w:rFonts w:ascii="Times New Roman" w:hAnsi="Times New Roman" w:cs="Times New Roman"/>
          <w:sz w:val="24"/>
          <w:szCs w:val="24"/>
        </w:rPr>
        <w:t>П</w:t>
      </w:r>
      <w:r w:rsidR="00441648">
        <w:rPr>
          <w:rFonts w:ascii="Times New Roman" w:hAnsi="Times New Roman" w:cs="Times New Roman"/>
          <w:sz w:val="24"/>
          <w:szCs w:val="24"/>
        </w:rPr>
        <w:t>ункт 1 постановления изложить в следующей редакции:</w:t>
      </w:r>
    </w:p>
    <w:p w:rsidR="00441648" w:rsidRDefault="00441648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муниципальную программу  согласно приложению к настоящему постановлению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0B5B" w:rsidRDefault="00A60DF1" w:rsidP="00F30B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01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5DAA">
        <w:rPr>
          <w:rFonts w:ascii="Times New Roman" w:hAnsi="Times New Roman" w:cs="Times New Roman"/>
          <w:sz w:val="24"/>
          <w:szCs w:val="24"/>
        </w:rPr>
        <w:t>П</w:t>
      </w:r>
      <w:r w:rsidR="00F30B5B">
        <w:rPr>
          <w:rFonts w:ascii="Times New Roman" w:hAnsi="Times New Roman" w:cs="Times New Roman"/>
          <w:sz w:val="24"/>
          <w:szCs w:val="24"/>
        </w:rPr>
        <w:t>ункт 3 постановления изложить в следующей редакции:</w:t>
      </w:r>
    </w:p>
    <w:p w:rsidR="00F30B5B" w:rsidRDefault="00F30B5B" w:rsidP="00F30B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города Ханты-Мансийска Дунаевскую Н.А.».</w:t>
      </w:r>
    </w:p>
    <w:p w:rsidR="005847AE" w:rsidRDefault="00441648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847AE" w:rsidRPr="005205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92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847AE" w:rsidRPr="0052050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4B22FC" w:rsidRDefault="004B22FC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Pr="004B22FC">
        <w:rPr>
          <w:rFonts w:ascii="Times New Roman" w:hAnsi="Times New Roman" w:cs="Times New Roman"/>
          <w:sz w:val="24"/>
          <w:szCs w:val="24"/>
        </w:rPr>
        <w:t xml:space="preserve"> </w:t>
      </w:r>
      <w:r w:rsidRPr="005847A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Ханты-Мансийска </w:t>
      </w: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14.09.2018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983</w:t>
      </w:r>
      <w:r w:rsidRPr="005166B4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  <w:r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Pr="005847AE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</w:t>
      </w: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20.11.2012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1328 «О муниципальной программе </w:t>
      </w:r>
      <w:r w:rsidRPr="005166B4">
        <w:rPr>
          <w:rFonts w:ascii="Times New Roman" w:hAnsi="Times New Roman" w:cs="Times New Roman"/>
          <w:sz w:val="24"/>
          <w:szCs w:val="24"/>
        </w:rPr>
        <w:t>«</w:t>
      </w:r>
      <w:r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2050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52050B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0 годы».</w:t>
      </w:r>
    </w:p>
    <w:p w:rsidR="005166B4" w:rsidRPr="005166B4" w:rsidRDefault="004B22FC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47AE" w:rsidRPr="005847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01.01.2019</w:t>
      </w:r>
      <w:r w:rsidR="00CC09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7AE" w:rsidRPr="005847AE">
        <w:rPr>
          <w:rFonts w:ascii="Times New Roman" w:hAnsi="Times New Roman" w:cs="Times New Roman"/>
          <w:sz w:val="24"/>
          <w:szCs w:val="24"/>
        </w:rPr>
        <w:t>, но не ранее его официального опубликования.</w:t>
      </w:r>
    </w:p>
    <w:p w:rsid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9D7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22FC" w:rsidRPr="005166B4" w:rsidRDefault="004B22FC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Глава города </w:t>
      </w:r>
    </w:p>
    <w:p w:rsidR="00A41001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М.П. </w:t>
      </w:r>
      <w:proofErr w:type="spellStart"/>
      <w:r w:rsidRPr="005166B4">
        <w:rPr>
          <w:rFonts w:ascii="Times New Roman" w:hAnsi="Times New Roman" w:cs="Times New Roman"/>
          <w:sz w:val="24"/>
          <w:szCs w:val="24"/>
        </w:rPr>
        <w:t>Ряшин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22FC" w:rsidRDefault="004B22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861FC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7861FC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:rsidR="007861FC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t>города Ханты-Мансийска</w:t>
      </w:r>
    </w:p>
    <w:p w:rsidR="00F52A6E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t xml:space="preserve">от  </w:t>
      </w:r>
      <w:r w:rsidR="004E5D0D">
        <w:rPr>
          <w:rFonts w:ascii="Times New Roman" w:hAnsi="Times New Roman" w:cs="Times New Roman"/>
          <w:szCs w:val="22"/>
        </w:rPr>
        <w:t>________</w:t>
      </w:r>
      <w:r w:rsidRPr="005847AE">
        <w:rPr>
          <w:rFonts w:ascii="Times New Roman" w:hAnsi="Times New Roman" w:cs="Times New Roman"/>
          <w:szCs w:val="22"/>
        </w:rPr>
        <w:t xml:space="preserve">    № </w:t>
      </w:r>
      <w:r w:rsidR="004E5D0D">
        <w:rPr>
          <w:rFonts w:ascii="Times New Roman" w:hAnsi="Times New Roman" w:cs="Times New Roman"/>
          <w:szCs w:val="22"/>
        </w:rPr>
        <w:t>_____</w:t>
      </w:r>
    </w:p>
    <w:p w:rsidR="007861FC" w:rsidRPr="00582C01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D0D" w:rsidRDefault="00F52A6E" w:rsidP="004E5D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7AF9">
        <w:rPr>
          <w:rFonts w:ascii="Times New Roman" w:hAnsi="Times New Roman" w:cs="Times New Roman"/>
          <w:sz w:val="24"/>
          <w:szCs w:val="24"/>
        </w:rPr>
        <w:t>Паспорт</w:t>
      </w:r>
      <w:r w:rsidR="00011E28">
        <w:rPr>
          <w:rFonts w:ascii="Times New Roman" w:hAnsi="Times New Roman" w:cs="Times New Roman"/>
          <w:sz w:val="24"/>
          <w:szCs w:val="24"/>
        </w:rPr>
        <w:t xml:space="preserve"> </w:t>
      </w:r>
      <w:r w:rsidR="00B92A5D" w:rsidRPr="00BC7AF9">
        <w:rPr>
          <w:rFonts w:ascii="Times New Roman" w:hAnsi="Times New Roman" w:cs="Times New Roman"/>
          <w:sz w:val="24"/>
          <w:szCs w:val="24"/>
        </w:rPr>
        <w:t>муниципальной</w:t>
      </w:r>
      <w:r w:rsidRPr="00BC7AF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C7AF9" w:rsidRPr="00BC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6E" w:rsidRPr="00BC7AF9" w:rsidRDefault="004E5D0D" w:rsidP="004E5D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Pr="0052050B">
        <w:rPr>
          <w:rFonts w:ascii="Times New Roman" w:hAnsi="Times New Roman" w:cs="Times New Roman"/>
          <w:sz w:val="24"/>
          <w:szCs w:val="24"/>
        </w:rPr>
        <w:t xml:space="preserve">Обеспечение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2050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A6E" w:rsidRPr="00BC7AF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92A5D" w:rsidRPr="00BC7AF9">
        <w:rPr>
          <w:rFonts w:ascii="Times New Roman" w:hAnsi="Times New Roman" w:cs="Times New Roman"/>
          <w:sz w:val="24"/>
          <w:szCs w:val="24"/>
        </w:rPr>
        <w:t>муниципальная</w:t>
      </w:r>
      <w:r w:rsidR="00F52A6E" w:rsidRPr="00BC7AF9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B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6E" w:rsidRPr="00B01FCD" w:rsidRDefault="00F52A6E" w:rsidP="00B01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A5D" w:rsidRPr="00B01FCD" w:rsidTr="00AF13F1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BC7AF9" w:rsidRDefault="00ED4E71" w:rsidP="004E5D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205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рритории города Ханты-Мансийска.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92A5D" w:rsidRPr="00132428" w:rsidRDefault="00B92A5D" w:rsidP="00843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4786" w:type="dxa"/>
          </w:tcPr>
          <w:p w:rsidR="00B92A5D" w:rsidRPr="00B65781" w:rsidRDefault="00A906D7" w:rsidP="007E36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781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Ханты-Мансийска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65781"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81">
              <w:rPr>
                <w:rFonts w:ascii="Times New Roman" w:hAnsi="Times New Roman" w:cs="Times New Roman"/>
                <w:sz w:val="24"/>
                <w:szCs w:val="24"/>
              </w:rPr>
              <w:t xml:space="preserve">№1328 </w:t>
            </w:r>
            <w:r w:rsidR="00B65781" w:rsidRPr="000F69A9">
              <w:rPr>
                <w:rFonts w:ascii="Times New Roman" w:hAnsi="Times New Roman" w:cs="Times New Roman"/>
                <w:sz w:val="24"/>
                <w:szCs w:val="24"/>
              </w:rPr>
              <w:t xml:space="preserve">«О муниципальной программе «Обеспечение градостроительной деятельности на территории города Ханты-Мансийска»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2016-2020 годы».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BC7AF9" w:rsidRDefault="00BC7AF9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AF13F1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C7AF9" w:rsidRPr="00BC7AF9" w:rsidRDefault="00BC7AF9" w:rsidP="00BC7A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архитектуры; </w:t>
            </w:r>
          </w:p>
          <w:p w:rsidR="00B92A5D" w:rsidRPr="00B01FCD" w:rsidRDefault="00BC7AF9" w:rsidP="004E5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города </w:t>
            </w:r>
            <w:r w:rsidR="009B0A5B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="009B0A5B" w:rsidRPr="00592320">
              <w:rPr>
                <w:rFonts w:ascii="Times New Roman" w:hAnsi="Times New Roman" w:cs="Times New Roman"/>
                <w:sz w:val="24"/>
                <w:szCs w:val="24"/>
              </w:rPr>
              <w:t>» (далее – МКУ «У</w:t>
            </w:r>
            <w:r w:rsidR="001E3D82" w:rsidRPr="0059232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59232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022471">
        <w:trPr>
          <w:trHeight w:val="3180"/>
        </w:trPr>
        <w:tc>
          <w:tcPr>
            <w:tcW w:w="4785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B92A5D" w:rsidRPr="00022471" w:rsidRDefault="00022471" w:rsidP="000224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 w:rsidR="00BD17B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территории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BD17B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</w:t>
            </w:r>
            <w:r w:rsidR="00BD17B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, с учетом интересов граждан, предприятий и предпринимателей, по созданию благоприятных условий жизнедеятельности.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022471" w:rsidRPr="00022471" w:rsidRDefault="00022471" w:rsidP="00022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445FD4" w:rsidRPr="00022471" w:rsidRDefault="00022471" w:rsidP="00022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B92A5D" w:rsidRDefault="00022471" w:rsidP="00022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экспертизы зданий и 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  <w:r w:rsidR="0000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396" w:rsidRPr="008A661C" w:rsidRDefault="008B5396" w:rsidP="00022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ремонтных работ жилых помещений и общего имущества собственников помещений в многоквартирных жилых домах.</w:t>
            </w:r>
          </w:p>
        </w:tc>
      </w:tr>
      <w:tr w:rsidR="00B92A5D" w:rsidRPr="00B01FCD" w:rsidTr="00AF13F1">
        <w:tc>
          <w:tcPr>
            <w:tcW w:w="4785" w:type="dxa"/>
          </w:tcPr>
          <w:p w:rsidR="00AE440B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или 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786" w:type="dxa"/>
          </w:tcPr>
          <w:p w:rsidR="00B3263E" w:rsidRPr="00B3263E" w:rsidRDefault="00A906D7" w:rsidP="005923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градостроительной документации, </w:t>
            </w:r>
            <w:proofErr w:type="spellStart"/>
            <w:proofErr w:type="gramStart"/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>шенствование</w:t>
            </w:r>
            <w:proofErr w:type="spellEnd"/>
            <w:proofErr w:type="gramEnd"/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 базы нормативных документов и информационной системы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63E" w:rsidRPr="00B3263E" w:rsidRDefault="00A906D7" w:rsidP="005923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Обеспечение деятельности </w:t>
            </w:r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proofErr w:type="spellStart"/>
            <w:proofErr w:type="gramStart"/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 Администрации города Ханты-Мансийска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од-ведомственного ему учреждения;</w:t>
            </w:r>
          </w:p>
          <w:p w:rsidR="00B61BBF" w:rsidRDefault="00A906D7" w:rsidP="009E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3263E" w:rsidRPr="00B3263E"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 w:rsidR="009E2C0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 зданий и сооружений.</w:t>
            </w:r>
          </w:p>
          <w:p w:rsidR="008B5396" w:rsidRPr="008A661C" w:rsidRDefault="008B5396" w:rsidP="009E2C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Проведение ремонтных работ жилых помещений и общего имущества собственников помещений в многоквартирных жилых домах.</w:t>
            </w:r>
          </w:p>
        </w:tc>
      </w:tr>
      <w:tr w:rsidR="00B92A5D" w:rsidRPr="00B01FCD" w:rsidTr="00AF13F1">
        <w:tc>
          <w:tcPr>
            <w:tcW w:w="4785" w:type="dxa"/>
          </w:tcPr>
          <w:p w:rsidR="00B92A5D" w:rsidRPr="00857178" w:rsidRDefault="00426DA5" w:rsidP="000335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</w:t>
            </w:r>
            <w:r w:rsidR="00033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 w:rsidR="00033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 w:rsidR="0003352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0F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 реализацию национальных проектов (программ) Российской Федерации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, портфелей проектов Ханты-Мансийского автономного округа-Югры</w:t>
            </w:r>
            <w:r w:rsidR="00687D1C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B92A5D" w:rsidRPr="008A661C" w:rsidRDefault="00543FDF" w:rsidP="00543F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наружной рекламы в соответствие с архитектурным</w:t>
            </w:r>
            <w:r w:rsidR="00320389">
              <w:rPr>
                <w:rFonts w:ascii="Times New Roman" w:hAnsi="Times New Roman" w:cs="Times New Roman"/>
                <w:sz w:val="24"/>
                <w:szCs w:val="24"/>
              </w:rPr>
              <w:t xml:space="preserve"> обликом города Ханты-Мансийска</w:t>
            </w:r>
            <w:r w:rsidR="00016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DA5" w:rsidRPr="00B01FCD" w:rsidTr="00AF13F1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8A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03B6" w:rsidRPr="00B903B6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ых разрешений на строительство увеличится 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с 60 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до 105 шт.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B903B6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Снижение предельного количества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необходим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разрешения на строительство </w:t>
            </w:r>
            <w:r w:rsidR="00613480">
              <w:rPr>
                <w:rFonts w:ascii="Times New Roman" w:hAnsi="Times New Roman" w:cs="Times New Roman"/>
                <w:sz w:val="24"/>
                <w:szCs w:val="24"/>
              </w:rPr>
              <w:t xml:space="preserve">эталонного объекта капитального 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строительства непроизводственного 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 с 5 до 3 процедур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B903B6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всех процедур, необходимых для получения разрешения на строительство эталонного объекта капитального строительства </w:t>
            </w:r>
            <w:proofErr w:type="spellStart"/>
            <w:proofErr w:type="gramStart"/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непроиз</w:t>
            </w:r>
            <w:r w:rsidR="007E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водственного</w:t>
            </w:r>
            <w:proofErr w:type="spellEnd"/>
            <w:proofErr w:type="gramEnd"/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27</w:t>
            </w:r>
            <w:r w:rsidR="00A906D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B903B6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выданны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х разрешений на ввод объектов в эксплуатацию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с 10 до 17 шт.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B903B6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6F182B"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ых градостроительных планов земельных участков </w:t>
            </w:r>
            <w:r w:rsidR="006F182B" w:rsidRPr="007E3686">
              <w:rPr>
                <w:rFonts w:ascii="Times New Roman" w:hAnsi="Times New Roman" w:cs="Times New Roman"/>
                <w:sz w:val="24"/>
                <w:szCs w:val="24"/>
              </w:rPr>
              <w:t>с 250</w:t>
            </w:r>
            <w:r w:rsidRPr="007E368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E3686" w:rsidRPr="007E368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7E368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6F182B" w:rsidRPr="007E36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B903B6" w:rsidRDefault="007E368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В</w:t>
            </w:r>
            <w:r w:rsidR="00B903B6"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ремя ожидания в очереди при </w:t>
            </w:r>
            <w:r w:rsidR="00B903B6" w:rsidRPr="00B90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обращении заявителя в орган местного самоуправления для получения муниципальных услуг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составит не более 15 минут</w:t>
            </w:r>
            <w:r w:rsidR="00B903B6" w:rsidRPr="00B90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D56EF0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D56EF0"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1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B6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в установленные сроки строительства, осуществляемого за счет 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5E7838"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9B1923" w:rsidRPr="00D56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82B" w:rsidRPr="00D56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1923"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 до 0,0</w:t>
            </w:r>
            <w:r w:rsidR="006F182B"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 млрд</w:t>
            </w:r>
            <w:r w:rsidR="00D56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82B"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3B6" w:rsidRPr="00D56EF0" w:rsidRDefault="00B903B6" w:rsidP="00613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6F182B"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муниципального образования документами территориального планирования и градостроительного зонирования </w:t>
            </w:r>
            <w:r w:rsidR="006F182B" w:rsidRPr="00D56EF0">
              <w:rPr>
                <w:rFonts w:ascii="Times New Roman" w:hAnsi="Times New Roman" w:cs="Times New Roman"/>
                <w:sz w:val="24"/>
                <w:szCs w:val="24"/>
              </w:rPr>
              <w:t>с 90 до 100%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FE2" w:rsidRPr="00D56EF0" w:rsidRDefault="00261B3F" w:rsidP="00261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>9) Н</w:t>
            </w:r>
            <w:r w:rsidR="00B903B6" w:rsidRPr="00D56EF0">
              <w:rPr>
                <w:rFonts w:ascii="Times New Roman" w:hAnsi="Times New Roman" w:cs="Times New Roman"/>
                <w:sz w:val="24"/>
                <w:szCs w:val="24"/>
              </w:rPr>
              <w:t>аличие в муниципальном образовании утвержденного генерального плана (схемы территориального пла</w:t>
            </w:r>
            <w:r w:rsidR="00DA5159" w:rsidRPr="00D56EF0">
              <w:rPr>
                <w:rFonts w:ascii="Times New Roman" w:hAnsi="Times New Roman" w:cs="Times New Roman"/>
                <w:sz w:val="24"/>
                <w:szCs w:val="24"/>
              </w:rPr>
              <w:t>нирования) составит 1 документ;</w:t>
            </w:r>
          </w:p>
          <w:p w:rsidR="00DA5159" w:rsidRPr="008A661C" w:rsidRDefault="00DA5159" w:rsidP="00261B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>10). Количество многоквартирных жилых домов, жилые помещения в которых отремонтированы</w:t>
            </w:r>
            <w:r w:rsidR="00912607" w:rsidRPr="00D56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5E7838" w:rsidRPr="00D56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EF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426DA5" w:rsidRPr="00B01FCD" w:rsidTr="00AF13F1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426DA5" w:rsidRPr="00132428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426DA5" w:rsidRPr="008A661C" w:rsidRDefault="009B1923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197D4B" w:rsidRPr="00197D4B">
              <w:rPr>
                <w:rFonts w:ascii="Times New Roman" w:hAnsi="Times New Roman" w:cs="Times New Roman"/>
                <w:sz w:val="24"/>
                <w:szCs w:val="24"/>
              </w:rPr>
              <w:t>2025 годы и на период до 2030 года</w:t>
            </w:r>
          </w:p>
        </w:tc>
      </w:tr>
      <w:tr w:rsidR="00426DA5" w:rsidRPr="00B01FCD" w:rsidTr="00AF13F1">
        <w:tc>
          <w:tcPr>
            <w:tcW w:w="4785" w:type="dxa"/>
          </w:tcPr>
          <w:p w:rsidR="00823AF6" w:rsidRPr="00132428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D91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="00823AF6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132428" w:rsidRDefault="00AE440B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9B1923" w:rsidRPr="009B1923" w:rsidRDefault="00261B3F" w:rsidP="00073477">
            <w:pPr>
              <w:pStyle w:val="ConsPlusNonformat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9B1923"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B1923"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 счет средств </w:t>
            </w:r>
            <w:r w:rsidR="009B1923" w:rsidRPr="005B7AD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Ханты-Мансийска составляет </w:t>
            </w:r>
            <w:r w:rsidR="009B1923" w:rsidRPr="009B1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23" w:rsidRPr="009B192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9B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23" w:rsidRPr="009B1923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9B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122,74 рублей</w:t>
            </w:r>
            <w:r w:rsidR="009B1923" w:rsidRPr="009B1923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9B1923" w:rsidRPr="009B1923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384,49 рублей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923" w:rsidRPr="009B1923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430,75 рублей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82D" w:rsidRPr="009B1923" w:rsidRDefault="009B1923" w:rsidP="007368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430,75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3682D" w:rsidRPr="009B1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82D" w:rsidRPr="009B1923" w:rsidRDefault="009B1923" w:rsidP="007368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430,75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73682D" w:rsidRPr="009B1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923" w:rsidRPr="009B1923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430,75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B1923" w:rsidRPr="009B1923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430,75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B1923" w:rsidRPr="009B1923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 xml:space="preserve">430,75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D3C60" w:rsidRPr="008A661C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3">
              <w:rPr>
                <w:rFonts w:ascii="Times New Roman" w:hAnsi="Times New Roman" w:cs="Times New Roman"/>
                <w:sz w:val="24"/>
                <w:szCs w:val="24"/>
              </w:rPr>
              <w:t>2026 - 2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годы - 417 892 153,75 </w:t>
            </w:r>
            <w:r w:rsidR="0073682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426DA5" w:rsidRPr="00B01FCD" w:rsidTr="00AF13F1">
        <w:tc>
          <w:tcPr>
            <w:tcW w:w="4785" w:type="dxa"/>
          </w:tcPr>
          <w:p w:rsidR="00823AF6" w:rsidRPr="00132428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687D1C" w:rsidRPr="00132428" w:rsidRDefault="00426DA5" w:rsidP="00687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3D91">
              <w:rPr>
                <w:rFonts w:ascii="Times New Roman" w:hAnsi="Times New Roman" w:cs="Times New Roman"/>
                <w:sz w:val="24"/>
                <w:szCs w:val="24"/>
              </w:rPr>
              <w:t>ов (мероприятий)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="00823AF6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426DA5" w:rsidRPr="00132428" w:rsidRDefault="00653D91" w:rsidP="00653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687D1C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7B4674" w:rsidRPr="008A661C" w:rsidRDefault="007B4674" w:rsidP="007B46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на 2019 год не определены проектом.</w:t>
            </w:r>
            <w:r w:rsidR="009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467" w:rsidRPr="008A661C" w:rsidRDefault="00016467" w:rsidP="000164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868" w:rsidRPr="00573237" w:rsidRDefault="00DD3868" w:rsidP="00825AB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074CF" w:rsidRDefault="00DE4045" w:rsidP="00D074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45">
        <w:rPr>
          <w:rFonts w:ascii="Times New Roman" w:hAnsi="Times New Roman" w:cs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CF" w:rsidRDefault="00D074CF" w:rsidP="00D074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</w:t>
      </w: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  <w:proofErr w:type="gramEnd"/>
    </w:p>
    <w:p w:rsidR="00D074CF" w:rsidRPr="0091730C" w:rsidRDefault="007A74D9" w:rsidP="00D074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D074CF"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градостроительной деятельности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города Ханты-Мансийска»</w:t>
      </w:r>
      <w:r w:rsidR="00D074CF"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устойчивое развитие территории</w:t>
      </w:r>
      <w:r w:rsidR="00D074CF"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="00D074CF"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45" w:rsidRDefault="00DE4045" w:rsidP="00DE4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D4C" w:rsidRPr="008822B7" w:rsidRDefault="009D7D4C" w:rsidP="006A3FD8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22B7">
        <w:rPr>
          <w:rFonts w:ascii="Times New Roman" w:hAnsi="Times New Roman" w:cs="Times New Roman"/>
          <w:sz w:val="28"/>
          <w:szCs w:val="28"/>
        </w:rPr>
        <w:t xml:space="preserve">Формирование благоприятной деловой среды: </w:t>
      </w:r>
    </w:p>
    <w:p w:rsidR="00622B2B" w:rsidRDefault="00622B2B" w:rsidP="00622B2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по снижению и устранению административных барьеров в сфере градостроительства, в том числе улучшение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показателей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срок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всех процедур, необходимых для получения разрешения на строительство эталонного объекта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итального строительства непроизводственного назначения»</w:t>
      </w:r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положительное влияние на создание благоприятных условий для деловой</w:t>
      </w:r>
      <w:proofErr w:type="gramEnd"/>
      <w:r w:rsidRPr="006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91730C" w:rsidRPr="0091730C" w:rsidRDefault="0091730C" w:rsidP="00917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комплекса документов градостроительного проектирования связана, прежде всего,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ерриторий.</w:t>
      </w:r>
    </w:p>
    <w:p w:rsidR="0091730C" w:rsidRPr="00351233" w:rsidRDefault="0091730C" w:rsidP="00917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5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</w:t>
      </w:r>
      <w:hyperlink r:id="rId7" w:history="1">
        <w:r w:rsidRPr="00351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35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 к полномочиям местного самоуправления относится разработка и утверждение документации территориального планирования, </w:t>
      </w:r>
      <w:hyperlink r:id="rId8" w:history="1">
        <w:r w:rsidRPr="00351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35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документации по планировке территорий муниципальных образований.</w:t>
      </w:r>
    </w:p>
    <w:p w:rsidR="0091730C" w:rsidRDefault="0091730C" w:rsidP="00917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документом территориального </w:t>
      </w: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города </w:t>
      </w:r>
      <w:r w:rsidR="007A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</w:t>
      </w: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территориального планирования осуществляется на основе градостроительного зонирования территории муниципального образования путем принятия Правил землепользования и застройки территории города</w:t>
      </w:r>
      <w:r w:rsidR="007A74D9" w:rsidRPr="007A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разработки документации по планировке территории муниципального образования </w:t>
      </w:r>
      <w:r w:rsidR="007A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город Ханты-Мансийск </w:t>
      </w:r>
      <w:r w:rsidRPr="009173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планировки, проектов межевания</w:t>
      </w:r>
      <w:r w:rsidR="00561009" w:rsidRP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благоприятных условий для развития деловой среды.</w:t>
      </w:r>
    </w:p>
    <w:p w:rsidR="007B4674" w:rsidRPr="0091730C" w:rsidRDefault="007B4674" w:rsidP="0091730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45" w:rsidRPr="00F2798D" w:rsidRDefault="00DE4045" w:rsidP="002F6056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798D">
        <w:rPr>
          <w:rFonts w:ascii="Times New Roman" w:hAnsi="Times New Roman" w:cs="Times New Roman"/>
          <w:sz w:val="28"/>
          <w:szCs w:val="28"/>
        </w:rPr>
        <w:t>Инвестиционные проекты</w:t>
      </w:r>
    </w:p>
    <w:p w:rsidR="002F6056" w:rsidRPr="00F2798D" w:rsidRDefault="002F6056" w:rsidP="002F6056">
      <w:pPr>
        <w:pStyle w:val="ConsPlusNormal"/>
        <w:ind w:left="1428"/>
        <w:rPr>
          <w:rFonts w:ascii="Times New Roman" w:hAnsi="Times New Roman" w:cs="Times New Roman"/>
          <w:sz w:val="28"/>
          <w:szCs w:val="28"/>
        </w:rPr>
      </w:pPr>
    </w:p>
    <w:p w:rsidR="00DE4045" w:rsidRPr="00F2798D" w:rsidRDefault="00F2798D" w:rsidP="00DE4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8D">
        <w:rPr>
          <w:rFonts w:ascii="Times New Roman" w:hAnsi="Times New Roman" w:cs="Times New Roman"/>
          <w:sz w:val="28"/>
          <w:szCs w:val="28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DE4045" w:rsidRPr="00224A64" w:rsidRDefault="00DE4045" w:rsidP="00DE404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4045" w:rsidRPr="00056447" w:rsidRDefault="00825400" w:rsidP="00825400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56447">
        <w:rPr>
          <w:rFonts w:ascii="Times New Roman" w:hAnsi="Times New Roman" w:cs="Times New Roman"/>
          <w:sz w:val="28"/>
          <w:szCs w:val="28"/>
        </w:rPr>
        <w:t xml:space="preserve">1.3. </w:t>
      </w:r>
      <w:r w:rsidR="00DE4045" w:rsidRPr="00056447">
        <w:rPr>
          <w:rFonts w:ascii="Times New Roman" w:hAnsi="Times New Roman" w:cs="Times New Roman"/>
          <w:sz w:val="28"/>
          <w:szCs w:val="28"/>
        </w:rPr>
        <w:t>Развитие конкуренции</w:t>
      </w:r>
    </w:p>
    <w:p w:rsidR="00825400" w:rsidRPr="00056447" w:rsidRDefault="00825400" w:rsidP="008254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4F8" w:rsidRDefault="008924F8" w:rsidP="008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4F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4864E0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24.03.2017 №59-р </w:t>
      </w:r>
      <w:r w:rsidRPr="008924F8">
        <w:rPr>
          <w:rFonts w:ascii="Times New Roman" w:hAnsi="Times New Roman" w:cs="Times New Roman"/>
          <w:sz w:val="28"/>
          <w:szCs w:val="28"/>
        </w:rPr>
        <w:t xml:space="preserve"> в целях развития конкурентной среды в </w:t>
      </w:r>
      <w:r w:rsidR="004864E0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8924F8">
        <w:rPr>
          <w:rFonts w:ascii="Times New Roman" w:hAnsi="Times New Roman" w:cs="Times New Roman"/>
          <w:sz w:val="28"/>
          <w:szCs w:val="28"/>
        </w:rPr>
        <w:t>Ханты-Мансийск</w:t>
      </w:r>
      <w:r w:rsidR="004864E0">
        <w:rPr>
          <w:rFonts w:ascii="Times New Roman" w:hAnsi="Times New Roman" w:cs="Times New Roman"/>
          <w:sz w:val="28"/>
          <w:szCs w:val="28"/>
        </w:rPr>
        <w:t>е</w:t>
      </w:r>
      <w:r w:rsidRPr="008924F8">
        <w:rPr>
          <w:rFonts w:ascii="Times New Roman" w:hAnsi="Times New Roman" w:cs="Times New Roman"/>
          <w:sz w:val="28"/>
          <w:szCs w:val="28"/>
        </w:rPr>
        <w:t xml:space="preserve"> </w:t>
      </w:r>
      <w:r w:rsidR="004864E0">
        <w:rPr>
          <w:rFonts w:ascii="Times New Roman" w:hAnsi="Times New Roman" w:cs="Times New Roman"/>
          <w:sz w:val="28"/>
          <w:szCs w:val="28"/>
        </w:rPr>
        <w:t>разработан комплекс мер («дорожная карта»</w:t>
      </w:r>
      <w:r w:rsidRPr="008924F8">
        <w:rPr>
          <w:rFonts w:ascii="Times New Roman" w:hAnsi="Times New Roman" w:cs="Times New Roman"/>
          <w:sz w:val="28"/>
          <w:szCs w:val="28"/>
        </w:rPr>
        <w:t>)</w:t>
      </w:r>
      <w:r w:rsidR="004864E0">
        <w:rPr>
          <w:rFonts w:ascii="Times New Roman" w:hAnsi="Times New Roman" w:cs="Times New Roman"/>
          <w:sz w:val="28"/>
          <w:szCs w:val="28"/>
        </w:rPr>
        <w:t>.</w:t>
      </w:r>
      <w:r w:rsidRPr="00892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0B" w:rsidRDefault="00F22E0B" w:rsidP="00892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E0B">
        <w:rPr>
          <w:rFonts w:ascii="Times New Roman" w:hAnsi="Times New Roman" w:cs="Times New Roman"/>
          <w:sz w:val="28"/>
          <w:szCs w:val="28"/>
        </w:rPr>
        <w:t xml:space="preserve">В целях внедрения в </w:t>
      </w:r>
      <w:r>
        <w:rPr>
          <w:rFonts w:ascii="Times New Roman" w:hAnsi="Times New Roman" w:cs="Times New Roman"/>
          <w:sz w:val="28"/>
          <w:szCs w:val="28"/>
        </w:rPr>
        <w:t>городе Ханты-Мансийске</w:t>
      </w:r>
      <w:r w:rsidRPr="00F22E0B">
        <w:rPr>
          <w:rFonts w:ascii="Times New Roman" w:hAnsi="Times New Roman" w:cs="Times New Roman"/>
          <w:sz w:val="28"/>
          <w:szCs w:val="28"/>
        </w:rPr>
        <w:t xml:space="preserve"> стандарта конкуренции устранения избыточного муниципального регулирования, а также снижения административных барьеров в сфере градостроительства,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</w:t>
      </w:r>
      <w:proofErr w:type="gramEnd"/>
    </w:p>
    <w:p w:rsidR="001D3D9D" w:rsidRDefault="008924F8" w:rsidP="00892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1D3D9D">
        <w:rPr>
          <w:rFonts w:ascii="Times New Roman" w:hAnsi="Times New Roman" w:cs="Times New Roman"/>
          <w:sz w:val="28"/>
          <w:szCs w:val="28"/>
        </w:rPr>
        <w:t>одится</w:t>
      </w:r>
      <w:r w:rsidRPr="008924F8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1D3D9D">
        <w:rPr>
          <w:rFonts w:ascii="Times New Roman" w:hAnsi="Times New Roman" w:cs="Times New Roman"/>
          <w:sz w:val="28"/>
          <w:szCs w:val="28"/>
        </w:rPr>
        <w:t>ая</w:t>
      </w:r>
      <w:r w:rsidRPr="008924F8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1D3D9D">
        <w:rPr>
          <w:rFonts w:ascii="Times New Roman" w:hAnsi="Times New Roman" w:cs="Times New Roman"/>
          <w:sz w:val="28"/>
          <w:szCs w:val="28"/>
        </w:rPr>
        <w:t>ая политика</w:t>
      </w:r>
      <w:r w:rsidRPr="008924F8">
        <w:rPr>
          <w:rFonts w:ascii="Times New Roman" w:hAnsi="Times New Roman" w:cs="Times New Roman"/>
          <w:sz w:val="28"/>
          <w:szCs w:val="28"/>
        </w:rPr>
        <w:t>, отвечающ</w:t>
      </w:r>
      <w:r w:rsidR="001D3D9D">
        <w:rPr>
          <w:rFonts w:ascii="Times New Roman" w:hAnsi="Times New Roman" w:cs="Times New Roman"/>
          <w:sz w:val="28"/>
          <w:szCs w:val="28"/>
        </w:rPr>
        <w:t>ая</w:t>
      </w:r>
      <w:r w:rsidRPr="008924F8">
        <w:rPr>
          <w:rFonts w:ascii="Times New Roman" w:hAnsi="Times New Roman" w:cs="Times New Roman"/>
          <w:sz w:val="28"/>
          <w:szCs w:val="28"/>
        </w:rPr>
        <w:t xml:space="preserve"> современным требованиям архитектурно-пространственной организации, созданию условий для строительства жилья</w:t>
      </w:r>
      <w:r w:rsidR="001D3D9D">
        <w:rPr>
          <w:rFonts w:ascii="Times New Roman" w:hAnsi="Times New Roman" w:cs="Times New Roman"/>
          <w:sz w:val="28"/>
          <w:szCs w:val="28"/>
        </w:rPr>
        <w:t>.</w:t>
      </w:r>
    </w:p>
    <w:p w:rsidR="001D3D9D" w:rsidRDefault="001D3D9D" w:rsidP="00892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9D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D3D9D">
        <w:rPr>
          <w:rFonts w:ascii="Times New Roman" w:hAnsi="Times New Roman" w:cs="Times New Roman"/>
          <w:sz w:val="28"/>
          <w:szCs w:val="28"/>
        </w:rPr>
        <w:t>ной программы,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1D3D9D" w:rsidRDefault="001D3D9D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F52FB7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F52FB7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FB7" w:rsidRPr="00B01FCD">
        <w:rPr>
          <w:rFonts w:ascii="Times New Roman" w:hAnsi="Times New Roman" w:cs="Times New Roman"/>
          <w:sz w:val="28"/>
          <w:szCs w:val="28"/>
        </w:rPr>
        <w:t>»</w:t>
      </w:r>
      <w:r w:rsidR="0043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28" w:rsidRDefault="0013242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50E6" w:rsidRPr="007B50E6" w:rsidRDefault="008D50FB" w:rsidP="007B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</w:t>
      </w:r>
      <w:r w:rsidR="007B50E6" w:rsidRPr="007B50E6">
        <w:rPr>
          <w:rFonts w:ascii="Times New Roman" w:eastAsia="Times New Roman" w:hAnsi="Times New Roman"/>
          <w:sz w:val="28"/>
          <w:szCs w:val="28"/>
          <w:lang w:eastAsia="ru-RU"/>
        </w:rPr>
        <w:t>изации муниципальной программы.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программы является </w:t>
      </w:r>
      <w:r w:rsidRPr="007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и архитектуры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</w:t>
      </w:r>
      <w:r w:rsidR="00BA4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ответственность за целевое и эффективное использование выделенных им бюджетных средств.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Координатор муниципальной программы: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контролирует выполнение основных мероприятий муниципальной программы;</w:t>
      </w:r>
    </w:p>
    <w:p w:rsidR="00BA401E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отчет о ходе реализации </w:t>
      </w:r>
      <w:r w:rsidR="00BA401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BA401E">
        <w:rPr>
          <w:rFonts w:ascii="Times New Roman" w:eastAsia="Times New Roman" w:hAnsi="Times New Roman"/>
          <w:sz w:val="28"/>
          <w:szCs w:val="28"/>
          <w:lang w:eastAsia="ru-RU"/>
        </w:rPr>
        <w:t>, отраженных в таблице 2, анализ показателей эффективности реализации муниципальной программы, отраженных в таблице 1;</w:t>
      </w:r>
    </w:p>
    <w:p w:rsidR="007B50E6" w:rsidRPr="007B50E6" w:rsidRDefault="008D50FB" w:rsidP="002D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осуществляет текущий мониторинг реализации муниципальной программы.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Исполнители муниципальной программы: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D50FB" w:rsidRPr="007B50E6" w:rsidRDefault="008D50FB" w:rsidP="008D5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0E6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D50FB" w:rsidRPr="007B50E6" w:rsidRDefault="008D50FB" w:rsidP="008D50FB">
      <w:pPr>
        <w:pStyle w:val="pt-a-00000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50E6">
        <w:rPr>
          <w:sz w:val="28"/>
          <w:szCs w:val="28"/>
        </w:rPr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</w:t>
      </w:r>
      <w:r w:rsidR="00A210F3" w:rsidRPr="007B50E6">
        <w:rPr>
          <w:sz w:val="28"/>
          <w:szCs w:val="28"/>
        </w:rPr>
        <w:t>,</w:t>
      </w:r>
      <w:r w:rsidRPr="007B50E6">
        <w:rPr>
          <w:sz w:val="28"/>
          <w:szCs w:val="28"/>
        </w:rPr>
        <w:t xml:space="preserve"> внедрение механизмов реализации данных мероприятий не предполагается. </w:t>
      </w: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  <w:sectPr w:rsidR="00663A45" w:rsidSect="00B92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9DB" w:rsidRPr="004709DB" w:rsidRDefault="008C1467" w:rsidP="00470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D750D" w:rsidRPr="004709DB" w:rsidRDefault="00FD750D" w:rsidP="00590BB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2717E" w:rsidRPr="004709DB" w:rsidRDefault="0062717E" w:rsidP="00150C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09DB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150C2C" w:rsidRPr="0047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DB" w:rsidRPr="004709DB" w:rsidRDefault="004709DB" w:rsidP="00150C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1559"/>
        <w:gridCol w:w="851"/>
        <w:gridCol w:w="851"/>
        <w:gridCol w:w="851"/>
        <w:gridCol w:w="851"/>
        <w:gridCol w:w="851"/>
        <w:gridCol w:w="851"/>
        <w:gridCol w:w="851"/>
        <w:gridCol w:w="1701"/>
      </w:tblGrid>
      <w:tr w:rsidR="00024A20" w:rsidRPr="004709DB" w:rsidTr="00A41699">
        <w:tc>
          <w:tcPr>
            <w:tcW w:w="488" w:type="dxa"/>
            <w:vMerge w:val="restart"/>
          </w:tcPr>
          <w:p w:rsidR="00024A20" w:rsidRPr="004709DB" w:rsidRDefault="00024A20" w:rsidP="00D00E4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по-ка-за-те-ля</w:t>
            </w:r>
            <w:proofErr w:type="spellEnd"/>
          </w:p>
        </w:tc>
        <w:tc>
          <w:tcPr>
            <w:tcW w:w="4394" w:type="dxa"/>
            <w:vMerge w:val="restart"/>
          </w:tcPr>
          <w:p w:rsidR="00024A20" w:rsidRPr="004709DB" w:rsidRDefault="00024A20" w:rsidP="00D0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559" w:type="dxa"/>
            <w:vMerge w:val="restart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7" w:type="dxa"/>
            <w:gridSpan w:val="7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2A2FA6" w:rsidRDefault="002A2FA6" w:rsidP="002A2FA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024A20" w:rsidRPr="004709DB" w:rsidRDefault="002A2FA6" w:rsidP="002A2FA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024A20" w:rsidRPr="004709DB" w:rsidTr="00A41699">
        <w:tc>
          <w:tcPr>
            <w:tcW w:w="488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20" w:rsidRPr="004709DB" w:rsidTr="00A41699">
        <w:trPr>
          <w:trHeight w:val="211"/>
        </w:trPr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A20" w:rsidRPr="004709DB" w:rsidTr="00A41699">
        <w:trPr>
          <w:trHeight w:val="691"/>
        </w:trPr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разрешений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24A20" w:rsidRPr="004709DB" w:rsidTr="00A41699">
        <w:trPr>
          <w:trHeight w:val="1922"/>
        </w:trPr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  <w:r w:rsidR="003B7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A20" w:rsidRPr="004709DB" w:rsidTr="00A41699"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(дней)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4A20" w:rsidRPr="004709DB" w:rsidTr="00A41699"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4A20" w:rsidRPr="004709DB" w:rsidTr="00A41699"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градостроительных планов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</w:tcPr>
          <w:p w:rsidR="00024A20" w:rsidRPr="004709DB" w:rsidRDefault="009C2FF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024A20" w:rsidRPr="004709DB" w:rsidTr="00A41699"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4A20" w:rsidRPr="004709DB" w:rsidTr="00A41699">
        <w:trPr>
          <w:trHeight w:val="1211"/>
        </w:trPr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24A20" w:rsidRPr="004709DB" w:rsidRDefault="00024A20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r w:rsidR="00A4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A20" w:rsidRPr="004709DB" w:rsidTr="00A41699"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024A20" w:rsidRPr="004709DB" w:rsidRDefault="00F87D3B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A20" w:rsidRPr="004709D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024A20"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="00024A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4A20" w:rsidRPr="004709DB" w:rsidTr="00A41699"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24A20" w:rsidRDefault="00024A2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  <w:p w:rsidR="003B7E9E" w:rsidRPr="004709DB" w:rsidRDefault="003B7E9E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(документ)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9A" w:rsidRPr="004709DB" w:rsidTr="00A41699">
        <w:tc>
          <w:tcPr>
            <w:tcW w:w="488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1549A" w:rsidRPr="004709DB" w:rsidRDefault="00D1549A" w:rsidP="00D15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жилых домов, жилые помещения в которых отремонтированы, (ед.)</w:t>
            </w:r>
          </w:p>
        </w:tc>
        <w:tc>
          <w:tcPr>
            <w:tcW w:w="1559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549A" w:rsidRPr="004709DB" w:rsidRDefault="00D1549A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1549A" w:rsidRPr="004709DB" w:rsidRDefault="00DC7C9D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A56" w:rsidRDefault="003B6A56" w:rsidP="0077437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F99" w:rsidRDefault="00D15F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9DB" w:rsidRPr="00FA4741" w:rsidRDefault="00D15F99" w:rsidP="00470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63A45" w:rsidRPr="002E37C0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3A45" w:rsidRPr="002E37C0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7C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2E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3" w:rsidRPr="002E37C0" w:rsidRDefault="00522723" w:rsidP="007A5FD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1275"/>
        <w:gridCol w:w="1276"/>
        <w:gridCol w:w="851"/>
        <w:gridCol w:w="1276"/>
        <w:gridCol w:w="1276"/>
        <w:gridCol w:w="1134"/>
        <w:gridCol w:w="1134"/>
        <w:gridCol w:w="1276"/>
        <w:gridCol w:w="1134"/>
        <w:gridCol w:w="1134"/>
        <w:gridCol w:w="1134"/>
        <w:gridCol w:w="1134"/>
      </w:tblGrid>
      <w:tr w:rsidR="00781A66" w:rsidRPr="002E37C0" w:rsidTr="009414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2E37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</w:t>
            </w:r>
            <w:r w:rsidR="002E37C0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</w:t>
            </w:r>
            <w:r w:rsidR="002E37C0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прия</w:t>
            </w:r>
            <w:r w:rsidR="00CF2717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тия</w:t>
            </w:r>
            <w:proofErr w:type="spellEnd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AE3E2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AE3E2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E666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AE3E2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</w:t>
            </w:r>
            <w:r w:rsidR="00E666F1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ники</w:t>
            </w:r>
            <w:proofErr w:type="spellEnd"/>
            <w:proofErr w:type="gramEnd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</w:t>
            </w:r>
            <w:proofErr w:type="spellEnd"/>
            <w:r w:rsidR="00E666F1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сиро</w:t>
            </w:r>
            <w:r w:rsidR="00E666F1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вания</w:t>
            </w:r>
            <w:proofErr w:type="spellEnd"/>
          </w:p>
          <w:p w:rsidR="00E666F1" w:rsidRPr="00B37DF1" w:rsidRDefault="00E666F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</w:t>
            </w:r>
            <w:r w:rsidR="00D15F99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инансовые затраты на реализацию</w:t>
            </w: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15F99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рублей</w:t>
            </w:r>
            <w:r w:rsidR="00D15F99"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781A66" w:rsidRPr="002E37C0" w:rsidTr="009414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F2717" w:rsidRPr="002E37C0" w:rsidTr="009414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B37DF1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B37DF1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B37DF1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B37DF1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B37DF1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81A66" w:rsidRPr="00B37DF1" w:rsidRDefault="00781A66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B37DF1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</w:t>
            </w:r>
            <w:r w:rsidR="00781A66"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F2717" w:rsidRPr="002E37C0" w:rsidTr="009414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B37DF1" w:rsidRDefault="007A5FD9" w:rsidP="007A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B37DF1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C3A26" w:rsidRPr="002E37C0" w:rsidTr="009414F7">
        <w:trPr>
          <w:trHeight w:val="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F5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градостроительной документации, </w:t>
            </w:r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совершенство-</w:t>
            </w:r>
            <w:proofErr w:type="spell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базы нормативных документов и информационной системы обеспечения градостроитель-ной деятельности (5, 6, 8, 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МКУ "УКС"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57684764,86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11322688,00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4214734,26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Default="00BC3A26" w:rsidP="009414F7">
            <w:pPr>
              <w:jc w:val="center"/>
            </w:pPr>
            <w:r w:rsidRPr="006F2B6F">
              <w:rPr>
                <w:rFonts w:ascii="Times New Roman" w:hAnsi="Times New Roman" w:cs="Times New Roman"/>
                <w:sz w:val="18"/>
                <w:szCs w:val="18"/>
              </w:rPr>
              <w:t>4214734,26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Default="00BC3A26" w:rsidP="009414F7">
            <w:pPr>
              <w:jc w:val="center"/>
            </w:pPr>
            <w:r w:rsidRPr="006F2B6F">
              <w:rPr>
                <w:rFonts w:ascii="Times New Roman" w:hAnsi="Times New Roman" w:cs="Times New Roman"/>
                <w:sz w:val="18"/>
                <w:szCs w:val="18"/>
              </w:rPr>
              <w:t>4214734,26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Default="00BC3A26" w:rsidP="009414F7">
            <w:pPr>
              <w:jc w:val="center"/>
            </w:pPr>
            <w:r w:rsidRPr="006F2B6F">
              <w:rPr>
                <w:rFonts w:ascii="Times New Roman" w:hAnsi="Times New Roman" w:cs="Times New Roman"/>
                <w:sz w:val="18"/>
                <w:szCs w:val="18"/>
              </w:rPr>
              <w:t>4214734,26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Default="00BC3A26" w:rsidP="009414F7">
            <w:pPr>
              <w:jc w:val="center"/>
            </w:pPr>
            <w:r w:rsidRPr="006F2B6F">
              <w:rPr>
                <w:rFonts w:ascii="Times New Roman" w:hAnsi="Times New Roman" w:cs="Times New Roman"/>
                <w:sz w:val="18"/>
                <w:szCs w:val="18"/>
              </w:rPr>
              <w:t>4214734,26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Default="00BC3A26" w:rsidP="009414F7">
            <w:pPr>
              <w:jc w:val="center"/>
            </w:pPr>
            <w:r w:rsidRPr="006F2B6F">
              <w:rPr>
                <w:rFonts w:ascii="Times New Roman" w:hAnsi="Times New Roman" w:cs="Times New Roman"/>
                <w:sz w:val="18"/>
                <w:szCs w:val="18"/>
              </w:rPr>
              <w:t>4214734,26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21073671,30</w:t>
            </w:r>
          </w:p>
        </w:tc>
      </w:tr>
      <w:tr w:rsidR="009414F7" w:rsidRPr="002E37C0" w:rsidTr="009414F7">
        <w:trPr>
          <w:trHeight w:val="7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F7" w:rsidRPr="00B37DF1" w:rsidRDefault="009414F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F7" w:rsidRPr="00B37DF1" w:rsidRDefault="009414F7" w:rsidP="00445FD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Департамента </w:t>
            </w:r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градостроитель-</w:t>
            </w:r>
            <w:proofErr w:type="spell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и подведомствен-</w:t>
            </w:r>
            <w:proofErr w:type="spell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ему учреждения (1, 2, 3, 4, 5, 6, 7, 8, 9,10)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F7" w:rsidRPr="00B37DF1" w:rsidRDefault="009414F7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4F7" w:rsidRPr="00B37DF1" w:rsidRDefault="009414F7" w:rsidP="00E1515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F7" w:rsidRPr="00B37DF1" w:rsidRDefault="009414F7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660F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269866,76</w:t>
            </w:r>
          </w:p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D50FCC"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D50FCC"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D50FCC"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35355822,23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176779111,15</w:t>
            </w:r>
          </w:p>
        </w:tc>
      </w:tr>
      <w:tr w:rsidR="009414F7" w:rsidRPr="002E37C0" w:rsidTr="009414F7">
        <w:trPr>
          <w:trHeight w:val="9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445FD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МКУ "УКС"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523094491,12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39007874,26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44007874,26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7A279B">
              <w:rPr>
                <w:rFonts w:ascii="Times New Roman" w:hAnsi="Times New Roman" w:cs="Times New Roman"/>
                <w:sz w:val="18"/>
                <w:szCs w:val="18"/>
              </w:rPr>
              <w:t>44007874,26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44007874,26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7A279B">
              <w:rPr>
                <w:rFonts w:ascii="Times New Roman" w:hAnsi="Times New Roman" w:cs="Times New Roman"/>
                <w:sz w:val="18"/>
                <w:szCs w:val="18"/>
              </w:rPr>
              <w:t>44007874,26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44007874,26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7A279B">
              <w:rPr>
                <w:rFonts w:ascii="Times New Roman" w:hAnsi="Times New Roman" w:cs="Times New Roman"/>
                <w:sz w:val="18"/>
                <w:szCs w:val="18"/>
              </w:rPr>
              <w:t>44007874,26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220039371,30</w:t>
            </w:r>
          </w:p>
        </w:tc>
      </w:tr>
      <w:tr w:rsidR="009414F7" w:rsidRPr="002E37C0" w:rsidTr="009414F7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947364357,88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74363696,49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79363696,49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79363696,49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79363696,49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79363696,49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79363696,49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79363696,49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396818482,45</w:t>
            </w:r>
          </w:p>
        </w:tc>
      </w:tr>
      <w:tr w:rsidR="00EC788F" w:rsidRPr="002E37C0" w:rsidTr="009414F7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88F" w:rsidRPr="00B37DF1" w:rsidRDefault="00EC788F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88F" w:rsidRPr="00B37DF1" w:rsidRDefault="00EC788F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 зданий и сооружений (1, 2, 3, 4,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88F" w:rsidRPr="00B37DF1" w:rsidRDefault="00EC788F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88F" w:rsidRPr="00B37DF1" w:rsidRDefault="00EC788F" w:rsidP="008822B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МКУ "УКС"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F" w:rsidRPr="00B37DF1" w:rsidRDefault="00BC3A26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788F" w:rsidRPr="002E37C0" w:rsidTr="009414F7">
        <w:trPr>
          <w:trHeight w:val="78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C788F" w:rsidRPr="00B37DF1" w:rsidRDefault="00EC788F" w:rsidP="00BC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788F" w:rsidRPr="00B37DF1" w:rsidRDefault="00EC788F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ремонтных</w:t>
            </w:r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788F" w:rsidRPr="00B37DF1" w:rsidRDefault="00EC788F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работ жилых помещений и общего имущества собственников помещений в </w:t>
            </w:r>
            <w:r w:rsidRPr="00B3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многоквартирных жилых домах (10)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C788F" w:rsidRPr="00B37DF1" w:rsidRDefault="00EC788F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</w:t>
            </w:r>
            <w:proofErr w:type="spellStart"/>
            <w:proofErr w:type="gramStart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градострои-тельства</w:t>
            </w:r>
            <w:proofErr w:type="spellEnd"/>
            <w:proofErr w:type="gramEnd"/>
            <w:r w:rsidRPr="00B37DF1">
              <w:rPr>
                <w:rFonts w:ascii="Times New Roman" w:hAnsi="Times New Roman" w:cs="Times New Roman"/>
                <w:sz w:val="18"/>
                <w:szCs w:val="18"/>
              </w:rPr>
              <w:t xml:space="preserve"> и архитектуры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788F" w:rsidRPr="00B37DF1" w:rsidRDefault="00EC788F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МКУ "УКС"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BC3A26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F" w:rsidRPr="00B37DF1" w:rsidRDefault="00EC788F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414F7" w:rsidRPr="002E37C0" w:rsidTr="009414F7">
        <w:trPr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F7" w:rsidRPr="00B37DF1" w:rsidRDefault="009414F7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1005049122,</w:t>
            </w: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85686384,49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83578430,75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2230A2">
              <w:rPr>
                <w:rFonts w:ascii="Times New Roman" w:hAnsi="Times New Roman" w:cs="Times New Roman"/>
                <w:sz w:val="18"/>
                <w:szCs w:val="18"/>
              </w:rPr>
              <w:t>83578430,75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83578430,75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2230A2">
              <w:rPr>
                <w:rFonts w:ascii="Times New Roman" w:hAnsi="Times New Roman" w:cs="Times New Roman"/>
                <w:sz w:val="18"/>
                <w:szCs w:val="18"/>
              </w:rPr>
              <w:t>83578430,75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83578430,75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Default="009414F7" w:rsidP="009414F7">
            <w:pPr>
              <w:ind w:left="-108" w:right="-108"/>
              <w:jc w:val="center"/>
            </w:pPr>
            <w:r w:rsidRPr="002230A2">
              <w:rPr>
                <w:rFonts w:ascii="Times New Roman" w:hAnsi="Times New Roman" w:cs="Times New Roman"/>
                <w:sz w:val="18"/>
                <w:szCs w:val="18"/>
              </w:rPr>
              <w:t>83578430,75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F7" w:rsidRPr="00B37DF1" w:rsidRDefault="009414F7" w:rsidP="009414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417892153,75</w:t>
            </w:r>
          </w:p>
        </w:tc>
      </w:tr>
      <w:tr w:rsidR="00D65257" w:rsidRPr="002E37C0" w:rsidTr="009414F7">
        <w:trPr>
          <w:trHeight w:val="331"/>
        </w:trPr>
        <w:tc>
          <w:tcPr>
            <w:tcW w:w="4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257" w:rsidRPr="00B37DF1" w:rsidRDefault="00D65257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BC3A26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65257" w:rsidRPr="002E37C0" w:rsidTr="009414F7">
        <w:trPr>
          <w:trHeight w:val="331"/>
        </w:trPr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57" w:rsidRPr="00B37DF1" w:rsidRDefault="00D65257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57" w:rsidRPr="00B37DF1" w:rsidRDefault="00D65257" w:rsidP="009414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A26" w:rsidRPr="002E37C0" w:rsidTr="009414F7">
        <w:trPr>
          <w:trHeight w:val="331"/>
        </w:trPr>
        <w:tc>
          <w:tcPr>
            <w:tcW w:w="4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26" w:rsidRPr="00B37DF1" w:rsidRDefault="00BC3A26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Проекты (мероприятия), </w:t>
            </w:r>
            <w:proofErr w:type="gram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направленные</w:t>
            </w:r>
            <w:proofErr w:type="gramEnd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3A26" w:rsidRPr="002E37C0" w:rsidTr="009414F7">
        <w:trPr>
          <w:trHeight w:val="331"/>
        </w:trPr>
        <w:tc>
          <w:tcPr>
            <w:tcW w:w="4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26" w:rsidRPr="00B37DF1" w:rsidRDefault="00BC3A26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C3A26" w:rsidRPr="00E666F1" w:rsidTr="009414F7">
        <w:trPr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26" w:rsidRPr="00B37DF1" w:rsidRDefault="00BC3A26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B37D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  <w:p w:rsidR="00BC3A26" w:rsidRPr="00B37DF1" w:rsidRDefault="00BC3A26" w:rsidP="00BC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BC3A2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6" w:rsidRPr="00B37DF1" w:rsidRDefault="00BC3A26" w:rsidP="009414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D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C788F" w:rsidRDefault="00EC788F" w:rsidP="00EC7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7FCE" w:rsidRDefault="00427FCE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E80" w:rsidRDefault="004E0E80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F54" w:rsidRPr="00367F54" w:rsidRDefault="00367F54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F54">
        <w:rPr>
          <w:rFonts w:ascii="Times New Roman" w:hAnsi="Times New Roman" w:cs="Times New Roman"/>
          <w:sz w:val="28"/>
          <w:szCs w:val="28"/>
        </w:rPr>
        <w:t>Таблица 3</w:t>
      </w:r>
    </w:p>
    <w:p w:rsidR="00367F54" w:rsidRPr="00367F54" w:rsidRDefault="00367F54" w:rsidP="0036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2192" w:rsidRPr="00635EFF" w:rsidRDefault="00F12192" w:rsidP="00F1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EFF">
        <w:rPr>
          <w:rFonts w:ascii="Times New Roman" w:hAnsi="Times New Roman" w:cs="Times New Roman"/>
          <w:sz w:val="24"/>
          <w:szCs w:val="24"/>
        </w:rPr>
        <w:t>Проекты (мероприятия), направленные в том числе</w:t>
      </w:r>
    </w:p>
    <w:p w:rsidR="00F12192" w:rsidRPr="00635EFF" w:rsidRDefault="00F12192" w:rsidP="00F1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EFF">
        <w:rPr>
          <w:rFonts w:ascii="Times New Roman" w:hAnsi="Times New Roman" w:cs="Times New Roman"/>
          <w:sz w:val="24"/>
          <w:szCs w:val="24"/>
        </w:rPr>
        <w:t xml:space="preserve">на реализацию национальных и федеральных проектов Российской Федерации, </w:t>
      </w:r>
    </w:p>
    <w:p w:rsidR="00F12192" w:rsidRPr="00635EFF" w:rsidRDefault="00F12192" w:rsidP="00F1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EFF">
        <w:rPr>
          <w:rFonts w:ascii="Times New Roman" w:hAnsi="Times New Roman" w:cs="Times New Roman"/>
          <w:sz w:val="24"/>
          <w:szCs w:val="24"/>
        </w:rPr>
        <w:t>портфелей проектов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</w:rPr>
        <w:t>, муниципальных проектов города Ханты-Мансийска</w:t>
      </w:r>
    </w:p>
    <w:p w:rsidR="00F12192" w:rsidRPr="00635EFF" w:rsidRDefault="00F12192" w:rsidP="00F1219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1559"/>
        <w:gridCol w:w="3827"/>
        <w:gridCol w:w="1418"/>
        <w:gridCol w:w="1843"/>
        <w:gridCol w:w="1559"/>
        <w:gridCol w:w="1276"/>
      </w:tblGrid>
      <w:tr w:rsidR="009C2FFF" w:rsidRPr="00635EFF" w:rsidTr="009C2FFF">
        <w:tc>
          <w:tcPr>
            <w:tcW w:w="623" w:type="dxa"/>
            <w:vMerge w:val="restart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6" w:type="dxa"/>
            <w:vMerge w:val="restart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559" w:type="dxa"/>
            <w:vMerge w:val="restart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418" w:type="dxa"/>
            <w:vMerge w:val="restart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9C2FFF" w:rsidRPr="00635EFF" w:rsidTr="009C2FFF">
        <w:tc>
          <w:tcPr>
            <w:tcW w:w="623" w:type="dxa"/>
            <w:vMerge/>
          </w:tcPr>
          <w:p w:rsidR="009C2FFF" w:rsidRPr="00635EFF" w:rsidRDefault="009C2FFF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9C2FFF" w:rsidRPr="00635EFF" w:rsidRDefault="009C2FFF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FFF" w:rsidRPr="00635EFF" w:rsidRDefault="009C2FFF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C2FFF" w:rsidRPr="00635EFF" w:rsidRDefault="009C2FFF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FFF" w:rsidRPr="00635EFF" w:rsidRDefault="009C2FFF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2FFF" w:rsidRPr="00635EFF" w:rsidRDefault="009C2FFF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C2FFF" w:rsidRPr="00635EFF" w:rsidTr="009C2FFF">
        <w:tc>
          <w:tcPr>
            <w:tcW w:w="623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6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2FFF" w:rsidRPr="00635EFF" w:rsidTr="009C2FFF">
        <w:tc>
          <w:tcPr>
            <w:tcW w:w="623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9C2FFF" w:rsidRPr="009C2FFF" w:rsidRDefault="009C2FFF" w:rsidP="009C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наружной рекламы в соответствие с архитектурным</w:t>
            </w:r>
            <w:r w:rsidR="0080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обликом города Ханты-Мансийска</w:t>
            </w:r>
          </w:p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2FFF" w:rsidRPr="008006F9" w:rsidRDefault="007B4674" w:rsidP="0080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Паспортом проекта</w:t>
            </w:r>
          </w:p>
        </w:tc>
        <w:tc>
          <w:tcPr>
            <w:tcW w:w="1418" w:type="dxa"/>
          </w:tcPr>
          <w:p w:rsidR="009C2FFF" w:rsidRPr="00635EFF" w:rsidRDefault="009C2FFF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46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9C2FFF" w:rsidRPr="00635EFF" w:rsidRDefault="008006F9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</w:tcPr>
          <w:p w:rsidR="009C2FFF" w:rsidRPr="00635EFF" w:rsidRDefault="008006F9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2FFF" w:rsidRPr="00635EFF" w:rsidRDefault="008006F9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192" w:rsidRPr="00635EFF" w:rsidRDefault="00F12192" w:rsidP="00F1219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F12192" w:rsidRPr="00635EFF" w:rsidSect="00235B8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22723" w:rsidRDefault="00522723" w:rsidP="0036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3A2" w:rsidRDefault="006763A2" w:rsidP="006763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A6E" w:rsidRPr="00F52A6E" w:rsidRDefault="00F52A6E">
      <w:pPr>
        <w:rPr>
          <w:rFonts w:ascii="Times New Roman" w:hAnsi="Times New Roman" w:cs="Times New Roman"/>
          <w:sz w:val="28"/>
          <w:szCs w:val="28"/>
        </w:rPr>
        <w:sectPr w:rsidR="00F52A6E" w:rsidRPr="00F52A6E" w:rsidSect="00FA4741">
          <w:pgSz w:w="16838" w:h="11906" w:orient="landscape"/>
          <w:pgMar w:top="567" w:right="678" w:bottom="709" w:left="1134" w:header="0" w:footer="0" w:gutter="0"/>
          <w:cols w:space="720"/>
        </w:sectPr>
      </w:pPr>
    </w:p>
    <w:p w:rsidR="000544F5" w:rsidRPr="000544F5" w:rsidRDefault="000544F5" w:rsidP="00054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0544F5" w:rsidRPr="000544F5" w:rsidRDefault="000544F5" w:rsidP="00054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4F5" w:rsidRPr="000544F5" w:rsidRDefault="000544F5" w:rsidP="00054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544F5" w:rsidRPr="000544F5" w:rsidRDefault="000544F5" w:rsidP="00054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F52A6E" w:rsidRPr="00F52A6E" w:rsidRDefault="00F5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901"/>
        <w:gridCol w:w="2918"/>
        <w:gridCol w:w="2836"/>
      </w:tblGrid>
      <w:tr w:rsidR="000544F5" w:rsidRPr="00F52A6E" w:rsidTr="00AC5D53">
        <w:tc>
          <w:tcPr>
            <w:tcW w:w="284" w:type="dxa"/>
            <w:vMerge w:val="restart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3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36" w:type="dxa"/>
            <w:vMerge w:val="restart"/>
          </w:tcPr>
          <w:p w:rsidR="000544F5" w:rsidRPr="004F039C" w:rsidRDefault="000544F5" w:rsidP="004E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0544F5" w:rsidRPr="00F52A6E" w:rsidTr="00AC5D53">
        <w:tc>
          <w:tcPr>
            <w:tcW w:w="284" w:type="dxa"/>
            <w:vMerge/>
          </w:tcPr>
          <w:p w:rsidR="000544F5" w:rsidRPr="004F039C" w:rsidRDefault="000544F5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F5" w:rsidRPr="004F039C" w:rsidRDefault="000544F5" w:rsidP="00AC5D53">
            <w:pPr>
              <w:pStyle w:val="ConsPlusNormal"/>
              <w:ind w:left="-3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918" w:type="dxa"/>
          </w:tcPr>
          <w:p w:rsidR="000544F5" w:rsidRPr="004F039C" w:rsidRDefault="000544F5" w:rsidP="004E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0544F5" w:rsidRPr="004F039C" w:rsidRDefault="000544F5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F5" w:rsidRPr="00F52A6E" w:rsidTr="00AC5D53">
        <w:tc>
          <w:tcPr>
            <w:tcW w:w="284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4F5" w:rsidRPr="00F52A6E" w:rsidTr="00AC5D53">
        <w:tc>
          <w:tcPr>
            <w:tcW w:w="9640" w:type="dxa"/>
            <w:gridSpan w:val="5"/>
          </w:tcPr>
          <w:p w:rsidR="000544F5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544F5" w:rsidRPr="004F039C" w:rsidRDefault="004E0E80" w:rsidP="004F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 развития территори</w:t>
            </w:r>
            <w:r w:rsidR="004F3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4F3B0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</w:t>
            </w:r>
            <w:r w:rsidR="004F3B0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</w:t>
            </w: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, с учетом интересов граждан, предприятий и предпринимателей, по созданию благоприятных условий жизнедеятельности.</w:t>
            </w:r>
          </w:p>
        </w:tc>
      </w:tr>
      <w:tr w:rsidR="000544F5" w:rsidRPr="00F52A6E" w:rsidTr="00AC5D53">
        <w:tc>
          <w:tcPr>
            <w:tcW w:w="9640" w:type="dxa"/>
            <w:gridSpan w:val="5"/>
          </w:tcPr>
          <w:p w:rsidR="000544F5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4E0E80" w:rsidRPr="00022471" w:rsidRDefault="004E0E80" w:rsidP="004E0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4E0E80" w:rsidRPr="00022471" w:rsidRDefault="004E0E80" w:rsidP="004E0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0544F5" w:rsidRDefault="004E0E80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3. Проведение экспертизы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5C4" w:rsidRPr="00414B23" w:rsidRDefault="001325C4" w:rsidP="009D1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ремонтных работ жилых помещений и общего имущества собственников помещений в многоквартирных жилых домах.</w:t>
            </w:r>
          </w:p>
        </w:tc>
      </w:tr>
      <w:tr w:rsidR="000544F5" w:rsidRPr="00F52A6E" w:rsidTr="00AC5D53">
        <w:tc>
          <w:tcPr>
            <w:tcW w:w="284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44F5" w:rsidRPr="004F039C" w:rsidRDefault="00D52FC4" w:rsidP="00A802AD">
            <w:pPr>
              <w:pStyle w:val="ConsPlusNormal"/>
              <w:ind w:left="80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52F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D52FC4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C4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52F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2FC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52FC4">
              <w:rPr>
                <w:rFonts w:ascii="Times New Roman" w:hAnsi="Times New Roman" w:cs="Times New Roman"/>
                <w:sz w:val="24"/>
                <w:szCs w:val="24"/>
              </w:rPr>
              <w:t xml:space="preserve"> базы нормативных документов и </w:t>
            </w:r>
            <w:proofErr w:type="spellStart"/>
            <w:r w:rsidRPr="00D52FC4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C4"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системы обеспечения </w:t>
            </w:r>
            <w:proofErr w:type="spellStart"/>
            <w:r w:rsidRPr="00D52FC4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-тельной деятельности</w:t>
            </w:r>
          </w:p>
        </w:tc>
        <w:tc>
          <w:tcPr>
            <w:tcW w:w="1901" w:type="dxa"/>
          </w:tcPr>
          <w:p w:rsidR="00A00441" w:rsidRPr="00A00441" w:rsidRDefault="00A00441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 xml:space="preserve">1.1. Подготовка местных нормативов </w:t>
            </w:r>
            <w:proofErr w:type="gramStart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="00DA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планирования.</w:t>
            </w:r>
          </w:p>
          <w:p w:rsidR="00DA7B27" w:rsidRDefault="00DA7B27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41" w:rsidRPr="00A00441" w:rsidRDefault="00A00441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Обновле</w:t>
            </w:r>
            <w:r w:rsidR="00A80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преобразование </w:t>
            </w:r>
            <w:proofErr w:type="spellStart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A80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</w:t>
            </w:r>
            <w:r w:rsidR="00DA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DA7B27" w:rsidRDefault="00DA7B27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41" w:rsidRDefault="00A00441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 xml:space="preserve">1.3. Подготовка </w:t>
            </w:r>
            <w:proofErr w:type="gramStart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планировок территории города Ханты-Мансийска</w:t>
            </w:r>
            <w:proofErr w:type="gramEnd"/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34E" w:rsidRPr="00A00441" w:rsidRDefault="0022234E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41" w:rsidRPr="00B3263E" w:rsidRDefault="00A00441" w:rsidP="00A802AD">
            <w:pPr>
              <w:pStyle w:val="ConsPlusNonformat"/>
              <w:ind w:left="80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1">
              <w:rPr>
                <w:rFonts w:ascii="Times New Roman" w:hAnsi="Times New Roman" w:cs="Times New Roman"/>
                <w:sz w:val="24"/>
                <w:szCs w:val="24"/>
              </w:rPr>
              <w:t>1.4. 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  <w:p w:rsidR="000544F5" w:rsidRPr="00C70E5F" w:rsidRDefault="000544F5" w:rsidP="00A802AD">
            <w:pPr>
              <w:pStyle w:val="ConsPlusNormal"/>
              <w:ind w:left="8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</w:p>
        </w:tc>
        <w:tc>
          <w:tcPr>
            <w:tcW w:w="2918" w:type="dxa"/>
          </w:tcPr>
          <w:p w:rsidR="0022234E" w:rsidRDefault="0022234E" w:rsidP="002223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Градостроительный кодекс Российской Федерации от 29.12.2004 N 190-ФЗ; </w:t>
            </w:r>
          </w:p>
          <w:p w:rsidR="0022234E" w:rsidRPr="0022234E" w:rsidRDefault="0022234E" w:rsidP="002223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234E" w:rsidRPr="0022234E" w:rsidRDefault="000F69A9" w:rsidP="0022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9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ХМАО - Югры от </w:t>
            </w:r>
            <w:r w:rsidR="00327B3F">
              <w:rPr>
                <w:rFonts w:ascii="Times New Roman" w:hAnsi="Times New Roman" w:cs="Times New Roman"/>
                <w:sz w:val="24"/>
                <w:szCs w:val="24"/>
              </w:rPr>
              <w:t>05.10.2018 N 346</w:t>
            </w:r>
            <w:r w:rsidRPr="000F69A9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9A9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="00327B3F">
              <w:rPr>
                <w:rFonts w:ascii="Times New Roman" w:hAnsi="Times New Roman" w:cs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234E" w:rsidRDefault="0022234E" w:rsidP="0022234E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234E" w:rsidRDefault="0022234E" w:rsidP="0022234E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234E" w:rsidRPr="004F039C" w:rsidRDefault="0022234E" w:rsidP="0022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222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остановление Правительства Российской Федерации от 18.04.2014 </w:t>
            </w:r>
            <w:r w:rsidRPr="00222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года № 360</w:t>
            </w:r>
            <w:r w:rsidRPr="002223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Pr="002223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определении границ зон затопления, подтопления».</w:t>
            </w:r>
          </w:p>
        </w:tc>
        <w:tc>
          <w:tcPr>
            <w:tcW w:w="2836" w:type="dxa"/>
          </w:tcPr>
          <w:p w:rsidR="00DE243D" w:rsidRPr="00DE243D" w:rsidRDefault="00DE243D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5</w:t>
            </w:r>
            <w:r w:rsidR="0005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43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0544F5" w:rsidRDefault="000544F5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 w:rsidR="009542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 w:rsidR="00883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8837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379F">
              <w:rPr>
                <w:rFonts w:ascii="Times New Roman" w:hAnsi="Times New Roman" w:cs="Times New Roman"/>
                <w:sz w:val="24"/>
                <w:szCs w:val="24"/>
              </w:rPr>
              <w:t xml:space="preserve">елом </w:t>
            </w:r>
            <w:r w:rsidR="00113C1F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="0088379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4E" w:rsidRDefault="00DE243D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 «</w:t>
            </w:r>
            <w:r w:rsidRPr="00DE243D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очереди при </w:t>
            </w:r>
            <w:r w:rsidRPr="00DE2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</w:t>
            </w:r>
            <w:r w:rsidR="003E2D37">
              <w:rPr>
                <w:rFonts w:ascii="Times New Roman" w:hAnsi="Times New Roman" w:cs="Times New Roman"/>
                <w:sz w:val="24"/>
                <w:szCs w:val="24"/>
              </w:rPr>
              <w:t>ении заявителя в орган местного</w:t>
            </w:r>
          </w:p>
          <w:p w:rsidR="005C2785" w:rsidRDefault="00DE243D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43D">
              <w:rPr>
                <w:rFonts w:ascii="Times New Roman" w:hAnsi="Times New Roman" w:cs="Times New Roman"/>
                <w:sz w:val="24"/>
                <w:szCs w:val="24"/>
              </w:rPr>
              <w:t>самоуправления для получения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785">
              <w:rPr>
                <w:rFonts w:ascii="Times New Roman" w:hAnsi="Times New Roman" w:cs="Times New Roman"/>
                <w:sz w:val="24"/>
                <w:szCs w:val="24"/>
              </w:rPr>
              <w:t>, минут.</w:t>
            </w:r>
          </w:p>
          <w:p w:rsidR="00DE243D" w:rsidRDefault="00954230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63D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фактическому времени ожидания,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</w:t>
            </w:r>
            <w:r w:rsidR="00C5763D">
              <w:rPr>
                <w:rFonts w:ascii="Times New Roman" w:hAnsi="Times New Roman" w:cs="Times New Roman"/>
                <w:sz w:val="24"/>
                <w:szCs w:val="24"/>
              </w:rPr>
              <w:t>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AC5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="00C5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2785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муниципального образования документами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78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113C1F" w:rsidRDefault="00C5763D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 градостроительной деятельности Департамента градостроительства и архитектуры.</w:t>
            </w:r>
          </w:p>
          <w:p w:rsidR="00536C57" w:rsidRPr="00113C1F" w:rsidRDefault="00536C57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85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D37">
              <w:rPr>
                <w:rFonts w:ascii="Times New Roman" w:hAnsi="Times New Roman" w:cs="Times New Roman"/>
                <w:sz w:val="24"/>
                <w:szCs w:val="24"/>
              </w:rPr>
              <w:t>документ.</w:t>
            </w:r>
          </w:p>
          <w:p w:rsidR="00DE243D" w:rsidRPr="004F039C" w:rsidRDefault="00C5763D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 градостроительной деятельности Департамента градостроительства и архитектуры.</w:t>
            </w:r>
          </w:p>
        </w:tc>
      </w:tr>
      <w:tr w:rsidR="000544F5" w:rsidRPr="00F52A6E" w:rsidTr="00AC5D53">
        <w:tc>
          <w:tcPr>
            <w:tcW w:w="284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544F5" w:rsidRPr="004F039C" w:rsidRDefault="00E94DFC" w:rsidP="00A802AD">
            <w:pPr>
              <w:pStyle w:val="ConsPlusNormal"/>
              <w:ind w:left="80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94D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Департамента </w:t>
            </w:r>
            <w:proofErr w:type="spellStart"/>
            <w:proofErr w:type="gramStart"/>
            <w:r w:rsidRPr="00E9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F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E94DFC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 Администрации города Ханты-Мансийска и </w:t>
            </w:r>
            <w:proofErr w:type="spellStart"/>
            <w:r w:rsidRPr="00E94DFC">
              <w:rPr>
                <w:rFonts w:ascii="Times New Roman" w:hAnsi="Times New Roman" w:cs="Times New Roman"/>
                <w:sz w:val="24"/>
                <w:szCs w:val="24"/>
              </w:rPr>
              <w:t>подведом</w:t>
            </w:r>
            <w:r w:rsidR="00A80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DFC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учреждения</w:t>
            </w:r>
          </w:p>
        </w:tc>
        <w:tc>
          <w:tcPr>
            <w:tcW w:w="1901" w:type="dxa"/>
          </w:tcPr>
          <w:p w:rsidR="00B86B7C" w:rsidRDefault="00B86B7C" w:rsidP="00A802AD">
            <w:pPr>
              <w:pStyle w:val="ConsPlusNonformat"/>
              <w:ind w:left="8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Обеспечение деятельности </w:t>
            </w:r>
            <w:r w:rsidR="00DA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</w:t>
            </w:r>
            <w:proofErr w:type="gramStart"/>
            <w:r w:rsidR="00DA7B27">
              <w:rPr>
                <w:rFonts w:ascii="Times New Roman" w:hAnsi="Times New Roman" w:cs="Times New Roman"/>
                <w:sz w:val="24"/>
                <w:szCs w:val="24"/>
              </w:rPr>
              <w:t>градостроитель-</w:t>
            </w:r>
            <w:proofErr w:type="spellStart"/>
            <w:r w:rsidR="00DA7B2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DA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7C">
              <w:rPr>
                <w:rFonts w:ascii="Times New Roman" w:hAnsi="Times New Roman" w:cs="Times New Roman"/>
                <w:sz w:val="24"/>
                <w:szCs w:val="24"/>
              </w:rPr>
              <w:t>и архитектуры</w:t>
            </w:r>
          </w:p>
          <w:p w:rsidR="00DA7B27" w:rsidRPr="00B86B7C" w:rsidRDefault="00DA7B27" w:rsidP="00A802AD">
            <w:pPr>
              <w:pStyle w:val="ConsPlusNonformat"/>
              <w:ind w:left="8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7C" w:rsidRPr="00B3263E" w:rsidRDefault="00210B54" w:rsidP="00A802AD">
            <w:pPr>
              <w:pStyle w:val="ConsPlusNonformat"/>
              <w:ind w:left="8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2.2.Обеспечение </w:t>
            </w:r>
            <w:r w:rsidR="00B86B7C" w:rsidRPr="00B86B7C">
              <w:rPr>
                <w:rFonts w:ascii="Times New Roman" w:hAnsi="Times New Roman" w:cs="Times New Roman"/>
                <w:sz w:val="24"/>
                <w:szCs w:val="24"/>
              </w:rPr>
              <w:t>деятельности МКУ "УКС".</w:t>
            </w:r>
          </w:p>
          <w:p w:rsidR="000544F5" w:rsidRPr="004F039C" w:rsidRDefault="000544F5" w:rsidP="00A802A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6B0FE6" w:rsidRDefault="003105D4" w:rsidP="003105D4">
            <w:r w:rsidRPr="003105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Ханты-Мансийского автономного округа – </w:t>
            </w:r>
            <w:r w:rsidRPr="003105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Югры от 08.04.2010 №65-оз «О статусе административного центра Ханты-Мансийского автономного округа - Югры»</w:t>
            </w:r>
            <w:r w:rsidR="006B0FE6">
              <w:t xml:space="preserve"> </w:t>
            </w:r>
          </w:p>
          <w:p w:rsidR="003105D4" w:rsidRPr="003105D4" w:rsidRDefault="006B0FE6" w:rsidP="003105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12.01.1996 N 7-ФЗ "О некоммерческих организациях"</w:t>
            </w:r>
          </w:p>
          <w:p w:rsidR="00536C57" w:rsidRDefault="00536C57" w:rsidP="00536C5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Думы города Ханты-Мансийска от 21 июля 2011 года N 70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068F">
              <w:rPr>
                <w:rFonts w:ascii="Times New Roman" w:eastAsia="Calibri" w:hAnsi="Times New Roman" w:cs="Times New Roman"/>
                <w:sz w:val="24"/>
                <w:szCs w:val="24"/>
              </w:rPr>
              <w:t>О Департаменте градостроительства и архитектуры Администрации города Ханты-Мансийска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36C57" w:rsidRDefault="00536C57" w:rsidP="00536C5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4F5" w:rsidRPr="00691EEC" w:rsidRDefault="000544F5" w:rsidP="0044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разрешений на 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785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F87D3B" w:rsidRDefault="00235B83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05D4"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3105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05D4">
              <w:rPr>
                <w:rFonts w:ascii="Times New Roman" w:hAnsi="Times New Roman" w:cs="Times New Roman"/>
                <w:sz w:val="24"/>
                <w:szCs w:val="24"/>
              </w:rPr>
              <w:t>елом архитектуры и подготовки разрешительной документации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архитектуры.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9F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F87D3B" w:rsidRDefault="00235B83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 архитектуры и подгото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>вки разрешительной документации Департамента градостроительства и архитектуры.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57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79F7">
              <w:rPr>
                <w:rFonts w:ascii="Times New Roman" w:hAnsi="Times New Roman" w:cs="Times New Roman"/>
                <w:sz w:val="24"/>
                <w:szCs w:val="24"/>
              </w:rPr>
              <w:t>, дней.</w:t>
            </w:r>
          </w:p>
          <w:p w:rsidR="00F87D3B" w:rsidRDefault="00235B83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елом архитектуры и подготовки разрешительной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архитектуры.</w:t>
            </w:r>
          </w:p>
          <w:p w:rsidR="00113C1F" w:rsidRP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F5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ввод объектов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F87D3B" w:rsidRDefault="00235B83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6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елом архитектуры и подготовки разрешительной документации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Pr="00DE243D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 «</w:t>
            </w:r>
            <w:r w:rsidRPr="00DE243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8D1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градостроительной деятельности Департамента градостроительства и архитектуры.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D1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 «</w:t>
            </w:r>
            <w:r w:rsidRPr="00DE243D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78D1">
              <w:rPr>
                <w:rFonts w:ascii="Times New Roman" w:hAnsi="Times New Roman" w:cs="Times New Roman"/>
                <w:sz w:val="24"/>
                <w:szCs w:val="24"/>
              </w:rPr>
              <w:t>, минут.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фактическому времени ожидания,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</w:t>
            </w:r>
            <w:r w:rsidR="000278D1">
              <w:rPr>
                <w:rFonts w:ascii="Times New Roman" w:hAnsi="Times New Roman" w:cs="Times New Roman"/>
                <w:sz w:val="24"/>
                <w:szCs w:val="24"/>
              </w:rPr>
              <w:t>о за счет средств бюджета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22F0">
              <w:rPr>
                <w:rFonts w:ascii="Times New Roman" w:hAnsi="Times New Roman" w:cs="Times New Roman"/>
                <w:sz w:val="24"/>
                <w:szCs w:val="24"/>
              </w:rPr>
              <w:t>, млрд. руб.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данным </w:t>
            </w:r>
            <w:r w:rsidR="003E2D3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  <w:r w:rsidR="003E2D3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8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278D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муниципального образования документами территориального планирования и градостроительного зонирования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D37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градостроительной деятельности Департамента градостроительства и архитектуры.</w:t>
            </w:r>
          </w:p>
          <w:p w:rsidR="008604A2" w:rsidRPr="00113C1F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25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9 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D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C1F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градостроительной деятельности Департамента градостроительства и архитектуры.</w:t>
            </w:r>
          </w:p>
          <w:p w:rsidR="00DA5159" w:rsidRDefault="00DA5159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59" w:rsidRDefault="00DA5159" w:rsidP="00DA5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10</w:t>
            </w:r>
          </w:p>
          <w:p w:rsidR="00DA5159" w:rsidRDefault="00DA5159" w:rsidP="00DA5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многоквартирных жилых домов, жилые помещения в которых отремонтированы</w:t>
            </w:r>
            <w:r w:rsidRPr="00EC5FF9">
              <w:rPr>
                <w:rFonts w:ascii="Times New Roman" w:hAnsi="Times New Roman" w:cs="Times New Roman"/>
                <w:sz w:val="24"/>
                <w:szCs w:val="24"/>
              </w:rPr>
              <w:t>», ед.</w:t>
            </w:r>
          </w:p>
          <w:p w:rsidR="00EC5FF9" w:rsidRDefault="00EC5FF9" w:rsidP="00EC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EC5FF9" w:rsidRDefault="00EC5FF9" w:rsidP="00EC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многоквартирных жилых домов, жилые помещения в которых отремонтированы», </w:t>
            </w:r>
            <w:r w:rsidRPr="00BC1F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C5FF9" w:rsidRPr="004F039C" w:rsidRDefault="00EC5FF9" w:rsidP="00EC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акта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приёмки выполненных ремонтных работ.</w:t>
            </w:r>
          </w:p>
        </w:tc>
      </w:tr>
      <w:tr w:rsidR="000544F5" w:rsidRPr="00F52A6E" w:rsidTr="00AC5D53">
        <w:tc>
          <w:tcPr>
            <w:tcW w:w="284" w:type="dxa"/>
          </w:tcPr>
          <w:p w:rsidR="000544F5" w:rsidRPr="004F039C" w:rsidRDefault="000544F5" w:rsidP="004F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86B7C" w:rsidRDefault="00B86B7C" w:rsidP="00A802A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4F5" w:rsidRPr="004F039C" w:rsidRDefault="000544F5" w:rsidP="00A802A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544F5" w:rsidRDefault="00B86B7C" w:rsidP="00DA5159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86B7C">
              <w:rPr>
                <w:rFonts w:ascii="Times New Roman" w:hAnsi="Times New Roman" w:cs="Times New Roman"/>
                <w:sz w:val="24"/>
                <w:szCs w:val="24"/>
              </w:rPr>
              <w:t xml:space="preserve">3.1. Оценка технического состояния объекта </w:t>
            </w:r>
            <w:r w:rsidR="00DA51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 w:rsidRPr="00B86B7C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DA5159">
              <w:rPr>
                <w:rFonts w:ascii="Times New Roman" w:hAnsi="Times New Roman" w:cs="Times New Roman"/>
                <w:sz w:val="24"/>
                <w:szCs w:val="24"/>
              </w:rPr>
              <w:t>, капитального ремонта и ремонта.</w:t>
            </w:r>
          </w:p>
          <w:p w:rsidR="00DA5159" w:rsidRDefault="00DA5159" w:rsidP="00DA5159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59" w:rsidRPr="00B86B7C" w:rsidRDefault="00DA5159" w:rsidP="00DA5159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3.2.Формирование технического паспорта (плана) объекта строительства, реконструкции, капитального ремонта и ремонта.</w:t>
            </w:r>
          </w:p>
        </w:tc>
        <w:tc>
          <w:tcPr>
            <w:tcW w:w="2918" w:type="dxa"/>
          </w:tcPr>
          <w:p w:rsidR="000544F5" w:rsidRDefault="00A802AD" w:rsidP="00EF3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2A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</w:t>
            </w:r>
            <w:r w:rsidR="00EF3D10">
              <w:rPr>
                <w:rFonts w:ascii="Times New Roman" w:hAnsi="Times New Roman" w:cs="Times New Roman"/>
                <w:sz w:val="24"/>
                <w:szCs w:val="24"/>
              </w:rPr>
              <w:t xml:space="preserve">авления в Российской Федерации", </w:t>
            </w:r>
          </w:p>
          <w:p w:rsidR="00442881" w:rsidRDefault="00442881" w:rsidP="00EF3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10" w:rsidRPr="004F039C" w:rsidRDefault="00EF3D10" w:rsidP="0044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D10">
              <w:rPr>
                <w:rFonts w:ascii="Times New Roman" w:hAnsi="Times New Roman" w:cs="Times New Roman"/>
                <w:sz w:val="24"/>
                <w:szCs w:val="24"/>
              </w:rPr>
              <w:t>Решение Думы города 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ты-Мансийска от 21.07.2011 N 70</w:t>
            </w:r>
            <w:r w:rsidRPr="00EF3D10">
              <w:rPr>
                <w:rFonts w:ascii="Times New Roman" w:hAnsi="Times New Roman" w:cs="Times New Roman"/>
                <w:sz w:val="24"/>
                <w:szCs w:val="24"/>
              </w:rPr>
              <w:t xml:space="preserve"> "О Департаменте градостроительства и архитектуры Админи</w:t>
            </w:r>
            <w:r w:rsidR="00442881">
              <w:rPr>
                <w:rFonts w:ascii="Times New Roman" w:hAnsi="Times New Roman" w:cs="Times New Roman"/>
                <w:sz w:val="24"/>
                <w:szCs w:val="24"/>
              </w:rPr>
              <w:t>страции города Ханты-Мансийска".</w:t>
            </w:r>
          </w:p>
        </w:tc>
        <w:tc>
          <w:tcPr>
            <w:tcW w:w="2836" w:type="dxa"/>
          </w:tcPr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F87D3B" w:rsidRDefault="008604A2" w:rsidP="00F8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архитектуры и подготовки разрешительной документации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архитектуры.</w:t>
            </w:r>
          </w:p>
          <w:p w:rsidR="008604A2" w:rsidRPr="00113C1F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архитектуры и подготовки разрешительной документации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», дней.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архитектуры и подготовки разрешительной документации.</w:t>
            </w:r>
          </w:p>
          <w:p w:rsidR="008604A2" w:rsidRPr="00113C1F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«</w:t>
            </w:r>
            <w:r w:rsidRPr="00113C1F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ввод объектов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архитектуры и подготовки разрешительной документации</w:t>
            </w:r>
            <w:r w:rsidR="00F87D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градостроительства и архитектуры.</w:t>
            </w:r>
          </w:p>
          <w:p w:rsidR="008604A2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A2" w:rsidRPr="00DE243D" w:rsidRDefault="008604A2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 «</w:t>
            </w:r>
            <w:r w:rsidRPr="00DE243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градостроительных планов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3C25">
              <w:rPr>
                <w:rFonts w:ascii="Times New Roman" w:hAnsi="Times New Roman" w:cs="Times New Roman"/>
                <w:sz w:val="24"/>
                <w:szCs w:val="24"/>
              </w:rPr>
              <w:t>, шт. в год.</w:t>
            </w:r>
          </w:p>
          <w:p w:rsidR="002125F1" w:rsidRPr="004F039C" w:rsidRDefault="008604A2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градостроительной деятельности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и архитектуры.</w:t>
            </w:r>
          </w:p>
        </w:tc>
      </w:tr>
      <w:tr w:rsidR="00DA5159" w:rsidRPr="00F52A6E" w:rsidTr="00AC5D53">
        <w:tc>
          <w:tcPr>
            <w:tcW w:w="284" w:type="dxa"/>
          </w:tcPr>
          <w:p w:rsidR="00DA5159" w:rsidRDefault="002125F1" w:rsidP="004F3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A5159" w:rsidRPr="00022471" w:rsidRDefault="001325C4" w:rsidP="00A802A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жилых помещений и общего имущества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spellEnd"/>
            <w:r w:rsidR="00F63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 w:rsidR="00F63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домах</w:t>
            </w:r>
          </w:p>
        </w:tc>
        <w:tc>
          <w:tcPr>
            <w:tcW w:w="1901" w:type="dxa"/>
          </w:tcPr>
          <w:p w:rsidR="00DA5159" w:rsidRPr="00B86B7C" w:rsidRDefault="00A946E1" w:rsidP="00DA5159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ремонтных работ жилых помещений и общего имущества собственников помещений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F63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домах</w:t>
            </w:r>
            <w:r w:rsidR="00A2735D">
              <w:rPr>
                <w:rFonts w:ascii="Times New Roman" w:hAnsi="Times New Roman" w:cs="Times New Roman"/>
                <w:sz w:val="24"/>
                <w:szCs w:val="24"/>
              </w:rPr>
              <w:t>, заказчиком строительства которых выступало МКУ  «</w:t>
            </w:r>
            <w:r w:rsidR="00CC3BE4">
              <w:rPr>
                <w:rFonts w:ascii="Times New Roman" w:hAnsi="Times New Roman" w:cs="Times New Roman"/>
                <w:sz w:val="24"/>
                <w:szCs w:val="24"/>
              </w:rPr>
              <w:t>УКС», в целях устранения скрытых дефектов, выявленных в процессе эксплуатации.</w:t>
            </w:r>
          </w:p>
        </w:tc>
        <w:tc>
          <w:tcPr>
            <w:tcW w:w="2918" w:type="dxa"/>
          </w:tcPr>
          <w:p w:rsidR="00DA5159" w:rsidRPr="00A802AD" w:rsidRDefault="004B22FC" w:rsidP="00EF3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</w:t>
            </w:r>
            <w:r w:rsidR="00BC1F1E">
              <w:rPr>
                <w:rFonts w:ascii="Times New Roman" w:hAnsi="Times New Roman" w:cs="Times New Roman"/>
                <w:sz w:val="24"/>
                <w:szCs w:val="24"/>
              </w:rPr>
              <w:t>кий кодекс</w:t>
            </w:r>
            <w:r w:rsidR="0014128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</w:t>
            </w:r>
            <w:r w:rsidR="00BC1F1E">
              <w:rPr>
                <w:rFonts w:ascii="Times New Roman" w:hAnsi="Times New Roman" w:cs="Times New Roman"/>
                <w:sz w:val="24"/>
                <w:szCs w:val="24"/>
              </w:rPr>
              <w:t>994 №51-ФЗ</w:t>
            </w:r>
          </w:p>
        </w:tc>
        <w:tc>
          <w:tcPr>
            <w:tcW w:w="2836" w:type="dxa"/>
          </w:tcPr>
          <w:p w:rsidR="00DA5159" w:rsidRDefault="00DA5159" w:rsidP="00860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DA5159" w:rsidRDefault="00DA5159" w:rsidP="00DA5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многоквартирных жилых домов, жилые помещения в которых отремонтированы», </w:t>
            </w:r>
            <w:r w:rsidRPr="00BC1F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C1F1E" w:rsidRDefault="00BC1F1E" w:rsidP="00BC1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41288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proofErr w:type="gramEnd"/>
            <w:r w:rsidR="00141288">
              <w:rPr>
                <w:rFonts w:ascii="Times New Roman" w:hAnsi="Times New Roman" w:cs="Times New Roman"/>
                <w:sz w:val="24"/>
                <w:szCs w:val="24"/>
              </w:rPr>
              <w:t xml:space="preserve"> приё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 выполненных ремонтных работ.</w:t>
            </w:r>
          </w:p>
        </w:tc>
      </w:tr>
    </w:tbl>
    <w:p w:rsidR="00F52A6E" w:rsidRDefault="00F5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5D4" w:rsidRDefault="00310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5D4" w:rsidRPr="00F52A6E" w:rsidRDefault="00310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74C" w:rsidRPr="00E9774C" w:rsidRDefault="00E9774C" w:rsidP="00E97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74C">
        <w:rPr>
          <w:rFonts w:ascii="Times New Roman" w:hAnsi="Times New Roman" w:cs="Times New Roman"/>
          <w:sz w:val="24"/>
          <w:szCs w:val="24"/>
        </w:rPr>
        <w:t>Таблица 5</w:t>
      </w:r>
    </w:p>
    <w:p w:rsidR="00E9774C" w:rsidRPr="00E9774C" w:rsidRDefault="00E9774C" w:rsidP="00E97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4C" w:rsidRPr="00E9774C" w:rsidRDefault="00E9774C" w:rsidP="00E977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74C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F52A6E" w:rsidRPr="000F5383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1418"/>
        <w:gridCol w:w="2409"/>
        <w:gridCol w:w="2268"/>
      </w:tblGrid>
      <w:tr w:rsidR="00C70E5F" w:rsidRPr="000F5383" w:rsidTr="00C70E5F">
        <w:tc>
          <w:tcPr>
            <w:tcW w:w="624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7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09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268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0E5F" w:rsidRPr="000F5383" w:rsidTr="00C70E5F">
        <w:tc>
          <w:tcPr>
            <w:tcW w:w="624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E5F" w:rsidRPr="000F5383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E5F" w:rsidRPr="000F5383" w:rsidTr="00C70E5F">
        <w:tc>
          <w:tcPr>
            <w:tcW w:w="9356" w:type="dxa"/>
            <w:gridSpan w:val="5"/>
          </w:tcPr>
          <w:p w:rsidR="00C70E5F" w:rsidRPr="000F5383" w:rsidRDefault="00C70E5F" w:rsidP="009D1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муниципальной программе отсутствуют объекты капитального строительства </w:t>
            </w:r>
          </w:p>
        </w:tc>
      </w:tr>
    </w:tbl>
    <w:p w:rsidR="00F52A6E" w:rsidRPr="000F5383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A6E" w:rsidRPr="000F5383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A6E" w:rsidRPr="000F5383" w:rsidRDefault="00660F78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9" w:history="1"/>
    </w:p>
    <w:p w:rsidR="00B92A5D" w:rsidRPr="000F5383" w:rsidRDefault="00B92A5D">
      <w:pPr>
        <w:rPr>
          <w:rFonts w:ascii="Times New Roman" w:hAnsi="Times New Roman" w:cs="Times New Roman"/>
          <w:sz w:val="24"/>
          <w:szCs w:val="24"/>
        </w:rPr>
      </w:pPr>
    </w:p>
    <w:sectPr w:rsidR="00B92A5D" w:rsidRPr="000F5383" w:rsidSect="00FD40C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44F5"/>
    <w:rsid w:val="00056447"/>
    <w:rsid w:val="000615A8"/>
    <w:rsid w:val="000615BC"/>
    <w:rsid w:val="00070277"/>
    <w:rsid w:val="00073477"/>
    <w:rsid w:val="0007359B"/>
    <w:rsid w:val="00092C58"/>
    <w:rsid w:val="000A1F2A"/>
    <w:rsid w:val="000B2C48"/>
    <w:rsid w:val="000B6D9A"/>
    <w:rsid w:val="000C1C49"/>
    <w:rsid w:val="000C40DD"/>
    <w:rsid w:val="000C6862"/>
    <w:rsid w:val="000F2C38"/>
    <w:rsid w:val="000F5383"/>
    <w:rsid w:val="000F69A9"/>
    <w:rsid w:val="00113C1F"/>
    <w:rsid w:val="00113F58"/>
    <w:rsid w:val="0012523D"/>
    <w:rsid w:val="00132428"/>
    <w:rsid w:val="001325C4"/>
    <w:rsid w:val="00141288"/>
    <w:rsid w:val="00150C2C"/>
    <w:rsid w:val="00152EC0"/>
    <w:rsid w:val="0016376C"/>
    <w:rsid w:val="001648B4"/>
    <w:rsid w:val="00165DAA"/>
    <w:rsid w:val="00175FF4"/>
    <w:rsid w:val="00197D4B"/>
    <w:rsid w:val="001A458A"/>
    <w:rsid w:val="001A7BF7"/>
    <w:rsid w:val="001B3279"/>
    <w:rsid w:val="001C77B7"/>
    <w:rsid w:val="001D3D9D"/>
    <w:rsid w:val="001E3D82"/>
    <w:rsid w:val="001E5AA8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37C0"/>
    <w:rsid w:val="002E71EA"/>
    <w:rsid w:val="002F6056"/>
    <w:rsid w:val="0030313D"/>
    <w:rsid w:val="003105D4"/>
    <w:rsid w:val="00315336"/>
    <w:rsid w:val="00320389"/>
    <w:rsid w:val="00326ED4"/>
    <w:rsid w:val="00327288"/>
    <w:rsid w:val="00327B3F"/>
    <w:rsid w:val="003316D6"/>
    <w:rsid w:val="0034089F"/>
    <w:rsid w:val="00351233"/>
    <w:rsid w:val="0035297F"/>
    <w:rsid w:val="00367F54"/>
    <w:rsid w:val="003726F3"/>
    <w:rsid w:val="003902BB"/>
    <w:rsid w:val="00394EB2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14B23"/>
    <w:rsid w:val="00416C12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513D"/>
    <w:rsid w:val="004864E0"/>
    <w:rsid w:val="00486C40"/>
    <w:rsid w:val="00493EB8"/>
    <w:rsid w:val="004A14D0"/>
    <w:rsid w:val="004A6A6F"/>
    <w:rsid w:val="004B22FC"/>
    <w:rsid w:val="004B3710"/>
    <w:rsid w:val="004D3C60"/>
    <w:rsid w:val="004E0E80"/>
    <w:rsid w:val="004E48D5"/>
    <w:rsid w:val="004E5D0D"/>
    <w:rsid w:val="004E71F6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6CD4"/>
    <w:rsid w:val="00561009"/>
    <w:rsid w:val="0057000C"/>
    <w:rsid w:val="00573237"/>
    <w:rsid w:val="0057537B"/>
    <w:rsid w:val="00582C01"/>
    <w:rsid w:val="005847AE"/>
    <w:rsid w:val="00590BBC"/>
    <w:rsid w:val="00592320"/>
    <w:rsid w:val="00595B14"/>
    <w:rsid w:val="005A2C73"/>
    <w:rsid w:val="005A2DE6"/>
    <w:rsid w:val="005B7ADC"/>
    <w:rsid w:val="005C2785"/>
    <w:rsid w:val="005C6E0F"/>
    <w:rsid w:val="005C6E97"/>
    <w:rsid w:val="005D4128"/>
    <w:rsid w:val="005E4AA5"/>
    <w:rsid w:val="005E7838"/>
    <w:rsid w:val="005F5F78"/>
    <w:rsid w:val="00606CFB"/>
    <w:rsid w:val="00613480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60F78"/>
    <w:rsid w:val="00663A45"/>
    <w:rsid w:val="00672239"/>
    <w:rsid w:val="006763A2"/>
    <w:rsid w:val="006818A2"/>
    <w:rsid w:val="00687D1C"/>
    <w:rsid w:val="00691EEC"/>
    <w:rsid w:val="00694651"/>
    <w:rsid w:val="00696251"/>
    <w:rsid w:val="006967F9"/>
    <w:rsid w:val="006A3FD8"/>
    <w:rsid w:val="006B0FE6"/>
    <w:rsid w:val="006D062C"/>
    <w:rsid w:val="006F0215"/>
    <w:rsid w:val="006F182B"/>
    <w:rsid w:val="006F4E64"/>
    <w:rsid w:val="006F6BD7"/>
    <w:rsid w:val="0070000F"/>
    <w:rsid w:val="00701BAF"/>
    <w:rsid w:val="00702047"/>
    <w:rsid w:val="00702416"/>
    <w:rsid w:val="00722D28"/>
    <w:rsid w:val="00723920"/>
    <w:rsid w:val="007354D3"/>
    <w:rsid w:val="0073682D"/>
    <w:rsid w:val="00736891"/>
    <w:rsid w:val="007434C6"/>
    <w:rsid w:val="00757A5F"/>
    <w:rsid w:val="00764CAB"/>
    <w:rsid w:val="00770CDC"/>
    <w:rsid w:val="00774375"/>
    <w:rsid w:val="00781A66"/>
    <w:rsid w:val="007861FC"/>
    <w:rsid w:val="007A5FD9"/>
    <w:rsid w:val="007A74D9"/>
    <w:rsid w:val="007B4674"/>
    <w:rsid w:val="007B50E6"/>
    <w:rsid w:val="007B6BC2"/>
    <w:rsid w:val="007C51E8"/>
    <w:rsid w:val="007D4B36"/>
    <w:rsid w:val="007E3686"/>
    <w:rsid w:val="007F4D02"/>
    <w:rsid w:val="008006F9"/>
    <w:rsid w:val="00803889"/>
    <w:rsid w:val="00805BF8"/>
    <w:rsid w:val="008124AE"/>
    <w:rsid w:val="008137A1"/>
    <w:rsid w:val="00813998"/>
    <w:rsid w:val="008161C2"/>
    <w:rsid w:val="0082248A"/>
    <w:rsid w:val="00823AF6"/>
    <w:rsid w:val="00825077"/>
    <w:rsid w:val="00825400"/>
    <w:rsid w:val="00825ABD"/>
    <w:rsid w:val="00842715"/>
    <w:rsid w:val="0084323E"/>
    <w:rsid w:val="00844095"/>
    <w:rsid w:val="00857178"/>
    <w:rsid w:val="008604A2"/>
    <w:rsid w:val="008701F1"/>
    <w:rsid w:val="008822B7"/>
    <w:rsid w:val="0088379F"/>
    <w:rsid w:val="008879F7"/>
    <w:rsid w:val="008924F8"/>
    <w:rsid w:val="008A661C"/>
    <w:rsid w:val="008B5396"/>
    <w:rsid w:val="008C1467"/>
    <w:rsid w:val="008C7097"/>
    <w:rsid w:val="008C77A0"/>
    <w:rsid w:val="008D50FB"/>
    <w:rsid w:val="0090000A"/>
    <w:rsid w:val="00900167"/>
    <w:rsid w:val="009027D6"/>
    <w:rsid w:val="0090371F"/>
    <w:rsid w:val="00906DC2"/>
    <w:rsid w:val="00912607"/>
    <w:rsid w:val="0091730C"/>
    <w:rsid w:val="009342DA"/>
    <w:rsid w:val="009414F7"/>
    <w:rsid w:val="00954230"/>
    <w:rsid w:val="009630DD"/>
    <w:rsid w:val="00981356"/>
    <w:rsid w:val="00985181"/>
    <w:rsid w:val="00987A17"/>
    <w:rsid w:val="00990F7B"/>
    <w:rsid w:val="009B0A5B"/>
    <w:rsid w:val="009B1923"/>
    <w:rsid w:val="009C2FFF"/>
    <w:rsid w:val="009D1B31"/>
    <w:rsid w:val="009D7D4C"/>
    <w:rsid w:val="009E25B5"/>
    <w:rsid w:val="009E2C03"/>
    <w:rsid w:val="009F1528"/>
    <w:rsid w:val="009F56D3"/>
    <w:rsid w:val="009F6E4A"/>
    <w:rsid w:val="00A00441"/>
    <w:rsid w:val="00A015B4"/>
    <w:rsid w:val="00A025F5"/>
    <w:rsid w:val="00A1615C"/>
    <w:rsid w:val="00A210F3"/>
    <w:rsid w:val="00A259D7"/>
    <w:rsid w:val="00A2735D"/>
    <w:rsid w:val="00A27BD4"/>
    <w:rsid w:val="00A313BD"/>
    <w:rsid w:val="00A32F2A"/>
    <w:rsid w:val="00A336C1"/>
    <w:rsid w:val="00A40020"/>
    <w:rsid w:val="00A41001"/>
    <w:rsid w:val="00A41699"/>
    <w:rsid w:val="00A57D39"/>
    <w:rsid w:val="00A6042F"/>
    <w:rsid w:val="00A60DF1"/>
    <w:rsid w:val="00A652EC"/>
    <w:rsid w:val="00A7108B"/>
    <w:rsid w:val="00A802AD"/>
    <w:rsid w:val="00A81977"/>
    <w:rsid w:val="00A852CB"/>
    <w:rsid w:val="00A906D7"/>
    <w:rsid w:val="00A946E1"/>
    <w:rsid w:val="00AC5D53"/>
    <w:rsid w:val="00AD38D5"/>
    <w:rsid w:val="00AE3E2C"/>
    <w:rsid w:val="00AE3ED0"/>
    <w:rsid w:val="00AE440B"/>
    <w:rsid w:val="00AF13F1"/>
    <w:rsid w:val="00AF44E4"/>
    <w:rsid w:val="00B01FCD"/>
    <w:rsid w:val="00B072D5"/>
    <w:rsid w:val="00B157C6"/>
    <w:rsid w:val="00B318DC"/>
    <w:rsid w:val="00B3263E"/>
    <w:rsid w:val="00B37D8E"/>
    <w:rsid w:val="00B37DF1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7481"/>
    <w:rsid w:val="00BB7D0B"/>
    <w:rsid w:val="00BC08FC"/>
    <w:rsid w:val="00BC1F1E"/>
    <w:rsid w:val="00BC3A26"/>
    <w:rsid w:val="00BC7AF9"/>
    <w:rsid w:val="00BD01FD"/>
    <w:rsid w:val="00BD17B2"/>
    <w:rsid w:val="00BE1722"/>
    <w:rsid w:val="00BF0CF7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70E5F"/>
    <w:rsid w:val="00C91934"/>
    <w:rsid w:val="00C945EB"/>
    <w:rsid w:val="00C96177"/>
    <w:rsid w:val="00CA06A2"/>
    <w:rsid w:val="00CC09CF"/>
    <w:rsid w:val="00CC3BE4"/>
    <w:rsid w:val="00CD75CF"/>
    <w:rsid w:val="00CF1E89"/>
    <w:rsid w:val="00CF2717"/>
    <w:rsid w:val="00CF5310"/>
    <w:rsid w:val="00D00E48"/>
    <w:rsid w:val="00D06003"/>
    <w:rsid w:val="00D074CF"/>
    <w:rsid w:val="00D07A2D"/>
    <w:rsid w:val="00D1549A"/>
    <w:rsid w:val="00D15F99"/>
    <w:rsid w:val="00D220D6"/>
    <w:rsid w:val="00D33E0C"/>
    <w:rsid w:val="00D51714"/>
    <w:rsid w:val="00D52FAB"/>
    <w:rsid w:val="00D52FC4"/>
    <w:rsid w:val="00D56EF0"/>
    <w:rsid w:val="00D65257"/>
    <w:rsid w:val="00D83989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7733"/>
    <w:rsid w:val="00DE243D"/>
    <w:rsid w:val="00DE4045"/>
    <w:rsid w:val="00DF4B3E"/>
    <w:rsid w:val="00E15151"/>
    <w:rsid w:val="00E43C25"/>
    <w:rsid w:val="00E44D84"/>
    <w:rsid w:val="00E51058"/>
    <w:rsid w:val="00E529EC"/>
    <w:rsid w:val="00E574E7"/>
    <w:rsid w:val="00E60109"/>
    <w:rsid w:val="00E61C96"/>
    <w:rsid w:val="00E666F1"/>
    <w:rsid w:val="00E708CC"/>
    <w:rsid w:val="00E84393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E6E"/>
    <w:rsid w:val="00F45D8D"/>
    <w:rsid w:val="00F510EE"/>
    <w:rsid w:val="00F52A6E"/>
    <w:rsid w:val="00F52FB7"/>
    <w:rsid w:val="00F53DED"/>
    <w:rsid w:val="00F6383E"/>
    <w:rsid w:val="00F63AAB"/>
    <w:rsid w:val="00F81999"/>
    <w:rsid w:val="00F87D3B"/>
    <w:rsid w:val="00F87F3F"/>
    <w:rsid w:val="00F94DDE"/>
    <w:rsid w:val="00FA4741"/>
    <w:rsid w:val="00FB49AE"/>
    <w:rsid w:val="00FC32FC"/>
    <w:rsid w:val="00FD40C6"/>
    <w:rsid w:val="00FD44FB"/>
    <w:rsid w:val="00FD750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4AB62D6F6024A1F2FC2E6D3A29F26563AA8A37FBBF8C5A65E317FF166641855E2884EF740ECF28D4FEBE0C2EA3BF043022ACQDs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5BF579522F00E2E6154BB3B03372BA5F0A3216B3424A53C31ACDD68ABB9D90825BD4EBD57754184432E85E8Q7s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503FE5E8EC3E30A6AF6752DA661D9E1CDA8C9257D6FA1817F1DC57EF24988BE1B74BC71B66012EBA6CD383YF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4AC6-A283-423D-B01C-D37D0176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Парфиненко Анна Александровна</cp:lastModifiedBy>
  <cp:revision>4</cp:revision>
  <cp:lastPrinted>2018-11-14T12:57:00Z</cp:lastPrinted>
  <dcterms:created xsi:type="dcterms:W3CDTF">2018-11-14T12:54:00Z</dcterms:created>
  <dcterms:modified xsi:type="dcterms:W3CDTF">2018-11-15T04:06:00Z</dcterms:modified>
</cp:coreProperties>
</file>