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0" w:rsidRPr="00100AA5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right"/>
        <w:rPr>
          <w:rFonts w:ascii="Times New Roman" w:hAnsi="Times New Roman"/>
          <w:sz w:val="28"/>
          <w:szCs w:val="28"/>
        </w:rPr>
      </w:pPr>
      <w:r w:rsidRPr="00100AA5">
        <w:rPr>
          <w:rFonts w:ascii="Times New Roman" w:hAnsi="Times New Roman"/>
          <w:sz w:val="28"/>
          <w:szCs w:val="28"/>
        </w:rPr>
        <w:t>ПРОЕКТ</w:t>
      </w:r>
    </w:p>
    <w:p w:rsidR="00C86FA0" w:rsidRPr="00100AA5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right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b/>
          <w:sz w:val="28"/>
          <w:szCs w:val="28"/>
        </w:rPr>
      </w:pPr>
      <w:r w:rsidRPr="008B51F0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  <w:r w:rsidRPr="008B51F0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  <w:r w:rsidRPr="008B51F0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C86FA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/>
        <w:rPr>
          <w:rFonts w:ascii="Times New Roman" w:hAnsi="Times New Roman"/>
          <w:sz w:val="28"/>
          <w:szCs w:val="28"/>
        </w:rPr>
      </w:pPr>
      <w:r w:rsidRPr="008B51F0">
        <w:rPr>
          <w:rFonts w:ascii="Times New Roman" w:hAnsi="Times New Roman"/>
          <w:sz w:val="28"/>
          <w:szCs w:val="28"/>
        </w:rPr>
        <w:t xml:space="preserve">№_________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51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1F0">
        <w:rPr>
          <w:rFonts w:ascii="Times New Roman" w:hAnsi="Times New Roman"/>
          <w:sz w:val="28"/>
          <w:szCs w:val="28"/>
        </w:rPr>
        <w:t xml:space="preserve">  от «____»_______2018 года</w:t>
      </w:r>
    </w:p>
    <w:p w:rsidR="00C86FA0" w:rsidRPr="008B51F0" w:rsidRDefault="00C86FA0" w:rsidP="00C86FA0">
      <w:pPr>
        <w:widowControl w:val="0"/>
        <w:autoSpaceDE w:val="0"/>
        <w:autoSpaceDN w:val="0"/>
        <w:spacing w:after="0" w:line="240" w:lineRule="auto"/>
        <w:ind w:right="539" w:firstLine="540"/>
        <w:jc w:val="center"/>
        <w:rPr>
          <w:rFonts w:ascii="Times New Roman" w:hAnsi="Times New Roman"/>
          <w:sz w:val="28"/>
          <w:szCs w:val="28"/>
        </w:rPr>
      </w:pPr>
    </w:p>
    <w:p w:rsidR="00C86FA0" w:rsidRPr="00100AA5" w:rsidRDefault="00C86FA0" w:rsidP="00C86FA0">
      <w:pPr>
        <w:widowControl w:val="0"/>
        <w:autoSpaceDE w:val="0"/>
        <w:autoSpaceDN w:val="0"/>
        <w:spacing w:after="0" w:line="240" w:lineRule="auto"/>
        <w:ind w:right="539"/>
        <w:rPr>
          <w:rFonts w:ascii="Times New Roman" w:hAnsi="Times New Roman"/>
          <w:sz w:val="28"/>
          <w:szCs w:val="28"/>
        </w:rPr>
      </w:pPr>
    </w:p>
    <w:p w:rsidR="00C86FA0" w:rsidRPr="00100AA5" w:rsidRDefault="00C86FA0" w:rsidP="00C86FA0">
      <w:pPr>
        <w:widowControl w:val="0"/>
        <w:autoSpaceDE w:val="0"/>
        <w:autoSpaceDN w:val="0"/>
        <w:spacing w:after="0" w:line="240" w:lineRule="auto"/>
        <w:ind w:right="539"/>
        <w:rPr>
          <w:rFonts w:ascii="Times New Roman" w:hAnsi="Times New Roman"/>
          <w:sz w:val="28"/>
          <w:szCs w:val="28"/>
        </w:rPr>
      </w:pPr>
      <w:r w:rsidRPr="00100AA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86FA0" w:rsidRDefault="00C86FA0" w:rsidP="00C86FA0">
      <w:pPr>
        <w:widowControl w:val="0"/>
        <w:autoSpaceDE w:val="0"/>
        <w:autoSpaceDN w:val="0"/>
        <w:spacing w:after="0" w:line="240" w:lineRule="auto"/>
        <w:ind w:right="539"/>
        <w:rPr>
          <w:rFonts w:ascii="Times New Roman" w:hAnsi="Times New Roman"/>
          <w:sz w:val="28"/>
          <w:szCs w:val="28"/>
        </w:rPr>
      </w:pPr>
      <w:r w:rsidRPr="00100AA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C86FA0" w:rsidRPr="00100AA5" w:rsidRDefault="00C86FA0" w:rsidP="00C86FA0">
      <w:pPr>
        <w:widowControl w:val="0"/>
        <w:autoSpaceDE w:val="0"/>
        <w:autoSpaceDN w:val="0"/>
        <w:spacing w:after="0" w:line="240" w:lineRule="auto"/>
        <w:ind w:right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09.02.2018 г. №65 «</w:t>
      </w:r>
      <w:r w:rsidRPr="00100AA5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</w:t>
      </w:r>
    </w:p>
    <w:p w:rsidR="00C86FA0" w:rsidRPr="00100AA5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сбора твердых коммунальных отходов</w:t>
      </w:r>
    </w:p>
    <w:p w:rsidR="00C86FA0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том числе раздельного сбора) на территории</w:t>
      </w:r>
    </w:p>
    <w:p w:rsidR="00C86FA0" w:rsidRPr="00100AA5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Ханты-Мансийска»</w:t>
      </w:r>
    </w:p>
    <w:p w:rsidR="00C86FA0" w:rsidRPr="00100AA5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FA0" w:rsidRPr="003806BB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8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80486">
        <w:rPr>
          <w:rFonts w:ascii="Times New Roman" w:hAnsi="Times New Roman"/>
          <w:sz w:val="28"/>
          <w:szCs w:val="28"/>
        </w:rPr>
        <w:t>целях</w:t>
      </w:r>
      <w:proofErr w:type="gramEnd"/>
      <w:r w:rsidRPr="00D80486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законодательством, руководствуясь статьей 71 Устава города Ханты-Мансийска:</w:t>
      </w:r>
    </w:p>
    <w:p w:rsidR="00C86FA0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06BB">
        <w:rPr>
          <w:rFonts w:ascii="Times New Roman" w:hAnsi="Times New Roman"/>
          <w:sz w:val="28"/>
          <w:szCs w:val="28"/>
        </w:rPr>
        <w:t>1.</w:t>
      </w:r>
      <w:r w:rsidRPr="00D80486">
        <w:rPr>
          <w:rFonts w:ascii="Times New Roman" w:hAnsi="Times New Roman"/>
          <w:sz w:val="28"/>
          <w:szCs w:val="28"/>
        </w:rPr>
        <w:t>Внести в постановление Администрации города Ханты-Мансийска от</w:t>
      </w:r>
      <w:r>
        <w:rPr>
          <w:rFonts w:ascii="Times New Roman" w:hAnsi="Times New Roman"/>
          <w:sz w:val="28"/>
          <w:szCs w:val="28"/>
        </w:rPr>
        <w:t xml:space="preserve"> 09.02.2018 №65</w:t>
      </w:r>
      <w:r w:rsidRPr="00D8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Pr="00D80486">
        <w:rPr>
          <w:rFonts w:ascii="Times New Roman" w:hAnsi="Times New Roman"/>
          <w:sz w:val="28"/>
          <w:szCs w:val="28"/>
        </w:rPr>
        <w:t>сбо</w:t>
      </w:r>
      <w:r>
        <w:rPr>
          <w:rFonts w:ascii="Times New Roman" w:hAnsi="Times New Roman"/>
          <w:sz w:val="28"/>
          <w:szCs w:val="28"/>
        </w:rPr>
        <w:t xml:space="preserve">ра твердых коммунальных отходов </w:t>
      </w:r>
      <w:r w:rsidRPr="00D80486">
        <w:rPr>
          <w:rFonts w:ascii="Times New Roman" w:hAnsi="Times New Roman"/>
          <w:sz w:val="28"/>
          <w:szCs w:val="28"/>
        </w:rPr>
        <w:t>(в том числе раздельного сбора)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86">
        <w:rPr>
          <w:rFonts w:ascii="Times New Roman" w:hAnsi="Times New Roman"/>
          <w:sz w:val="28"/>
          <w:szCs w:val="28"/>
        </w:rPr>
        <w:t>города Ханты-Мансийска»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C86FA0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</w:t>
      </w:r>
      <w:proofErr w:type="gramStart"/>
      <w:r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слова «сбора</w:t>
      </w:r>
      <w:r>
        <w:rPr>
          <w:rFonts w:ascii="Times New Roman" w:hAnsi="Times New Roman"/>
          <w:sz w:val="28"/>
          <w:szCs w:val="28"/>
        </w:rPr>
        <w:t xml:space="preserve"> твердых коммунальных отходов (в том числе раздельного сбора)» заменить словами</w:t>
      </w:r>
      <w:r>
        <w:rPr>
          <w:rFonts w:ascii="Times New Roman" w:hAnsi="Times New Roman"/>
          <w:sz w:val="28"/>
          <w:szCs w:val="28"/>
        </w:rPr>
        <w:t xml:space="preserve"> «накопления</w:t>
      </w:r>
      <w:r>
        <w:rPr>
          <w:rFonts w:ascii="Times New Roman" w:hAnsi="Times New Roman"/>
          <w:sz w:val="28"/>
          <w:szCs w:val="28"/>
        </w:rPr>
        <w:t xml:space="preserve"> твердых коммунальных отходов (в том числе их раздельного накопления)</w:t>
      </w:r>
      <w:r>
        <w:rPr>
          <w:rFonts w:ascii="Times New Roman" w:hAnsi="Times New Roman"/>
          <w:sz w:val="28"/>
          <w:szCs w:val="28"/>
        </w:rPr>
        <w:t>».</w:t>
      </w:r>
    </w:p>
    <w:p w:rsidR="00C86FA0" w:rsidRPr="00D80486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80486">
        <w:t xml:space="preserve"> </w:t>
      </w:r>
      <w:r w:rsidRPr="00D80486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C86FA0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0486">
        <w:rPr>
          <w:rFonts w:ascii="Times New Roman" w:hAnsi="Times New Roman"/>
          <w:sz w:val="28"/>
          <w:szCs w:val="28"/>
        </w:rPr>
        <w:t>2.Настоящее постановление вступает в силу после дня его официального опубликования.</w:t>
      </w:r>
    </w:p>
    <w:p w:rsidR="00C86FA0" w:rsidRDefault="00C86FA0" w:rsidP="00C86F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FA0" w:rsidRPr="00126342" w:rsidRDefault="00C86FA0" w:rsidP="00C86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FA0" w:rsidRPr="00126342" w:rsidRDefault="00C86FA0" w:rsidP="00C86FA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26342">
        <w:rPr>
          <w:rFonts w:ascii="Times New Roman" w:hAnsi="Times New Roman"/>
          <w:sz w:val="28"/>
          <w:szCs w:val="28"/>
        </w:rPr>
        <w:t xml:space="preserve">Глава </w:t>
      </w:r>
    </w:p>
    <w:p w:rsidR="00C86FA0" w:rsidRDefault="00C86FA0" w:rsidP="00C86FA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26342">
        <w:rPr>
          <w:rFonts w:ascii="Times New Roman" w:hAnsi="Times New Roman"/>
          <w:sz w:val="28"/>
          <w:szCs w:val="28"/>
        </w:rPr>
        <w:t xml:space="preserve">города Ханты-Мансийска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26342">
        <w:rPr>
          <w:rFonts w:ascii="Times New Roman" w:hAnsi="Times New Roman"/>
          <w:sz w:val="28"/>
          <w:szCs w:val="28"/>
        </w:rPr>
        <w:t xml:space="preserve">                        М.П. </w:t>
      </w:r>
      <w:proofErr w:type="spellStart"/>
      <w:r w:rsidRPr="00126342"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C86FA0" w:rsidRDefault="00C86F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6FA0" w:rsidRPr="00F65BCF" w:rsidRDefault="00C86FA0" w:rsidP="00C86FA0">
      <w:pPr>
        <w:pStyle w:val="a4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C86FA0" w:rsidRPr="00F65BCF" w:rsidRDefault="00C86FA0" w:rsidP="00C86FA0">
      <w:pPr>
        <w:pStyle w:val="a4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 w:rsidRPr="00F65BCF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постановлению Администрации</w:t>
      </w:r>
    </w:p>
    <w:p w:rsidR="00C86FA0" w:rsidRPr="00F65BCF" w:rsidRDefault="00C86FA0" w:rsidP="00C86FA0">
      <w:pPr>
        <w:pStyle w:val="a4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города </w:t>
      </w:r>
      <w:r w:rsidRPr="00F65BCF">
        <w:rPr>
          <w:rFonts w:ascii="Times New Roman" w:hAnsi="Times New Roman" w:cs="Times New Roman"/>
          <w:sz w:val="24"/>
        </w:rPr>
        <w:t>Ханты-Манси</w:t>
      </w:r>
      <w:r>
        <w:rPr>
          <w:rFonts w:ascii="Times New Roman" w:hAnsi="Times New Roman" w:cs="Times New Roman"/>
          <w:sz w:val="24"/>
        </w:rPr>
        <w:t>йска</w:t>
      </w:r>
    </w:p>
    <w:p w:rsidR="00C86FA0" w:rsidRPr="00F65BCF" w:rsidRDefault="00C86FA0" w:rsidP="00C86FA0">
      <w:pPr>
        <w:pStyle w:val="a4"/>
        <w:tabs>
          <w:tab w:val="left" w:pos="993"/>
          <w:tab w:val="left" w:pos="5493"/>
        </w:tabs>
        <w:spacing w:after="0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«__» ________ 2018</w:t>
      </w:r>
      <w:r w:rsidRPr="00F65BCF"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z w:val="24"/>
        </w:rPr>
        <w:t>__</w:t>
      </w:r>
      <w:r w:rsidRPr="00F65BCF">
        <w:rPr>
          <w:rFonts w:ascii="Times New Roman" w:hAnsi="Times New Roman" w:cs="Times New Roman"/>
          <w:sz w:val="24"/>
        </w:rPr>
        <w:t>____</w:t>
      </w:r>
    </w:p>
    <w:p w:rsidR="00C86FA0" w:rsidRDefault="00C86FA0" w:rsidP="00C86FA0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86FA0" w:rsidRPr="00F65BCF" w:rsidRDefault="00C86FA0" w:rsidP="00C86FA0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накопления</w:t>
      </w:r>
      <w:r w:rsidRPr="00F65BCF">
        <w:rPr>
          <w:rFonts w:ascii="Times New Roman" w:eastAsia="Times New Roman" w:hAnsi="Times New Roman"/>
          <w:sz w:val="28"/>
          <w:szCs w:val="28"/>
        </w:rPr>
        <w:t xml:space="preserve"> твёрдых коммунальных отходов</w:t>
      </w:r>
    </w:p>
    <w:p w:rsidR="00C86FA0" w:rsidRPr="00F65BCF" w:rsidRDefault="00C86FA0" w:rsidP="00C86FA0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65BC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в том числе их раздельного накопления</w:t>
      </w:r>
      <w:r w:rsidRPr="00F65BCF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C86FA0" w:rsidRPr="00F65BCF" w:rsidRDefault="00C86FA0" w:rsidP="00C86FA0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городе</w:t>
      </w:r>
      <w:r w:rsidRPr="00F65BCF">
        <w:rPr>
          <w:rFonts w:ascii="Times New Roman" w:eastAsia="Times New Roman" w:hAnsi="Times New Roman"/>
          <w:sz w:val="28"/>
          <w:szCs w:val="28"/>
        </w:rPr>
        <w:t xml:space="preserve"> Ханты-Манс</w:t>
      </w:r>
      <w:r>
        <w:rPr>
          <w:rFonts w:ascii="Times New Roman" w:eastAsia="Times New Roman" w:hAnsi="Times New Roman"/>
          <w:sz w:val="28"/>
          <w:szCs w:val="28"/>
        </w:rPr>
        <w:t>ийске</w:t>
      </w:r>
    </w:p>
    <w:p w:rsidR="00C86FA0" w:rsidRDefault="00C86FA0" w:rsidP="00C86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green"/>
        </w:rPr>
      </w:pPr>
    </w:p>
    <w:p w:rsidR="00C86FA0" w:rsidRPr="00BA1C9F" w:rsidRDefault="00C86FA0" w:rsidP="00C8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1C9F">
        <w:rPr>
          <w:rFonts w:ascii="Times New Roman" w:hAnsi="Times New Roman"/>
          <w:sz w:val="28"/>
          <w:szCs w:val="28"/>
        </w:rPr>
        <w:t>. Общие положения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накопления твердых коммунальных отходов (в том числе их раздельного накопления) в городе Ханты-Мансийске (далее - Порядок) устанавливает требования в отношении осуществления накопления твердых коммунальных отходов (далее – ТКО) на территории города Ханты-Мансийска с целью предотвращения образования несанкционированных мест сбора ТКО, предотвращения их вредного воздействия на окружающую среду, вовлечения отдельных компонентов ТКО в хозяйственный оборот, экономического стимулирования осуществления потребителями раздельного сбора ТКО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сокращения количества ТКО, </w:t>
      </w:r>
      <w:proofErr w:type="gramStart"/>
      <w:r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захоронение.</w:t>
      </w:r>
    </w:p>
    <w:p w:rsidR="00C86FA0" w:rsidRPr="000D1051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используются следующие основные понятия: </w:t>
      </w:r>
    </w:p>
    <w:p w:rsidR="00C86FA0" w:rsidRPr="000D1051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1051">
        <w:rPr>
          <w:rFonts w:ascii="Times New Roman" w:hAnsi="Times New Roman"/>
          <w:sz w:val="28"/>
          <w:szCs w:val="28"/>
        </w:rPr>
        <w:t>опасные отходы – группа ТКО, классифицируемые как ТКО, существование которых и (или) обращение с которыми представляет опасность для жизни, здоровья человека и окружающей природной среды, в том числе химические источники питания (батарейки, аккумуляторы), ртутьсодержащие и люминесцентные лампы и ртутные термометры;</w:t>
      </w:r>
    </w:p>
    <w:p w:rsidR="00C86FA0" w:rsidRPr="000D1051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1051">
        <w:rPr>
          <w:rFonts w:ascii="Times New Roman" w:hAnsi="Times New Roman"/>
          <w:sz w:val="28"/>
          <w:szCs w:val="28"/>
        </w:rPr>
        <w:t xml:space="preserve">отходы электронного оборудования – группа ТКО, </w:t>
      </w:r>
      <w:proofErr w:type="gramStart"/>
      <w:r w:rsidRPr="000D1051">
        <w:rPr>
          <w:rFonts w:ascii="Times New Roman" w:hAnsi="Times New Roman"/>
          <w:sz w:val="28"/>
          <w:szCs w:val="28"/>
        </w:rPr>
        <w:t>классифицируемых</w:t>
      </w:r>
      <w:proofErr w:type="gramEnd"/>
      <w:r w:rsidRPr="000D1051">
        <w:rPr>
          <w:rFonts w:ascii="Times New Roman" w:hAnsi="Times New Roman"/>
          <w:sz w:val="28"/>
          <w:szCs w:val="28"/>
        </w:rPr>
        <w:t>, как оборудование компьютерное, электронное, оптическое, утратившее свои потребительские свойства;</w:t>
      </w:r>
    </w:p>
    <w:p w:rsidR="00C86FA0" w:rsidRPr="000D1051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1051">
        <w:rPr>
          <w:rFonts w:ascii="Times New Roman" w:hAnsi="Times New Roman"/>
          <w:sz w:val="28"/>
          <w:szCs w:val="28"/>
        </w:rPr>
        <w:t>собственник ТКО – физическое лицо, юридическое лицо, индивидуальный предприниматель, образующие в результате своей деятельности ТКО. Если это лицо не установлено, собственником ТКО являются органы местного самоуправления, юридические лица или индивидуальные предприниматели, в пользовании (распоряжении) которых находятся земельные участки, на которых расположены ТКО;</w:t>
      </w:r>
    </w:p>
    <w:p w:rsidR="00C86FA0" w:rsidRPr="000D1051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1051">
        <w:rPr>
          <w:rFonts w:ascii="Times New Roman" w:hAnsi="Times New Roman"/>
          <w:sz w:val="28"/>
          <w:szCs w:val="28"/>
        </w:rPr>
        <w:t>снегоплавильные</w:t>
      </w:r>
      <w:proofErr w:type="spellEnd"/>
      <w:r w:rsidRPr="000D1051">
        <w:rPr>
          <w:rFonts w:ascii="Times New Roman" w:hAnsi="Times New Roman"/>
          <w:sz w:val="28"/>
          <w:szCs w:val="28"/>
        </w:rPr>
        <w:t xml:space="preserve"> пункты – инженерные сооружения, предназначенные для плавления снега в </w:t>
      </w:r>
      <w:proofErr w:type="spellStart"/>
      <w:r w:rsidRPr="000D1051">
        <w:rPr>
          <w:rFonts w:ascii="Times New Roman" w:hAnsi="Times New Roman"/>
          <w:sz w:val="28"/>
          <w:szCs w:val="28"/>
        </w:rPr>
        <w:t>снегоплавильном</w:t>
      </w:r>
      <w:proofErr w:type="spellEnd"/>
      <w:r w:rsidRPr="000D1051">
        <w:rPr>
          <w:rFonts w:ascii="Times New Roman" w:hAnsi="Times New Roman"/>
          <w:sz w:val="28"/>
          <w:szCs w:val="28"/>
        </w:rPr>
        <w:t xml:space="preserve"> бункере за счет подведения к снежной массе тепла от различных источников.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D1051">
        <w:rPr>
          <w:rFonts w:ascii="Times New Roman" w:hAnsi="Times New Roman"/>
          <w:sz w:val="28"/>
          <w:szCs w:val="28"/>
        </w:rPr>
        <w:t>Иные понятия</w:t>
      </w:r>
      <w:r>
        <w:rPr>
          <w:rFonts w:ascii="Times New Roman" w:hAnsi="Times New Roman"/>
          <w:sz w:val="28"/>
          <w:szCs w:val="28"/>
        </w:rPr>
        <w:t xml:space="preserve"> в настоящем Порядке</w:t>
      </w:r>
      <w:r w:rsidRPr="000D1051">
        <w:rPr>
          <w:rFonts w:ascii="Times New Roman" w:hAnsi="Times New Roman"/>
          <w:sz w:val="28"/>
          <w:szCs w:val="28"/>
        </w:rPr>
        <w:t xml:space="preserve"> используются в значениях, определенных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Федерации, Ханты-Мансийского автономного округа – Югры, муниципальными правовыми актами города Ханты-Мансийска.</w:t>
      </w:r>
      <w:r w:rsidRPr="000D1051">
        <w:rPr>
          <w:rFonts w:ascii="Times New Roman" w:hAnsi="Times New Roman"/>
          <w:sz w:val="28"/>
          <w:szCs w:val="28"/>
        </w:rPr>
        <w:t xml:space="preserve"> 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1.3 Настоящий Порядок обязателен </w:t>
      </w:r>
      <w:r w:rsidRPr="00045C0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применения физическими и юридическими лицами (независимо от организационно-правовой формы) и индивидуальными предпринимателями, в том числе осуществляющими</w:t>
      </w:r>
      <w:r w:rsidRPr="00045C07">
        <w:rPr>
          <w:rFonts w:ascii="Times New Roman" w:hAnsi="Times New Roman"/>
          <w:sz w:val="28"/>
          <w:szCs w:val="28"/>
        </w:rPr>
        <w:t xml:space="preserve"> </w:t>
      </w:r>
      <w:r w:rsidRPr="00045C07">
        <w:rPr>
          <w:rFonts w:ascii="Times New Roman" w:hAnsi="Times New Roman"/>
          <w:sz w:val="28"/>
          <w:szCs w:val="28"/>
        </w:rPr>
        <w:lastRenderedPageBreak/>
        <w:t xml:space="preserve">управление многоквартирными домами на основании заключенного договора или заключивших </w:t>
      </w:r>
      <w:r w:rsidRPr="000D1051">
        <w:rPr>
          <w:rFonts w:ascii="Times New Roman" w:hAnsi="Times New Roman"/>
          <w:sz w:val="28"/>
          <w:szCs w:val="28"/>
        </w:rPr>
        <w:t xml:space="preserve">с собственниками помещений многоквартирного дома договоры на оказание услуг по содержанию и ремонту общего имущества в таком доме, </w:t>
      </w:r>
      <w:r>
        <w:rPr>
          <w:rFonts w:ascii="Times New Roman" w:hAnsi="Times New Roman"/>
          <w:sz w:val="28"/>
          <w:szCs w:val="28"/>
        </w:rPr>
        <w:t>находящимися и (или) осуществляющими свою деятельность на территории города Ханты-Мансийска.</w:t>
      </w:r>
      <w:proofErr w:type="gramEnd"/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A34B8D">
        <w:rPr>
          <w:rFonts w:ascii="Times New Roman" w:hAnsi="Times New Roman"/>
          <w:sz w:val="28"/>
          <w:szCs w:val="28"/>
        </w:rPr>
        <w:t>Настоящий Порядок не регулирует вопросы обращения со следующими видами отходов:</w:t>
      </w:r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4B8D">
        <w:rPr>
          <w:rFonts w:ascii="Times New Roman" w:hAnsi="Times New Roman"/>
          <w:sz w:val="28"/>
          <w:szCs w:val="28"/>
        </w:rPr>
        <w:t>промышленные отходы;</w:t>
      </w:r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4B8D">
        <w:rPr>
          <w:rFonts w:ascii="Times New Roman" w:hAnsi="Times New Roman"/>
          <w:sz w:val="28"/>
          <w:szCs w:val="28"/>
        </w:rPr>
        <w:t>строительные отходы, образующиеся в результате строительства и капитального ремонта, разрушения зданий</w:t>
      </w:r>
      <w:r>
        <w:rPr>
          <w:rFonts w:ascii="Times New Roman" w:hAnsi="Times New Roman"/>
          <w:sz w:val="28"/>
          <w:szCs w:val="28"/>
        </w:rPr>
        <w:t>, строений</w:t>
      </w:r>
      <w:r w:rsidRPr="00A34B8D">
        <w:rPr>
          <w:rFonts w:ascii="Times New Roman" w:hAnsi="Times New Roman"/>
          <w:sz w:val="28"/>
          <w:szCs w:val="28"/>
        </w:rPr>
        <w:t xml:space="preserve"> и сооружений;</w:t>
      </w:r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4B8D">
        <w:rPr>
          <w:rFonts w:ascii="Times New Roman" w:hAnsi="Times New Roman"/>
          <w:sz w:val="28"/>
          <w:szCs w:val="28"/>
        </w:rPr>
        <w:t>медицинские отходы;</w:t>
      </w:r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4B8D">
        <w:rPr>
          <w:rFonts w:ascii="Times New Roman" w:hAnsi="Times New Roman"/>
          <w:sz w:val="28"/>
          <w:szCs w:val="28"/>
        </w:rPr>
        <w:t>автомобили, их составные части, в том числе автомобильные покрышки;</w:t>
      </w:r>
    </w:p>
    <w:p w:rsidR="00C86FA0" w:rsidRPr="00A34B8D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отходы сбора</w:t>
      </w:r>
      <w:r w:rsidRPr="00A34B8D">
        <w:rPr>
          <w:rFonts w:ascii="Times New Roman" w:hAnsi="Times New Roman"/>
          <w:sz w:val="28"/>
          <w:szCs w:val="28"/>
        </w:rPr>
        <w:t xml:space="preserve"> и обработки сточных вод;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4B8D">
        <w:rPr>
          <w:rFonts w:ascii="Times New Roman" w:hAnsi="Times New Roman"/>
          <w:sz w:val="28"/>
          <w:szCs w:val="28"/>
        </w:rPr>
        <w:t>жидкие бытовые отходы, в том числе сод</w:t>
      </w:r>
      <w:r>
        <w:rPr>
          <w:rFonts w:ascii="Times New Roman" w:hAnsi="Times New Roman"/>
          <w:sz w:val="28"/>
          <w:szCs w:val="28"/>
        </w:rPr>
        <w:t>ержимое септиков и выгребных ям;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биологические отходы.</w:t>
      </w:r>
    </w:p>
    <w:p w:rsidR="00C86FA0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FA0" w:rsidRDefault="00C86FA0" w:rsidP="00C86FA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Общие требования к сбору ТКО.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Территория города Ханты-Мансийска (далее – территория города) подлежит регулярной очистке от отходов в соответствии с Территориальной схемой</w:t>
      </w:r>
      <w:r w:rsidRPr="00BD7AB8">
        <w:rPr>
          <w:rFonts w:ascii="Times New Roman" w:hAnsi="Times New Roman"/>
          <w:sz w:val="28"/>
          <w:szCs w:val="28"/>
        </w:rPr>
        <w:t xml:space="preserve"> обращения с отходами, в том числе с твер</w:t>
      </w:r>
      <w:r>
        <w:rPr>
          <w:rFonts w:ascii="Times New Roman" w:hAnsi="Times New Roman"/>
          <w:sz w:val="28"/>
          <w:szCs w:val="28"/>
        </w:rPr>
        <w:t xml:space="preserve">дыми коммунальными отходами,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 - Ю</w:t>
      </w:r>
      <w:r w:rsidRPr="00BD7AB8">
        <w:rPr>
          <w:rFonts w:ascii="Times New Roman" w:hAnsi="Times New Roman"/>
          <w:sz w:val="28"/>
          <w:szCs w:val="28"/>
        </w:rPr>
        <w:t xml:space="preserve">гре </w:t>
      </w:r>
      <w:r>
        <w:rPr>
          <w:rFonts w:ascii="Times New Roman" w:hAnsi="Times New Roman"/>
          <w:sz w:val="28"/>
          <w:szCs w:val="28"/>
        </w:rPr>
        <w:t>(далее - Территориальная схема) и требованиями экологического и санитарно-эпидемиологического законодательства Российской Федерации.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Сбор ТКО на территории города обеспечивается региональными операторами по обращению с твердыми коммунальными отходами (далее - региональный оператор) в соответствии с Территориальной схемой, Генеральной схемой очистки города Ханты-Мансийска (далее – Генеральная схема) и Правилами осуществления деятельности региональным оператором по обращению с твердыми коммунальными отходами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 – Югре.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Региональный оператор осуществляет сбор ТКО самостоятельно или с привлечением операторов по обращению с отходами.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Региональный оператор несет ответственность за обращение с ТКО с момента погрузки таких отходов в мусоровоз в местах накопления ТКО.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 целью организации системы накопления ТКО на территории города, места размещения новых контейнерных площадок, расположения контейнеров, площадок крупногабаритных отходов (далее – КГО) и мест накопления ТКО по предложению регионального оператора, после согласования с собственниками земельных участков, вносятся в Генеральную схему, если такое расположение не противоречит требованиям действующего законодательства.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Бремя содержания мест накопления ТКО и КГО несут: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собственники помещений в многоквартирном доме </w:t>
      </w:r>
      <w:r w:rsidRPr="00230693">
        <w:rPr>
          <w:rFonts w:ascii="Times New Roman" w:hAnsi="Times New Roman"/>
          <w:sz w:val="28"/>
          <w:szCs w:val="28"/>
        </w:rPr>
        <w:t>(далее – МКД) в отношении контейнерн</w:t>
      </w:r>
      <w:r>
        <w:rPr>
          <w:rFonts w:ascii="Times New Roman" w:hAnsi="Times New Roman"/>
          <w:sz w:val="28"/>
          <w:szCs w:val="28"/>
        </w:rPr>
        <w:t xml:space="preserve">ых площадок, площадок для накопления </w:t>
      </w:r>
      <w:r w:rsidRPr="00230693">
        <w:rPr>
          <w:rFonts w:ascii="Times New Roman" w:hAnsi="Times New Roman"/>
          <w:sz w:val="28"/>
          <w:szCs w:val="28"/>
        </w:rPr>
        <w:lastRenderedPageBreak/>
        <w:t>крупногабаритных отходов и территорий, прилегающих к вышеуказанным площадкам</w:t>
      </w:r>
      <w:r>
        <w:rPr>
          <w:rFonts w:ascii="Times New Roman" w:hAnsi="Times New Roman"/>
          <w:sz w:val="28"/>
          <w:szCs w:val="28"/>
        </w:rPr>
        <w:t>, расположенных на придомовой территории, входящей в состав общего имущества собственников помещений в МКД</w:t>
      </w:r>
      <w:r w:rsidRPr="00230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 января 2019 года;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30693">
        <w:rPr>
          <w:rFonts w:ascii="Times New Roman" w:hAnsi="Times New Roman"/>
          <w:sz w:val="28"/>
          <w:szCs w:val="28"/>
        </w:rPr>
        <w:t>собственники земельного участка, на котором расположены площадки и территория в отношении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</w:t>
      </w:r>
      <w:r>
        <w:rPr>
          <w:rFonts w:ascii="Times New Roman" w:hAnsi="Times New Roman"/>
          <w:sz w:val="28"/>
          <w:szCs w:val="28"/>
        </w:rPr>
        <w:t>, не входящих в состав общего имущества собственников помещений в многоквартирных домах;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1 января 2019 года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является полномочием органов местного самоуправления.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Необходимое количество контейнеров, бункеров на контейнерной площадке и их вместимость определяются, исходя из количества жителей, потребителей, для накопления ТКО которых предназначены эти контейнеры, утвержденных нормативов накопления ТКО.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hyperlink r:id="rId5" w:history="1">
        <w:r w:rsidRPr="00A34B8D">
          <w:rPr>
            <w:rFonts w:ascii="Times New Roman" w:hAnsi="Times New Roman"/>
            <w:sz w:val="28"/>
            <w:szCs w:val="28"/>
          </w:rPr>
          <w:t>Договор</w:t>
        </w:r>
      </w:hyperlink>
      <w:r w:rsidRPr="00A34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оказании услуг по обращению с ТКО (далее – Договор) заключается между потребителем и региональным оператором, в зоне деятельности которого образуются ТКО и находятся места их накопления, в порядке установленным Правилами обращения с твердыми коммунальными отходами, утвержденными постановлением Правительства Российской Федерации от 12 ноября 2016 года №1156 (далее - Правила).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Расчеты между потребителем и региональным оператором осуществляются в порядке, предусмотренном договором об оказании услуг по обращению с ТКО.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На территории города запрещено: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несанкционированное размещение всех видов ТКО;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накопление и сбор ТКО без наличия установленных разрешительных документов и специализированного оборудования.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B04908">
        <w:rPr>
          <w:rFonts w:ascii="Times New Roman" w:hAnsi="Times New Roman"/>
          <w:sz w:val="28"/>
          <w:szCs w:val="28"/>
        </w:rPr>
        <w:t>Объем контейнеров и их количе</w:t>
      </w:r>
      <w:r>
        <w:rPr>
          <w:rFonts w:ascii="Times New Roman" w:hAnsi="Times New Roman"/>
          <w:sz w:val="28"/>
          <w:szCs w:val="28"/>
        </w:rPr>
        <w:t>ство, необходимое для накопления</w:t>
      </w:r>
      <w:r w:rsidRPr="00B04908">
        <w:rPr>
          <w:rFonts w:ascii="Times New Roman" w:hAnsi="Times New Roman"/>
          <w:sz w:val="28"/>
          <w:szCs w:val="28"/>
        </w:rPr>
        <w:t xml:space="preserve"> ТКО физических лиц, </w:t>
      </w:r>
      <w:r>
        <w:rPr>
          <w:rFonts w:ascii="Times New Roman" w:hAnsi="Times New Roman"/>
          <w:sz w:val="28"/>
          <w:szCs w:val="28"/>
        </w:rPr>
        <w:t>проживающих в частных</w:t>
      </w:r>
      <w:r w:rsidRPr="00B04908">
        <w:rPr>
          <w:rFonts w:ascii="Times New Roman" w:hAnsi="Times New Roman"/>
          <w:sz w:val="28"/>
          <w:szCs w:val="28"/>
        </w:rPr>
        <w:t xml:space="preserve"> жилых домах, </w:t>
      </w:r>
      <w:r>
        <w:rPr>
          <w:rFonts w:ascii="Times New Roman" w:hAnsi="Times New Roman"/>
          <w:sz w:val="28"/>
          <w:szCs w:val="28"/>
        </w:rPr>
        <w:t>определяется собственником земельного участка и нормативами</w:t>
      </w:r>
      <w:r w:rsidRPr="00B04908">
        <w:rPr>
          <w:rFonts w:ascii="Times New Roman" w:hAnsi="Times New Roman"/>
          <w:sz w:val="28"/>
          <w:szCs w:val="28"/>
        </w:rPr>
        <w:t xml:space="preserve"> накопления ТКО.</w:t>
      </w:r>
    </w:p>
    <w:p w:rsidR="00C86FA0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FA0" w:rsidRDefault="00C86FA0" w:rsidP="00C86FA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Способы накопления ТКО, в том числе раздельного.</w:t>
      </w:r>
    </w:p>
    <w:p w:rsidR="00C86FA0" w:rsidRDefault="00C86FA0" w:rsidP="00C86FA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Накопление ТКО, в том числе раздельного накопления осуществляется следующими способами:</w:t>
      </w:r>
    </w:p>
    <w:p w:rsidR="00C86FA0" w:rsidRPr="00AF1263" w:rsidRDefault="00C86FA0" w:rsidP="00C86FA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F1263">
        <w:rPr>
          <w:rFonts w:ascii="Times New Roman" w:hAnsi="Times New Roman" w:cs="Times New Roman"/>
          <w:sz w:val="28"/>
          <w:szCs w:val="28"/>
        </w:rPr>
        <w:t>в контейнеры, бункеры, расположенные на контейнерных площадках;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F1263">
        <w:rPr>
          <w:rFonts w:ascii="Times New Roman" w:hAnsi="Times New Roman"/>
          <w:sz w:val="28"/>
          <w:szCs w:val="28"/>
        </w:rPr>
        <w:t>в контейнеры, расположенные в мусороприемных камерах</w:t>
      </w:r>
      <w:r w:rsidRPr="00AF1263">
        <w:rPr>
          <w:rFonts w:ascii="Times New Roman" w:eastAsia="Courier New" w:hAnsi="Times New Roman"/>
          <w:sz w:val="28"/>
          <w:szCs w:val="28"/>
        </w:rPr>
        <w:t xml:space="preserve"> (при наличии соответствующей внутридомовой инженерной системы)</w:t>
      </w:r>
      <w:r w:rsidRPr="00AF1263">
        <w:rPr>
          <w:rFonts w:ascii="Times New Roman" w:hAnsi="Times New Roman"/>
          <w:sz w:val="28"/>
          <w:szCs w:val="28"/>
        </w:rPr>
        <w:t>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A654C4">
        <w:rPr>
          <w:rFonts w:ascii="Times New Roman" w:eastAsia="Times New Roman" w:hAnsi="Times New Roman"/>
          <w:sz w:val="28"/>
          <w:szCs w:val="28"/>
        </w:rPr>
        <w:t>на специальных площадках для складирования крупногабаритных отходо</w:t>
      </w:r>
      <w:r>
        <w:rPr>
          <w:rFonts w:ascii="Times New Roman" w:eastAsia="Times New Roman" w:hAnsi="Times New Roman"/>
          <w:sz w:val="28"/>
          <w:szCs w:val="28"/>
        </w:rPr>
        <w:t>в;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F1263">
        <w:rPr>
          <w:rFonts w:ascii="Times New Roman" w:hAnsi="Times New Roman"/>
          <w:sz w:val="28"/>
          <w:szCs w:val="28"/>
        </w:rPr>
        <w:t xml:space="preserve">в 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стационарных и передвижных </w:t>
      </w:r>
      <w:r w:rsidRPr="00AF1263">
        <w:rPr>
          <w:rFonts w:ascii="Times New Roman" w:hAnsi="Times New Roman"/>
          <w:sz w:val="28"/>
          <w:szCs w:val="28"/>
        </w:rPr>
        <w:t>пунктах приема опасных отходов и вторичного сырья.</w:t>
      </w:r>
    </w:p>
    <w:p w:rsidR="00C86FA0" w:rsidRPr="00AF1263" w:rsidRDefault="00C86FA0" w:rsidP="00C86FA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Места расположения контейнерных площадок </w:t>
      </w:r>
      <w:r w:rsidRPr="00B3720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Администрации города Ханты-Мансийска</w:t>
      </w:r>
      <w:r w:rsidRPr="00B3720A">
        <w:rPr>
          <w:rFonts w:ascii="Times New Roman" w:hAnsi="Times New Roman" w:cs="Times New Roman"/>
          <w:sz w:val="28"/>
          <w:szCs w:val="28"/>
        </w:rPr>
        <w:t>.</w:t>
      </w:r>
    </w:p>
    <w:p w:rsidR="00C86FA0" w:rsidRDefault="00C86FA0" w:rsidP="00C86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C86FA0" w:rsidRDefault="00C86FA0" w:rsidP="00C86FA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Накопление ТКО посредством мусоропроводов.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Накопление ТКО посредством мусоропроводов осуществляется в МКД, где такая система накопления ТКО предусмотрена проектом.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Содержание и ремонт внутридомовых инженерных систем, предназначенных для накопления ТКО (мусоропроводы, мусороприемные камеры), осуществляет управляющая организация, товарищество собственников жилья, жилищный кооператив или иной специализированный потребительский кооператив или </w:t>
      </w:r>
      <w:proofErr w:type="spellStart"/>
      <w:r>
        <w:rPr>
          <w:rFonts w:ascii="Times New Roman" w:hAnsi="Times New Roman"/>
          <w:sz w:val="28"/>
          <w:szCs w:val="28"/>
        </w:rPr>
        <w:t>непосрественно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собственники помещений в многоквартирном доме, в зависимости от способа управления многоквартирным домом.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Отходы из мусороприемных камер должны удаляться в соответствии с установленными санитарно-эпидемиологическими нормами.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жилых </w:t>
      </w:r>
      <w:proofErr w:type="gramStart"/>
      <w:r>
        <w:rPr>
          <w:rFonts w:ascii="Times New Roman" w:hAnsi="Times New Roman"/>
          <w:sz w:val="28"/>
          <w:szCs w:val="28"/>
        </w:rPr>
        <w:t>домах</w:t>
      </w:r>
      <w:proofErr w:type="gramEnd"/>
      <w:r>
        <w:rPr>
          <w:rFonts w:ascii="Times New Roman" w:hAnsi="Times New Roman"/>
          <w:sz w:val="28"/>
          <w:szCs w:val="28"/>
        </w:rPr>
        <w:t>, имеющих мусоропроводы, должны быть обеспечены условия для еженедельной чистки, дезинфекции и дезинсекции стволов мусоропровода.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осуществлении раздельного накопления ТКО в МКД, оборудованных мусоропроводами, накопление влажных (органических) отходов, опасных отходов и вторичного сырья осуществляется в соответствующие контейнеры, расположенные на контейнерных площадках.</w:t>
      </w:r>
    </w:p>
    <w:p w:rsidR="00C86FA0" w:rsidRDefault="00C86FA0" w:rsidP="00C86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C86FA0" w:rsidRDefault="00C86FA0" w:rsidP="00C86FA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Накопление ТКО посредством контейнерных площадок.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Собственники ТКО осуществляют накопление ТКО на контейнерных площадках, обустроенных в соответствии с требованиями законодательства в сфере обеспечения санитарно-эпидемиологического благополучия населения и в области охраны окружающей среды, в целях дальнейшего транспортирования ТКО для утилизации, переработки, обезвреживания, размещения.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D24D86">
        <w:rPr>
          <w:rFonts w:ascii="Times New Roman" w:hAnsi="Times New Roman"/>
          <w:sz w:val="28"/>
          <w:szCs w:val="28"/>
        </w:rPr>
        <w:t>Контейнерные площадки располагаются на твердом, прочном, водонепроницаемом, легко очищаемом покрытии, которое способно выдерживать установку и выкатывание контейнеров без повреждения. Контейнерные площадки должны иметь с трех сторон ограждение высотой не менее 1,5 метров. Контейнерные площадки должны очищ</w:t>
      </w:r>
      <w:r>
        <w:rPr>
          <w:rFonts w:ascii="Times New Roman" w:hAnsi="Times New Roman"/>
          <w:sz w:val="28"/>
          <w:szCs w:val="28"/>
        </w:rPr>
        <w:t>аться от снега, льда, ТКО, размещенных за пределами контейнеров,</w:t>
      </w:r>
      <w:r w:rsidRPr="00D24D86">
        <w:rPr>
          <w:rFonts w:ascii="Times New Roman" w:hAnsi="Times New Roman"/>
          <w:sz w:val="28"/>
          <w:szCs w:val="28"/>
        </w:rPr>
        <w:t xml:space="preserve"> и подвергаться санитарной обработке</w:t>
      </w:r>
      <w:r>
        <w:rPr>
          <w:rFonts w:ascii="Times New Roman" w:hAnsi="Times New Roman"/>
          <w:sz w:val="28"/>
          <w:szCs w:val="28"/>
        </w:rPr>
        <w:t>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BC6D27">
        <w:rPr>
          <w:rFonts w:ascii="Times New Roman" w:hAnsi="Times New Roman"/>
          <w:sz w:val="28"/>
          <w:szCs w:val="28"/>
        </w:rPr>
        <w:t>Подъездные пути к контейнерным площадкам в целях вывоза ТКО должны содержаться свободными.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накопления</w:t>
      </w:r>
      <w:r w:rsidRPr="00BC6D27">
        <w:rPr>
          <w:rFonts w:ascii="Times New Roman" w:hAnsi="Times New Roman"/>
          <w:sz w:val="28"/>
          <w:szCs w:val="28"/>
        </w:rPr>
        <w:t xml:space="preserve"> ТКО используются контейнеры, изготовленные из пластика или металла.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BC6D27">
        <w:rPr>
          <w:rFonts w:ascii="Times New Roman" w:hAnsi="Times New Roman"/>
          <w:sz w:val="28"/>
          <w:szCs w:val="28"/>
        </w:rPr>
        <w:t>. Объем контейнеров и их количество на контейнерных площа</w:t>
      </w:r>
      <w:r>
        <w:rPr>
          <w:rFonts w:ascii="Times New Roman" w:hAnsi="Times New Roman"/>
          <w:sz w:val="28"/>
          <w:szCs w:val="28"/>
        </w:rPr>
        <w:t>дках, необходимое для накопления</w:t>
      </w:r>
      <w:r w:rsidRPr="00BC6D27">
        <w:rPr>
          <w:rFonts w:ascii="Times New Roman" w:hAnsi="Times New Roman"/>
          <w:sz w:val="28"/>
          <w:szCs w:val="28"/>
        </w:rPr>
        <w:t xml:space="preserve"> ТКО</w:t>
      </w:r>
      <w:r>
        <w:rPr>
          <w:rFonts w:ascii="Times New Roman" w:hAnsi="Times New Roman"/>
          <w:sz w:val="28"/>
          <w:szCs w:val="28"/>
        </w:rPr>
        <w:t xml:space="preserve"> образовавшихся в результате деятельности физических лиц, определяются исходя из количества жителей, проживающих в МКД и жилых домах, нормативов накопления ТКО.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 Объем контейнеров и их количество на контейнерных площадках, необходимое для накопления ТКО</w:t>
      </w:r>
      <w:r w:rsidRPr="00BC6D27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определяются исходя из установленных нормативов накопления ТКО.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BC6D27">
        <w:rPr>
          <w:rFonts w:ascii="Times New Roman" w:hAnsi="Times New Roman"/>
          <w:sz w:val="28"/>
          <w:szCs w:val="28"/>
        </w:rPr>
        <w:t>. Контейнеры должны проходить систематическую промывку и дезинфекцию.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BC6D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Контейнеры должны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 w:rsidRPr="00BC6D27">
        <w:rPr>
          <w:rFonts w:ascii="Times New Roman" w:hAnsi="Times New Roman"/>
          <w:sz w:val="28"/>
          <w:szCs w:val="28"/>
        </w:rPr>
        <w:t xml:space="preserve"> Контейнеры не должны заполняться выше верхней кромки, запрещается прессовать или уплотнять отходы в контейнере.</w:t>
      </w:r>
    </w:p>
    <w:p w:rsidR="00C86FA0" w:rsidRPr="00BC6D27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Pr="00BC6D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C6D27">
        <w:rPr>
          <w:rFonts w:ascii="Times New Roman" w:hAnsi="Times New Roman"/>
          <w:sz w:val="28"/>
          <w:szCs w:val="28"/>
        </w:rPr>
        <w:t>В контейнеры запрещается складировать горящие, раскаленные или горячие отходы, крупногабаритные отходы</w:t>
      </w:r>
      <w:r>
        <w:rPr>
          <w:rFonts w:ascii="Times New Roman" w:hAnsi="Times New Roman"/>
          <w:sz w:val="28"/>
          <w:szCs w:val="28"/>
        </w:rPr>
        <w:t xml:space="preserve"> (далее – КГО)</w:t>
      </w:r>
      <w:r w:rsidRPr="00BC6D27">
        <w:rPr>
          <w:rFonts w:ascii="Times New Roman" w:hAnsi="Times New Roman"/>
          <w:sz w:val="28"/>
          <w:szCs w:val="28"/>
        </w:rPr>
        <w:t>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специализированный транспорт для перевозки ТКО, или нарушить режим работы объектов по обработке, обезвреживанию, захоронению</w:t>
      </w:r>
      <w:proofErr w:type="gramEnd"/>
      <w:r w:rsidRPr="00BC6D27">
        <w:rPr>
          <w:rFonts w:ascii="Times New Roman" w:hAnsi="Times New Roman"/>
          <w:sz w:val="28"/>
          <w:szCs w:val="28"/>
        </w:rPr>
        <w:t xml:space="preserve"> ТКО.</w:t>
      </w:r>
    </w:p>
    <w:p w:rsidR="00C86FA0" w:rsidRDefault="00C86FA0" w:rsidP="00C86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C86FA0" w:rsidRDefault="00C86FA0" w:rsidP="00C86FA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Накопление КГО.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Накопление КГО осуществляются: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бункеры, расположенные на контейнерных площадках;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на специальных площадках для накопления КГО;</w:t>
      </w:r>
      <w:proofErr w:type="gramEnd"/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путем транспортирования КГО по заявке потребителя.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КГО должны складироваться в месте, определённом в Договоре.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Оплата услуг за сбор и транспортирование КГО осуществляется согласно договору, заключенному региональным оператором с оператором по обращению с отходами, осуществляющим сбор и транспортирование данных отходов.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КГО должны находиться в состоянии, не создающем угроз для жизни и здоровья персонала оператора по обращению с отходами,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КГО. Предоставленные к транспортированию КГО не должны быть заполнены другими отходами.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5CD">
        <w:rPr>
          <w:rFonts w:ascii="Times New Roman" w:hAnsi="Times New Roman"/>
          <w:sz w:val="28"/>
          <w:szCs w:val="28"/>
        </w:rPr>
        <w:t>6.5. Лица, ответственные за содержание контейнерных площадок, специальных площадок для складирования КГО, обязаны обеспечить размещение на них информации о собственнике контейнерных площадок, обслуживаемых объектах потребителей, а также об организации, осуществляющей вывоз отходов с данной площадки, телефона для обращений и графика вывоза отходов.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Раздельное накопление ТКО.</w:t>
      </w:r>
    </w:p>
    <w:p w:rsidR="00C86FA0" w:rsidRPr="00AF1263" w:rsidRDefault="00C86FA0" w:rsidP="00C86FA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7.1. Раздельное накопление</w:t>
      </w:r>
      <w:r w:rsidRPr="00AF1263">
        <w:rPr>
          <w:rFonts w:ascii="Times New Roman" w:hAnsi="Times New Roman"/>
          <w:sz w:val="28"/>
          <w:szCs w:val="28"/>
        </w:rPr>
        <w:t xml:space="preserve"> ТКО предусматривает раздельное складирование ТКО собственниками ТКО по видам и (или) группам ТКО.</w:t>
      </w:r>
    </w:p>
    <w:p w:rsidR="00C86FA0" w:rsidRPr="00AF1263" w:rsidRDefault="00C86FA0" w:rsidP="00C86FA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AF1263">
        <w:rPr>
          <w:rFonts w:ascii="Times New Roman" w:hAnsi="Times New Roman"/>
          <w:sz w:val="28"/>
          <w:szCs w:val="28"/>
        </w:rPr>
        <w:t>. Раздель</w:t>
      </w:r>
      <w:r>
        <w:rPr>
          <w:rFonts w:ascii="Times New Roman" w:hAnsi="Times New Roman"/>
          <w:sz w:val="28"/>
          <w:szCs w:val="28"/>
        </w:rPr>
        <w:t>ное накопление ТКО в городе Ханты-Мансийске</w:t>
      </w:r>
      <w:r w:rsidRPr="00AF1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 уполномоченный орган Администрации города Ханты-Мансийска в сфере обращения с отходами (далее – уполномоченный орган)</w:t>
      </w:r>
      <w:r w:rsidRPr="00AF1263">
        <w:rPr>
          <w:rFonts w:ascii="Times New Roman" w:hAnsi="Times New Roman"/>
          <w:sz w:val="28"/>
          <w:szCs w:val="28"/>
        </w:rPr>
        <w:t>.</w:t>
      </w:r>
    </w:p>
    <w:p w:rsidR="00C86FA0" w:rsidRPr="00AF1263" w:rsidRDefault="00C86FA0" w:rsidP="00C86FA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AF1263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ля организации раздельного накопления</w:t>
      </w:r>
      <w:r w:rsidRPr="00AF1263">
        <w:rPr>
          <w:rFonts w:ascii="Times New Roman" w:hAnsi="Times New Roman"/>
          <w:sz w:val="28"/>
          <w:szCs w:val="28"/>
        </w:rPr>
        <w:t xml:space="preserve"> ТКО используются контейнеры с цветовой индикацией. </w:t>
      </w:r>
      <w:r>
        <w:rPr>
          <w:rFonts w:ascii="Times New Roman" w:hAnsi="Times New Roman"/>
          <w:sz w:val="28"/>
          <w:szCs w:val="28"/>
        </w:rPr>
        <w:t>На контейнерах для раздельного накопления ТКО должна быть отражена информация об отходах, подлежащих накоплению в соответствующий контейнер.</w:t>
      </w:r>
      <w:r w:rsidRPr="00AF1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F1263">
        <w:rPr>
          <w:rFonts w:ascii="Times New Roman" w:hAnsi="Times New Roman"/>
          <w:sz w:val="28"/>
          <w:szCs w:val="28"/>
        </w:rPr>
        <w:t>опускается дополнительное использование над</w:t>
      </w:r>
      <w:r>
        <w:rPr>
          <w:rFonts w:ascii="Times New Roman" w:hAnsi="Times New Roman"/>
          <w:sz w:val="28"/>
          <w:szCs w:val="28"/>
        </w:rPr>
        <w:t>писей и графических изображений.</w:t>
      </w:r>
    </w:p>
    <w:p w:rsidR="00C86FA0" w:rsidRPr="00AF1263" w:rsidRDefault="00C86FA0" w:rsidP="00C86F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F1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F1263">
        <w:rPr>
          <w:rFonts w:ascii="Times New Roman" w:hAnsi="Times New Roman"/>
          <w:sz w:val="28"/>
          <w:szCs w:val="28"/>
        </w:rPr>
        <w:t>. Состав контейнеров по видам и группам ТКО на каждой контейнерной площадке определяется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Pr="00AF1263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по согласованию с региональным оператором</w:t>
      </w:r>
      <w:r w:rsidRPr="00AF1263">
        <w:rPr>
          <w:rFonts w:ascii="Times New Roman" w:hAnsi="Times New Roman"/>
          <w:sz w:val="28"/>
          <w:szCs w:val="28"/>
        </w:rPr>
        <w:t>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7.5</w:t>
      </w:r>
      <w:r w:rsidRPr="00A654C4">
        <w:rPr>
          <w:rFonts w:ascii="Times New Roman" w:eastAsia="Times New Roman" w:hAnsi="Times New Roman"/>
          <w:sz w:val="28"/>
          <w:szCs w:val="28"/>
        </w:rPr>
        <w:t>. Не допускается смешивание раздельно собранных компонентов ТКО</w:t>
      </w:r>
      <w:r>
        <w:rPr>
          <w:rFonts w:ascii="Times New Roman" w:eastAsia="Times New Roman" w:hAnsi="Times New Roman"/>
          <w:sz w:val="28"/>
          <w:szCs w:val="28"/>
        </w:rPr>
        <w:t xml:space="preserve"> при транспортировании. 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7.6. Запрещается захоронение ТКО, входящих в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r w:rsidRPr="00A42921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A42921">
        <w:rPr>
          <w:rFonts w:ascii="Times New Roman" w:eastAsia="Times New Roman" w:hAnsi="Times New Roman"/>
          <w:sz w:val="28"/>
          <w:szCs w:val="28"/>
        </w:rPr>
        <w:t xml:space="preserve"> видов отходов производства и потребления, утвержденный распоряжением Правительства Российской Федераци</w:t>
      </w:r>
      <w:r>
        <w:rPr>
          <w:rFonts w:ascii="Times New Roman" w:eastAsia="Times New Roman" w:hAnsi="Times New Roman"/>
          <w:sz w:val="28"/>
          <w:szCs w:val="28"/>
        </w:rPr>
        <w:t>и от 25 июля 2017 года № 1589-р «</w:t>
      </w:r>
      <w:r w:rsidRPr="00411787">
        <w:rPr>
          <w:rFonts w:ascii="Times New Roman" w:eastAsia="Times New Roman" w:hAnsi="Times New Roman"/>
          <w:sz w:val="28"/>
          <w:szCs w:val="28"/>
        </w:rPr>
        <w:t xml:space="preserve">Об утверждении перечня видов отходов производства и потребления, в состав которых входят полезные компоненты, </w:t>
      </w:r>
      <w:r>
        <w:rPr>
          <w:rFonts w:ascii="Times New Roman" w:eastAsia="Times New Roman" w:hAnsi="Times New Roman"/>
          <w:sz w:val="28"/>
          <w:szCs w:val="28"/>
        </w:rPr>
        <w:t>захоронение которых запрещается».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7.7. В административных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зданиях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исполнительных органов государственной власти и местного самоуправления города Ханты-Мансийска раздельное накопление ТКО (бумага, ПЭТ-бутылки, химические источники питания (батарейки, аккумуляторы)) организуется уполномоченным органом Администрации города Ханты-Мансийска.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Накопление отходов электронного оборудования от использования потребительских товаров, утративших свои потребительские свойства.</w:t>
      </w:r>
    </w:p>
    <w:p w:rsidR="00C86FA0" w:rsidRPr="00AF1263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Накопление</w:t>
      </w:r>
      <w:r w:rsidRPr="00AF1263">
        <w:rPr>
          <w:rFonts w:ascii="Times New Roman" w:hAnsi="Times New Roman" w:cs="Times New Roman"/>
          <w:sz w:val="28"/>
          <w:szCs w:val="28"/>
        </w:rPr>
        <w:t xml:space="preserve"> отходов электронн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осуществляются </w:t>
      </w:r>
      <w:r w:rsidRPr="00AF1263">
        <w:rPr>
          <w:rFonts w:ascii="Times New Roman" w:hAnsi="Times New Roman" w:cs="Times New Roman"/>
          <w:sz w:val="28"/>
          <w:szCs w:val="28"/>
        </w:rPr>
        <w:t>предприятиями розничной торговли, осуществляющими продажу электронного и электрического оборудования.</w:t>
      </w:r>
    </w:p>
    <w:p w:rsidR="00C86FA0" w:rsidRPr="00303399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303399">
        <w:rPr>
          <w:rFonts w:ascii="Times New Roman" w:hAnsi="Times New Roman" w:cs="Times New Roman"/>
          <w:sz w:val="28"/>
          <w:szCs w:val="28"/>
        </w:rPr>
        <w:t>. Накопленные отходы электронного оборудования передаются организациям, имеющим лицензию на осуществление деятельности по утилизации отходов электронного оборудования.</w:t>
      </w:r>
    </w:p>
    <w:p w:rsidR="00C86FA0" w:rsidRPr="00303399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303399">
        <w:rPr>
          <w:rFonts w:ascii="Times New Roman" w:hAnsi="Times New Roman" w:cs="Times New Roman"/>
          <w:sz w:val="28"/>
          <w:szCs w:val="28"/>
        </w:rPr>
        <w:t>. Запрещается размещать отходы электронного обор</w:t>
      </w:r>
      <w:r>
        <w:rPr>
          <w:rFonts w:ascii="Times New Roman" w:hAnsi="Times New Roman" w:cs="Times New Roman"/>
          <w:sz w:val="28"/>
          <w:szCs w:val="28"/>
        </w:rPr>
        <w:t>удования в контейнерах для накопления ТКО, КГО.</w:t>
      </w:r>
    </w:p>
    <w:p w:rsidR="00C86FA0" w:rsidRPr="00303399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303399">
        <w:rPr>
          <w:rFonts w:ascii="Times New Roman" w:hAnsi="Times New Roman" w:cs="Times New Roman"/>
          <w:sz w:val="28"/>
          <w:szCs w:val="28"/>
        </w:rPr>
        <w:t>. Региональный оператор обязан обеспечить собственников ТКО информацией об о</w:t>
      </w:r>
      <w:r>
        <w:rPr>
          <w:rFonts w:ascii="Times New Roman" w:hAnsi="Times New Roman" w:cs="Times New Roman"/>
          <w:sz w:val="28"/>
          <w:szCs w:val="28"/>
        </w:rPr>
        <w:t>рганизациях, осуществляющих накопление</w:t>
      </w:r>
      <w:r w:rsidRPr="00303399">
        <w:rPr>
          <w:rFonts w:ascii="Times New Roman" w:hAnsi="Times New Roman" w:cs="Times New Roman"/>
          <w:sz w:val="28"/>
          <w:szCs w:val="28"/>
        </w:rPr>
        <w:t xml:space="preserve"> отходов электронного оборудования, путём её размещения на контейнерных площадках, </w:t>
      </w:r>
      <w:r>
        <w:rPr>
          <w:rFonts w:ascii="Times New Roman" w:hAnsi="Times New Roman" w:cs="Times New Roman"/>
          <w:sz w:val="28"/>
          <w:szCs w:val="28"/>
        </w:rPr>
        <w:t>специализированном транспорте для перевозки ТКО</w:t>
      </w:r>
      <w:r w:rsidRPr="00303399">
        <w:rPr>
          <w:rFonts w:ascii="Times New Roman" w:hAnsi="Times New Roman" w:cs="Times New Roman"/>
          <w:sz w:val="28"/>
          <w:szCs w:val="28"/>
        </w:rPr>
        <w:t xml:space="preserve"> или иным доступным способом.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9.Накопление </w:t>
      </w:r>
      <w:r>
        <w:rPr>
          <w:rFonts w:ascii="Times New Roman" w:eastAsia="Times New Roman" w:hAnsi="Times New Roman"/>
          <w:sz w:val="28"/>
          <w:szCs w:val="28"/>
        </w:rPr>
        <w:t>отходов</w:t>
      </w:r>
      <w:r w:rsidRPr="00C457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40D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класса опасности, в том числе  </w:t>
      </w:r>
      <w:r w:rsidRPr="00AF1263">
        <w:rPr>
          <w:rFonts w:ascii="Times New Roman" w:hAnsi="Times New Roman"/>
          <w:sz w:val="28"/>
          <w:szCs w:val="28"/>
        </w:rPr>
        <w:t xml:space="preserve">химических источников питания (батарейки, аккумуляторы), люминесцентных ламп и ртутных термометров </w:t>
      </w:r>
      <w:r>
        <w:rPr>
          <w:rFonts w:ascii="Times New Roman" w:eastAsia="Times New Roman" w:hAnsi="Times New Roman"/>
          <w:sz w:val="28"/>
          <w:szCs w:val="28"/>
        </w:rPr>
        <w:t>(далее – опасные отходы).</w:t>
      </w: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9.1. Сбор опасных отходов </w:t>
      </w:r>
      <w:r w:rsidRPr="00A654C4">
        <w:rPr>
          <w:rFonts w:ascii="Times New Roman" w:eastAsia="Times New Roman" w:hAnsi="Times New Roman"/>
          <w:sz w:val="28"/>
          <w:szCs w:val="28"/>
        </w:rPr>
        <w:t>осуществляется:</w:t>
      </w: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54C4">
        <w:rPr>
          <w:rFonts w:ascii="Times New Roman" w:eastAsia="Times New Roman" w:hAnsi="Times New Roman"/>
          <w:sz w:val="28"/>
          <w:szCs w:val="28"/>
        </w:rPr>
        <w:t>в контейнер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/>
          <w:sz w:val="28"/>
          <w:szCs w:val="28"/>
        </w:rPr>
        <w:t>я накопления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опасных отходов;</w:t>
      </w: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/>
          <w:sz w:val="28"/>
          <w:szCs w:val="28"/>
        </w:rPr>
        <w:t>ационарных и передвижных пунктах приема</w:t>
      </w:r>
      <w:r w:rsidRPr="00A654C4">
        <w:rPr>
          <w:rFonts w:ascii="Times New Roman" w:eastAsia="Times New Roman" w:hAnsi="Times New Roman"/>
          <w:sz w:val="28"/>
          <w:szCs w:val="28"/>
        </w:rPr>
        <w:t>, организованных региональным оператором, производителями и импортерами соответствующих потребител</w:t>
      </w:r>
      <w:r>
        <w:rPr>
          <w:rFonts w:ascii="Times New Roman" w:eastAsia="Times New Roman" w:hAnsi="Times New Roman"/>
          <w:sz w:val="28"/>
          <w:szCs w:val="28"/>
        </w:rPr>
        <w:t>ьских товаров, их объединениями.</w:t>
      </w:r>
    </w:p>
    <w:p w:rsidR="00C86FA0" w:rsidRDefault="00C86FA0" w:rsidP="00C86F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Для накопления</w:t>
      </w:r>
      <w:r w:rsidRPr="00AF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опасных отходов </w:t>
      </w:r>
      <w:r w:rsidRPr="00AF1263">
        <w:rPr>
          <w:rFonts w:ascii="Times New Roman" w:hAnsi="Times New Roman" w:cs="Times New Roman"/>
          <w:sz w:val="28"/>
          <w:szCs w:val="28"/>
        </w:rPr>
        <w:t>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</w:t>
      </w:r>
      <w:r>
        <w:rPr>
          <w:rFonts w:ascii="Times New Roman" w:hAnsi="Times New Roman" w:cs="Times New Roman"/>
          <w:sz w:val="28"/>
          <w:szCs w:val="28"/>
        </w:rPr>
        <w:t>ых площадок контейнеры для накопления</w:t>
      </w:r>
      <w:r w:rsidRPr="00AF1263">
        <w:rPr>
          <w:rFonts w:ascii="Times New Roman" w:hAnsi="Times New Roman" w:cs="Times New Roman"/>
          <w:sz w:val="28"/>
          <w:szCs w:val="28"/>
        </w:rPr>
        <w:t xml:space="preserve"> опасных отходов отделяются на контейнерных площадках от друг</w:t>
      </w:r>
      <w:r>
        <w:rPr>
          <w:rFonts w:ascii="Times New Roman" w:hAnsi="Times New Roman" w:cs="Times New Roman"/>
          <w:sz w:val="28"/>
          <w:szCs w:val="28"/>
        </w:rPr>
        <w:t>их контейнеров для накопления</w:t>
      </w:r>
      <w:r w:rsidRPr="00AF1263">
        <w:rPr>
          <w:rFonts w:ascii="Times New Roman" w:hAnsi="Times New Roman" w:cs="Times New Roman"/>
          <w:sz w:val="28"/>
          <w:szCs w:val="28"/>
        </w:rPr>
        <w:t xml:space="preserve"> ТКО.</w:t>
      </w: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Накопление</w:t>
      </w:r>
      <w:r>
        <w:rPr>
          <w:rFonts w:ascii="Times New Roman" w:eastAsia="Times New Roman" w:hAnsi="Times New Roman"/>
          <w:sz w:val="28"/>
          <w:szCs w:val="28"/>
        </w:rPr>
        <w:t xml:space="preserve"> ртутьсодержащих отходов должен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осуществляться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методами, исключающими их бой и разгерметизацию.</w:t>
      </w:r>
    </w:p>
    <w:p w:rsidR="00C86FA0" w:rsidRPr="00F95892" w:rsidRDefault="00C86FA0" w:rsidP="00C86FA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9.4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Накопленные</w:t>
      </w:r>
      <w:r>
        <w:rPr>
          <w:rFonts w:ascii="Times New Roman" w:eastAsia="Times New Roman" w:hAnsi="Times New Roman"/>
          <w:sz w:val="28"/>
          <w:szCs w:val="28"/>
        </w:rPr>
        <w:t xml:space="preserve"> опасные</w:t>
      </w:r>
      <w:r w:rsidRPr="00A654C4">
        <w:rPr>
          <w:rFonts w:ascii="Times New Roman" w:eastAsia="Times New Roman" w:hAnsi="Times New Roman"/>
          <w:sz w:val="28"/>
          <w:szCs w:val="28"/>
        </w:rPr>
        <w:t xml:space="preserve"> отходы</w:t>
      </w:r>
      <w:r>
        <w:rPr>
          <w:rFonts w:ascii="Times New Roman" w:eastAsia="Times New Roman" w:hAnsi="Times New Roman"/>
          <w:sz w:val="28"/>
          <w:szCs w:val="28"/>
        </w:rPr>
        <w:t xml:space="preserve"> передаются на утилизацию, в специализированные организации имеющие лицензию на осуществление соответствующего вида деятельности.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Сбор отходов от зимней уборки улиц.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10.1. </w:t>
      </w:r>
      <w:r>
        <w:rPr>
          <w:rFonts w:ascii="Times New Roman" w:hAnsi="Times New Roman"/>
          <w:sz w:val="28"/>
          <w:szCs w:val="28"/>
        </w:rPr>
        <w:t>Сбор</w:t>
      </w:r>
      <w:r w:rsidRPr="00AF1263">
        <w:rPr>
          <w:rFonts w:ascii="Times New Roman" w:hAnsi="Times New Roman"/>
          <w:sz w:val="28"/>
          <w:szCs w:val="28"/>
        </w:rPr>
        <w:t xml:space="preserve"> отходов от зимней уборки улиц осуществл</w:t>
      </w:r>
      <w:r>
        <w:rPr>
          <w:rFonts w:ascii="Times New Roman" w:hAnsi="Times New Roman"/>
          <w:sz w:val="28"/>
          <w:szCs w:val="28"/>
        </w:rPr>
        <w:t xml:space="preserve">яется на </w:t>
      </w:r>
      <w:proofErr w:type="spellStart"/>
      <w:r>
        <w:rPr>
          <w:rFonts w:ascii="Times New Roman" w:hAnsi="Times New Roman"/>
          <w:sz w:val="28"/>
          <w:szCs w:val="28"/>
        </w:rPr>
        <w:t>снегоплавильном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пункте</w:t>
      </w:r>
      <w:r w:rsidRPr="00AF1263">
        <w:rPr>
          <w:rFonts w:ascii="Times New Roman" w:hAnsi="Times New Roman"/>
          <w:sz w:val="28"/>
          <w:szCs w:val="28"/>
        </w:rPr>
        <w:t>, соответ</w:t>
      </w:r>
      <w:r>
        <w:rPr>
          <w:rFonts w:ascii="Times New Roman" w:hAnsi="Times New Roman"/>
          <w:sz w:val="28"/>
          <w:szCs w:val="28"/>
        </w:rPr>
        <w:t>ствующем</w:t>
      </w:r>
      <w:r w:rsidRPr="00AF1263">
        <w:rPr>
          <w:rFonts w:ascii="Times New Roman" w:hAnsi="Times New Roman"/>
          <w:sz w:val="28"/>
          <w:szCs w:val="28"/>
        </w:rPr>
        <w:t xml:space="preserve"> законодательству в области охраны окружающей среды и обеспечения санитарно-эпидемиологическо</w:t>
      </w:r>
      <w:r>
        <w:rPr>
          <w:rFonts w:ascii="Times New Roman" w:hAnsi="Times New Roman"/>
          <w:sz w:val="28"/>
          <w:szCs w:val="28"/>
        </w:rPr>
        <w:t>го благополучия населения.</w:t>
      </w:r>
    </w:p>
    <w:p w:rsidR="00C86FA0" w:rsidRPr="00A42921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AF126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азмещения </w:t>
      </w:r>
      <w:proofErr w:type="spellStart"/>
      <w:r>
        <w:rPr>
          <w:rFonts w:ascii="Times New Roman" w:hAnsi="Times New Roman"/>
          <w:sz w:val="28"/>
          <w:szCs w:val="28"/>
        </w:rPr>
        <w:t>снегоплавильного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 определяе</w:t>
      </w:r>
      <w:r w:rsidRPr="00AF1263">
        <w:rPr>
          <w:rFonts w:ascii="Times New Roman" w:hAnsi="Times New Roman"/>
          <w:sz w:val="28"/>
          <w:szCs w:val="28"/>
        </w:rPr>
        <w:t>тся в соответствии с Территориальной схемой.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Накопление отходов в садоводческих, огороднических и дачных некоммерческих объединениях граждан, гаражно-строительных кооперативах (ГСК)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Для накопления отходов, образующихся в садоводческих, огороднических и дачных некоммерческих объединениях граждан, ГСК, используются: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контейнерные площадки с твердым покрытием для ТКО;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площадки для накопления КГО.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Обязанность по строительству и ремонту контейнерных площадок для накопления ТКО и КГО </w:t>
      </w:r>
      <w:r w:rsidRPr="00B30EA1">
        <w:rPr>
          <w:rFonts w:ascii="Times New Roman" w:hAnsi="Times New Roman"/>
          <w:sz w:val="28"/>
          <w:szCs w:val="28"/>
        </w:rPr>
        <w:t xml:space="preserve">возлагается на органы управления садоводческих, огороднических и дачных некоммерческих </w:t>
      </w:r>
      <w:proofErr w:type="gramStart"/>
      <w:r w:rsidRPr="00B30EA1">
        <w:rPr>
          <w:rFonts w:ascii="Times New Roman" w:hAnsi="Times New Roman"/>
          <w:sz w:val="28"/>
          <w:szCs w:val="28"/>
        </w:rPr>
        <w:t>объединениях</w:t>
      </w:r>
      <w:proofErr w:type="gramEnd"/>
      <w:r w:rsidRPr="00B30EA1">
        <w:rPr>
          <w:rFonts w:ascii="Times New Roman" w:hAnsi="Times New Roman"/>
          <w:sz w:val="28"/>
          <w:szCs w:val="28"/>
        </w:rPr>
        <w:t xml:space="preserve"> граждан, ГСК</w:t>
      </w:r>
      <w:r>
        <w:rPr>
          <w:rFonts w:ascii="Times New Roman" w:hAnsi="Times New Roman"/>
          <w:sz w:val="28"/>
          <w:szCs w:val="28"/>
        </w:rPr>
        <w:t>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Обязанность по содержанию контейнерных площадок для накопления отходов и передаче ТКО и КГО на размещение возлагается на </w:t>
      </w:r>
      <w:r>
        <w:rPr>
          <w:rFonts w:ascii="Times New Roman" w:hAnsi="Times New Roman"/>
          <w:sz w:val="28"/>
          <w:szCs w:val="28"/>
        </w:rPr>
        <w:lastRenderedPageBreak/>
        <w:t>органы управления садоводческих, огороднических и дачных некоммерческих объединениях граждан, ГСК, путем заключения договора с региональным оператором.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 Коммунальные отходы с данных площадок транспортируются на объекты обезвреживания, утилизации, размещения, захоронения отходов на основании Договоров регионального оператора с операторами по обращению с ТКО.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11.6. </w:t>
      </w:r>
      <w:r w:rsidRPr="00C5524E">
        <w:rPr>
          <w:rFonts w:ascii="Times New Roman" w:hAnsi="Times New Roman"/>
          <w:sz w:val="28"/>
          <w:szCs w:val="28"/>
        </w:rPr>
        <w:t>Транспортирование отходов с территорий садоводческих, огороднических и дачных некоммерческих объединений граждан, ГСК о</w:t>
      </w:r>
      <w:r>
        <w:rPr>
          <w:rFonts w:ascii="Times New Roman" w:hAnsi="Times New Roman"/>
          <w:sz w:val="28"/>
          <w:szCs w:val="28"/>
        </w:rPr>
        <w:t>существляется в соответствии с Договором</w:t>
      </w:r>
      <w:r w:rsidRPr="00C5524E">
        <w:rPr>
          <w:rFonts w:ascii="Times New Roman" w:hAnsi="Times New Roman"/>
          <w:sz w:val="28"/>
          <w:szCs w:val="28"/>
        </w:rPr>
        <w:t>, но не реже одного раза в неделю, а в зимний</w:t>
      </w:r>
      <w:r>
        <w:rPr>
          <w:rFonts w:ascii="Times New Roman" w:hAnsi="Times New Roman"/>
          <w:sz w:val="28"/>
          <w:szCs w:val="28"/>
        </w:rPr>
        <w:t xml:space="preserve"> период не реже двух раз</w:t>
      </w:r>
      <w:r w:rsidRPr="00C5524E">
        <w:rPr>
          <w:rFonts w:ascii="Times New Roman" w:hAnsi="Times New Roman"/>
          <w:sz w:val="28"/>
          <w:szCs w:val="28"/>
        </w:rPr>
        <w:t xml:space="preserve"> в месяц.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86FA0" w:rsidRPr="00411787" w:rsidRDefault="00C86FA0" w:rsidP="00C86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03399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C86FA0" w:rsidRDefault="00C86FA0" w:rsidP="00C86FA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54C4">
        <w:rPr>
          <w:rFonts w:ascii="Times New Roman" w:eastAsia="Times New Roman" w:hAnsi="Times New Roman"/>
          <w:sz w:val="28"/>
          <w:szCs w:val="28"/>
        </w:rPr>
        <w:t xml:space="preserve">За неисполнение или ненадлежащее исполнение настоящего Порядка юридические лица, должностные лица, индивидуальные предприниматели и физические лица несут ответственность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действующим </w:t>
      </w:r>
      <w:r w:rsidRPr="00A654C4">
        <w:rPr>
          <w:rFonts w:ascii="Times New Roman" w:eastAsia="Times New Roman" w:hAnsi="Times New Roman"/>
          <w:sz w:val="28"/>
          <w:szCs w:val="28"/>
        </w:rPr>
        <w:t>законо</w:t>
      </w:r>
      <w:r>
        <w:rPr>
          <w:rFonts w:ascii="Times New Roman" w:eastAsia="Times New Roman" w:hAnsi="Times New Roman"/>
          <w:sz w:val="28"/>
          <w:szCs w:val="28"/>
        </w:rPr>
        <w:t>дательством.</w:t>
      </w:r>
    </w:p>
    <w:p w:rsidR="00C86FA0" w:rsidRDefault="00C86FA0" w:rsidP="00C86FA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A49AB" w:rsidRDefault="00EA49AB">
      <w:bookmarkStart w:id="0" w:name="_GoBack"/>
      <w:bookmarkEnd w:id="0"/>
    </w:p>
    <w:sectPr w:rsidR="00EA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4C"/>
    <w:rsid w:val="0099214C"/>
    <w:rsid w:val="00C86FA0"/>
    <w:rsid w:val="00E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F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86FA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F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86FA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F2CDEE61B0A965D48355B37DFEDE151F1E620474A9CEE75D905A8BE766FA9A9AF1A821771FC22uBaEF" TargetMode="External"/><Relationship Id="rId5" Type="http://schemas.openxmlformats.org/officeDocument/2006/relationships/hyperlink" Target="consultantplus://offline/ref=F58DF82925557706D731ACC713F5C446F39BB2782D9ACB607B29E8B58A63A5DF90FD73B45E4581E7gAX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2888</Words>
  <Characters>16465</Characters>
  <Application>Microsoft Office Word</Application>
  <DocSecurity>0</DocSecurity>
  <Lines>137</Lines>
  <Paragraphs>38</Paragraphs>
  <ScaleCrop>false</ScaleCrop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Садриева Лилия Назимовна</dc:creator>
  <cp:keywords/>
  <dc:description/>
  <cp:lastModifiedBy>Садриева Лилия Назимовна</cp:lastModifiedBy>
  <cp:revision>2</cp:revision>
  <dcterms:created xsi:type="dcterms:W3CDTF">2018-04-25T11:52:00Z</dcterms:created>
  <dcterms:modified xsi:type="dcterms:W3CDTF">2018-04-25T11:56:00Z</dcterms:modified>
</cp:coreProperties>
</file>