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E4" w:rsidRDefault="00F87EE4" w:rsidP="00F87E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F87EE4" w:rsidRDefault="00F87EE4" w:rsidP="00F87E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7EE4" w:rsidRDefault="00F87EE4" w:rsidP="00F87E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7EE4" w:rsidRPr="00D2712F" w:rsidRDefault="00F87EE4" w:rsidP="00F8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F87EE4" w:rsidRDefault="00F87EE4" w:rsidP="00F8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7EE4" w:rsidRPr="00D2712F" w:rsidRDefault="00F87EE4" w:rsidP="00F8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87EE4" w:rsidRDefault="00F87EE4" w:rsidP="00F8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EE4" w:rsidRPr="00D2712F" w:rsidRDefault="00F87EE4" w:rsidP="00F8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F87EE4" w:rsidRPr="00D2712F" w:rsidRDefault="00F87EE4" w:rsidP="00F8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EE4" w:rsidRDefault="00F87EE4" w:rsidP="00F87EE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41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уководств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 соблюдению </w:t>
      </w:r>
    </w:p>
    <w:p w:rsidR="00F87EE4" w:rsidRDefault="00F87EE4" w:rsidP="00F87E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EE4">
        <w:rPr>
          <w:rFonts w:ascii="Times New Roman" w:eastAsia="Calibri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</w:t>
      </w:r>
      <w:r w:rsidRPr="00F87EE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87EE4" w:rsidRDefault="00F87EE4" w:rsidP="00F87EE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предъявляемых при проведении мероприятий </w:t>
      </w:r>
    </w:p>
    <w:p w:rsidR="00F87EE4" w:rsidRDefault="00F87EE4" w:rsidP="00F87E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 осуществлению </w:t>
      </w:r>
      <w:r w:rsidRPr="00F87EE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EE4">
        <w:rPr>
          <w:rFonts w:ascii="Times New Roman" w:eastAsia="Calibri" w:hAnsi="Times New Roman" w:cs="Times New Roman"/>
          <w:sz w:val="28"/>
          <w:szCs w:val="28"/>
        </w:rPr>
        <w:t>контроля</w:t>
      </w:r>
    </w:p>
    <w:p w:rsidR="00F87EE4" w:rsidRDefault="00F87EE4" w:rsidP="00F87E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7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EE4">
        <w:rPr>
          <w:rFonts w:ascii="Times New Roman" w:hAnsi="Times New Roman" w:cs="Times New Roman"/>
          <w:bCs/>
          <w:sz w:val="28"/>
          <w:szCs w:val="28"/>
        </w:rPr>
        <w:t xml:space="preserve">за использованием и охраной недр при добыче </w:t>
      </w:r>
    </w:p>
    <w:p w:rsidR="00F87EE4" w:rsidRDefault="00F87EE4" w:rsidP="00F87E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7EE4">
        <w:rPr>
          <w:rFonts w:ascii="Times New Roman" w:hAnsi="Times New Roman" w:cs="Times New Roman"/>
          <w:bCs/>
          <w:sz w:val="28"/>
          <w:szCs w:val="28"/>
        </w:rPr>
        <w:t xml:space="preserve">общераспространенных полезных ископаемых, </w:t>
      </w:r>
    </w:p>
    <w:p w:rsidR="00F87EE4" w:rsidRDefault="00F87EE4" w:rsidP="00F87E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7EE4">
        <w:rPr>
          <w:rFonts w:ascii="Times New Roman" w:hAnsi="Times New Roman" w:cs="Times New Roman"/>
          <w:bCs/>
          <w:sz w:val="28"/>
          <w:szCs w:val="28"/>
        </w:rPr>
        <w:t xml:space="preserve">а также при строительстве подземных сооружений, </w:t>
      </w:r>
    </w:p>
    <w:p w:rsidR="00F87EE4" w:rsidRDefault="00F87EE4" w:rsidP="00F87E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7EE4">
        <w:rPr>
          <w:rFonts w:ascii="Times New Roman" w:hAnsi="Times New Roman" w:cs="Times New Roman"/>
          <w:bCs/>
          <w:sz w:val="28"/>
          <w:szCs w:val="28"/>
        </w:rPr>
        <w:t xml:space="preserve">не связанных с добычей полезных ископаемых, </w:t>
      </w:r>
    </w:p>
    <w:p w:rsidR="00F87EE4" w:rsidRPr="00F87EE4" w:rsidRDefault="00F87EE4" w:rsidP="00F87E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7EE4">
        <w:rPr>
          <w:rFonts w:ascii="Times New Roman" w:hAnsi="Times New Roman" w:cs="Times New Roman"/>
          <w:bCs/>
          <w:sz w:val="28"/>
          <w:szCs w:val="28"/>
        </w:rPr>
        <w:t>на территории города Ханты-Мансийска</w:t>
      </w:r>
    </w:p>
    <w:p w:rsidR="00F87EE4" w:rsidRDefault="00F87EE4" w:rsidP="00F8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EE4" w:rsidRPr="00D2712F" w:rsidRDefault="00F87EE4" w:rsidP="00F8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EE4" w:rsidRPr="00D2712F" w:rsidRDefault="00F87EE4" w:rsidP="00F8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частью 2 статьи 8.2. Федерального закона от 26.12.2008 № 294-ФЗ </w:t>
      </w:r>
      <w:r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71 Устава города Ханты-Мансийска: </w:t>
      </w:r>
    </w:p>
    <w:p w:rsidR="00F87EE4" w:rsidRDefault="00F87EE4" w:rsidP="00F87EE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уководств</w:t>
      </w:r>
      <w:r w:rsidR="009F14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 соблюдению обязательных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ребований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Pr="00F87E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предъявляемых при проведении мероприятий </w:t>
      </w:r>
    </w:p>
    <w:p w:rsidR="00F87EE4" w:rsidRDefault="00F87EE4" w:rsidP="00F8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 осуществлению </w:t>
      </w:r>
      <w:r w:rsidRPr="00F87EE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87EE4">
        <w:rPr>
          <w:rFonts w:ascii="Times New Roman" w:eastAsia="Calibri" w:hAnsi="Times New Roman" w:cs="Times New Roman"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EE4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F87EE4">
        <w:rPr>
          <w:rFonts w:ascii="Times New Roman" w:hAnsi="Times New Roman" w:cs="Times New Roman"/>
          <w:bCs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F87EE4" w:rsidRPr="003E204B" w:rsidRDefault="00F87EE4" w:rsidP="00F87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204B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 w:rsidRPr="003E204B">
        <w:rPr>
          <w:rFonts w:ascii="Times New Roman" w:hAnsi="Times New Roman" w:cs="Times New Roman"/>
          <w:sz w:val="28"/>
          <w:szCs w:val="28"/>
        </w:rPr>
        <w:t>астоящее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возложить на заместителя Главы города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EE4" w:rsidRDefault="00F87EE4" w:rsidP="00F87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EE4" w:rsidRDefault="00F87EE4" w:rsidP="00F87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EE4" w:rsidRDefault="00F87EE4" w:rsidP="00F87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EE4" w:rsidRDefault="00F87EE4" w:rsidP="00F87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EE4" w:rsidRPr="003E204B" w:rsidRDefault="00F87EE4" w:rsidP="00F87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М.П. </w:t>
      </w:r>
      <w:proofErr w:type="spellStart"/>
      <w:r w:rsidRPr="003E204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87EE4" w:rsidRDefault="00F87EE4" w:rsidP="00F87E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7EE4" w:rsidRDefault="00F87EE4" w:rsidP="00F87E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7EE4" w:rsidRDefault="00F87EE4" w:rsidP="00F87E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7EE4" w:rsidRDefault="00F87EE4" w:rsidP="00F87E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7EE4" w:rsidRDefault="00F87EE4" w:rsidP="00F87E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7EE4" w:rsidRDefault="00F87EE4" w:rsidP="00F87E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7EE4" w:rsidRPr="003E204B" w:rsidRDefault="00F87EE4" w:rsidP="00F87E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3E204B">
        <w:rPr>
          <w:rFonts w:ascii="Times New Roman" w:hAnsi="Times New Roman" w:cs="Times New Roman"/>
          <w:sz w:val="28"/>
          <w:szCs w:val="28"/>
        </w:rPr>
        <w:t>иложение</w:t>
      </w:r>
    </w:p>
    <w:p w:rsidR="00F87EE4" w:rsidRPr="003E204B" w:rsidRDefault="00F87EE4" w:rsidP="00F87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87EE4" w:rsidRPr="003E204B" w:rsidRDefault="00F87EE4" w:rsidP="00F87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87EE4" w:rsidRPr="003E204B" w:rsidRDefault="00F87EE4" w:rsidP="00F87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_______№ ______</w:t>
      </w:r>
    </w:p>
    <w:p w:rsidR="00F87EE4" w:rsidRPr="003E204B" w:rsidRDefault="00F87EE4" w:rsidP="00F87E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EE4" w:rsidRPr="00F87EE4" w:rsidRDefault="00F87EE4" w:rsidP="00F87EE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37"/>
      <w:bookmarkEnd w:id="1"/>
      <w:r w:rsidRPr="00F87EE4">
        <w:rPr>
          <w:rFonts w:ascii="Times New Roman" w:eastAsia="Calibri" w:hAnsi="Times New Roman" w:cs="Times New Roman"/>
          <w:sz w:val="28"/>
          <w:szCs w:val="28"/>
        </w:rPr>
        <w:t>Руководство по соблюдению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</w:t>
      </w:r>
      <w:r w:rsidRPr="00F87E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предъявляемых при проведении мероприятий по осуществлению </w:t>
      </w:r>
      <w:r w:rsidRPr="00F87EE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87EE4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F87EE4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F87EE4">
        <w:rPr>
          <w:rFonts w:ascii="Times New Roman" w:hAnsi="Times New Roman" w:cs="Times New Roman"/>
          <w:bCs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</w:t>
      </w:r>
    </w:p>
    <w:p w:rsidR="00F87EE4" w:rsidRPr="00F87EE4" w:rsidRDefault="00F87EE4" w:rsidP="00F8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84">
        <w:rPr>
          <w:rFonts w:ascii="Times New Roman" w:hAnsi="Times New Roman" w:cs="Times New Roman"/>
          <w:bCs/>
          <w:sz w:val="28"/>
          <w:szCs w:val="28"/>
        </w:rPr>
        <w:t xml:space="preserve">       Пользование недрами осуществляется на основании лицензии в границах утвержденных горных или геологических отводов, в том числе и в порядке, предусмотренном статьей 19.1. Закона Российской Федерации от 21.02.1992 № 2395-1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30084">
        <w:rPr>
          <w:rFonts w:ascii="Times New Roman" w:hAnsi="Times New Roman" w:cs="Times New Roman"/>
          <w:bCs/>
          <w:sz w:val="28"/>
          <w:szCs w:val="28"/>
        </w:rPr>
        <w:t xml:space="preserve"> недрах». </w:t>
      </w:r>
      <w:proofErr w:type="gramStart"/>
      <w:r w:rsidRPr="00830084">
        <w:rPr>
          <w:rFonts w:ascii="Times New Roman" w:hAnsi="Times New Roman" w:cs="Times New Roman"/>
          <w:bCs/>
          <w:sz w:val="28"/>
          <w:szCs w:val="28"/>
        </w:rPr>
        <w:t>Порядок оформления, государственной регистрации, выдачи, а также переоформления лицензий на пользование участками недр для целей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значения, не связанных с добычей полезных ископаемых¸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084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Ханты-Мансийского автономного округа – Югры от 12.04.2010 № 102-п «О регулировании отношений при предоставлении и пользовании участками недр местного значения 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территории Ханты-Мансийского автономного округа – Югры».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При осуществлении своей деятельности юридические лица и индивидуальные предприниматели должны соблюдать обязательные требования законодательства о недрах, а именно: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Закон </w:t>
      </w:r>
      <w:r w:rsidRPr="00830084">
        <w:rPr>
          <w:rFonts w:ascii="Times New Roman" w:hAnsi="Times New Roman" w:cs="Times New Roman"/>
          <w:bCs/>
          <w:sz w:val="28"/>
          <w:szCs w:val="28"/>
        </w:rPr>
        <w:t>Российской Федерации от 21.02.1992 № 2395-1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30084">
        <w:rPr>
          <w:rFonts w:ascii="Times New Roman" w:hAnsi="Times New Roman" w:cs="Times New Roman"/>
          <w:bCs/>
          <w:sz w:val="28"/>
          <w:szCs w:val="28"/>
        </w:rPr>
        <w:t xml:space="preserve"> недрах»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Закон Ханты-Мансийского автономного округа – Югры от 17.10.2005 №82-оз «О пользовании участками недр местного значения на территории Ханты-Мансийского автономного округа – Югры».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целях соблюдения обязательных требований по рациональному использованию и охране недр при пользовании недрами для целей разведки и добычи общераспространенных полезных ископаемых, а также строительству и эксплуатации подземных сооружений местного и регионального значения на территории города Ханты-Мансийска юридическим, индивидуальным предпринимателям необходимо принимать меры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соблюдению условий пользования недрами, предусмотренных лицензией и (или) требований, утвержденных в установленном порядке технических проектов; 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соблюдению правил застройки площадей залегания полезных ископаемых, в том числе размещение в местах их залегания подземных сооружений, обеспечению сохранности зданий, сооружений, а также особо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охраняемых территорий и объектов окружающей среды при пользовании недрами;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соблюдению условий перехода права пользования участками недр местного значения, переоформлению лицензии на пользование недрами;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 соблюдению требований по охране недр, в том числе: охране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разработку; предотвращение загрязнения недр при проведении работ, связанных с пользованием недрами, особенно при захоронении вредных веществ и отходов производства, сбросе сточных вод;</w:t>
      </w:r>
      <w:proofErr w:type="gramEnd"/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соблюдению требований по рациональному использованию недр;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обеспечению ведения геологической, маркшейдерской и иной документации в процессе всех видов пользования недрами и ее сохранность;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предотвращению самовольной застройки площадей залегания полезных ископаемых и соблюдению установленного порядка использования этих площадей в иных целях;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исполнению предписаний по вопросам соблюдения законодательства о недрах и устранения нарушений обязательных требований законодательства, вынесенных должностными лицами, осуществляющими муниципальный контроль;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 представлению в уполномоченный исполнительный орган государственной власти Ханты-Мансийского автономного округа – Югры и уполномоченные органы местного самоуправления города Ханты-Мансийска ежегодной геологической информации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ископаемых, в соответствии с формами, утверждаемыми уполномоченным исполнительным органом государственной власти Ханты-Мансийского автономного округа – Югры.</w:t>
      </w:r>
      <w:proofErr w:type="gramEnd"/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За нарушения законодательства о недрах предусмотрена как административная, так и уголовная ответственность, в зависимости от квалификации и вида нарушения.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Административная ответственность предусмотрена следующими статьями  Кодекса Российской Федерации об административных правонарушениях: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 Статья 7.3. «</w:t>
      </w:r>
      <w:r w:rsidRPr="00423E7A">
        <w:rPr>
          <w:rFonts w:ascii="Times New Roman" w:hAnsi="Times New Roman" w:cs="Times New Roman"/>
          <w:bCs/>
          <w:sz w:val="28"/>
          <w:szCs w:val="28"/>
        </w:rPr>
        <w:t>Пользование недрами без лицензии на пользование недрами либо с нарушением условий, предусмотренных лицензией на пользование недрами, и (или) требований утвержденных в установленном порядке технических проектов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2F05">
        <w:rPr>
          <w:rFonts w:ascii="Times New Roman" w:hAnsi="Times New Roman" w:cs="Times New Roman"/>
          <w:bCs/>
          <w:sz w:val="28"/>
          <w:szCs w:val="28"/>
        </w:rPr>
        <w:t xml:space="preserve">     - Статья 7.4.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D2F05">
        <w:rPr>
          <w:rFonts w:ascii="Times New Roman" w:hAnsi="Times New Roman" w:cs="Times New Roman"/>
          <w:bCs/>
          <w:sz w:val="28"/>
          <w:szCs w:val="28"/>
        </w:rPr>
        <w:t>Самовольная застройка площадей залегания полезных ископаемых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2F05">
        <w:rPr>
          <w:rFonts w:ascii="Times New Roman" w:hAnsi="Times New Roman" w:cs="Times New Roman"/>
          <w:bCs/>
          <w:sz w:val="28"/>
          <w:szCs w:val="28"/>
        </w:rPr>
        <w:t xml:space="preserve">     - Статья 7.10.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D2F05">
        <w:rPr>
          <w:rFonts w:ascii="Times New Roman" w:hAnsi="Times New Roman" w:cs="Times New Roman"/>
          <w:bCs/>
          <w:sz w:val="28"/>
          <w:szCs w:val="28"/>
        </w:rPr>
        <w:t>Самовольная уступка права пользования землей, недрами, лесным участком или водным объектом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- </w:t>
      </w:r>
      <w:r w:rsidRPr="00FD2F05">
        <w:rPr>
          <w:rFonts w:ascii="Times New Roman" w:hAnsi="Times New Roman" w:cs="Times New Roman"/>
          <w:bCs/>
          <w:sz w:val="28"/>
          <w:szCs w:val="28"/>
        </w:rPr>
        <w:t xml:space="preserve">Статья 8.9.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D2F05">
        <w:rPr>
          <w:rFonts w:ascii="Times New Roman" w:hAnsi="Times New Roman" w:cs="Times New Roman"/>
          <w:bCs/>
          <w:sz w:val="28"/>
          <w:szCs w:val="28"/>
        </w:rPr>
        <w:t>Нарушение требований по охране недр и гидроминеральных ресурсов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2F05">
        <w:rPr>
          <w:rFonts w:ascii="Times New Roman" w:hAnsi="Times New Roman" w:cs="Times New Roman"/>
          <w:bCs/>
          <w:sz w:val="28"/>
          <w:szCs w:val="28"/>
        </w:rPr>
        <w:t xml:space="preserve">     - Статья 8.10.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D2F05"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hyperlink r:id="rId5" w:history="1">
        <w:r w:rsidRPr="00FD2F05">
          <w:rPr>
            <w:rFonts w:ascii="Times New Roman" w:hAnsi="Times New Roman" w:cs="Times New Roman"/>
            <w:bCs/>
            <w:sz w:val="28"/>
            <w:szCs w:val="28"/>
          </w:rPr>
          <w:t>требований</w:t>
        </w:r>
      </w:hyperlink>
      <w:r w:rsidRPr="00FD2F05">
        <w:rPr>
          <w:rFonts w:ascii="Times New Roman" w:hAnsi="Times New Roman" w:cs="Times New Roman"/>
          <w:bCs/>
          <w:sz w:val="28"/>
          <w:szCs w:val="28"/>
        </w:rPr>
        <w:t xml:space="preserve"> по рациональному использованию недр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случае выявления нарушений обязательных требований законодательства о недрах, административная ответственность за которые предусмотрена вышеперечисленными статьями КоАП РФ, уполномоченными должностными лицами управления муниципального контроля Администрации города Ханты-Мансийска соответствующие сведения направляются в уполномоченные органы государственной власти, осуществляющие государственный надзор за геологическим изучением, рациональным использованием и охраной недр для возбуждения административного производства и привлечения к административной ответственности.</w:t>
      </w:r>
      <w:proofErr w:type="gramEnd"/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2949">
        <w:rPr>
          <w:rFonts w:ascii="Times New Roman" w:hAnsi="Times New Roman" w:cs="Times New Roman"/>
          <w:bCs/>
          <w:sz w:val="28"/>
          <w:szCs w:val="28"/>
        </w:rPr>
        <w:t xml:space="preserve">     - Статья 19.4.1.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72949">
        <w:rPr>
          <w:rFonts w:ascii="Times New Roman" w:hAnsi="Times New Roman" w:cs="Times New Roman"/>
          <w:bCs/>
          <w:sz w:val="28"/>
          <w:szCs w:val="28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Pr="00672949">
        <w:rPr>
          <w:rFonts w:ascii="Times New Roman" w:hAnsi="Times New Roman" w:cs="Times New Roman"/>
          <w:bCs/>
          <w:sz w:val="28"/>
          <w:szCs w:val="28"/>
        </w:rPr>
        <w:t xml:space="preserve">Статья 19.5.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72949">
        <w:rPr>
          <w:rFonts w:ascii="Times New Roman" w:hAnsi="Times New Roman" w:cs="Times New Roman"/>
          <w:bCs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7081B">
        <w:rPr>
          <w:rFonts w:ascii="Times New Roman" w:hAnsi="Times New Roman" w:cs="Times New Roman"/>
          <w:bCs/>
          <w:sz w:val="28"/>
          <w:szCs w:val="28"/>
        </w:rPr>
        <w:t xml:space="preserve">- Статья 19.7.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7081B">
        <w:rPr>
          <w:rFonts w:ascii="Times New Roman" w:hAnsi="Times New Roman" w:cs="Times New Roman"/>
          <w:bCs/>
          <w:sz w:val="28"/>
          <w:szCs w:val="28"/>
        </w:rPr>
        <w:t>Непредставление сведений (информации)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87EE4" w:rsidRPr="0027081B" w:rsidRDefault="00F87EE4" w:rsidP="00F87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Уголовная ответственность предусмотрена статьей 255 Уголовного кодекса Российской Федерации </w:t>
      </w:r>
      <w:r w:rsidRPr="0027081B">
        <w:rPr>
          <w:rFonts w:ascii="Times New Roman" w:hAnsi="Times New Roman" w:cs="Times New Roman"/>
          <w:bCs/>
          <w:sz w:val="28"/>
          <w:szCs w:val="28"/>
        </w:rPr>
        <w:t>«Нарушение правил охраны и использования недр».</w:t>
      </w:r>
    </w:p>
    <w:p w:rsidR="00F87EE4" w:rsidRPr="0027081B" w:rsidRDefault="00F87EE4" w:rsidP="00F87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7EE4" w:rsidRPr="00672949" w:rsidRDefault="00F87EE4" w:rsidP="00F87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7EE4" w:rsidRPr="00FD2F05" w:rsidRDefault="00F87EE4" w:rsidP="00F87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7EE4" w:rsidRPr="00FD2F05" w:rsidRDefault="00F87EE4" w:rsidP="00F87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7EE4" w:rsidRPr="00FD2F05" w:rsidRDefault="00F87EE4" w:rsidP="00F87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7EE4" w:rsidRDefault="00F87EE4" w:rsidP="00F8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7EE4" w:rsidRPr="00830084" w:rsidRDefault="00F87EE4" w:rsidP="00F8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87EE4" w:rsidRPr="00830084" w:rsidRDefault="00F87EE4" w:rsidP="00F87EE4"/>
    <w:p w:rsidR="00F87EE4" w:rsidRDefault="00F87EE4" w:rsidP="00F87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7EE4" w:rsidSect="008F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E4"/>
    <w:rsid w:val="00870A46"/>
    <w:rsid w:val="009F144D"/>
    <w:rsid w:val="00F87EE4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F4731B4C5D4F46AE72F69836775142DE95C4AD698D332476BC06E3B63FC166469531BE914ADAAF46C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2</cp:revision>
  <cp:lastPrinted>2018-12-12T05:27:00Z</cp:lastPrinted>
  <dcterms:created xsi:type="dcterms:W3CDTF">2018-12-12T05:12:00Z</dcterms:created>
  <dcterms:modified xsi:type="dcterms:W3CDTF">2018-12-12T06:55:00Z</dcterms:modified>
</cp:coreProperties>
</file>