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B0" w:rsidRDefault="006F63B0" w:rsidP="006F63B0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Проект </w:t>
      </w:r>
    </w:p>
    <w:p w:rsidR="006F63B0" w:rsidRDefault="006F63B0" w:rsidP="006F63B0">
      <w:pPr>
        <w:rPr>
          <w:sz w:val="16"/>
          <w:szCs w:val="16"/>
        </w:rPr>
      </w:pPr>
    </w:p>
    <w:p w:rsidR="006F63B0" w:rsidRDefault="006F63B0" w:rsidP="006F63B0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6F63B0" w:rsidRDefault="006F63B0" w:rsidP="006F63B0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6F63B0" w:rsidRDefault="006F63B0" w:rsidP="006F63B0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6F63B0" w:rsidRDefault="006F63B0" w:rsidP="006F63B0">
      <w:pPr>
        <w:pStyle w:val="3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ДУМА  ГОРОДА </w:t>
      </w:r>
      <w:proofErr w:type="gramStart"/>
      <w:r>
        <w:rPr>
          <w:rFonts w:cs="Aharoni"/>
          <w:sz w:val="28"/>
          <w:szCs w:val="28"/>
        </w:rPr>
        <w:t>ХАНТЫ – МАНСИЙСКА</w:t>
      </w:r>
      <w:proofErr w:type="gramEnd"/>
    </w:p>
    <w:p w:rsidR="006F63B0" w:rsidRDefault="006F63B0" w:rsidP="006F63B0">
      <w:pPr>
        <w:rPr>
          <w:rFonts w:cs="Aharoni"/>
          <w:sz w:val="16"/>
          <w:szCs w:val="16"/>
        </w:rPr>
      </w:pPr>
    </w:p>
    <w:p w:rsidR="006F63B0" w:rsidRDefault="006F63B0" w:rsidP="006F63B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ул. Дзержинского,6, </w:t>
      </w:r>
      <w:proofErr w:type="spellStart"/>
      <w:r>
        <w:rPr>
          <w:rFonts w:cs="Aharoni"/>
          <w:sz w:val="28"/>
          <w:szCs w:val="28"/>
        </w:rPr>
        <w:t>каб</w:t>
      </w:r>
      <w:proofErr w:type="spellEnd"/>
      <w:r>
        <w:rPr>
          <w:rFonts w:cs="Aharoni"/>
          <w:sz w:val="28"/>
          <w:szCs w:val="28"/>
        </w:rPr>
        <w:t>. 407</w:t>
      </w:r>
    </w:p>
    <w:p w:rsidR="006F63B0" w:rsidRDefault="006F63B0" w:rsidP="006F63B0">
      <w:pPr>
        <w:ind w:right="-2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тел. 352-458, т/ф 352-459, </w:t>
      </w:r>
      <w:r>
        <w:rPr>
          <w:rFonts w:cs="Aharoni"/>
          <w:sz w:val="28"/>
          <w:szCs w:val="28"/>
          <w:lang w:val="en-US"/>
        </w:rPr>
        <w:t>duma</w:t>
      </w:r>
      <w:r>
        <w:rPr>
          <w:rFonts w:cs="Aharoni"/>
          <w:sz w:val="28"/>
          <w:szCs w:val="28"/>
        </w:rPr>
        <w:t>@</w:t>
      </w:r>
      <w:proofErr w:type="spellStart"/>
      <w:r>
        <w:rPr>
          <w:rFonts w:cs="Aharoni"/>
          <w:sz w:val="28"/>
          <w:szCs w:val="28"/>
          <w:lang w:val="en-US"/>
        </w:rPr>
        <w:t>admhmansy</w:t>
      </w:r>
      <w:proofErr w:type="spellEnd"/>
      <w:r>
        <w:rPr>
          <w:rFonts w:cs="Aharoni"/>
          <w:sz w:val="28"/>
          <w:szCs w:val="28"/>
        </w:rPr>
        <w:t>.</w:t>
      </w:r>
      <w:proofErr w:type="spellStart"/>
      <w:r>
        <w:rPr>
          <w:rFonts w:cs="Aharoni"/>
          <w:sz w:val="28"/>
          <w:szCs w:val="28"/>
          <w:lang w:val="en-US"/>
        </w:rPr>
        <w:t>ru</w:t>
      </w:r>
      <w:proofErr w:type="spellEnd"/>
    </w:p>
    <w:p w:rsidR="006F63B0" w:rsidRDefault="006F63B0" w:rsidP="006F63B0">
      <w:pPr>
        <w:ind w:left="-709" w:firstLine="709"/>
        <w:rPr>
          <w:rFonts w:cs="Aharoni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cs="Aharoni"/>
          <w:i/>
          <w:sz w:val="28"/>
          <w:szCs w:val="28"/>
        </w:rPr>
        <w:t xml:space="preserve"> </w:t>
      </w:r>
    </w:p>
    <w:p w:rsidR="006F63B0" w:rsidRDefault="006F63B0" w:rsidP="006F63B0">
      <w:pPr>
        <w:pStyle w:val="a5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>ПОВЕСТКА ДНЯ</w:t>
      </w:r>
    </w:p>
    <w:p w:rsidR="006F63B0" w:rsidRDefault="006F63B0" w:rsidP="006F63B0">
      <w:pPr>
        <w:pStyle w:val="a5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 xml:space="preserve"> ЗАСЕДАНИЯ КОМИТЕТА</w:t>
      </w:r>
    </w:p>
    <w:p w:rsidR="006F63B0" w:rsidRDefault="006F63B0" w:rsidP="006F63B0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СОЦИАЛЬНОЙ ПОЛИТИКЕ</w:t>
      </w:r>
    </w:p>
    <w:p w:rsidR="006F63B0" w:rsidRDefault="006F63B0" w:rsidP="006F63B0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6F63B0" w:rsidRDefault="004C6E7B" w:rsidP="006F63B0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12 апреля</w:t>
      </w:r>
      <w:r w:rsidR="006F63B0">
        <w:rPr>
          <w:b/>
          <w:iCs/>
          <w:color w:val="000000"/>
          <w:sz w:val="28"/>
          <w:szCs w:val="28"/>
        </w:rPr>
        <w:t xml:space="preserve"> 2018 года </w:t>
      </w:r>
      <w:r w:rsidR="006F63B0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</w:t>
      </w:r>
      <w:r w:rsidR="006F63B0">
        <w:rPr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iCs/>
          <w:color w:val="000000"/>
          <w:sz w:val="28"/>
          <w:szCs w:val="28"/>
        </w:rPr>
        <w:t>№ 4</w:t>
      </w:r>
    </w:p>
    <w:p w:rsidR="006F63B0" w:rsidRDefault="006F63B0" w:rsidP="006F63B0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6F63B0" w:rsidTr="006F63B0">
        <w:trPr>
          <w:trHeight w:val="317"/>
        </w:trPr>
        <w:tc>
          <w:tcPr>
            <w:tcW w:w="709" w:type="dxa"/>
            <w:hideMark/>
          </w:tcPr>
          <w:p w:rsidR="006F63B0" w:rsidRDefault="006F63B0" w:rsidP="006F63B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6F63B0" w:rsidRDefault="006F63B0" w:rsidP="006F63B0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6F63B0" w:rsidRDefault="006F63B0" w:rsidP="006F63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реализации мероприятий по расселению аварийного жилищного фонда в городе Ханты-Мансийске.</w:t>
            </w:r>
          </w:p>
        </w:tc>
      </w:tr>
      <w:tr w:rsidR="006F63B0" w:rsidTr="006F63B0">
        <w:trPr>
          <w:trHeight w:val="552"/>
        </w:trPr>
        <w:tc>
          <w:tcPr>
            <w:tcW w:w="1418" w:type="dxa"/>
            <w:gridSpan w:val="3"/>
          </w:tcPr>
          <w:p w:rsidR="006F63B0" w:rsidRDefault="006F63B0" w:rsidP="006F63B0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  <w:p w:rsidR="006F63B0" w:rsidRDefault="006F63B0" w:rsidP="006F63B0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6F63B0" w:rsidRDefault="006F63B0" w:rsidP="006F63B0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6F63B0" w:rsidRDefault="006F63B0" w:rsidP="006F63B0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sz w:val="28"/>
                <w:szCs w:val="28"/>
                <w:lang w:eastAsia="en-US"/>
              </w:rPr>
              <w:t>иректор Департамента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собственности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</w:t>
            </w:r>
            <w:r>
              <w:rPr>
                <w:rFonts w:eastAsia="Calibri"/>
                <w:sz w:val="28"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6F63B0" w:rsidRDefault="006F63B0" w:rsidP="006F63B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6F63B0" w:rsidRDefault="006F63B0" w:rsidP="006F63B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6F63B0" w:rsidTr="00CD5114">
        <w:trPr>
          <w:trHeight w:val="317"/>
        </w:trPr>
        <w:tc>
          <w:tcPr>
            <w:tcW w:w="709" w:type="dxa"/>
            <w:hideMark/>
          </w:tcPr>
          <w:p w:rsidR="006F63B0" w:rsidRDefault="006F63B0" w:rsidP="006F63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6F63B0" w:rsidRDefault="006F63B0" w:rsidP="006F63B0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6F63B0" w:rsidRDefault="006F63B0" w:rsidP="006F63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ходе выполнения мероприятий, предусмотренных дорожной картой по  поддержке доступа негосударственных организаций (коммерческих, некоммерческих) к предоставлению услуг                                  в социальной сфере на территории города Ханты-Мансийска.</w:t>
            </w:r>
          </w:p>
        </w:tc>
      </w:tr>
      <w:tr w:rsidR="006F63B0" w:rsidTr="00CD5114">
        <w:trPr>
          <w:trHeight w:val="552"/>
        </w:trPr>
        <w:tc>
          <w:tcPr>
            <w:tcW w:w="1418" w:type="dxa"/>
            <w:gridSpan w:val="3"/>
          </w:tcPr>
          <w:p w:rsidR="006F63B0" w:rsidRDefault="006F63B0" w:rsidP="006F63B0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  <w:p w:rsidR="006F63B0" w:rsidRDefault="006F63B0" w:rsidP="006F63B0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6F63B0" w:rsidRDefault="006F63B0" w:rsidP="006F63B0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6F63B0" w:rsidRDefault="006F63B0" w:rsidP="006F63B0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Наумов Семен Александрович – </w:t>
            </w:r>
            <w:r w:rsidRPr="006F63B0"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экономического развития и инвестиций </w:t>
            </w:r>
            <w:r w:rsidRPr="006F63B0">
              <w:rPr>
                <w:rFonts w:eastAsia="Calibri"/>
                <w:sz w:val="28"/>
                <w:szCs w:val="28"/>
                <w:lang w:eastAsia="en-US"/>
              </w:rPr>
              <w:t>Администрации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Ханты-Мансийска</w:t>
            </w:r>
          </w:p>
        </w:tc>
      </w:tr>
    </w:tbl>
    <w:p w:rsidR="006F63B0" w:rsidRDefault="006F63B0" w:rsidP="006F63B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6F63B0" w:rsidRDefault="006F63B0" w:rsidP="006F63B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6F63B0" w:rsidTr="006F63B0">
        <w:trPr>
          <w:trHeight w:val="374"/>
        </w:trPr>
        <w:tc>
          <w:tcPr>
            <w:tcW w:w="709" w:type="dxa"/>
          </w:tcPr>
          <w:p w:rsidR="006F63B0" w:rsidRDefault="006F63B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6F63B0" w:rsidRDefault="006F63B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6F63B0" w:rsidRDefault="006F63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6F63B0" w:rsidRDefault="006F63B0" w:rsidP="006F63B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F72210" w:rsidRDefault="00F72210" w:rsidP="006F63B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F63B0" w:rsidRDefault="006F63B0" w:rsidP="006F63B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6F63B0" w:rsidRPr="006F63B0" w:rsidRDefault="006F63B0" w:rsidP="006F63B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6F63B0" w:rsidTr="006F63B0">
        <w:trPr>
          <w:trHeight w:val="541"/>
        </w:trPr>
        <w:tc>
          <w:tcPr>
            <w:tcW w:w="3261" w:type="dxa"/>
            <w:hideMark/>
          </w:tcPr>
          <w:p w:rsidR="006F63B0" w:rsidRDefault="006F63B0" w:rsidP="006F63B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6F63B0" w:rsidRDefault="006F63B0" w:rsidP="006F63B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6F63B0" w:rsidRDefault="006F63B0" w:rsidP="006F63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-председатель Счетной палаты города                               Ханты-Мансийска,</w:t>
            </w:r>
          </w:p>
        </w:tc>
      </w:tr>
      <w:tr w:rsidR="006F63B0" w:rsidTr="006F63B0">
        <w:trPr>
          <w:trHeight w:val="541"/>
        </w:trPr>
        <w:tc>
          <w:tcPr>
            <w:tcW w:w="3261" w:type="dxa"/>
            <w:hideMark/>
          </w:tcPr>
          <w:p w:rsidR="006F63B0" w:rsidRDefault="006F63B0" w:rsidP="006F63B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6F63B0" w:rsidRDefault="006F63B0" w:rsidP="006F63B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6F63B0" w:rsidRDefault="006F63B0" w:rsidP="006F63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  <w:szCs w:val="28"/>
                <w:lang w:eastAsia="en-US"/>
              </w:rPr>
              <w:t xml:space="preserve">первый </w:t>
            </w:r>
            <w:r>
              <w:rPr>
                <w:bCs/>
                <w:sz w:val="28"/>
                <w:szCs w:val="28"/>
                <w:lang w:eastAsia="en-US"/>
              </w:rPr>
              <w:t>заместитель Главы города Ханты-Мансийска,</w:t>
            </w:r>
          </w:p>
        </w:tc>
      </w:tr>
      <w:tr w:rsidR="006F63B0" w:rsidTr="006F63B0">
        <w:trPr>
          <w:trHeight w:val="541"/>
        </w:trPr>
        <w:tc>
          <w:tcPr>
            <w:tcW w:w="3261" w:type="dxa"/>
            <w:hideMark/>
          </w:tcPr>
          <w:p w:rsidR="006F63B0" w:rsidRDefault="006F63B0" w:rsidP="006F63B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 Юлия Валентиновна</w:t>
            </w:r>
          </w:p>
        </w:tc>
        <w:tc>
          <w:tcPr>
            <w:tcW w:w="7088" w:type="dxa"/>
            <w:hideMark/>
          </w:tcPr>
          <w:p w:rsidR="006F63B0" w:rsidRDefault="006F63B0" w:rsidP="006F63B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6F63B0" w:rsidTr="006F63B0">
        <w:trPr>
          <w:trHeight w:val="565"/>
        </w:trPr>
        <w:tc>
          <w:tcPr>
            <w:tcW w:w="3261" w:type="dxa"/>
            <w:hideMark/>
          </w:tcPr>
          <w:p w:rsidR="006F63B0" w:rsidRDefault="006F63B0" w:rsidP="006F63B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6F63B0" w:rsidRDefault="006F63B0" w:rsidP="006F63B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6F63B0" w:rsidRDefault="006F63B0" w:rsidP="006F63B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-заместитель начальника юридического управления Администрации города Ханты-Мансийска</w:t>
            </w:r>
          </w:p>
        </w:tc>
      </w:tr>
    </w:tbl>
    <w:p w:rsidR="006F63B0" w:rsidRDefault="006F63B0" w:rsidP="006F63B0">
      <w:pPr>
        <w:rPr>
          <w:sz w:val="28"/>
          <w:szCs w:val="28"/>
        </w:rPr>
      </w:pPr>
    </w:p>
    <w:p w:rsidR="00E80536" w:rsidRDefault="00E80536"/>
    <w:sectPr w:rsidR="00E80536" w:rsidSect="006F63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04"/>
    <w:rsid w:val="00435715"/>
    <w:rsid w:val="004C6E7B"/>
    <w:rsid w:val="006F63B0"/>
    <w:rsid w:val="00936304"/>
    <w:rsid w:val="00DC7372"/>
    <w:rsid w:val="00E80536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F63B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F6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F63B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F63B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F63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F63B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F6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F63B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F63B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F63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2018-04-02T06:08:00Z</dcterms:created>
  <dcterms:modified xsi:type="dcterms:W3CDTF">2018-04-02T06:17:00Z</dcterms:modified>
</cp:coreProperties>
</file>