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39" w:rsidRDefault="00552D39" w:rsidP="00552D39">
      <w:pPr>
        <w:jc w:val="right"/>
        <w:rPr>
          <w:sz w:val="28"/>
          <w:szCs w:val="28"/>
        </w:rPr>
      </w:pPr>
    </w:p>
    <w:p w:rsidR="00552D39" w:rsidRPr="00514F2E" w:rsidRDefault="00552D39" w:rsidP="00552D39">
      <w:pPr>
        <w:tabs>
          <w:tab w:val="left" w:pos="3633"/>
        </w:tabs>
        <w:jc w:val="center"/>
        <w:rPr>
          <w:rFonts w:eastAsia="Calibri"/>
          <w:sz w:val="28"/>
          <w:szCs w:val="28"/>
          <w:lang w:eastAsia="en-US"/>
        </w:rPr>
      </w:pPr>
      <w:r w:rsidRPr="00514F2E">
        <w:rPr>
          <w:rFonts w:eastAsia="Calibri"/>
          <w:sz w:val="28"/>
          <w:szCs w:val="28"/>
          <w:lang w:eastAsia="en-US"/>
        </w:rPr>
        <w:t>Состав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52D39" w:rsidRDefault="00552D39" w:rsidP="00552D39">
      <w:pPr>
        <w:tabs>
          <w:tab w:val="left" w:pos="36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294230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294230">
        <w:rPr>
          <w:sz w:val="28"/>
          <w:szCs w:val="28"/>
        </w:rPr>
        <w:t xml:space="preserve"> по </w:t>
      </w:r>
      <w:r w:rsidRPr="00FA5E8C">
        <w:rPr>
          <w:sz w:val="28"/>
          <w:szCs w:val="28"/>
        </w:rPr>
        <w:t>обеспечению повышения качества и доступности предоставления государственных и муниципальных услуг, в том числе с</w:t>
      </w:r>
      <w:r>
        <w:rPr>
          <w:sz w:val="28"/>
          <w:szCs w:val="28"/>
        </w:rPr>
        <w:t> </w:t>
      </w:r>
      <w:r w:rsidRPr="00FA5E8C">
        <w:rPr>
          <w:sz w:val="28"/>
          <w:szCs w:val="28"/>
        </w:rPr>
        <w:t>использованием информационно-телекоммуникационных технологий</w:t>
      </w:r>
      <w:r w:rsidRPr="00294230">
        <w:rPr>
          <w:sz w:val="28"/>
          <w:szCs w:val="28"/>
        </w:rPr>
        <w:t xml:space="preserve"> </w:t>
      </w:r>
    </w:p>
    <w:p w:rsidR="00552D39" w:rsidRDefault="00552D39" w:rsidP="00552D39">
      <w:pPr>
        <w:tabs>
          <w:tab w:val="left" w:pos="3633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 Комиссия)</w:t>
      </w:r>
    </w:p>
    <w:p w:rsidR="00552D39" w:rsidRDefault="00552D39" w:rsidP="00552D39">
      <w:pPr>
        <w:tabs>
          <w:tab w:val="left" w:pos="3633"/>
        </w:tabs>
        <w:ind w:right="1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53"/>
        <w:gridCol w:w="431"/>
        <w:gridCol w:w="5863"/>
      </w:tblGrid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754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заместитель Главы города Ханты-Мансийска, курирующий сферу деятельности управления информатизации Администрации города                 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начальник управления информатизации Администрации города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внедрения информационных технологий </w:t>
            </w:r>
            <w:r w:rsidRPr="00877549">
              <w:rPr>
                <w:sz w:val="28"/>
                <w:szCs w:val="28"/>
              </w:rPr>
              <w:t xml:space="preserve">Администрации города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877549">
              <w:rPr>
                <w:sz w:val="28"/>
                <w:szCs w:val="28"/>
              </w:rPr>
              <w:t>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2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ind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начальник управления кадровой работы                              и муниципальной службы Администрации города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начальник юридического управления Администрации города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 xml:space="preserve">заместитель директора Департамента муниципальной собственности Администрации города Ханты-Мансийска 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заместитель директора – начальник земельного управления Департамента муниципальной собственности Администрации города                         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заместитель директора – начальник управления градостроительной деятельности Департамента градостроительства и архитектуры Администрации города Ханты-Мансийска</w:t>
            </w: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заместитель начальника управления экономического развития и инвестиций Администрации города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 xml:space="preserve"> </w:t>
            </w: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 xml:space="preserve">заместитель начальника Управления опеки                          и попечительства Администрации города                  Ханты-Мансийска 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начальник управления организационной работы Департамента городского хозяйства Администрации города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заместитель начальника управления информатизации Администрации города                     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 xml:space="preserve"> </w:t>
            </w: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заведующий отделом ЗАГС Администрации города Ханты-Мансийска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директор муниципального бюджетного образовательного учреждения «Центр развития образования города Ханты-Мансийска»</w:t>
            </w:r>
          </w:p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D39" w:rsidRPr="00877549" w:rsidTr="00873C92">
        <w:tc>
          <w:tcPr>
            <w:tcW w:w="3260" w:type="dxa"/>
            <w:shd w:val="clear" w:color="auto" w:fill="auto"/>
          </w:tcPr>
          <w:p w:rsidR="00552D39" w:rsidRPr="00877549" w:rsidRDefault="00552D39" w:rsidP="00873C92">
            <w:pPr>
              <w:tabs>
                <w:tab w:val="left" w:pos="363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552D39" w:rsidRDefault="00552D39" w:rsidP="00873C92">
            <w:r w:rsidRPr="0087754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01" w:type="dxa"/>
            <w:shd w:val="clear" w:color="auto" w:fill="auto"/>
          </w:tcPr>
          <w:p w:rsidR="00552D39" w:rsidRPr="00877549" w:rsidRDefault="00552D39" w:rsidP="00873C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549">
              <w:rPr>
                <w:sz w:val="28"/>
                <w:szCs w:val="28"/>
              </w:rPr>
              <w:t>заместитель директора – начальник управления              по организации оказания государственных                         и муниципальных услуг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(по согласованию)</w:t>
            </w:r>
          </w:p>
        </w:tc>
      </w:tr>
    </w:tbl>
    <w:p w:rsidR="00552D39" w:rsidRDefault="00552D39" w:rsidP="00552D39">
      <w:pPr>
        <w:tabs>
          <w:tab w:val="left" w:pos="3633"/>
        </w:tabs>
        <w:ind w:right="142"/>
        <w:jc w:val="center"/>
        <w:rPr>
          <w:rFonts w:eastAsia="Calibri"/>
          <w:sz w:val="28"/>
          <w:szCs w:val="28"/>
          <w:lang w:eastAsia="en-US"/>
        </w:rPr>
      </w:pPr>
    </w:p>
    <w:p w:rsidR="00552D39" w:rsidRDefault="00552D39" w:rsidP="00552D39">
      <w:pPr>
        <w:tabs>
          <w:tab w:val="left" w:pos="3633"/>
        </w:tabs>
        <w:ind w:right="142"/>
        <w:jc w:val="center"/>
        <w:rPr>
          <w:rFonts w:eastAsia="Calibri"/>
          <w:sz w:val="28"/>
          <w:szCs w:val="28"/>
          <w:lang w:eastAsia="en-US"/>
        </w:rPr>
      </w:pPr>
    </w:p>
    <w:p w:rsidR="00552D39" w:rsidRPr="004F4414" w:rsidRDefault="00552D39" w:rsidP="00552D39">
      <w:pPr>
        <w:shd w:val="clear" w:color="auto" w:fill="FFFFFF"/>
        <w:ind w:firstLine="680"/>
        <w:contextualSpacing/>
        <w:jc w:val="both"/>
        <w:rPr>
          <w:rFonts w:eastAsia="Calibri"/>
          <w:sz w:val="6"/>
          <w:szCs w:val="6"/>
          <w:highlight w:val="yellow"/>
          <w:lang w:eastAsia="en-US"/>
        </w:rPr>
      </w:pPr>
    </w:p>
    <w:p w:rsidR="00552D39" w:rsidRPr="002E3635" w:rsidRDefault="00552D39" w:rsidP="00552D39">
      <w:pPr>
        <w:autoSpaceDE w:val="0"/>
        <w:autoSpaceDN w:val="0"/>
        <w:adjustRightInd w:val="0"/>
        <w:rPr>
          <w:sz w:val="28"/>
          <w:szCs w:val="28"/>
        </w:rPr>
      </w:pPr>
    </w:p>
    <w:p w:rsidR="00552D39" w:rsidRPr="002E3635" w:rsidRDefault="00552D39" w:rsidP="00552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D39" w:rsidRPr="00C273C9" w:rsidRDefault="00552D39" w:rsidP="00552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D39" w:rsidRPr="00C273C9" w:rsidRDefault="00552D39" w:rsidP="00552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D39" w:rsidRPr="00C273C9" w:rsidRDefault="00552D39" w:rsidP="00552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7F40" w:rsidRDefault="00552D39">
      <w:bookmarkStart w:id="0" w:name="_GoBack"/>
      <w:bookmarkEnd w:id="0"/>
    </w:p>
    <w:sectPr w:rsidR="002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39"/>
    <w:rsid w:val="00274A08"/>
    <w:rsid w:val="00552D39"/>
    <w:rsid w:val="00D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99CD-1628-4346-9587-17FF71E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Рензяк Татьяна Николаевна</dc:creator>
  <cp:keywords/>
  <dc:description/>
  <cp:lastModifiedBy>Рензяк Татьяна Николаевна</cp:lastModifiedBy>
  <cp:revision>1</cp:revision>
  <dcterms:created xsi:type="dcterms:W3CDTF">2018-01-18T11:32:00Z</dcterms:created>
  <dcterms:modified xsi:type="dcterms:W3CDTF">2018-01-18T11:32:00Z</dcterms:modified>
</cp:coreProperties>
</file>