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19" w:rsidRDefault="005A1B19" w:rsidP="001E1267">
      <w:pPr>
        <w:shd w:val="clear" w:color="auto" w:fill="FFFFFF"/>
        <w:spacing w:after="0" w:line="240" w:lineRule="auto"/>
        <w:jc w:val="center"/>
        <w:rPr>
          <w:rStyle w:val="a5"/>
          <w:rFonts w:ascii="Times New Roman" w:eastAsia="Times New Roman" w:hAnsi="Times New Roman" w:cs="Times New Roman"/>
          <w:b/>
          <w:bCs/>
          <w:caps/>
          <w:sz w:val="28"/>
          <w:szCs w:val="28"/>
        </w:rPr>
      </w:pPr>
      <w:bookmarkStart w:id="0" w:name="_GoBack"/>
      <w:bookmarkEnd w:id="0"/>
    </w:p>
    <w:p w:rsidR="001E1267" w:rsidRPr="000A732E" w:rsidRDefault="001E1267" w:rsidP="001E1267">
      <w:pPr>
        <w:shd w:val="clear" w:color="auto" w:fill="FFFFFF"/>
        <w:spacing w:after="0" w:line="240" w:lineRule="auto"/>
        <w:jc w:val="center"/>
        <w:rPr>
          <w:rStyle w:val="a5"/>
          <w:rFonts w:ascii="Times New Roman" w:eastAsia="Times New Roman" w:hAnsi="Times New Roman" w:cs="Times New Roman"/>
          <w:b/>
          <w:bCs/>
          <w:caps/>
          <w:sz w:val="28"/>
          <w:szCs w:val="28"/>
        </w:rPr>
      </w:pPr>
      <w:r w:rsidRPr="000A732E">
        <w:rPr>
          <w:rStyle w:val="a5"/>
          <w:rFonts w:ascii="Times New Roman" w:eastAsia="Times New Roman" w:hAnsi="Times New Roman" w:cs="Times New Roman"/>
          <w:b/>
          <w:bCs/>
          <w:caps/>
          <w:sz w:val="28"/>
          <w:szCs w:val="28"/>
        </w:rPr>
        <w:t xml:space="preserve">Ханты-МансийскИЙ автономНЫЙ округ – ЮгрА   </w:t>
      </w:r>
    </w:p>
    <w:p w:rsidR="001E1267" w:rsidRPr="000A732E" w:rsidRDefault="001E1267" w:rsidP="001E1267">
      <w:pPr>
        <w:shd w:val="clear" w:color="auto" w:fill="FFFFFF"/>
        <w:spacing w:after="0" w:line="240" w:lineRule="auto"/>
        <w:jc w:val="center"/>
        <w:rPr>
          <w:rStyle w:val="a5"/>
          <w:rFonts w:ascii="Times New Roman" w:eastAsia="Times New Roman" w:hAnsi="Times New Roman" w:cs="Times New Roman"/>
          <w:b/>
          <w:bCs/>
          <w:caps/>
          <w:sz w:val="28"/>
          <w:szCs w:val="28"/>
        </w:rPr>
      </w:pPr>
    </w:p>
    <w:p w:rsidR="001E1267" w:rsidRPr="000A732E" w:rsidRDefault="001E1267" w:rsidP="001E1267">
      <w:pPr>
        <w:shd w:val="clear" w:color="auto" w:fill="FFFFFF"/>
        <w:spacing w:after="0" w:line="240" w:lineRule="auto"/>
        <w:jc w:val="center"/>
        <w:rPr>
          <w:rStyle w:val="a5"/>
          <w:rFonts w:ascii="Times New Roman" w:eastAsia="Times New Roman" w:hAnsi="Times New Roman" w:cs="Times New Roman"/>
          <w:b/>
          <w:bCs/>
          <w:caps/>
          <w:sz w:val="28"/>
          <w:szCs w:val="28"/>
        </w:rPr>
      </w:pPr>
      <w:r w:rsidRPr="000A732E">
        <w:rPr>
          <w:rStyle w:val="a5"/>
          <w:rFonts w:ascii="Times New Roman" w:hAnsi="Times New Roman" w:cs="Times New Roman"/>
          <w:b/>
          <w:bCs/>
          <w:caps/>
          <w:sz w:val="28"/>
          <w:szCs w:val="28"/>
        </w:rPr>
        <w:t>Аппарат Губернатора</w:t>
      </w:r>
    </w:p>
    <w:p w:rsidR="001E1267" w:rsidRPr="000A732E" w:rsidRDefault="001E1267" w:rsidP="001E1267">
      <w:pPr>
        <w:spacing w:after="0" w:line="240" w:lineRule="auto"/>
        <w:rPr>
          <w:rFonts w:ascii="Times New Roman" w:hAnsi="Times New Roman" w:cs="Times New Roman"/>
          <w:sz w:val="10"/>
          <w:szCs w:val="10"/>
        </w:rPr>
      </w:pPr>
    </w:p>
    <w:p w:rsidR="001E1267" w:rsidRPr="000A732E" w:rsidRDefault="001E1267" w:rsidP="001E1267">
      <w:pPr>
        <w:spacing w:after="0" w:line="240" w:lineRule="auto"/>
        <w:rPr>
          <w:rFonts w:ascii="Times New Roman" w:eastAsia="Times New Roman" w:hAnsi="Times New Roman" w:cs="Times New Roman"/>
          <w:sz w:val="10"/>
          <w:szCs w:val="10"/>
        </w:rPr>
      </w:pPr>
    </w:p>
    <w:p w:rsidR="001E1267" w:rsidRPr="000A732E" w:rsidRDefault="001E1267" w:rsidP="001E1267">
      <w:pPr>
        <w:shd w:val="clear" w:color="auto" w:fill="FFFFFF"/>
        <w:spacing w:after="0" w:line="240" w:lineRule="auto"/>
        <w:jc w:val="center"/>
        <w:rPr>
          <w:rStyle w:val="a5"/>
          <w:rFonts w:ascii="Times New Roman" w:hAnsi="Times New Roman" w:cs="Times New Roman"/>
          <w:b/>
          <w:bCs/>
          <w:caps/>
          <w:sz w:val="28"/>
          <w:szCs w:val="28"/>
        </w:rPr>
      </w:pPr>
      <w:r w:rsidRPr="000A732E">
        <w:rPr>
          <w:rStyle w:val="a5"/>
          <w:rFonts w:ascii="Times New Roman" w:hAnsi="Times New Roman" w:cs="Times New Roman"/>
          <w:b/>
          <w:bCs/>
          <w:caps/>
          <w:sz w:val="28"/>
          <w:szCs w:val="28"/>
        </w:rPr>
        <w:t>РАСПОРЯЖЕНИЕ</w:t>
      </w:r>
    </w:p>
    <w:p w:rsidR="00B97F22" w:rsidRPr="001A3B1B" w:rsidRDefault="00B97F22" w:rsidP="00B97F22">
      <w:pPr>
        <w:shd w:val="clear" w:color="auto" w:fill="FFFFFF"/>
        <w:spacing w:after="0" w:line="240" w:lineRule="auto"/>
        <w:jc w:val="center"/>
        <w:rPr>
          <w:rStyle w:val="a5"/>
          <w:rFonts w:ascii="Times New Roman" w:hAnsi="Times New Roman" w:cs="Times New Roman"/>
          <w:bCs/>
          <w:caps/>
          <w:sz w:val="24"/>
          <w:szCs w:val="24"/>
        </w:rPr>
      </w:pPr>
      <w:r w:rsidRPr="001A3B1B">
        <w:rPr>
          <w:rStyle w:val="a5"/>
          <w:rFonts w:ascii="Times New Roman" w:hAnsi="Times New Roman" w:cs="Times New Roman"/>
          <w:bCs/>
          <w:sz w:val="24"/>
          <w:szCs w:val="24"/>
        </w:rPr>
        <w:t>Список изменяющих документов</w:t>
      </w:r>
    </w:p>
    <w:p w:rsidR="00B97F22" w:rsidRPr="001A3B1B" w:rsidRDefault="00B97F22" w:rsidP="00B97F22">
      <w:pPr>
        <w:shd w:val="clear" w:color="auto" w:fill="FFFFFF"/>
        <w:spacing w:after="0" w:line="240" w:lineRule="auto"/>
        <w:jc w:val="center"/>
        <w:rPr>
          <w:rStyle w:val="a5"/>
          <w:rFonts w:ascii="Times New Roman" w:hAnsi="Times New Roman" w:cs="Times New Roman"/>
          <w:bCs/>
          <w:caps/>
          <w:sz w:val="24"/>
          <w:szCs w:val="24"/>
        </w:rPr>
      </w:pPr>
      <w:r w:rsidRPr="001A3B1B">
        <w:rPr>
          <w:rStyle w:val="a5"/>
          <w:rFonts w:ascii="Times New Roman" w:hAnsi="Times New Roman" w:cs="Times New Roman"/>
          <w:bCs/>
          <w:sz w:val="24"/>
          <w:szCs w:val="24"/>
        </w:rPr>
        <w:t xml:space="preserve">(в ред. </w:t>
      </w:r>
      <w:r>
        <w:rPr>
          <w:rStyle w:val="a5"/>
          <w:rFonts w:ascii="Times New Roman" w:hAnsi="Times New Roman" w:cs="Times New Roman"/>
          <w:bCs/>
          <w:sz w:val="24"/>
          <w:szCs w:val="24"/>
        </w:rPr>
        <w:t>распоряжения Аппарата Г</w:t>
      </w:r>
      <w:r w:rsidRPr="001A3B1B">
        <w:rPr>
          <w:rStyle w:val="a5"/>
          <w:rFonts w:ascii="Times New Roman" w:hAnsi="Times New Roman" w:cs="Times New Roman"/>
          <w:bCs/>
          <w:sz w:val="24"/>
          <w:szCs w:val="24"/>
        </w:rPr>
        <w:t xml:space="preserve">убернатора ХМАО - Югры от </w:t>
      </w:r>
      <w:r>
        <w:rPr>
          <w:rStyle w:val="a5"/>
          <w:rFonts w:ascii="Times New Roman" w:hAnsi="Times New Roman" w:cs="Times New Roman"/>
          <w:bCs/>
          <w:sz w:val="24"/>
          <w:szCs w:val="24"/>
        </w:rPr>
        <w:t>3</w:t>
      </w:r>
      <w:r w:rsidRPr="001A3B1B">
        <w:rPr>
          <w:rStyle w:val="a5"/>
          <w:rFonts w:ascii="Times New Roman" w:hAnsi="Times New Roman" w:cs="Times New Roman"/>
          <w:bCs/>
          <w:sz w:val="24"/>
          <w:szCs w:val="24"/>
        </w:rPr>
        <w:t>1.0</w:t>
      </w:r>
      <w:r>
        <w:rPr>
          <w:rStyle w:val="a5"/>
          <w:rFonts w:ascii="Times New Roman" w:hAnsi="Times New Roman" w:cs="Times New Roman"/>
          <w:bCs/>
          <w:sz w:val="24"/>
          <w:szCs w:val="24"/>
        </w:rPr>
        <w:t>3</w:t>
      </w:r>
      <w:r w:rsidRPr="001A3B1B">
        <w:rPr>
          <w:rStyle w:val="a5"/>
          <w:rFonts w:ascii="Times New Roman" w:hAnsi="Times New Roman" w:cs="Times New Roman"/>
          <w:bCs/>
          <w:sz w:val="24"/>
          <w:szCs w:val="24"/>
        </w:rPr>
        <w:t>.201</w:t>
      </w:r>
      <w:r w:rsidR="004B5BCE">
        <w:rPr>
          <w:rStyle w:val="a5"/>
          <w:rFonts w:ascii="Times New Roman" w:hAnsi="Times New Roman" w:cs="Times New Roman"/>
          <w:bCs/>
          <w:sz w:val="24"/>
          <w:szCs w:val="24"/>
        </w:rPr>
        <w:t>7</w:t>
      </w:r>
      <w:r w:rsidRPr="001A3B1B">
        <w:rPr>
          <w:rStyle w:val="a5"/>
          <w:rFonts w:ascii="Times New Roman" w:hAnsi="Times New Roman" w:cs="Times New Roman"/>
          <w:bCs/>
          <w:sz w:val="24"/>
          <w:szCs w:val="24"/>
        </w:rPr>
        <w:t xml:space="preserve"> №</w:t>
      </w:r>
      <w:r>
        <w:rPr>
          <w:rStyle w:val="a5"/>
          <w:rFonts w:ascii="Times New Roman" w:hAnsi="Times New Roman" w:cs="Times New Roman"/>
          <w:bCs/>
          <w:sz w:val="24"/>
          <w:szCs w:val="24"/>
        </w:rPr>
        <w:t>203-р)</w:t>
      </w:r>
    </w:p>
    <w:p w:rsidR="001E1267" w:rsidRDefault="001E1267" w:rsidP="001E1267">
      <w:pPr>
        <w:shd w:val="clear" w:color="auto" w:fill="FFFFFF"/>
        <w:spacing w:after="0" w:line="240" w:lineRule="auto"/>
        <w:jc w:val="center"/>
        <w:rPr>
          <w:rStyle w:val="a5"/>
          <w:rFonts w:ascii="Times New Roman" w:eastAsia="Times New Roman" w:hAnsi="Times New Roman" w:cs="Times New Roman"/>
          <w:bCs/>
          <w:caps/>
          <w:sz w:val="28"/>
          <w:szCs w:val="28"/>
        </w:rPr>
      </w:pPr>
    </w:p>
    <w:p w:rsidR="001E1267" w:rsidRPr="000A732E" w:rsidRDefault="001E1267" w:rsidP="001E1267">
      <w:pPr>
        <w:shd w:val="clear" w:color="auto" w:fill="FFFFFF"/>
        <w:spacing w:after="0" w:line="240" w:lineRule="auto"/>
        <w:rPr>
          <w:rStyle w:val="a5"/>
          <w:rFonts w:ascii="Times New Roman" w:eastAsia="Times New Roman" w:hAnsi="Times New Roman" w:cs="Times New Roman"/>
          <w:bCs/>
          <w:sz w:val="28"/>
          <w:szCs w:val="28"/>
        </w:rPr>
      </w:pPr>
      <w:r w:rsidRPr="009125C6">
        <w:rPr>
          <w:rStyle w:val="a5"/>
          <w:rFonts w:ascii="Times New Roman" w:hAnsi="Times New Roman" w:cs="Times New Roman"/>
          <w:bCs/>
          <w:i/>
          <w:sz w:val="28"/>
          <w:szCs w:val="28"/>
        </w:rPr>
        <w:t>от</w:t>
      </w:r>
      <w:r w:rsidRPr="000A732E">
        <w:rPr>
          <w:rStyle w:val="a5"/>
          <w:rFonts w:ascii="Times New Roman" w:hAnsi="Times New Roman" w:cs="Times New Roman"/>
          <w:bCs/>
          <w:sz w:val="28"/>
          <w:szCs w:val="28"/>
        </w:rPr>
        <w:t xml:space="preserve"> </w:t>
      </w:r>
      <w:r w:rsidR="008D465C">
        <w:rPr>
          <w:rStyle w:val="a5"/>
          <w:rFonts w:ascii="Times New Roman" w:hAnsi="Times New Roman" w:cs="Times New Roman"/>
          <w:bCs/>
          <w:sz w:val="28"/>
          <w:szCs w:val="28"/>
        </w:rPr>
        <w:t>17 ноября</w:t>
      </w:r>
      <w:r w:rsidRPr="000A732E">
        <w:rPr>
          <w:rStyle w:val="a5"/>
          <w:rFonts w:ascii="Times New Roman" w:hAnsi="Times New Roman" w:cs="Times New Roman"/>
          <w:bCs/>
          <w:sz w:val="28"/>
          <w:szCs w:val="28"/>
        </w:rPr>
        <w:t xml:space="preserve"> 2016 года                                                                     </w:t>
      </w:r>
      <w:r w:rsidR="008D465C">
        <w:rPr>
          <w:rStyle w:val="a5"/>
          <w:rFonts w:ascii="Times New Roman" w:hAnsi="Times New Roman" w:cs="Times New Roman"/>
          <w:bCs/>
          <w:sz w:val="28"/>
          <w:szCs w:val="28"/>
        </w:rPr>
        <w:t xml:space="preserve">    </w:t>
      </w:r>
      <w:r w:rsidR="009125C6">
        <w:rPr>
          <w:rStyle w:val="a5"/>
          <w:rFonts w:ascii="Times New Roman" w:hAnsi="Times New Roman" w:cs="Times New Roman"/>
          <w:bCs/>
          <w:sz w:val="28"/>
          <w:szCs w:val="28"/>
        </w:rPr>
        <w:t xml:space="preserve"> </w:t>
      </w:r>
      <w:r w:rsidR="006C68C6">
        <w:rPr>
          <w:rStyle w:val="a5"/>
          <w:rFonts w:ascii="Times New Roman" w:hAnsi="Times New Roman" w:cs="Times New Roman"/>
          <w:bCs/>
          <w:sz w:val="28"/>
          <w:szCs w:val="28"/>
        </w:rPr>
        <w:t xml:space="preserve"> </w:t>
      </w:r>
      <w:r w:rsidR="009125C6">
        <w:rPr>
          <w:rStyle w:val="a5"/>
          <w:rFonts w:ascii="Times New Roman" w:hAnsi="Times New Roman" w:cs="Times New Roman"/>
          <w:bCs/>
          <w:sz w:val="28"/>
          <w:szCs w:val="28"/>
        </w:rPr>
        <w:t xml:space="preserve"> №</w:t>
      </w:r>
      <w:r w:rsidR="008D465C">
        <w:rPr>
          <w:rStyle w:val="a5"/>
          <w:rFonts w:ascii="Times New Roman" w:hAnsi="Times New Roman" w:cs="Times New Roman"/>
          <w:bCs/>
          <w:sz w:val="28"/>
          <w:szCs w:val="28"/>
        </w:rPr>
        <w:t>695-р</w:t>
      </w:r>
    </w:p>
    <w:p w:rsidR="001E1267" w:rsidRPr="009125C6" w:rsidRDefault="001E1267" w:rsidP="001E1267">
      <w:pPr>
        <w:shd w:val="clear" w:color="auto" w:fill="FFFFFF"/>
        <w:spacing w:after="0" w:line="240" w:lineRule="auto"/>
        <w:rPr>
          <w:rFonts w:ascii="Times New Roman" w:hAnsi="Times New Roman" w:cs="Times New Roman"/>
          <w:b/>
        </w:rPr>
      </w:pPr>
      <w:proofErr w:type="spellStart"/>
      <w:r w:rsidRPr="009125C6">
        <w:rPr>
          <w:rFonts w:ascii="Times New Roman" w:eastAsia="Times New Roman" w:hAnsi="Times New Roman" w:cs="Times New Roman"/>
          <w:b/>
          <w:bCs/>
        </w:rPr>
        <w:t>г.Ханты-Мансийск</w:t>
      </w:r>
      <w:proofErr w:type="spellEnd"/>
    </w:p>
    <w:p w:rsidR="001E1267" w:rsidRPr="006C68C6" w:rsidRDefault="001E1267" w:rsidP="001E1267">
      <w:pPr>
        <w:shd w:val="clear" w:color="auto" w:fill="FFFFFF"/>
        <w:spacing w:after="0" w:line="240" w:lineRule="auto"/>
        <w:rPr>
          <w:rFonts w:ascii="Times New Roman" w:eastAsia="Times New Roman" w:hAnsi="Times New Roman" w:cs="Times New Roman"/>
          <w:bCs/>
        </w:rPr>
      </w:pP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Об утверждении Порядка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рассмотрения письменных и устных</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обращений граждан, объединений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граждан, в том числе юридических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лиц, поступающих в Аппарат</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Губернатора Ханты-Мансийского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автономного округа – Югры</w:t>
      </w:r>
    </w:p>
    <w:p w:rsidR="001E1267" w:rsidRPr="006C68C6" w:rsidRDefault="001E1267" w:rsidP="001E1267">
      <w:pPr>
        <w:widowControl w:val="0"/>
        <w:spacing w:after="0" w:line="240" w:lineRule="auto"/>
        <w:ind w:firstLine="709"/>
        <w:jc w:val="center"/>
        <w:rPr>
          <w:rFonts w:ascii="Times New Roman" w:eastAsia="Times New Roman" w:hAnsi="Times New Roman" w:cs="Times New Roman"/>
        </w:rPr>
      </w:pPr>
    </w:p>
    <w:p w:rsidR="001E1267" w:rsidRPr="000A732E" w:rsidRDefault="001E1267" w:rsidP="001E1267">
      <w:pPr>
        <w:spacing w:after="0" w:line="240" w:lineRule="auto"/>
        <w:ind w:firstLine="709"/>
        <w:jc w:val="both"/>
        <w:rPr>
          <w:rStyle w:val="a5"/>
          <w:rFonts w:ascii="Times New Roman" w:hAnsi="Times New Roman" w:cs="Times New Roman"/>
          <w:sz w:val="28"/>
          <w:szCs w:val="28"/>
        </w:rPr>
      </w:pPr>
      <w:r w:rsidRPr="000A732E">
        <w:rPr>
          <w:rStyle w:val="a5"/>
          <w:rFonts w:ascii="Times New Roman" w:hAnsi="Times New Roman" w:cs="Times New Roman"/>
          <w:sz w:val="28"/>
          <w:szCs w:val="28"/>
        </w:rPr>
        <w:t>В соответствии с Федеральным законом от 2 мая 2006 года № 59-ФЗ «О порядке рассмотрения обращений граждан Российской Федерации», Законом Ханты-Мансийского автономного округа – Югры от 18 апреля 2007 года № 36-оз «О рассмотрении обращений граждан в органах государственной власти Ханты</w:t>
      </w:r>
      <w:r w:rsidR="009125C6">
        <w:rPr>
          <w:rStyle w:val="a5"/>
          <w:rFonts w:ascii="Times New Roman" w:hAnsi="Times New Roman" w:cs="Times New Roman"/>
          <w:sz w:val="28"/>
          <w:szCs w:val="28"/>
        </w:rPr>
        <w:t xml:space="preserve">-Мансийского автономного </w:t>
      </w:r>
      <w:r w:rsidR="006C68C6">
        <w:rPr>
          <w:rStyle w:val="a5"/>
          <w:rFonts w:ascii="Times New Roman" w:hAnsi="Times New Roman" w:cs="Times New Roman"/>
          <w:sz w:val="28"/>
          <w:szCs w:val="28"/>
        </w:rPr>
        <w:br/>
      </w:r>
      <w:r w:rsidR="009125C6">
        <w:rPr>
          <w:rStyle w:val="a5"/>
          <w:rFonts w:ascii="Times New Roman" w:hAnsi="Times New Roman" w:cs="Times New Roman"/>
          <w:sz w:val="28"/>
          <w:szCs w:val="28"/>
        </w:rPr>
        <w:t xml:space="preserve">округа </w:t>
      </w:r>
      <w:r w:rsidR="009125C6" w:rsidRPr="009125C6">
        <w:rPr>
          <w:rFonts w:ascii="Times New Roman" w:hAnsi="Times New Roman" w:cs="Times New Roman"/>
          <w:sz w:val="28"/>
          <w:szCs w:val="28"/>
        </w:rPr>
        <w:t xml:space="preserve">– </w:t>
      </w:r>
      <w:r w:rsidRPr="000A732E">
        <w:rPr>
          <w:rStyle w:val="a5"/>
          <w:rFonts w:ascii="Times New Roman" w:hAnsi="Times New Roman" w:cs="Times New Roman"/>
          <w:sz w:val="28"/>
          <w:szCs w:val="28"/>
        </w:rPr>
        <w:t>Югры»,</w:t>
      </w:r>
      <w:r w:rsidR="009125C6">
        <w:rPr>
          <w:rStyle w:val="a5"/>
          <w:rFonts w:ascii="Times New Roman" w:hAnsi="Times New Roman" w:cs="Times New Roman"/>
          <w:sz w:val="28"/>
          <w:szCs w:val="28"/>
        </w:rPr>
        <w:t xml:space="preserve"> </w:t>
      </w:r>
      <w:r w:rsidRPr="000A732E">
        <w:rPr>
          <w:rStyle w:val="a5"/>
          <w:rFonts w:ascii="Times New Roman" w:hAnsi="Times New Roman" w:cs="Times New Roman"/>
          <w:sz w:val="28"/>
          <w:szCs w:val="28"/>
        </w:rPr>
        <w:t xml:space="preserve">во исполнение пункта 1.4 Порядка рассмотрения обращений граждан, объединений граждан, в том числе юридических лиц, поступающих Губернатору Ханты-Мансийского автономного </w:t>
      </w:r>
      <w:r w:rsidR="006C68C6">
        <w:rPr>
          <w:rStyle w:val="a5"/>
          <w:rFonts w:ascii="Times New Roman" w:hAnsi="Times New Roman" w:cs="Times New Roman"/>
          <w:sz w:val="28"/>
          <w:szCs w:val="28"/>
        </w:rPr>
        <w:br/>
      </w:r>
      <w:r w:rsidRPr="000A732E">
        <w:rPr>
          <w:rStyle w:val="a5"/>
          <w:rFonts w:ascii="Times New Roman" w:hAnsi="Times New Roman" w:cs="Times New Roman"/>
          <w:sz w:val="28"/>
          <w:szCs w:val="28"/>
        </w:rPr>
        <w:t xml:space="preserve">округа – Югры, </w:t>
      </w:r>
      <w:r w:rsidR="008D465C" w:rsidRPr="009125C6">
        <w:rPr>
          <w:rStyle w:val="a5"/>
          <w:rFonts w:ascii="Times New Roman" w:hAnsi="Times New Roman" w:cs="Times New Roman"/>
          <w:color w:val="auto"/>
          <w:sz w:val="28"/>
          <w:szCs w:val="28"/>
        </w:rPr>
        <w:t>первым заместителям</w:t>
      </w:r>
      <w:r w:rsidRPr="008D465C">
        <w:rPr>
          <w:rStyle w:val="a5"/>
          <w:rFonts w:ascii="Times New Roman" w:hAnsi="Times New Roman" w:cs="Times New Roman"/>
          <w:color w:val="FF0000"/>
          <w:sz w:val="28"/>
          <w:szCs w:val="28"/>
        </w:rPr>
        <w:t xml:space="preserve"> </w:t>
      </w:r>
      <w:r w:rsidRPr="000A732E">
        <w:rPr>
          <w:rStyle w:val="a5"/>
          <w:rFonts w:ascii="Times New Roman" w:hAnsi="Times New Roman" w:cs="Times New Roman"/>
          <w:sz w:val="28"/>
          <w:szCs w:val="28"/>
        </w:rPr>
        <w:t xml:space="preserve">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утвержденного постановлением Губернатора Ханты-Мансийского автономного округа – Югры от </w:t>
      </w:r>
      <w:r w:rsidR="006C68C6">
        <w:rPr>
          <w:rStyle w:val="a5"/>
          <w:rFonts w:ascii="Times New Roman" w:hAnsi="Times New Roman" w:cs="Times New Roman"/>
          <w:sz w:val="28"/>
          <w:szCs w:val="28"/>
        </w:rPr>
        <w:br/>
      </w:r>
      <w:r w:rsidRPr="000A732E">
        <w:rPr>
          <w:rStyle w:val="a5"/>
          <w:rFonts w:ascii="Times New Roman" w:hAnsi="Times New Roman" w:cs="Times New Roman"/>
          <w:sz w:val="28"/>
          <w:szCs w:val="28"/>
        </w:rPr>
        <w:t>24 авгус</w:t>
      </w:r>
      <w:r w:rsidR="008D465C">
        <w:rPr>
          <w:rStyle w:val="a5"/>
          <w:rFonts w:ascii="Times New Roman" w:hAnsi="Times New Roman" w:cs="Times New Roman"/>
          <w:sz w:val="28"/>
          <w:szCs w:val="28"/>
        </w:rPr>
        <w:t xml:space="preserve">та 2012 года </w:t>
      </w:r>
      <w:r w:rsidRPr="000A732E">
        <w:rPr>
          <w:rStyle w:val="a5"/>
          <w:rFonts w:ascii="Times New Roman" w:hAnsi="Times New Roman" w:cs="Times New Roman"/>
          <w:sz w:val="28"/>
          <w:szCs w:val="28"/>
        </w:rPr>
        <w:t>№ 130, на основании пункта 7.38 Положения об Аппарате Губернатора Ханты-Мансийского автономного округа – Югры, утвержденного постановлением Губернатора Ханты-Мансийского автономного округа – Югры от 30 декабря 2015 года №</w:t>
      </w:r>
      <w:r w:rsidR="00AE23EC">
        <w:rPr>
          <w:rStyle w:val="a5"/>
          <w:rFonts w:ascii="Times New Roman" w:hAnsi="Times New Roman" w:cs="Times New Roman"/>
          <w:sz w:val="28"/>
          <w:szCs w:val="28"/>
        </w:rPr>
        <w:t xml:space="preserve"> </w:t>
      </w:r>
      <w:r w:rsidRPr="000A732E">
        <w:rPr>
          <w:rStyle w:val="a5"/>
          <w:rFonts w:ascii="Times New Roman" w:hAnsi="Times New Roman" w:cs="Times New Roman"/>
          <w:sz w:val="28"/>
          <w:szCs w:val="28"/>
        </w:rPr>
        <w:t>172:</w:t>
      </w:r>
    </w:p>
    <w:p w:rsidR="001E1267" w:rsidRPr="000A732E" w:rsidRDefault="001E1267" w:rsidP="001E1267">
      <w:pPr>
        <w:spacing w:after="0" w:line="240" w:lineRule="auto"/>
        <w:ind w:firstLine="709"/>
        <w:jc w:val="both"/>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 xml:space="preserve">Утвердить прилагаемый </w:t>
      </w:r>
      <w:r w:rsidRPr="000A732E">
        <w:rPr>
          <w:rStyle w:val="a5"/>
          <w:rFonts w:ascii="Times New Roman" w:hAnsi="Times New Roman" w:cs="Times New Roman"/>
          <w:bCs/>
          <w:sz w:val="28"/>
          <w:szCs w:val="28"/>
        </w:rPr>
        <w:t>Порядок рассмотрения письменных и устных обращений граждан, объединений граждан, в том числе юридических лиц, поступающих в Аппарат Губернатора Ханты-Мансийского автономного округа – Югры.</w:t>
      </w:r>
    </w:p>
    <w:p w:rsidR="001E1267" w:rsidRPr="000A732E" w:rsidRDefault="001E1267" w:rsidP="001E1267">
      <w:pPr>
        <w:spacing w:after="0" w:line="240" w:lineRule="auto"/>
        <w:rPr>
          <w:rStyle w:val="a5"/>
          <w:rFonts w:ascii="Times New Roman" w:eastAsia="Times New Roman" w:hAnsi="Times New Roman" w:cs="Times New Roman"/>
          <w:spacing w:val="-4"/>
          <w:sz w:val="28"/>
          <w:szCs w:val="28"/>
        </w:rPr>
      </w:pP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Руководитель Аппарата</w:t>
      </w: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Губернатора – заместитель</w:t>
      </w: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 xml:space="preserve">Губернатора Ханты-Мансийского </w:t>
      </w: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автономного округа – Югры</w:t>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t xml:space="preserve">       </w:t>
      </w:r>
      <w:proofErr w:type="spellStart"/>
      <w:r w:rsidRPr="000A732E">
        <w:rPr>
          <w:rStyle w:val="a5"/>
          <w:rFonts w:ascii="Times New Roman" w:hAnsi="Times New Roman" w:cs="Times New Roman"/>
          <w:sz w:val="28"/>
          <w:szCs w:val="28"/>
        </w:rPr>
        <w:t>О.И.Белоножкина</w:t>
      </w:r>
      <w:proofErr w:type="spellEnd"/>
    </w:p>
    <w:p w:rsidR="001E1267" w:rsidRPr="000A732E" w:rsidRDefault="001E1267" w:rsidP="001E1267">
      <w:pPr>
        <w:spacing w:after="0" w:line="240" w:lineRule="auto"/>
        <w:rPr>
          <w:rStyle w:val="a5"/>
          <w:rFonts w:ascii="Times New Roman" w:hAnsi="Times New Roman" w:cs="Times New Roman"/>
          <w:sz w:val="28"/>
          <w:szCs w:val="28"/>
        </w:rPr>
        <w:sectPr w:rsidR="001E1267" w:rsidRPr="000A732E" w:rsidSect="006C68C6">
          <w:headerReference w:type="default" r:id="rId7"/>
          <w:pgSz w:w="11900" w:h="16840"/>
          <w:pgMar w:top="993" w:right="1276" w:bottom="1134" w:left="1559" w:header="567" w:footer="0" w:gutter="0"/>
          <w:cols w:space="720"/>
          <w:titlePg/>
          <w:docGrid w:linePitch="299"/>
        </w:sectPr>
      </w:pPr>
    </w:p>
    <w:p w:rsidR="001E1267" w:rsidRPr="00336276" w:rsidRDefault="001E1267" w:rsidP="001E1267">
      <w:pPr>
        <w:widowControl w:val="0"/>
        <w:spacing w:after="0" w:line="240" w:lineRule="auto"/>
        <w:ind w:firstLine="539"/>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lastRenderedPageBreak/>
        <w:t>Приложение</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к распоряжению Аппарата Губернатора</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Ханты-Мансийского</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автономного округа – Югры</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от</w:t>
      </w:r>
      <w:r w:rsidR="009125C6">
        <w:rPr>
          <w:rStyle w:val="a5"/>
          <w:rFonts w:ascii="Times New Roman" w:hAnsi="Times New Roman" w:cs="Times New Roman"/>
          <w:sz w:val="26"/>
          <w:szCs w:val="26"/>
        </w:rPr>
        <w:t xml:space="preserve"> </w:t>
      </w:r>
      <w:r w:rsidR="00336276">
        <w:rPr>
          <w:rStyle w:val="a5"/>
          <w:rFonts w:ascii="Times New Roman" w:hAnsi="Times New Roman" w:cs="Times New Roman"/>
          <w:sz w:val="26"/>
          <w:szCs w:val="26"/>
        </w:rPr>
        <w:t>17.11.</w:t>
      </w:r>
      <w:r w:rsidRPr="00336276">
        <w:rPr>
          <w:rStyle w:val="a5"/>
          <w:rFonts w:ascii="Times New Roman" w:hAnsi="Times New Roman" w:cs="Times New Roman"/>
          <w:sz w:val="26"/>
          <w:szCs w:val="26"/>
        </w:rPr>
        <w:t>2016 г. №</w:t>
      </w:r>
      <w:r w:rsidR="00336276">
        <w:rPr>
          <w:rStyle w:val="a5"/>
          <w:rFonts w:ascii="Times New Roman" w:hAnsi="Times New Roman" w:cs="Times New Roman"/>
          <w:sz w:val="26"/>
          <w:szCs w:val="26"/>
        </w:rPr>
        <w:t xml:space="preserve"> 695-р</w:t>
      </w:r>
    </w:p>
    <w:p w:rsidR="001E1267" w:rsidRPr="00336276" w:rsidRDefault="001E1267" w:rsidP="001E1267">
      <w:pPr>
        <w:widowControl w:val="0"/>
        <w:spacing w:after="0" w:line="240" w:lineRule="auto"/>
        <w:jc w:val="center"/>
        <w:rPr>
          <w:rFonts w:ascii="Times New Roman" w:hAnsi="Times New Roman" w:cs="Times New Roman"/>
          <w:sz w:val="26"/>
          <w:szCs w:val="26"/>
        </w:rPr>
      </w:pPr>
    </w:p>
    <w:p w:rsidR="001E1267" w:rsidRPr="00336276" w:rsidRDefault="001E1267" w:rsidP="001E1267">
      <w:pPr>
        <w:widowControl w:val="0"/>
        <w:spacing w:after="0" w:line="240" w:lineRule="auto"/>
        <w:rPr>
          <w:rFonts w:ascii="Times New Roman" w:eastAsia="Times New Roman" w:hAnsi="Times New Roman" w:cs="Times New Roman"/>
          <w:sz w:val="26"/>
          <w:szCs w:val="26"/>
        </w:rPr>
      </w:pPr>
    </w:p>
    <w:p w:rsidR="001E1267" w:rsidRPr="00336276" w:rsidRDefault="001E1267" w:rsidP="001E1267">
      <w:pPr>
        <w:spacing w:after="0" w:line="240" w:lineRule="auto"/>
        <w:jc w:val="center"/>
        <w:rPr>
          <w:rStyle w:val="a5"/>
          <w:rFonts w:ascii="Times New Roman" w:hAnsi="Times New Roman" w:cs="Times New Roman"/>
          <w:b/>
          <w:bCs/>
          <w:sz w:val="26"/>
          <w:szCs w:val="26"/>
        </w:rPr>
      </w:pPr>
      <w:bookmarkStart w:id="1" w:name="P49"/>
      <w:r w:rsidRPr="00336276">
        <w:rPr>
          <w:rStyle w:val="a5"/>
          <w:rFonts w:ascii="Times New Roman" w:hAnsi="Times New Roman" w:cs="Times New Roman"/>
          <w:b/>
          <w:sz w:val="26"/>
          <w:szCs w:val="26"/>
        </w:rPr>
        <w:t xml:space="preserve">Порядок </w:t>
      </w:r>
      <w:r w:rsidRPr="00336276">
        <w:rPr>
          <w:rStyle w:val="a5"/>
          <w:rFonts w:ascii="Times New Roman" w:hAnsi="Times New Roman" w:cs="Times New Roman"/>
          <w:b/>
          <w:bCs/>
          <w:sz w:val="26"/>
          <w:szCs w:val="26"/>
        </w:rPr>
        <w:t xml:space="preserve">рассмотрения письменных и устных обращений граждан, объединений граждан, в том числе юридических лиц, </w:t>
      </w:r>
    </w:p>
    <w:p w:rsidR="001E1267" w:rsidRPr="00336276" w:rsidRDefault="001E1267" w:rsidP="001E1267">
      <w:pPr>
        <w:spacing w:after="0" w:line="240" w:lineRule="auto"/>
        <w:jc w:val="center"/>
        <w:rPr>
          <w:rStyle w:val="a5"/>
          <w:rFonts w:ascii="Times New Roman" w:hAnsi="Times New Roman" w:cs="Times New Roman"/>
          <w:b/>
          <w:bCs/>
          <w:sz w:val="26"/>
          <w:szCs w:val="26"/>
        </w:rPr>
      </w:pPr>
      <w:r w:rsidRPr="00336276">
        <w:rPr>
          <w:rStyle w:val="a5"/>
          <w:rFonts w:ascii="Times New Roman" w:hAnsi="Times New Roman" w:cs="Times New Roman"/>
          <w:b/>
          <w:bCs/>
          <w:sz w:val="26"/>
          <w:szCs w:val="26"/>
        </w:rPr>
        <w:t xml:space="preserve">поступающих в Аппарат Губернатора </w:t>
      </w:r>
    </w:p>
    <w:p w:rsidR="001E1267" w:rsidRPr="00336276" w:rsidRDefault="001E1267" w:rsidP="001E1267">
      <w:pPr>
        <w:spacing w:after="0" w:line="240" w:lineRule="auto"/>
        <w:jc w:val="center"/>
        <w:rPr>
          <w:rStyle w:val="a5"/>
          <w:rFonts w:ascii="Times New Roman" w:hAnsi="Times New Roman" w:cs="Times New Roman"/>
          <w:b/>
          <w:bCs/>
          <w:sz w:val="26"/>
          <w:szCs w:val="26"/>
        </w:rPr>
      </w:pPr>
      <w:r w:rsidRPr="00336276">
        <w:rPr>
          <w:rStyle w:val="a5"/>
          <w:rFonts w:ascii="Times New Roman" w:hAnsi="Times New Roman" w:cs="Times New Roman"/>
          <w:b/>
          <w:bCs/>
          <w:sz w:val="26"/>
          <w:szCs w:val="26"/>
        </w:rPr>
        <w:t>Ханты-Мансийского автономного округа – Югры</w:t>
      </w:r>
    </w:p>
    <w:p w:rsidR="001E1267" w:rsidRPr="00336276" w:rsidRDefault="001E1267" w:rsidP="001E1267">
      <w:pPr>
        <w:pStyle w:val="ConsPlusNormal"/>
        <w:jc w:val="center"/>
        <w:rPr>
          <w:rStyle w:val="a5"/>
          <w:rFonts w:ascii="Times New Roman" w:eastAsia="Times New Roman" w:hAnsi="Times New Roman" w:cs="Times New Roman"/>
          <w:bCs/>
          <w:sz w:val="26"/>
          <w:szCs w:val="26"/>
        </w:rPr>
      </w:pPr>
      <w:r w:rsidRPr="00336276">
        <w:rPr>
          <w:rStyle w:val="a5"/>
          <w:rFonts w:ascii="Times New Roman" w:hAnsi="Times New Roman" w:cs="Times New Roman"/>
          <w:bCs/>
          <w:sz w:val="26"/>
          <w:szCs w:val="26"/>
        </w:rPr>
        <w:t>(далее – Порядок)</w:t>
      </w:r>
    </w:p>
    <w:p w:rsidR="001E1267" w:rsidRPr="00336276" w:rsidRDefault="001E1267" w:rsidP="001E1267">
      <w:pPr>
        <w:pStyle w:val="ConsPlusNormal"/>
        <w:jc w:val="center"/>
        <w:rPr>
          <w:rFonts w:ascii="Times New Roman" w:hAnsi="Times New Roman" w:cs="Times New Roman"/>
          <w:sz w:val="26"/>
          <w:szCs w:val="26"/>
        </w:rPr>
      </w:pPr>
    </w:p>
    <w:p w:rsidR="001E1267" w:rsidRPr="009125C6" w:rsidRDefault="001E1267" w:rsidP="001E1267">
      <w:pPr>
        <w:pStyle w:val="ConsPlusNormal"/>
        <w:jc w:val="center"/>
        <w:rPr>
          <w:rStyle w:val="a5"/>
          <w:rFonts w:ascii="Times New Roman" w:hAnsi="Times New Roman" w:cs="Times New Roman"/>
          <w:sz w:val="26"/>
          <w:szCs w:val="26"/>
        </w:rPr>
      </w:pPr>
      <w:r w:rsidRPr="009125C6">
        <w:rPr>
          <w:rStyle w:val="a5"/>
          <w:rFonts w:ascii="Times New Roman" w:hAnsi="Times New Roman" w:cs="Times New Roman"/>
          <w:sz w:val="26"/>
          <w:szCs w:val="26"/>
        </w:rPr>
        <w:t>Раздел I. Общие положения</w:t>
      </w:r>
    </w:p>
    <w:p w:rsidR="001E1267" w:rsidRPr="00336276" w:rsidRDefault="001E1267" w:rsidP="001E1267">
      <w:pPr>
        <w:pStyle w:val="ConsPlusNormal"/>
        <w:jc w:val="center"/>
        <w:rPr>
          <w:rFonts w:ascii="Times New Roman" w:hAnsi="Times New Roman" w:cs="Times New Roman"/>
          <w:sz w:val="26"/>
          <w:szCs w:val="26"/>
        </w:rPr>
      </w:pPr>
    </w:p>
    <w:p w:rsidR="001E1267" w:rsidRPr="009125C6" w:rsidRDefault="001E1267" w:rsidP="001E1267">
      <w:pPr>
        <w:pStyle w:val="ConsPlusNormal"/>
        <w:ind w:firstLine="709"/>
        <w:jc w:val="both"/>
        <w:rPr>
          <w:rFonts w:ascii="Times New Roman" w:hAnsi="Times New Roman" w:cs="Times New Roman"/>
          <w:sz w:val="28"/>
          <w:szCs w:val="28"/>
        </w:rPr>
      </w:pPr>
      <w:r w:rsidRPr="009125C6">
        <w:rPr>
          <w:rStyle w:val="a5"/>
          <w:rFonts w:ascii="Times New Roman" w:hAnsi="Times New Roman" w:cs="Times New Roman"/>
          <w:sz w:val="28"/>
          <w:szCs w:val="28"/>
        </w:rPr>
        <w:t xml:space="preserve">1.1. Порядок определяет процедуры по учету, организации рассмотрения обращений, поступающих в Аппарат Губернатора </w:t>
      </w:r>
      <w:r w:rsidR="009125C6">
        <w:rPr>
          <w:rStyle w:val="a5"/>
          <w:rFonts w:ascii="Times New Roman" w:hAnsi="Times New Roman" w:cs="Times New Roman"/>
          <w:sz w:val="28"/>
          <w:szCs w:val="28"/>
        </w:rPr>
        <w:br/>
      </w:r>
      <w:r w:rsidRPr="009125C6">
        <w:rPr>
          <w:rStyle w:val="a5"/>
          <w:rFonts w:ascii="Times New Roman" w:hAnsi="Times New Roman" w:cs="Times New Roman"/>
          <w:sz w:val="28"/>
          <w:szCs w:val="28"/>
        </w:rPr>
        <w:t xml:space="preserve">Ханты-Мансийского автономного округа – Югры (далее – Аппарат Губернатора, автономный округ), </w:t>
      </w:r>
      <w:r w:rsidRPr="009125C6">
        <w:rPr>
          <w:rFonts w:ascii="Times New Roman" w:hAnsi="Times New Roman" w:cs="Times New Roman"/>
          <w:sz w:val="28"/>
          <w:szCs w:val="28"/>
        </w:rPr>
        <w:t>по контролю их рассмотрения, анализу и обобщению содержащейся в них информации.</w:t>
      </w:r>
    </w:p>
    <w:p w:rsidR="001E1267" w:rsidRPr="009125C6" w:rsidRDefault="001E1267" w:rsidP="001E1267">
      <w:pPr>
        <w:pStyle w:val="ConsPlusNormal"/>
        <w:ind w:firstLine="709"/>
        <w:jc w:val="both"/>
        <w:rPr>
          <w:rFonts w:ascii="Times New Roman" w:eastAsiaTheme="minorHAnsi" w:hAnsi="Times New Roman" w:cs="Times New Roman"/>
          <w:sz w:val="28"/>
          <w:szCs w:val="28"/>
          <w:lang w:eastAsia="en-US"/>
        </w:rPr>
      </w:pPr>
      <w:r w:rsidRPr="009125C6">
        <w:rPr>
          <w:rFonts w:ascii="Times New Roman" w:hAnsi="Times New Roman" w:cs="Times New Roman"/>
          <w:sz w:val="28"/>
          <w:szCs w:val="28"/>
        </w:rPr>
        <w:t xml:space="preserve">1.2. </w:t>
      </w:r>
      <w:r w:rsidRPr="009125C6">
        <w:rPr>
          <w:rFonts w:ascii="Times New Roman" w:eastAsiaTheme="minorHAnsi" w:hAnsi="Times New Roman" w:cs="Times New Roman"/>
          <w:sz w:val="28"/>
          <w:szCs w:val="28"/>
          <w:lang w:eastAsia="en-US"/>
        </w:rPr>
        <w:t xml:space="preserve">Установленная Порядком процедура организации рассмотрения обращений, поступающих в Аппарат Губернатора, распространяется на правоотношения, связанные с рассмотрением обращений </w:t>
      </w:r>
      <w:r w:rsidRPr="009125C6">
        <w:rPr>
          <w:rStyle w:val="a5"/>
          <w:rFonts w:ascii="Times New Roman" w:hAnsi="Times New Roman" w:cs="Times New Roman"/>
          <w:sz w:val="28"/>
          <w:szCs w:val="28"/>
        </w:rPr>
        <w:t>граждан Российской Федерации, иностранных граждан, лиц без гражданства, объединений граждан, в том числе юридических лиц,</w:t>
      </w:r>
      <w:r w:rsidRPr="009125C6">
        <w:rPr>
          <w:rFonts w:ascii="Times New Roman" w:eastAsiaTheme="minorHAnsi" w:hAnsi="Times New Roman" w:cs="Times New Roman"/>
          <w:sz w:val="28"/>
          <w:szCs w:val="28"/>
          <w:lang w:eastAsia="en-US"/>
        </w:rPr>
        <w:t xml:space="preserve"> за исключением случаев, установленных международным договором Российской Федерации или федеральным законом.</w:t>
      </w: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sz w:val="28"/>
          <w:szCs w:val="28"/>
        </w:rPr>
        <w:t>1.3. В Порядке используются термины, предусмотренные статьей 4 Федерального закона от 2 мая 2006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 xml:space="preserve">59-ФЗ «О порядке рассмотрения обращений граждан Российской Федерации» </w:t>
      </w:r>
      <w:r w:rsidR="009125C6">
        <w:rPr>
          <w:rStyle w:val="a5"/>
          <w:rFonts w:ascii="Times New Roman" w:hAnsi="Times New Roman" w:cs="Times New Roman"/>
          <w:sz w:val="28"/>
          <w:szCs w:val="28"/>
        </w:rPr>
        <w:br/>
      </w:r>
      <w:r w:rsidRPr="009125C6">
        <w:rPr>
          <w:rStyle w:val="a5"/>
          <w:rFonts w:ascii="Times New Roman" w:hAnsi="Times New Roman" w:cs="Times New Roman"/>
          <w:sz w:val="28"/>
          <w:szCs w:val="28"/>
        </w:rPr>
        <w:t>(далее – Федеральный закон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 xml:space="preserve">59-ФЗ), пунктом 1.6 Порядка </w:t>
      </w:r>
      <w:r w:rsidRPr="009125C6">
        <w:rPr>
          <w:rStyle w:val="a5"/>
          <w:rFonts w:ascii="Times New Roman" w:hAnsi="Times New Roman" w:cs="Times New Roman"/>
          <w:color w:val="auto"/>
          <w:sz w:val="28"/>
          <w:szCs w:val="28"/>
        </w:rPr>
        <w:t>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утвержденного</w:t>
      </w:r>
      <w:r w:rsidRPr="009125C6">
        <w:rPr>
          <w:rStyle w:val="a5"/>
          <w:rFonts w:ascii="Times New Roman" w:hAnsi="Times New Roman" w:cs="Times New Roman"/>
          <w:sz w:val="28"/>
          <w:szCs w:val="28"/>
        </w:rPr>
        <w:t xml:space="preserve"> постановлением Губернатора автономного округа от 24 августа 2012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 xml:space="preserve">130 </w:t>
      </w:r>
      <w:r w:rsidR="009125C6">
        <w:rPr>
          <w:rStyle w:val="a5"/>
          <w:rFonts w:ascii="Times New Roman" w:hAnsi="Times New Roman" w:cs="Times New Roman"/>
          <w:sz w:val="28"/>
          <w:szCs w:val="28"/>
        </w:rPr>
        <w:br/>
      </w:r>
      <w:r w:rsidRPr="009125C6">
        <w:rPr>
          <w:rStyle w:val="a5"/>
          <w:rFonts w:ascii="Times New Roman" w:hAnsi="Times New Roman" w:cs="Times New Roman"/>
          <w:color w:val="auto"/>
          <w:sz w:val="28"/>
          <w:szCs w:val="28"/>
        </w:rPr>
        <w:t>(далее – постановление Губернатора автономного округа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130).</w:t>
      </w:r>
    </w:p>
    <w:p w:rsidR="001E1267" w:rsidRPr="009125C6" w:rsidRDefault="001E1267" w:rsidP="001E1267">
      <w:pPr>
        <w:pStyle w:val="ConsPlusNormal"/>
        <w:ind w:firstLine="540"/>
        <w:jc w:val="both"/>
        <w:rPr>
          <w:rFonts w:ascii="Times New Roman" w:hAnsi="Times New Roman" w:cs="Times New Roman"/>
          <w:sz w:val="28"/>
          <w:szCs w:val="28"/>
        </w:rPr>
      </w:pPr>
      <w:r w:rsidRPr="009125C6">
        <w:rPr>
          <w:rFonts w:ascii="Times New Roman" w:hAnsi="Times New Roman" w:cs="Times New Roman"/>
          <w:color w:val="auto"/>
          <w:sz w:val="28"/>
          <w:szCs w:val="28"/>
        </w:rPr>
        <w:t>Для целей Порядка также используются следующие понятия:</w:t>
      </w: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 xml:space="preserve">заявитель – </w:t>
      </w:r>
      <w:r w:rsidRPr="009125C6">
        <w:rPr>
          <w:rStyle w:val="a5"/>
          <w:rFonts w:ascii="Times New Roman" w:hAnsi="Times New Roman" w:cs="Times New Roman"/>
          <w:sz w:val="28"/>
          <w:szCs w:val="28"/>
        </w:rPr>
        <w:t>гражданин Российской Федерации, иностранный граждан, лицо без гражданства, объединение граждан, в том числе юридическое лицо, обративший(ее)</w:t>
      </w:r>
      <w:proofErr w:type="spellStart"/>
      <w:r w:rsidRPr="009125C6">
        <w:rPr>
          <w:rStyle w:val="a5"/>
          <w:rFonts w:ascii="Times New Roman" w:hAnsi="Times New Roman" w:cs="Times New Roman"/>
          <w:sz w:val="28"/>
          <w:szCs w:val="28"/>
        </w:rPr>
        <w:t>ся</w:t>
      </w:r>
      <w:proofErr w:type="spellEnd"/>
      <w:r w:rsidRPr="009125C6">
        <w:rPr>
          <w:rStyle w:val="a5"/>
          <w:rFonts w:ascii="Times New Roman" w:hAnsi="Times New Roman" w:cs="Times New Roman"/>
          <w:sz w:val="28"/>
          <w:szCs w:val="28"/>
        </w:rPr>
        <w:t xml:space="preserve"> в письменной форме, в форме электронного документа или устной форме в Аппарат Губернатора, к должностному лицу; </w:t>
      </w:r>
    </w:p>
    <w:p w:rsidR="001E1267" w:rsidRPr="009125C6" w:rsidRDefault="001E1267" w:rsidP="001E1267">
      <w:pPr>
        <w:pStyle w:val="ConsPlusTitle"/>
        <w:ind w:firstLine="709"/>
        <w:jc w:val="both"/>
        <w:rPr>
          <w:rStyle w:val="a5"/>
          <w:rFonts w:ascii="Times New Roman" w:hAnsi="Times New Roman" w:cs="Times New Roman"/>
          <w:b w:val="0"/>
          <w:color w:val="auto"/>
          <w:sz w:val="28"/>
          <w:szCs w:val="28"/>
        </w:rPr>
      </w:pPr>
      <w:r w:rsidRPr="009125C6">
        <w:rPr>
          <w:rStyle w:val="a5"/>
          <w:rFonts w:ascii="Times New Roman" w:hAnsi="Times New Roman" w:cs="Times New Roman"/>
          <w:b w:val="0"/>
          <w:color w:val="auto"/>
          <w:sz w:val="28"/>
          <w:szCs w:val="28"/>
        </w:rPr>
        <w:t xml:space="preserve">должностное лицо – руководитель Аппарата Губернатора – </w:t>
      </w:r>
      <w:r w:rsidRPr="009125C6">
        <w:rPr>
          <w:rStyle w:val="a5"/>
          <w:rFonts w:ascii="Times New Roman" w:hAnsi="Times New Roman" w:cs="Times New Roman"/>
          <w:b w:val="0"/>
          <w:color w:val="auto"/>
          <w:sz w:val="28"/>
          <w:szCs w:val="28"/>
        </w:rPr>
        <w:lastRenderedPageBreak/>
        <w:t>заместитель Губернатора автономного округа, первый заместитель руководителя Аппарата Губернатора, заместители руководителя Аппарата Губернатора;</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bCs/>
          <w:color w:val="auto"/>
          <w:sz w:val="28"/>
          <w:szCs w:val="28"/>
          <w:lang w:eastAsia="en-US"/>
        </w:rPr>
        <w:t xml:space="preserve">лицо, ответственное за рассмотрение обращения, </w:t>
      </w:r>
      <w:r w:rsidRPr="009125C6">
        <w:rPr>
          <w:rStyle w:val="a5"/>
          <w:rFonts w:ascii="Times New Roman" w:hAnsi="Times New Roman" w:cs="Times New Roman"/>
          <w:b/>
          <w:color w:val="auto"/>
          <w:sz w:val="28"/>
          <w:szCs w:val="28"/>
        </w:rPr>
        <w:t xml:space="preserve">– </w:t>
      </w:r>
      <w:r w:rsidRPr="009125C6">
        <w:rPr>
          <w:rStyle w:val="a5"/>
          <w:rFonts w:ascii="Times New Roman" w:hAnsi="Times New Roman" w:cs="Times New Roman"/>
          <w:color w:val="auto"/>
          <w:sz w:val="28"/>
          <w:szCs w:val="28"/>
        </w:rPr>
        <w:t>должностное лицо,</w:t>
      </w:r>
      <w:r w:rsidRPr="009125C6">
        <w:rPr>
          <w:rStyle w:val="a5"/>
          <w:rFonts w:ascii="Times New Roman" w:hAnsi="Times New Roman" w:cs="Times New Roman"/>
          <w:b/>
          <w:color w:val="auto"/>
          <w:sz w:val="28"/>
          <w:szCs w:val="28"/>
        </w:rPr>
        <w:t xml:space="preserve"> </w:t>
      </w:r>
      <w:r w:rsidRPr="009125C6">
        <w:rPr>
          <w:rFonts w:ascii="Times New Roman" w:eastAsiaTheme="minorHAnsi" w:hAnsi="Times New Roman" w:cs="Times New Roman"/>
          <w:bCs/>
          <w:color w:val="auto"/>
          <w:sz w:val="28"/>
          <w:szCs w:val="28"/>
          <w:lang w:eastAsia="en-US"/>
        </w:rPr>
        <w:t>руководитель подразделения Аппарата Губернатора</w:t>
      </w:r>
      <w:r w:rsidRPr="009125C6">
        <w:rPr>
          <w:rFonts w:ascii="Times New Roman" w:eastAsiaTheme="minorHAnsi" w:hAnsi="Times New Roman" w:cs="Times New Roman"/>
          <w:color w:val="auto"/>
          <w:sz w:val="28"/>
          <w:szCs w:val="28"/>
          <w:lang w:eastAsia="en-US"/>
        </w:rPr>
        <w:t>, за подписью которого будет дан ответ на обращение;</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лицо, </w:t>
      </w:r>
      <w:r w:rsidRPr="009125C6">
        <w:rPr>
          <w:rFonts w:ascii="Times New Roman" w:eastAsiaTheme="minorHAnsi" w:hAnsi="Times New Roman" w:cs="Times New Roman"/>
          <w:bCs/>
          <w:color w:val="auto"/>
          <w:sz w:val="28"/>
          <w:szCs w:val="28"/>
          <w:lang w:eastAsia="en-US"/>
        </w:rPr>
        <w:t xml:space="preserve">ответственное за подготовку проекта ответа на обращение, </w:t>
      </w:r>
      <w:r w:rsidRPr="009125C6">
        <w:rPr>
          <w:rStyle w:val="a5"/>
          <w:rFonts w:ascii="Times New Roman" w:hAnsi="Times New Roman" w:cs="Times New Roman"/>
          <w:b/>
          <w:color w:val="auto"/>
          <w:sz w:val="28"/>
          <w:szCs w:val="28"/>
        </w:rPr>
        <w:t xml:space="preserve">– </w:t>
      </w:r>
      <w:r w:rsidRPr="009125C6">
        <w:rPr>
          <w:rStyle w:val="a5"/>
          <w:rFonts w:ascii="Times New Roman" w:hAnsi="Times New Roman" w:cs="Times New Roman"/>
          <w:color w:val="auto"/>
          <w:sz w:val="28"/>
          <w:szCs w:val="28"/>
        </w:rPr>
        <w:t xml:space="preserve">лицо, </w:t>
      </w:r>
      <w:r w:rsidRPr="009125C6">
        <w:rPr>
          <w:rFonts w:ascii="Times New Roman" w:eastAsiaTheme="minorHAnsi" w:hAnsi="Times New Roman" w:cs="Times New Roman"/>
          <w:color w:val="auto"/>
          <w:sz w:val="28"/>
          <w:szCs w:val="28"/>
          <w:lang w:eastAsia="en-US"/>
        </w:rPr>
        <w:t>которому лицо, ответственное за рассмотрение обращения, поручило подготовить проект ответа на обращение;</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уполномоченное лицо </w:t>
      </w:r>
      <w:r w:rsidRPr="009125C6">
        <w:rPr>
          <w:rStyle w:val="a5"/>
          <w:rFonts w:ascii="Times New Roman" w:hAnsi="Times New Roman" w:cs="Times New Roman"/>
          <w:b/>
          <w:color w:val="auto"/>
          <w:sz w:val="28"/>
          <w:szCs w:val="28"/>
        </w:rPr>
        <w:t xml:space="preserve">– </w:t>
      </w:r>
      <w:r w:rsidRPr="009125C6">
        <w:rPr>
          <w:rStyle w:val="a5"/>
          <w:rFonts w:ascii="Times New Roman" w:hAnsi="Times New Roman" w:cs="Times New Roman"/>
          <w:color w:val="auto"/>
          <w:sz w:val="28"/>
          <w:szCs w:val="28"/>
        </w:rPr>
        <w:t>первый заместитель руководителя Аппарата Губернатора, заместители руководителя Аппарата Губернатора,</w:t>
      </w:r>
      <w:r w:rsidRPr="009125C6">
        <w:rPr>
          <w:rFonts w:ascii="Times New Roman" w:eastAsiaTheme="minorHAnsi" w:hAnsi="Times New Roman" w:cs="Times New Roman"/>
          <w:bCs/>
          <w:color w:val="26282F"/>
          <w:sz w:val="28"/>
          <w:szCs w:val="28"/>
          <w:lang w:eastAsia="en-US"/>
        </w:rPr>
        <w:t xml:space="preserve"> </w:t>
      </w:r>
      <w:r w:rsidRPr="009125C6">
        <w:rPr>
          <w:rFonts w:ascii="Times New Roman" w:eastAsiaTheme="minorHAnsi" w:hAnsi="Times New Roman" w:cs="Times New Roman"/>
          <w:bCs/>
          <w:color w:val="auto"/>
          <w:sz w:val="28"/>
          <w:szCs w:val="28"/>
          <w:lang w:eastAsia="en-US"/>
        </w:rPr>
        <w:t xml:space="preserve">руководитель подразделения Аппарата Губернатора, которым предоставлено право на проведение личного приема граждан, обратившихся в Аппарат Губернатора, в соответствии с компетенцией. </w:t>
      </w: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1.4. </w:t>
      </w:r>
      <w:r w:rsidRPr="009125C6">
        <w:rPr>
          <w:rFonts w:ascii="Times New Roman" w:hAnsi="Times New Roman" w:cs="Times New Roman"/>
          <w:sz w:val="28"/>
          <w:szCs w:val="28"/>
        </w:rPr>
        <w:t xml:space="preserve">Информация о персональных данных заявителя, направившего обращение в Аппарат Губернатора, хранится и обрабатывается </w:t>
      </w:r>
      <w:r w:rsidRPr="009125C6">
        <w:rPr>
          <w:rStyle w:val="a5"/>
          <w:rFonts w:ascii="Times New Roman" w:hAnsi="Times New Roman" w:cs="Times New Roman"/>
          <w:color w:val="auto"/>
          <w:sz w:val="28"/>
          <w:szCs w:val="28"/>
        </w:rPr>
        <w:t>в соответствии с законодательством Российской Федерации о персональных данных.</w:t>
      </w:r>
    </w:p>
    <w:p w:rsidR="001E1267" w:rsidRPr="009125C6" w:rsidRDefault="001E1267" w:rsidP="001E1267">
      <w:pPr>
        <w:spacing w:after="0" w:line="240" w:lineRule="auto"/>
        <w:ind w:firstLine="709"/>
        <w:jc w:val="both"/>
        <w:rPr>
          <w:rStyle w:val="a5"/>
          <w:rFonts w:ascii="Times New Roman" w:eastAsia="Times New Roman" w:hAnsi="Times New Roman" w:cs="Times New Roman"/>
          <w:sz w:val="28"/>
          <w:szCs w:val="28"/>
        </w:rPr>
      </w:pPr>
      <w:bookmarkStart w:id="2" w:name="sub_17"/>
      <w:bookmarkEnd w:id="1"/>
      <w:r w:rsidRPr="009125C6">
        <w:rPr>
          <w:rStyle w:val="a5"/>
          <w:rFonts w:ascii="Times New Roman" w:hAnsi="Times New Roman" w:cs="Times New Roman"/>
          <w:sz w:val="28"/>
          <w:szCs w:val="28"/>
        </w:rPr>
        <w:t xml:space="preserve">1.5. </w:t>
      </w:r>
      <w:bookmarkEnd w:id="2"/>
      <w:r w:rsidRPr="009125C6">
        <w:rPr>
          <w:rStyle w:val="a5"/>
          <w:rFonts w:ascii="Times New Roman" w:hAnsi="Times New Roman" w:cs="Times New Roman"/>
          <w:sz w:val="28"/>
          <w:szCs w:val="28"/>
        </w:rPr>
        <w:t>Порядок не распространяется на:</w:t>
      </w:r>
    </w:p>
    <w:p w:rsidR="001E1267" w:rsidRPr="009125C6" w:rsidRDefault="001E1267" w:rsidP="001E1267">
      <w:pPr>
        <w:spacing w:after="0" w:line="240" w:lineRule="auto"/>
        <w:ind w:firstLine="709"/>
        <w:jc w:val="both"/>
        <w:rPr>
          <w:rStyle w:val="a5"/>
          <w:rFonts w:ascii="Times New Roman" w:eastAsia="Times New Roman" w:hAnsi="Times New Roman" w:cs="Times New Roman"/>
          <w:sz w:val="28"/>
          <w:szCs w:val="28"/>
        </w:rPr>
      </w:pPr>
      <w:bookmarkStart w:id="3" w:name="sub_18"/>
      <w:r w:rsidRPr="009125C6">
        <w:rPr>
          <w:rStyle w:val="a5"/>
          <w:rFonts w:ascii="Times New Roman" w:hAnsi="Times New Roman" w:cs="Times New Roman"/>
          <w:sz w:val="28"/>
          <w:szCs w:val="28"/>
        </w:rPr>
        <w:t>жалобы, направленные в соответствии с Федеральным законом от 27 июля 2010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210-ФЗ «Об организации предоставления государственных и муниципальных услуг» на нарушения прав граждан и организаций при предоставлении государственных услуг;</w:t>
      </w:r>
    </w:p>
    <w:p w:rsidR="001E1267" w:rsidRPr="009125C6" w:rsidRDefault="001E1267" w:rsidP="001E1267">
      <w:pPr>
        <w:spacing w:after="0" w:line="240" w:lineRule="auto"/>
        <w:ind w:firstLine="709"/>
        <w:jc w:val="both"/>
        <w:rPr>
          <w:rStyle w:val="a5"/>
          <w:rFonts w:ascii="Times New Roman" w:eastAsia="Times New Roman" w:hAnsi="Times New Roman" w:cs="Times New Roman"/>
          <w:sz w:val="28"/>
          <w:szCs w:val="28"/>
        </w:rPr>
      </w:pPr>
      <w:bookmarkStart w:id="4" w:name="sub_20"/>
      <w:r w:rsidRPr="009125C6">
        <w:rPr>
          <w:rStyle w:val="a5"/>
          <w:rFonts w:ascii="Times New Roman" w:hAnsi="Times New Roman" w:cs="Times New Roman"/>
          <w:sz w:val="28"/>
          <w:szCs w:val="28"/>
        </w:rPr>
        <w:t>запросы, направленные в соответствии с Федеральным законом от 9 февраля 2009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 предоставлении информации о деятельности Аппарата Губернатора;</w:t>
      </w:r>
    </w:p>
    <w:p w:rsidR="001E1267" w:rsidRPr="009125C6" w:rsidRDefault="001E1267" w:rsidP="001E1267">
      <w:pPr>
        <w:spacing w:after="0" w:line="240" w:lineRule="auto"/>
        <w:ind w:firstLine="709"/>
        <w:jc w:val="both"/>
        <w:rPr>
          <w:rStyle w:val="a5"/>
          <w:rFonts w:ascii="Times New Roman" w:eastAsia="Times New Roman" w:hAnsi="Times New Roman" w:cs="Times New Roman"/>
          <w:color w:val="auto"/>
          <w:sz w:val="28"/>
          <w:szCs w:val="28"/>
        </w:rPr>
      </w:pPr>
      <w:bookmarkStart w:id="5" w:name="sub_22"/>
      <w:bookmarkEnd w:id="4"/>
      <w:r w:rsidRPr="009125C6">
        <w:rPr>
          <w:rStyle w:val="a5"/>
          <w:rFonts w:ascii="Times New Roman" w:hAnsi="Times New Roman" w:cs="Times New Roman"/>
          <w:color w:val="auto"/>
          <w:sz w:val="28"/>
          <w:szCs w:val="28"/>
        </w:rPr>
        <w:t>обращения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обращения государственных гражданских служащих и работников о фактах обращения к ним в целях склонения к совершению коррупционных правонарушений и иные обращения в целях реализации Федерального закона от 25 декабря 2008 года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273-ФЗ «О противодействии коррупции»</w:t>
      </w:r>
      <w:bookmarkEnd w:id="3"/>
      <w:bookmarkEnd w:id="5"/>
      <w:r w:rsidRPr="009125C6">
        <w:rPr>
          <w:rStyle w:val="a5"/>
          <w:rFonts w:ascii="Times New Roman" w:hAnsi="Times New Roman" w:cs="Times New Roman"/>
          <w:color w:val="auto"/>
          <w:sz w:val="28"/>
          <w:szCs w:val="28"/>
        </w:rPr>
        <w:t>;</w:t>
      </w:r>
    </w:p>
    <w:p w:rsidR="001E1267" w:rsidRPr="009125C6" w:rsidRDefault="001E1267" w:rsidP="001E1267">
      <w:pPr>
        <w:spacing w:after="0" w:line="240" w:lineRule="auto"/>
        <w:ind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заявления, ходатайства и жалобы, подлежащие рассмотрению в судебном порядке;</w:t>
      </w: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жалобы, направленные в соответствии с Законом автономного округа от 25 июня 2015 года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55-оз «Об Уполномоченном по правам человека в Ханты-Мансийском автономном округе – Югре»;</w:t>
      </w: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обращения, направленные в соответствии с Законом автономного округа от 6 сентября 2009 года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85-оз «Об Уполномоченном по правам ребенка в Ханты-Мансийском автономном округе – Югре»;</w:t>
      </w:r>
    </w:p>
    <w:p w:rsidR="001E1267" w:rsidRPr="009125C6" w:rsidRDefault="001E1267" w:rsidP="001E1267">
      <w:pPr>
        <w:spacing w:after="0" w:line="240" w:lineRule="auto"/>
        <w:ind w:firstLine="709"/>
        <w:jc w:val="both"/>
        <w:rPr>
          <w:rStyle w:val="a5"/>
          <w:rFonts w:ascii="Times New Roman" w:eastAsia="Times New Roman" w:hAnsi="Times New Roman" w:cs="Times New Roman"/>
          <w:color w:val="auto"/>
          <w:sz w:val="28"/>
          <w:szCs w:val="28"/>
        </w:rPr>
      </w:pPr>
      <w:r w:rsidRPr="009125C6">
        <w:rPr>
          <w:rStyle w:val="a5"/>
          <w:rFonts w:ascii="Times New Roman" w:eastAsia="Times New Roman" w:hAnsi="Times New Roman" w:cs="Times New Roman"/>
          <w:color w:val="auto"/>
          <w:sz w:val="28"/>
          <w:szCs w:val="28"/>
        </w:rPr>
        <w:lastRenderedPageBreak/>
        <w:t>жалобы субъектов предпринимательской деятельности, направленные в соответствии с Законом автономного округа от 5 апреля 2013 года №</w:t>
      </w:r>
      <w:r w:rsidR="00AE23EC" w:rsidRPr="009125C6">
        <w:rPr>
          <w:rStyle w:val="a5"/>
          <w:rFonts w:ascii="Times New Roman" w:eastAsia="Times New Roman" w:hAnsi="Times New Roman" w:cs="Times New Roman"/>
          <w:color w:val="auto"/>
          <w:sz w:val="28"/>
          <w:szCs w:val="28"/>
        </w:rPr>
        <w:t xml:space="preserve"> </w:t>
      </w:r>
      <w:r w:rsidRPr="009125C6">
        <w:rPr>
          <w:rStyle w:val="a5"/>
          <w:rFonts w:ascii="Times New Roman" w:eastAsia="Times New Roman" w:hAnsi="Times New Roman" w:cs="Times New Roman"/>
          <w:color w:val="auto"/>
          <w:sz w:val="28"/>
          <w:szCs w:val="28"/>
        </w:rPr>
        <w:t>35-оз «Об Уполномоченном по защите прав предпринимателей в Ханты-Мансийском автономном округе – Югре».</w:t>
      </w:r>
    </w:p>
    <w:p w:rsidR="001E1267" w:rsidRPr="009125C6" w:rsidRDefault="001E1267" w:rsidP="001E1267">
      <w:pPr>
        <w:pStyle w:val="ConsPlusNormal"/>
        <w:ind w:firstLine="709"/>
        <w:jc w:val="both"/>
        <w:rPr>
          <w:rFonts w:ascii="Times New Roman" w:eastAsia="Times New Roman" w:hAnsi="Times New Roman" w:cs="Times New Roman"/>
          <w:sz w:val="28"/>
          <w:szCs w:val="28"/>
        </w:rPr>
      </w:pPr>
    </w:p>
    <w:p w:rsidR="001E1267" w:rsidRPr="009125C6" w:rsidRDefault="001E1267" w:rsidP="001E1267">
      <w:pPr>
        <w:pStyle w:val="ConsPlusNormal"/>
        <w:jc w:val="center"/>
        <w:rPr>
          <w:rStyle w:val="a5"/>
          <w:rFonts w:ascii="Times New Roman" w:hAnsi="Times New Roman" w:cs="Times New Roman"/>
          <w:sz w:val="28"/>
          <w:szCs w:val="28"/>
        </w:rPr>
      </w:pPr>
      <w:r w:rsidRPr="009125C6">
        <w:rPr>
          <w:rStyle w:val="a5"/>
          <w:rFonts w:ascii="Times New Roman" w:hAnsi="Times New Roman" w:cs="Times New Roman"/>
          <w:color w:val="auto"/>
          <w:sz w:val="28"/>
          <w:szCs w:val="28"/>
        </w:rPr>
        <w:t xml:space="preserve">Раздел II. Прием и регистрация письменного </w:t>
      </w:r>
      <w:r w:rsidRPr="009125C6">
        <w:rPr>
          <w:rStyle w:val="a5"/>
          <w:rFonts w:ascii="Times New Roman" w:hAnsi="Times New Roman" w:cs="Times New Roman"/>
          <w:sz w:val="28"/>
          <w:szCs w:val="28"/>
        </w:rPr>
        <w:t xml:space="preserve">обращения </w:t>
      </w:r>
    </w:p>
    <w:p w:rsidR="001E1267" w:rsidRPr="009125C6" w:rsidRDefault="001E1267" w:rsidP="001E1267">
      <w:pPr>
        <w:pStyle w:val="ConsPlusNormal"/>
        <w:jc w:val="both"/>
        <w:rPr>
          <w:rFonts w:ascii="Times New Roman" w:hAnsi="Times New Roman" w:cs="Times New Roman"/>
          <w:color w:val="auto"/>
          <w:sz w:val="28"/>
          <w:szCs w:val="28"/>
        </w:rPr>
      </w:pP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2.1. Письменное обращение в Аппарат Губернатора может быть доставлено лично, через представителей, почтовым отправлением</w:t>
      </w:r>
      <w:r w:rsidRPr="009125C6">
        <w:rPr>
          <w:rStyle w:val="a5"/>
          <w:rFonts w:ascii="Times New Roman" w:hAnsi="Times New Roman" w:cs="Times New Roman"/>
          <w:color w:val="auto"/>
          <w:sz w:val="28"/>
          <w:szCs w:val="28"/>
        </w:rPr>
        <w:t xml:space="preserve">, </w:t>
      </w:r>
      <w:r w:rsidRPr="009125C6">
        <w:rPr>
          <w:rFonts w:ascii="Times New Roman" w:hAnsi="Times New Roman" w:cs="Times New Roman"/>
          <w:color w:val="auto"/>
          <w:sz w:val="28"/>
          <w:szCs w:val="28"/>
        </w:rPr>
        <w:t>факсимильной связью, в форме электронного документа через единый официальный сайт государственных органов автономного округа, публичный информационный уровень государственной информационной системы «Территориальная информационная система Ханты-Мансийского автономного округа – Югры (ТИС Югры)» по адресам, указанным в приложении 1 к Порядку.</w:t>
      </w: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В целях обеспечения защиты прав и свобод заявителя обращение, поступившее по иным каналам связи, не рассматривается, ответ по существу не дается.</w:t>
      </w:r>
    </w:p>
    <w:p w:rsidR="001E1267" w:rsidRPr="009125C6" w:rsidRDefault="001E1267" w:rsidP="001E1267">
      <w:pPr>
        <w:autoSpaceDE w:val="0"/>
        <w:autoSpaceDN w:val="0"/>
        <w:adjustRightInd w:val="0"/>
        <w:spacing w:after="0" w:line="240" w:lineRule="auto"/>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 xml:space="preserve">2.2. </w:t>
      </w:r>
      <w:r w:rsidRPr="009125C6">
        <w:rPr>
          <w:rStyle w:val="a5"/>
          <w:rFonts w:ascii="Times New Roman" w:hAnsi="Times New Roman" w:cs="Times New Roman"/>
          <w:sz w:val="28"/>
          <w:szCs w:val="28"/>
        </w:rPr>
        <w:t>Поступающ</w:t>
      </w:r>
      <w:r w:rsidR="004C08FA" w:rsidRPr="009125C6">
        <w:rPr>
          <w:rStyle w:val="a5"/>
          <w:rFonts w:ascii="Times New Roman" w:hAnsi="Times New Roman" w:cs="Times New Roman"/>
          <w:sz w:val="28"/>
          <w:szCs w:val="28"/>
        </w:rPr>
        <w:t>и</w:t>
      </w:r>
      <w:r w:rsidRPr="009125C6">
        <w:rPr>
          <w:rStyle w:val="a5"/>
          <w:rFonts w:ascii="Times New Roman" w:hAnsi="Times New Roman" w:cs="Times New Roman"/>
          <w:sz w:val="28"/>
          <w:szCs w:val="28"/>
        </w:rPr>
        <w:t>е в Аппарат Губернатора письменн</w:t>
      </w:r>
      <w:r w:rsidR="004C08FA" w:rsidRPr="009125C6">
        <w:rPr>
          <w:rStyle w:val="a5"/>
          <w:rFonts w:ascii="Times New Roman" w:hAnsi="Times New Roman" w:cs="Times New Roman"/>
          <w:sz w:val="28"/>
          <w:szCs w:val="28"/>
        </w:rPr>
        <w:t>ые</w:t>
      </w:r>
      <w:r w:rsidRPr="009125C6">
        <w:rPr>
          <w:rStyle w:val="a5"/>
          <w:rFonts w:ascii="Times New Roman" w:hAnsi="Times New Roman" w:cs="Times New Roman"/>
          <w:sz w:val="28"/>
          <w:szCs w:val="28"/>
        </w:rPr>
        <w:t xml:space="preserve"> обращени</w:t>
      </w:r>
      <w:r w:rsidR="004C08FA" w:rsidRPr="009125C6">
        <w:rPr>
          <w:rStyle w:val="a5"/>
          <w:rFonts w:ascii="Times New Roman" w:hAnsi="Times New Roman" w:cs="Times New Roman"/>
          <w:sz w:val="28"/>
          <w:szCs w:val="28"/>
        </w:rPr>
        <w:t>я</w:t>
      </w:r>
      <w:r w:rsidRPr="009125C6">
        <w:rPr>
          <w:rStyle w:val="a5"/>
          <w:rFonts w:ascii="Times New Roman" w:hAnsi="Times New Roman" w:cs="Times New Roman"/>
          <w:sz w:val="28"/>
          <w:szCs w:val="28"/>
        </w:rPr>
        <w:t xml:space="preserve"> регистриру</w:t>
      </w:r>
      <w:r w:rsidR="00E17AB5" w:rsidRPr="009125C6">
        <w:rPr>
          <w:rStyle w:val="a5"/>
          <w:rFonts w:ascii="Times New Roman" w:hAnsi="Times New Roman" w:cs="Times New Roman"/>
          <w:sz w:val="28"/>
          <w:szCs w:val="28"/>
        </w:rPr>
        <w:t>ю</w:t>
      </w:r>
      <w:r w:rsidRPr="009125C6">
        <w:rPr>
          <w:rStyle w:val="a5"/>
          <w:rFonts w:ascii="Times New Roman" w:hAnsi="Times New Roman" w:cs="Times New Roman"/>
          <w:sz w:val="28"/>
          <w:szCs w:val="28"/>
        </w:rPr>
        <w:t xml:space="preserve">тся Управлением по работе с обращениями граждан </w:t>
      </w:r>
      <w:r w:rsidRPr="009125C6">
        <w:rPr>
          <w:rFonts w:ascii="Times New Roman" w:hAnsi="Times New Roman" w:cs="Times New Roman"/>
          <w:color w:val="auto"/>
          <w:sz w:val="28"/>
          <w:szCs w:val="28"/>
        </w:rPr>
        <w:t>Аппарата Губернатора (далее – Управление) в системе автоматизации делопроизводства и электронного документооборота (далее – СЭД) в сроки, установленные законодательством Российской Федерации, за исключением обращени</w:t>
      </w:r>
      <w:r w:rsidR="004C08FA" w:rsidRPr="009125C6">
        <w:rPr>
          <w:rFonts w:ascii="Times New Roman" w:hAnsi="Times New Roman" w:cs="Times New Roman"/>
          <w:color w:val="auto"/>
          <w:sz w:val="28"/>
          <w:szCs w:val="28"/>
        </w:rPr>
        <w:t>й</w:t>
      </w:r>
      <w:r w:rsidRPr="009125C6">
        <w:rPr>
          <w:rFonts w:ascii="Times New Roman" w:hAnsi="Times New Roman" w:cs="Times New Roman"/>
          <w:color w:val="auto"/>
          <w:sz w:val="28"/>
          <w:szCs w:val="28"/>
        </w:rPr>
        <w:t>, поступающ</w:t>
      </w:r>
      <w:r w:rsidR="004C08FA" w:rsidRPr="009125C6">
        <w:rPr>
          <w:rFonts w:ascii="Times New Roman" w:hAnsi="Times New Roman" w:cs="Times New Roman"/>
          <w:color w:val="auto"/>
          <w:sz w:val="28"/>
          <w:szCs w:val="28"/>
        </w:rPr>
        <w:t>их</w:t>
      </w:r>
      <w:r w:rsidRPr="009125C6">
        <w:rPr>
          <w:rFonts w:ascii="Times New Roman" w:hAnsi="Times New Roman" w:cs="Times New Roman"/>
          <w:color w:val="auto"/>
          <w:sz w:val="28"/>
          <w:szCs w:val="28"/>
        </w:rPr>
        <w:t xml:space="preserve"> в форме электронного документа.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Обращени</w:t>
      </w:r>
      <w:r w:rsidR="004C08FA" w:rsidRPr="009125C6">
        <w:rPr>
          <w:rFonts w:ascii="Times New Roman" w:eastAsiaTheme="minorHAnsi" w:hAnsi="Times New Roman" w:cs="Times New Roman"/>
          <w:color w:val="auto"/>
          <w:sz w:val="28"/>
          <w:szCs w:val="28"/>
          <w:lang w:eastAsia="en-US"/>
        </w:rPr>
        <w:t>я</w:t>
      </w:r>
      <w:r w:rsidRPr="009125C6">
        <w:rPr>
          <w:rFonts w:ascii="Times New Roman" w:eastAsiaTheme="minorHAnsi" w:hAnsi="Times New Roman" w:cs="Times New Roman"/>
          <w:color w:val="auto"/>
          <w:sz w:val="28"/>
          <w:szCs w:val="28"/>
          <w:lang w:eastAsia="en-US"/>
        </w:rPr>
        <w:t xml:space="preserve"> в форме электронного документа, поступивш</w:t>
      </w:r>
      <w:r w:rsidR="004C08FA" w:rsidRPr="009125C6">
        <w:rPr>
          <w:rFonts w:ascii="Times New Roman" w:eastAsiaTheme="minorHAnsi" w:hAnsi="Times New Roman" w:cs="Times New Roman"/>
          <w:color w:val="auto"/>
          <w:sz w:val="28"/>
          <w:szCs w:val="28"/>
          <w:lang w:eastAsia="en-US"/>
        </w:rPr>
        <w:t>ие</w:t>
      </w:r>
      <w:r w:rsidRPr="009125C6">
        <w:rPr>
          <w:rFonts w:ascii="Times New Roman" w:eastAsiaTheme="minorHAnsi" w:hAnsi="Times New Roman" w:cs="Times New Roman"/>
          <w:color w:val="auto"/>
          <w:sz w:val="28"/>
          <w:szCs w:val="28"/>
          <w:lang w:eastAsia="en-US"/>
        </w:rPr>
        <w:t xml:space="preserve"> до 16 ч. 00 мин., регистриру</w:t>
      </w:r>
      <w:r w:rsidR="004C08FA" w:rsidRPr="009125C6">
        <w:rPr>
          <w:rFonts w:ascii="Times New Roman" w:eastAsiaTheme="minorHAnsi" w:hAnsi="Times New Roman" w:cs="Times New Roman"/>
          <w:color w:val="auto"/>
          <w:sz w:val="28"/>
          <w:szCs w:val="28"/>
          <w:lang w:eastAsia="en-US"/>
        </w:rPr>
        <w:t>ю</w:t>
      </w:r>
      <w:r w:rsidRPr="009125C6">
        <w:rPr>
          <w:rFonts w:ascii="Times New Roman" w:eastAsiaTheme="minorHAnsi" w:hAnsi="Times New Roman" w:cs="Times New Roman"/>
          <w:color w:val="auto"/>
          <w:sz w:val="28"/>
          <w:szCs w:val="28"/>
          <w:lang w:eastAsia="en-US"/>
        </w:rPr>
        <w:t>тся в течение рабочего дня, обращени</w:t>
      </w:r>
      <w:r w:rsidR="004C08FA" w:rsidRPr="009125C6">
        <w:rPr>
          <w:rFonts w:ascii="Times New Roman" w:eastAsiaTheme="minorHAnsi" w:hAnsi="Times New Roman" w:cs="Times New Roman"/>
          <w:color w:val="auto"/>
          <w:sz w:val="28"/>
          <w:szCs w:val="28"/>
          <w:lang w:eastAsia="en-US"/>
        </w:rPr>
        <w:t>я</w:t>
      </w:r>
      <w:r w:rsidRPr="009125C6">
        <w:rPr>
          <w:rFonts w:ascii="Times New Roman" w:eastAsiaTheme="minorHAnsi" w:hAnsi="Times New Roman" w:cs="Times New Roman"/>
          <w:color w:val="auto"/>
          <w:sz w:val="28"/>
          <w:szCs w:val="28"/>
          <w:lang w:eastAsia="en-US"/>
        </w:rPr>
        <w:t>, поступивш</w:t>
      </w:r>
      <w:r w:rsidR="004C08FA" w:rsidRPr="009125C6">
        <w:rPr>
          <w:rFonts w:ascii="Times New Roman" w:eastAsiaTheme="minorHAnsi" w:hAnsi="Times New Roman" w:cs="Times New Roman"/>
          <w:color w:val="auto"/>
          <w:sz w:val="28"/>
          <w:szCs w:val="28"/>
          <w:lang w:eastAsia="en-US"/>
        </w:rPr>
        <w:t>ие</w:t>
      </w:r>
      <w:r w:rsidRPr="009125C6">
        <w:rPr>
          <w:rFonts w:ascii="Times New Roman" w:eastAsiaTheme="minorHAnsi" w:hAnsi="Times New Roman" w:cs="Times New Roman"/>
          <w:color w:val="auto"/>
          <w:sz w:val="28"/>
          <w:szCs w:val="28"/>
          <w:lang w:eastAsia="en-US"/>
        </w:rPr>
        <w:t xml:space="preserve"> после указанного времени, - следующим рабочим днем.</w:t>
      </w: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2.3. Поступившее коллективное обращение регистрируется на заявителя, указанного первым, в случае если в обращении не указано иное.</w:t>
      </w: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2.4. Обращения, поступившие в форме электронного документа</w:t>
      </w:r>
      <w:r w:rsidR="008D465C" w:rsidRPr="009125C6">
        <w:rPr>
          <w:rFonts w:ascii="Times New Roman" w:hAnsi="Times New Roman" w:cs="Times New Roman"/>
          <w:b/>
          <w:sz w:val="28"/>
          <w:szCs w:val="28"/>
        </w:rPr>
        <w:t>,</w:t>
      </w:r>
      <w:r w:rsidR="008D465C" w:rsidRPr="009125C6">
        <w:rPr>
          <w:rFonts w:ascii="Times New Roman" w:hAnsi="Times New Roman" w:cs="Times New Roman"/>
          <w:sz w:val="28"/>
          <w:szCs w:val="28"/>
        </w:rPr>
        <w:t xml:space="preserve"> </w:t>
      </w:r>
      <w:r w:rsidR="008D465C" w:rsidRPr="00A27D8D">
        <w:rPr>
          <w:rFonts w:ascii="Times New Roman" w:hAnsi="Times New Roman" w:cs="Times New Roman"/>
          <w:sz w:val="28"/>
          <w:szCs w:val="28"/>
        </w:rPr>
        <w:t>посредством факсимильной связи или почтовым отправлением</w:t>
      </w:r>
      <w:r w:rsidRPr="009125C6">
        <w:rPr>
          <w:rFonts w:ascii="Times New Roman" w:hAnsi="Times New Roman" w:cs="Times New Roman"/>
          <w:sz w:val="28"/>
          <w:szCs w:val="28"/>
        </w:rPr>
        <w:t xml:space="preserve"> неоднократно в один и тот же день от одного и того же заявителя с одним и тем же вопросом, а также отдельно направленные приложения, дополнения к обращению регистрируются и рассматриваются как единое обращение.</w:t>
      </w:r>
    </w:p>
    <w:p w:rsidR="008D465C" w:rsidRDefault="008D465C" w:rsidP="001E1267">
      <w:pPr>
        <w:pStyle w:val="ConsPlusNormal"/>
        <w:ind w:firstLine="709"/>
        <w:jc w:val="both"/>
        <w:rPr>
          <w:rFonts w:ascii="Times New Roman" w:hAnsi="Times New Roman" w:cs="Times New Roman"/>
          <w:sz w:val="28"/>
          <w:szCs w:val="28"/>
        </w:rPr>
      </w:pPr>
      <w:r w:rsidRPr="00A27D8D">
        <w:rPr>
          <w:rFonts w:ascii="Times New Roman" w:hAnsi="Times New Roman" w:cs="Times New Roman"/>
          <w:sz w:val="28"/>
          <w:szCs w:val="28"/>
        </w:rPr>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 w:name="sub_26"/>
      <w:r w:rsidRPr="009125C6">
        <w:rPr>
          <w:rFonts w:ascii="Times New Roman" w:eastAsiaTheme="minorHAnsi" w:hAnsi="Times New Roman" w:cs="Times New Roman"/>
          <w:color w:val="auto"/>
          <w:sz w:val="28"/>
          <w:szCs w:val="28"/>
          <w:lang w:eastAsia="en-US"/>
        </w:rPr>
        <w:t>2.5. Управление не позднее 3 рабочих дней со дня регистрации письменного обращения выдает (направля</w:t>
      </w:r>
      <w:r w:rsidR="00AE23EC" w:rsidRPr="009125C6">
        <w:rPr>
          <w:rFonts w:ascii="Times New Roman" w:eastAsiaTheme="minorHAnsi" w:hAnsi="Times New Roman" w:cs="Times New Roman"/>
          <w:color w:val="auto"/>
          <w:sz w:val="28"/>
          <w:szCs w:val="28"/>
          <w:lang w:eastAsia="en-US"/>
        </w:rPr>
        <w:t>ет) заявителю</w:t>
      </w:r>
      <w:r w:rsidRPr="009125C6">
        <w:rPr>
          <w:rFonts w:ascii="Times New Roman" w:eastAsiaTheme="minorHAnsi" w:hAnsi="Times New Roman" w:cs="Times New Roman"/>
          <w:color w:val="auto"/>
          <w:sz w:val="28"/>
          <w:szCs w:val="28"/>
          <w:lang w:eastAsia="en-US"/>
        </w:rPr>
        <w:t xml:space="preserve"> уведомление о его регистрации.</w:t>
      </w:r>
    </w:p>
    <w:bookmarkEnd w:id="6"/>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Информация о регистрации обращения, поступившего в форме электронного документа через Личный кабинет, размещается</w:t>
      </w:r>
      <w:r w:rsidR="00B56424" w:rsidRPr="009125C6">
        <w:rPr>
          <w:rFonts w:ascii="Times New Roman" w:eastAsiaTheme="minorHAnsi" w:hAnsi="Times New Roman" w:cs="Times New Roman"/>
          <w:color w:val="auto"/>
          <w:sz w:val="28"/>
          <w:szCs w:val="28"/>
          <w:lang w:eastAsia="en-US"/>
        </w:rPr>
        <w:t xml:space="preserve"> Управлением</w:t>
      </w:r>
      <w:r w:rsidRPr="009125C6">
        <w:rPr>
          <w:rFonts w:ascii="Times New Roman" w:eastAsiaTheme="minorHAnsi" w:hAnsi="Times New Roman" w:cs="Times New Roman"/>
          <w:color w:val="auto"/>
          <w:sz w:val="28"/>
          <w:szCs w:val="28"/>
          <w:lang w:eastAsia="en-US"/>
        </w:rPr>
        <w:t xml:space="preserve"> на индивидуальной странице </w:t>
      </w:r>
      <w:r w:rsidR="00AE23EC" w:rsidRPr="009125C6">
        <w:rPr>
          <w:rFonts w:ascii="Times New Roman" w:eastAsiaTheme="minorHAnsi" w:hAnsi="Times New Roman" w:cs="Times New Roman"/>
          <w:color w:val="auto"/>
          <w:sz w:val="28"/>
          <w:szCs w:val="28"/>
          <w:lang w:eastAsia="en-US"/>
        </w:rPr>
        <w:t>заявителя</w:t>
      </w:r>
      <w:r w:rsidRPr="009125C6">
        <w:rPr>
          <w:rFonts w:ascii="Times New Roman" w:eastAsiaTheme="minorHAnsi" w:hAnsi="Times New Roman" w:cs="Times New Roman"/>
          <w:color w:val="auto"/>
          <w:sz w:val="28"/>
          <w:szCs w:val="28"/>
          <w:lang w:eastAsia="en-US"/>
        </w:rPr>
        <w:t xml:space="preserve"> в Личном кабинете на едином </w:t>
      </w:r>
      <w:r w:rsidRPr="009125C6">
        <w:rPr>
          <w:rFonts w:ascii="Times New Roman" w:eastAsiaTheme="minorHAnsi" w:hAnsi="Times New Roman" w:cs="Times New Roman"/>
          <w:color w:val="auto"/>
          <w:sz w:val="28"/>
          <w:szCs w:val="28"/>
          <w:lang w:eastAsia="en-US"/>
        </w:rPr>
        <w:lastRenderedPageBreak/>
        <w:t>официальном сайте государственных органов автономного округа в сети Интернет.</w:t>
      </w:r>
    </w:p>
    <w:p w:rsidR="001E1267" w:rsidRPr="009125C6" w:rsidRDefault="001E1267" w:rsidP="001E1267">
      <w:pPr>
        <w:pStyle w:val="60"/>
        <w:shd w:val="clear" w:color="auto" w:fill="auto"/>
        <w:spacing w:line="240" w:lineRule="auto"/>
        <w:ind w:firstLine="708"/>
        <w:jc w:val="both"/>
        <w:rPr>
          <w:rFonts w:ascii="Times New Roman" w:hAnsi="Times New Roman" w:cs="Times New Roman"/>
          <w:sz w:val="28"/>
          <w:szCs w:val="28"/>
        </w:rPr>
      </w:pPr>
      <w:r w:rsidRPr="009125C6">
        <w:rPr>
          <w:rFonts w:ascii="Times New Roman" w:hAnsi="Times New Roman" w:cs="Times New Roman"/>
          <w:color w:val="auto"/>
          <w:sz w:val="28"/>
          <w:szCs w:val="28"/>
        </w:rPr>
        <w:t>2.6. Регистрация обращения осуществляется путем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обращения. В случае если место, предназначенное для регистрационного штампа, занято текстом, штамп ставится в ином месте, обеспечивающем его прочтение.</w:t>
      </w:r>
      <w:r w:rsidRPr="009125C6">
        <w:rPr>
          <w:rFonts w:ascii="Times New Roman" w:hAnsi="Times New Roman" w:cs="Times New Roman"/>
          <w:sz w:val="28"/>
          <w:szCs w:val="28"/>
        </w:rPr>
        <w:t xml:space="preserve"> </w:t>
      </w:r>
    </w:p>
    <w:p w:rsidR="001E1267" w:rsidRPr="009125C6" w:rsidRDefault="001E1267" w:rsidP="001E1267">
      <w:pPr>
        <w:pStyle w:val="60"/>
        <w:shd w:val="clear" w:color="auto" w:fill="auto"/>
        <w:spacing w:line="240" w:lineRule="auto"/>
        <w:ind w:firstLine="708"/>
        <w:jc w:val="both"/>
        <w:rPr>
          <w:rFonts w:ascii="Times New Roman" w:hAnsi="Times New Roman" w:cs="Times New Roman"/>
          <w:sz w:val="28"/>
          <w:szCs w:val="28"/>
        </w:rPr>
      </w:pPr>
      <w:r w:rsidRPr="009125C6">
        <w:rPr>
          <w:rFonts w:ascii="Times New Roman" w:hAnsi="Times New Roman" w:cs="Times New Roman"/>
          <w:sz w:val="28"/>
          <w:szCs w:val="28"/>
        </w:rPr>
        <w:t>2.7. При регистрации обращения:</w:t>
      </w:r>
    </w:p>
    <w:p w:rsidR="001E1267" w:rsidRPr="009125C6" w:rsidRDefault="001E1267" w:rsidP="001E1267">
      <w:pPr>
        <w:pStyle w:val="60"/>
        <w:shd w:val="clear" w:color="auto" w:fill="auto"/>
        <w:spacing w:line="240" w:lineRule="auto"/>
        <w:ind w:firstLine="709"/>
        <w:jc w:val="both"/>
        <w:rPr>
          <w:rFonts w:ascii="Times New Roman" w:hAnsi="Times New Roman" w:cs="Times New Roman"/>
          <w:color w:val="auto"/>
          <w:sz w:val="28"/>
          <w:szCs w:val="28"/>
        </w:rPr>
      </w:pPr>
      <w:r w:rsidRPr="009125C6">
        <w:rPr>
          <w:rFonts w:ascii="Times New Roman" w:hAnsi="Times New Roman" w:cs="Times New Roman"/>
          <w:sz w:val="28"/>
          <w:szCs w:val="28"/>
        </w:rPr>
        <w:t xml:space="preserve">проверяется правильность </w:t>
      </w:r>
      <w:proofErr w:type="spellStart"/>
      <w:r w:rsidRPr="009125C6">
        <w:rPr>
          <w:rFonts w:ascii="Times New Roman" w:hAnsi="Times New Roman" w:cs="Times New Roman"/>
          <w:sz w:val="28"/>
          <w:szCs w:val="28"/>
        </w:rPr>
        <w:t>адресования</w:t>
      </w:r>
      <w:proofErr w:type="spellEnd"/>
      <w:r w:rsidRPr="009125C6">
        <w:rPr>
          <w:rFonts w:ascii="Times New Roman" w:hAnsi="Times New Roman" w:cs="Times New Roman"/>
          <w:color w:val="auto"/>
          <w:sz w:val="28"/>
          <w:szCs w:val="28"/>
        </w:rPr>
        <w:t xml:space="preserve">, история обращения; </w:t>
      </w:r>
    </w:p>
    <w:p w:rsidR="001E1267" w:rsidRPr="009125C6" w:rsidRDefault="001E1267" w:rsidP="00AE23EC">
      <w:pPr>
        <w:pStyle w:val="60"/>
        <w:shd w:val="clear" w:color="auto" w:fill="auto"/>
        <w:tabs>
          <w:tab w:val="left" w:pos="851"/>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создается электронная регистрационная карточка (далее – ЭРК) с присвоением регистрационного номера;</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 xml:space="preserve">создается электронный образ обращения; </w:t>
      </w:r>
    </w:p>
    <w:p w:rsidR="001E1267" w:rsidRPr="009125C6" w:rsidRDefault="001E1267" w:rsidP="001E1267">
      <w:pPr>
        <w:pStyle w:val="60"/>
        <w:shd w:val="clear" w:color="auto" w:fill="auto"/>
        <w:tabs>
          <w:tab w:val="left" w:pos="993"/>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выявляются поставленные в обращении вопросы, при необходимости сопоставляются с находящейся в архиве перепиской;</w:t>
      </w:r>
    </w:p>
    <w:p w:rsidR="001E1267" w:rsidRPr="009125C6" w:rsidRDefault="001E1267" w:rsidP="001E1267">
      <w:pPr>
        <w:pStyle w:val="60"/>
        <w:shd w:val="clear" w:color="auto" w:fill="auto"/>
        <w:tabs>
          <w:tab w:val="left" w:pos="993"/>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заносится информация о содержании вопросов обращения в соответствии с типовым общероссийским тематическим классификатором обращений граждан, организаций и общественных объединений;</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определяется тематика вопросов, тип обращения;</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 xml:space="preserve">заполняется рубрикатор; </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вносится информация о контроле и плановом сроке исполнения;</w:t>
      </w:r>
    </w:p>
    <w:p w:rsidR="001E1267" w:rsidRPr="009125C6" w:rsidRDefault="001E1267" w:rsidP="001E1267">
      <w:pPr>
        <w:pStyle w:val="60"/>
        <w:shd w:val="clear" w:color="auto" w:fill="auto"/>
        <w:tabs>
          <w:tab w:val="left" w:pos="993"/>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формируется проект резолюции с указанием</w:t>
      </w:r>
      <w:r w:rsidRPr="009125C6">
        <w:rPr>
          <w:rStyle w:val="a5"/>
          <w:rFonts w:ascii="Times New Roman" w:hAnsi="Times New Roman" w:cs="Times New Roman"/>
          <w:color w:val="auto"/>
          <w:sz w:val="28"/>
          <w:szCs w:val="28"/>
        </w:rPr>
        <w:t xml:space="preserve"> фамилии и инициалов лица, ответственного за подготовку проекта ответа на обращение</w:t>
      </w:r>
      <w:r w:rsidRPr="009125C6">
        <w:rPr>
          <w:rFonts w:ascii="Times New Roman" w:hAnsi="Times New Roman" w:cs="Times New Roman"/>
          <w:sz w:val="28"/>
          <w:szCs w:val="28"/>
        </w:rPr>
        <w:t>, содержание поручения.</w:t>
      </w: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2.8. Если к письменному обращению прилагаются оригиналы или подлинники документов, Управление снимает с них копии и в течение 3 рабочих дней обеспечивает их возврат заявителю по указанному в обращении адресу.</w:t>
      </w:r>
    </w:p>
    <w:p w:rsidR="001E1267" w:rsidRPr="009125C6" w:rsidRDefault="001E1267" w:rsidP="001E1267">
      <w:pPr>
        <w:pStyle w:val="60"/>
        <w:shd w:val="clear" w:color="auto" w:fill="auto"/>
        <w:spacing w:line="240" w:lineRule="auto"/>
        <w:ind w:firstLine="709"/>
        <w:jc w:val="both"/>
        <w:rPr>
          <w:rFonts w:ascii="Times New Roman" w:hAnsi="Times New Roman" w:cs="Times New Roman"/>
          <w:color w:val="auto"/>
          <w:sz w:val="28"/>
          <w:szCs w:val="28"/>
        </w:rPr>
      </w:pPr>
      <w:r w:rsidRPr="009125C6">
        <w:rPr>
          <w:rFonts w:ascii="Times New Roman" w:hAnsi="Times New Roman" w:cs="Times New Roman"/>
          <w:sz w:val="28"/>
          <w:szCs w:val="28"/>
        </w:rPr>
        <w:t xml:space="preserve">При отсутствии отдельных листов в обращении или в приложении к нему, отсутствии приложения к обращению при наличии ссылки на него в тексте обращения, обнаружении посторонних вложений составляется акт в 2 экземплярах, 1 из которых остается в Управлении и приобщается к поступившему обращению, другой направляется заявителю, </w:t>
      </w:r>
      <w:r w:rsidR="004C5BA3" w:rsidRPr="009125C6">
        <w:rPr>
          <w:rFonts w:ascii="Times New Roman" w:hAnsi="Times New Roman" w:cs="Times New Roman"/>
          <w:sz w:val="28"/>
          <w:szCs w:val="28"/>
        </w:rPr>
        <w:t xml:space="preserve">вместе с </w:t>
      </w:r>
      <w:r w:rsidRPr="009125C6">
        <w:rPr>
          <w:rFonts w:ascii="Times New Roman" w:hAnsi="Times New Roman" w:cs="Times New Roman"/>
          <w:sz w:val="28"/>
          <w:szCs w:val="28"/>
        </w:rPr>
        <w:t>посторонн</w:t>
      </w:r>
      <w:r w:rsidR="004C5BA3" w:rsidRPr="009125C6">
        <w:rPr>
          <w:rFonts w:ascii="Times New Roman" w:hAnsi="Times New Roman" w:cs="Times New Roman"/>
          <w:sz w:val="28"/>
          <w:szCs w:val="28"/>
        </w:rPr>
        <w:t>им</w:t>
      </w:r>
      <w:r w:rsidRPr="009125C6">
        <w:rPr>
          <w:rFonts w:ascii="Times New Roman" w:hAnsi="Times New Roman" w:cs="Times New Roman"/>
          <w:sz w:val="28"/>
          <w:szCs w:val="28"/>
        </w:rPr>
        <w:t xml:space="preserve"> вложени</w:t>
      </w:r>
      <w:r w:rsidR="004C5BA3" w:rsidRPr="009125C6">
        <w:rPr>
          <w:rFonts w:ascii="Times New Roman" w:hAnsi="Times New Roman" w:cs="Times New Roman"/>
          <w:sz w:val="28"/>
          <w:szCs w:val="28"/>
        </w:rPr>
        <w:t>ем</w:t>
      </w:r>
      <w:r w:rsidRPr="009125C6">
        <w:rPr>
          <w:rFonts w:ascii="Times New Roman" w:hAnsi="Times New Roman" w:cs="Times New Roman"/>
          <w:sz w:val="28"/>
          <w:szCs w:val="28"/>
        </w:rPr>
        <w:t xml:space="preserve"> </w:t>
      </w:r>
      <w:r w:rsidR="004C5BA3" w:rsidRPr="009125C6">
        <w:rPr>
          <w:rFonts w:ascii="Times New Roman" w:hAnsi="Times New Roman" w:cs="Times New Roman"/>
          <w:sz w:val="28"/>
          <w:szCs w:val="28"/>
        </w:rPr>
        <w:t>при его наличии</w:t>
      </w:r>
      <w:r w:rsidRPr="009125C6">
        <w:rPr>
          <w:rFonts w:ascii="Times New Roman" w:hAnsi="Times New Roman" w:cs="Times New Roman"/>
          <w:sz w:val="28"/>
          <w:szCs w:val="28"/>
        </w:rPr>
        <w:t>.</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2.9. Поступившее аналогичное или повторное обращение должно быть связано в СЭД с предыдущими обращениями.</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2.10. Поступившее аналогичное обращение подлежит регистрации в соответствии с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предыдущего обращения, для их рассмотрения совместно.</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bookmarkStart w:id="7" w:name="P99"/>
      <w:bookmarkEnd w:id="7"/>
      <w:r w:rsidRPr="009125C6">
        <w:rPr>
          <w:rFonts w:ascii="Times New Roman" w:eastAsia="Arial Unicode MS" w:hAnsi="Times New Roman" w:cs="Times New Roman"/>
          <w:color w:val="auto"/>
          <w:sz w:val="28"/>
          <w:szCs w:val="28"/>
        </w:rPr>
        <w:t>2.11. В случае если аналогичное обращение поступило после рассмотрения предыдущего обращения, но не позднее 30 дней, Управление направляет гражданину с сопроводительным письмом копию ответа на предыдущее обращение.</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lastRenderedPageBreak/>
        <w:t>2.12. 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w:t>
      </w:r>
    </w:p>
    <w:p w:rsidR="008D465C" w:rsidRDefault="00A27D8D" w:rsidP="008D465C">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2.13. </w:t>
      </w:r>
      <w:r w:rsidR="008D465C" w:rsidRPr="00A27D8D">
        <w:rPr>
          <w:rFonts w:ascii="Times New Roman" w:hAnsi="Times New Roman" w:cs="Times New Roman"/>
          <w:color w:val="auto"/>
          <w:sz w:val="28"/>
          <w:szCs w:val="28"/>
        </w:rPr>
        <w:t xml:space="preserve">Управление принимает на особый контроль поступившее на рассмотрение в порядке переадресации обращение с сопроводительным письмом, подписанным должностным лицом Администрации Президента Российской Федерации, Аппарата Правительства Российской Федерации, депутатами Государственной Думы или членом Совета Федерации Федерального Собрания Российской Федерации, либо содержащим просьбу или запрос предоставить информацию о рассмотрении (результатах рассмотрения) обращения, направленного в соответствии с Федеральным законом </w:t>
      </w:r>
      <w:r w:rsidR="008845B5" w:rsidRPr="00A27D8D">
        <w:rPr>
          <w:rFonts w:ascii="Times New Roman" w:hAnsi="Times New Roman" w:cs="Times New Roman"/>
          <w:color w:val="auto"/>
          <w:sz w:val="28"/>
          <w:szCs w:val="28"/>
        </w:rPr>
        <w:t>№ 59-ФЗ</w:t>
      </w:r>
      <w:r w:rsidR="008D465C" w:rsidRPr="00A27D8D">
        <w:rPr>
          <w:rFonts w:ascii="Times New Roman" w:hAnsi="Times New Roman" w:cs="Times New Roman"/>
          <w:color w:val="auto"/>
          <w:sz w:val="28"/>
          <w:szCs w:val="28"/>
        </w:rPr>
        <w:t>.</w:t>
      </w:r>
    </w:p>
    <w:p w:rsidR="005B1FAC" w:rsidRDefault="005B1FAC" w:rsidP="005B1FAC">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В ЭРК обращения в СЭД выставляется соответствующий вид контроля. В случае если в поручении указан сокращенный срок рассмотрения обращения, в ЭРК проставляется срок, указанный в поручении.</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Arial Unicode MS" w:hAnsi="Times New Roman" w:cs="Times New Roman"/>
          <w:color w:val="auto"/>
          <w:sz w:val="28"/>
          <w:szCs w:val="28"/>
        </w:rPr>
        <w:t xml:space="preserve">2.14. </w:t>
      </w:r>
      <w:r w:rsidRPr="009125C6">
        <w:rPr>
          <w:rFonts w:ascii="Times New Roman" w:eastAsiaTheme="minorHAnsi" w:hAnsi="Times New Roman" w:cs="Times New Roman"/>
          <w:color w:val="auto"/>
          <w:sz w:val="28"/>
          <w:szCs w:val="28"/>
          <w:lang w:eastAsia="en-US"/>
        </w:rPr>
        <w:t>Поступившее «не обращение» Управление регистрирует и направляет гражданину соответствующее уведомление с разъяснением требований, предъявляемых Федеральным законом №</w:t>
      </w:r>
      <w:r w:rsidR="004C5BA3"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59-ФЗ к письменным обращениям, ответ по существу не дается. </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2.15. Поступившее в Аппарат Губернатора обращение, содержащее информацию с признаками коррупционных правонарушений, направляется в течение 5 рабочих дней Управлением с сопроводительным письмом, подписанным должностным лицом, для рассмотрения в соответствии с компетенцией и в Департамент государственной гражданской службы автономного округа для анализа на содержание сообщений о фактах коррупции и, в случае выявления таковых, централизованного учета таких обращений, результатов их рассмотрения и принятых по ним мера</w:t>
      </w:r>
      <w:r w:rsidR="004C5BA3" w:rsidRPr="009125C6">
        <w:rPr>
          <w:rFonts w:ascii="Times New Roman" w:eastAsia="Arial Unicode MS" w:hAnsi="Times New Roman" w:cs="Times New Roman"/>
          <w:color w:val="auto"/>
          <w:sz w:val="28"/>
          <w:szCs w:val="28"/>
        </w:rPr>
        <w:t>м</w:t>
      </w:r>
      <w:r w:rsidRPr="009125C6">
        <w:rPr>
          <w:rFonts w:ascii="Times New Roman" w:eastAsia="Arial Unicode MS" w:hAnsi="Times New Roman" w:cs="Times New Roman"/>
          <w:color w:val="auto"/>
          <w:sz w:val="28"/>
          <w:szCs w:val="28"/>
        </w:rPr>
        <w:t>.</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2.16. Поступившие в Аппарат Губернатора для рассмотрения резолюции митингов и собраний в течение 5 рабочих дней направляются Управлением с сопроводительным письмом, подписанным должностным лицом, для рассмотрения в соответствии с компетенцией и в Департамент внутренней политики автономного округа для сведения.</w:t>
      </w:r>
    </w:p>
    <w:p w:rsidR="008D465C" w:rsidRPr="00A27D8D" w:rsidRDefault="008D465C"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A27D8D">
        <w:rPr>
          <w:rFonts w:ascii="Times New Roman" w:eastAsia="Arial Unicode MS" w:hAnsi="Times New Roman" w:cs="Times New Roman"/>
          <w:color w:val="auto"/>
          <w:sz w:val="28"/>
          <w:szCs w:val="28"/>
        </w:rPr>
        <w:t>2.17. Поступившее в Аппарат Губернатора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не дается.</w:t>
      </w:r>
    </w:p>
    <w:p w:rsidR="008D465C" w:rsidRDefault="008D465C"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A27D8D">
        <w:rPr>
          <w:rFonts w:ascii="Times New Roman" w:eastAsia="Arial Unicode MS" w:hAnsi="Times New Roman" w:cs="Times New Roman"/>
          <w:color w:val="auto"/>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D05D2D" w:rsidRDefault="00D05D2D"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p>
    <w:p w:rsidR="004B6795" w:rsidRDefault="004B6795"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p>
    <w:p w:rsidR="004B6795" w:rsidRPr="00A27D8D" w:rsidRDefault="004B6795"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p>
    <w:p w:rsidR="001E1267" w:rsidRPr="00A27D8D" w:rsidRDefault="001E1267" w:rsidP="001E1267">
      <w:pPr>
        <w:pStyle w:val="ConsPlusNormal"/>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lastRenderedPageBreak/>
        <w:t>Раздел I</w:t>
      </w:r>
      <w:r w:rsidRPr="00A27D8D">
        <w:rPr>
          <w:rStyle w:val="a5"/>
          <w:rFonts w:ascii="Times New Roman" w:hAnsi="Times New Roman" w:cs="Times New Roman"/>
          <w:sz w:val="28"/>
          <w:szCs w:val="28"/>
          <w:lang w:val="en-US"/>
        </w:rPr>
        <w:t>II</w:t>
      </w:r>
      <w:r w:rsidRPr="00A27D8D">
        <w:rPr>
          <w:rStyle w:val="a5"/>
          <w:rFonts w:ascii="Times New Roman" w:hAnsi="Times New Roman" w:cs="Times New Roman"/>
          <w:sz w:val="28"/>
          <w:szCs w:val="28"/>
        </w:rPr>
        <w:t xml:space="preserve">. Направление обращения </w:t>
      </w:r>
    </w:p>
    <w:p w:rsidR="001E1267" w:rsidRPr="00A27D8D" w:rsidRDefault="001E1267" w:rsidP="001E1267">
      <w:pPr>
        <w:pStyle w:val="ConsPlusNormal"/>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для рассмотрения по компетенции</w:t>
      </w:r>
    </w:p>
    <w:p w:rsidR="001E1267" w:rsidRPr="009125C6" w:rsidRDefault="001E1267" w:rsidP="001E1267">
      <w:pPr>
        <w:pStyle w:val="ConsPlusNormal"/>
        <w:jc w:val="center"/>
        <w:rPr>
          <w:rStyle w:val="a5"/>
          <w:rFonts w:ascii="Times New Roman" w:eastAsia="Times New Roman" w:hAnsi="Times New Roman" w:cs="Times New Roman"/>
          <w:sz w:val="28"/>
          <w:szCs w:val="28"/>
        </w:rPr>
      </w:pP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3.1. Зарегистрированное обращение </w:t>
      </w:r>
      <w:r w:rsidR="00B56424" w:rsidRPr="009125C6">
        <w:rPr>
          <w:rStyle w:val="a5"/>
          <w:rFonts w:ascii="Times New Roman" w:hAnsi="Times New Roman" w:cs="Times New Roman"/>
          <w:color w:val="auto"/>
          <w:sz w:val="28"/>
          <w:szCs w:val="28"/>
        </w:rPr>
        <w:t xml:space="preserve">не позднее следующего рабочего дня после его поступления </w:t>
      </w:r>
      <w:r w:rsidRPr="009125C6">
        <w:rPr>
          <w:rStyle w:val="a5"/>
          <w:rFonts w:ascii="Times New Roman" w:hAnsi="Times New Roman" w:cs="Times New Roman"/>
          <w:color w:val="auto"/>
          <w:sz w:val="28"/>
          <w:szCs w:val="28"/>
        </w:rPr>
        <w:t xml:space="preserve">направляется </w:t>
      </w:r>
      <w:r w:rsidR="00EC318A" w:rsidRPr="009125C6">
        <w:rPr>
          <w:rStyle w:val="a5"/>
          <w:rFonts w:ascii="Times New Roman" w:hAnsi="Times New Roman" w:cs="Times New Roman"/>
          <w:color w:val="auto"/>
          <w:sz w:val="28"/>
          <w:szCs w:val="28"/>
        </w:rPr>
        <w:t xml:space="preserve">Управлением руководителю Аппарата Губернатора – заместителю Губернатора автономного округа или уполномоченному им </w:t>
      </w:r>
      <w:r w:rsidRPr="009125C6">
        <w:rPr>
          <w:rStyle w:val="a5"/>
          <w:rFonts w:ascii="Times New Roman" w:hAnsi="Times New Roman" w:cs="Times New Roman"/>
          <w:color w:val="auto"/>
          <w:sz w:val="28"/>
          <w:szCs w:val="28"/>
        </w:rPr>
        <w:t>должностному лицу для определения лица, ответственного за рассмотрение обращения.</w:t>
      </w: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3.2. Поручение (резолюцию) по рассмотрению обращения должностного лица не позднее следующего рабочего дня после его получения вносится Управлением в СЭД и направляется посредством данной системы лицу, определенному ответственным за рассмотрение обращения.</w:t>
      </w:r>
    </w:p>
    <w:p w:rsidR="001E1267" w:rsidRPr="009125C6" w:rsidRDefault="001E1267" w:rsidP="001E1267">
      <w:pPr>
        <w:pStyle w:val="ConsPlusNormal"/>
        <w:ind w:firstLine="709"/>
        <w:jc w:val="both"/>
        <w:rPr>
          <w:rStyle w:val="a5"/>
          <w:rFonts w:ascii="Times New Roman" w:eastAsia="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3.3. </w:t>
      </w:r>
      <w:r w:rsidR="00B56424" w:rsidRPr="009125C6">
        <w:rPr>
          <w:rStyle w:val="a5"/>
          <w:rFonts w:ascii="Times New Roman" w:hAnsi="Times New Roman" w:cs="Times New Roman"/>
          <w:color w:val="auto"/>
          <w:sz w:val="28"/>
          <w:szCs w:val="28"/>
        </w:rPr>
        <w:t>Л</w:t>
      </w:r>
      <w:r w:rsidRPr="009125C6">
        <w:rPr>
          <w:rStyle w:val="a5"/>
          <w:rFonts w:ascii="Times New Roman" w:hAnsi="Times New Roman" w:cs="Times New Roman"/>
          <w:color w:val="auto"/>
          <w:sz w:val="28"/>
          <w:szCs w:val="28"/>
        </w:rPr>
        <w:t>ицо, ответственн</w:t>
      </w:r>
      <w:r w:rsidR="004C5BA3" w:rsidRPr="009125C6">
        <w:rPr>
          <w:rStyle w:val="a5"/>
          <w:rFonts w:ascii="Times New Roman" w:hAnsi="Times New Roman" w:cs="Times New Roman"/>
          <w:color w:val="auto"/>
          <w:sz w:val="28"/>
          <w:szCs w:val="28"/>
        </w:rPr>
        <w:t>ое</w:t>
      </w:r>
      <w:r w:rsidRPr="009125C6">
        <w:rPr>
          <w:rStyle w:val="a5"/>
          <w:rFonts w:ascii="Times New Roman" w:hAnsi="Times New Roman" w:cs="Times New Roman"/>
          <w:color w:val="auto"/>
          <w:sz w:val="28"/>
          <w:szCs w:val="28"/>
        </w:rPr>
        <w:t xml:space="preserve"> за рассмотрение обращения, в течение 1 рабочего дня после получения поручения (резолюции) посредством СЭД определяет лицо, </w:t>
      </w:r>
      <w:r w:rsidRPr="009125C6">
        <w:rPr>
          <w:rFonts w:ascii="Times New Roman" w:eastAsiaTheme="minorHAnsi" w:hAnsi="Times New Roman" w:cs="Times New Roman"/>
          <w:bCs/>
          <w:color w:val="auto"/>
          <w:sz w:val="28"/>
          <w:szCs w:val="28"/>
          <w:lang w:eastAsia="en-US"/>
        </w:rPr>
        <w:t>ответственное за подготовку проекта ответа на обращение, и поручает ему подготовить проект ответа на обращение.</w:t>
      </w:r>
    </w:p>
    <w:p w:rsidR="001E1267" w:rsidRPr="009125C6" w:rsidRDefault="001E1267" w:rsidP="001E1267">
      <w:pPr>
        <w:spacing w:after="0" w:line="240" w:lineRule="auto"/>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3.4. Обращение, содержащее вопросы, решение которых не входит в компетенцию Аппарата Губернатора, направляется Управлением в течение 7 дней со дня регистрации в соответствующий орган или соответствующему должностному лицу, в компетенцию которых входит рассмотрение поставленных в обращении вопросов, с уведомлением об этом заявителя.</w:t>
      </w:r>
    </w:p>
    <w:p w:rsidR="00FE3DE6"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8" w:name="sub_422"/>
      <w:r w:rsidRPr="009125C6">
        <w:rPr>
          <w:rFonts w:ascii="Times New Roman" w:eastAsiaTheme="minorHAnsi" w:hAnsi="Times New Roman" w:cs="Times New Roman"/>
          <w:color w:val="auto"/>
          <w:sz w:val="28"/>
          <w:szCs w:val="28"/>
          <w:lang w:eastAsia="en-US"/>
        </w:rPr>
        <w:t>3.</w:t>
      </w:r>
      <w:r w:rsidR="00C723D3" w:rsidRPr="009125C6">
        <w:rPr>
          <w:rFonts w:ascii="Times New Roman" w:eastAsiaTheme="minorHAnsi" w:hAnsi="Times New Roman" w:cs="Times New Roman"/>
          <w:color w:val="auto"/>
          <w:sz w:val="28"/>
          <w:szCs w:val="28"/>
          <w:lang w:eastAsia="en-US"/>
        </w:rPr>
        <w:t>5</w:t>
      </w:r>
      <w:r w:rsidRPr="009125C6">
        <w:rPr>
          <w:rFonts w:ascii="Times New Roman" w:eastAsiaTheme="minorHAnsi" w:hAnsi="Times New Roman" w:cs="Times New Roman"/>
          <w:color w:val="auto"/>
          <w:sz w:val="28"/>
          <w:szCs w:val="28"/>
          <w:lang w:eastAsia="en-US"/>
        </w:rPr>
        <w:t xml:space="preserve">. Обращение, поступившее в Аппарат Губернатора с информацией о фактах возможных нарушений законодательства Российской Федерации в сфере миграции, направляется Управлением в течение 5 дней со дня его регистрации с сопроводительным письмом, подписанным должностным лицом, в территориальный орган федерального органа исполнительной власти, осуществляющий правоприменительные функции, функции по контролю, надзору и оказанию государственных услуг в сфере миграции, </w:t>
      </w:r>
      <w:r w:rsidR="00D44F84" w:rsidRPr="009125C6">
        <w:rPr>
          <w:rFonts w:ascii="Times New Roman" w:eastAsiaTheme="minorHAnsi" w:hAnsi="Times New Roman" w:cs="Times New Roman"/>
          <w:color w:val="auto"/>
          <w:sz w:val="28"/>
          <w:szCs w:val="28"/>
          <w:lang w:eastAsia="en-US"/>
        </w:rPr>
        <w:t xml:space="preserve">и </w:t>
      </w:r>
      <w:r w:rsidR="00D432E7" w:rsidRPr="009125C6">
        <w:rPr>
          <w:rFonts w:ascii="Times New Roman" w:eastAsiaTheme="minorHAnsi" w:hAnsi="Times New Roman" w:cs="Times New Roman"/>
          <w:color w:val="auto"/>
          <w:sz w:val="28"/>
          <w:szCs w:val="28"/>
          <w:lang w:eastAsia="en-US"/>
        </w:rPr>
        <w:t>Губернатору автономного округа,</w:t>
      </w:r>
      <w:r w:rsidR="00D44F8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с уведомлением заявителя</w:t>
      </w:r>
      <w:r w:rsidR="00D44F84" w:rsidRPr="009125C6">
        <w:rPr>
          <w:rFonts w:ascii="Times New Roman" w:eastAsiaTheme="minorHAnsi" w:hAnsi="Times New Roman" w:cs="Times New Roman"/>
          <w:color w:val="auto"/>
          <w:sz w:val="28"/>
          <w:szCs w:val="28"/>
          <w:lang w:eastAsia="en-US"/>
        </w:rPr>
        <w:t>, направившего обращение, о переадресации его обращения</w:t>
      </w:r>
      <w:r w:rsidRPr="009125C6">
        <w:rPr>
          <w:rFonts w:ascii="Times New Roman" w:eastAsiaTheme="minorHAnsi" w:hAnsi="Times New Roman" w:cs="Times New Roman"/>
          <w:color w:val="auto"/>
          <w:sz w:val="28"/>
          <w:szCs w:val="28"/>
          <w:lang w:eastAsia="en-US"/>
        </w:rPr>
        <w:t xml:space="preserve">. </w:t>
      </w:r>
      <w:bookmarkEnd w:id="8"/>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3.</w:t>
      </w:r>
      <w:r w:rsidR="00FE3DE6" w:rsidRPr="009125C6">
        <w:rPr>
          <w:rFonts w:ascii="Times New Roman" w:eastAsiaTheme="minorHAnsi" w:hAnsi="Times New Roman" w:cs="Times New Roman"/>
          <w:color w:val="auto"/>
          <w:sz w:val="28"/>
          <w:szCs w:val="28"/>
          <w:lang w:eastAsia="en-US"/>
        </w:rPr>
        <w:t>6</w:t>
      </w:r>
      <w:r w:rsidRPr="009125C6">
        <w:rPr>
          <w:rFonts w:ascii="Times New Roman" w:eastAsiaTheme="minorHAnsi" w:hAnsi="Times New Roman" w:cs="Times New Roman"/>
          <w:color w:val="auto"/>
          <w:sz w:val="28"/>
          <w:szCs w:val="28"/>
          <w:lang w:eastAsia="en-US"/>
        </w:rPr>
        <w:t xml:space="preserve">. По результатам рассмотрения обращения, поставленного на особый контроль в соответствии с пунктом 2.13 Порядка, Управление обеспечивает письменное информирование </w:t>
      </w:r>
      <w:r w:rsidR="000A47CD" w:rsidRPr="009125C6">
        <w:rPr>
          <w:rFonts w:ascii="Times New Roman" w:eastAsiaTheme="minorHAnsi" w:hAnsi="Times New Roman" w:cs="Times New Roman"/>
          <w:color w:val="auto"/>
          <w:sz w:val="28"/>
          <w:szCs w:val="28"/>
          <w:lang w:eastAsia="en-US"/>
        </w:rPr>
        <w:t xml:space="preserve">государственного </w:t>
      </w:r>
      <w:r w:rsidRPr="009125C6">
        <w:rPr>
          <w:rFonts w:ascii="Times New Roman" w:eastAsiaTheme="minorHAnsi" w:hAnsi="Times New Roman" w:cs="Times New Roman"/>
          <w:color w:val="auto"/>
          <w:sz w:val="28"/>
          <w:szCs w:val="28"/>
          <w:lang w:eastAsia="en-US"/>
        </w:rPr>
        <w:t>органа</w:t>
      </w:r>
      <w:r w:rsidR="000A47CD" w:rsidRPr="009125C6">
        <w:rPr>
          <w:rFonts w:ascii="Times New Roman" w:eastAsiaTheme="minorHAnsi" w:hAnsi="Times New Roman" w:cs="Times New Roman"/>
          <w:color w:val="auto"/>
          <w:sz w:val="28"/>
          <w:szCs w:val="28"/>
          <w:lang w:eastAsia="en-US"/>
        </w:rPr>
        <w:t>, органа местного самоуправления</w:t>
      </w:r>
      <w:r w:rsidRPr="009125C6">
        <w:rPr>
          <w:rFonts w:ascii="Times New Roman" w:eastAsiaTheme="minorHAnsi" w:hAnsi="Times New Roman" w:cs="Times New Roman"/>
          <w:color w:val="auto"/>
          <w:sz w:val="28"/>
          <w:szCs w:val="28"/>
          <w:lang w:eastAsia="en-US"/>
        </w:rPr>
        <w:t xml:space="preserve"> или должностного лица, перенаправившего обращение, о результатах его рассмотрения (в форме сопроводительного письма с приложением копии ответа на обращение).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3.</w:t>
      </w:r>
      <w:r w:rsidR="000A47CD" w:rsidRPr="009125C6">
        <w:rPr>
          <w:rFonts w:ascii="Times New Roman" w:eastAsiaTheme="minorHAnsi" w:hAnsi="Times New Roman" w:cs="Times New Roman"/>
          <w:color w:val="auto"/>
          <w:sz w:val="28"/>
          <w:szCs w:val="28"/>
          <w:lang w:eastAsia="en-US"/>
        </w:rPr>
        <w:t>7</w:t>
      </w:r>
      <w:r w:rsidRPr="009125C6">
        <w:rPr>
          <w:rFonts w:ascii="Times New Roman" w:eastAsiaTheme="minorHAnsi" w:hAnsi="Times New Roman" w:cs="Times New Roman"/>
          <w:color w:val="auto"/>
          <w:sz w:val="28"/>
          <w:szCs w:val="28"/>
          <w:lang w:eastAsia="en-US"/>
        </w:rPr>
        <w:t xml:space="preserve">. Своевременное рассмотрение обращения несколькими лицами, подготовку проекта ответа (ответа) заявителю, осуществляет лицо, ответственное за рассмотрение обращения, указанное первым в поручении по его рассмотрению. </w:t>
      </w:r>
      <w:r w:rsidR="0047710B"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 xml:space="preserve">ица, которым поручено совместное рассмотрение одного обращения, не позднее 7 рабочих дней до истечения срока его рассмотрения обязаны представить лицу, указанному в поручении первым, </w:t>
      </w:r>
      <w:r w:rsidRPr="009125C6">
        <w:rPr>
          <w:rFonts w:ascii="Times New Roman" w:eastAsiaTheme="minorHAnsi" w:hAnsi="Times New Roman" w:cs="Times New Roman"/>
          <w:color w:val="auto"/>
          <w:sz w:val="28"/>
          <w:szCs w:val="28"/>
          <w:lang w:eastAsia="en-US"/>
        </w:rPr>
        <w:lastRenderedPageBreak/>
        <w:t>предложения и все необходимые документы для обобщения и подготовки сводного проекта ответа (ответа).</w:t>
      </w:r>
    </w:p>
    <w:p w:rsidR="00DC2A35" w:rsidRPr="00A27D8D" w:rsidRDefault="00DC2A35" w:rsidP="00DC2A35">
      <w:pPr>
        <w:spacing w:after="0" w:line="240" w:lineRule="auto"/>
        <w:ind w:firstLine="708"/>
        <w:jc w:val="both"/>
        <w:rPr>
          <w:rFonts w:ascii="Times New Roman" w:hAnsi="Times New Roman" w:cs="Times New Roman"/>
          <w:sz w:val="28"/>
          <w:szCs w:val="28"/>
        </w:rPr>
      </w:pPr>
      <w:r w:rsidRPr="00A27D8D">
        <w:rPr>
          <w:rFonts w:ascii="Times New Roman" w:hAnsi="Times New Roman" w:cs="Times New Roman"/>
          <w:sz w:val="28"/>
          <w:szCs w:val="28"/>
        </w:rPr>
        <w:t>3.8. Запрещается направление обращения на рассмотрение в органы государственной власти</w:t>
      </w:r>
      <w:r w:rsidR="003079BC" w:rsidRPr="00A27D8D">
        <w:rPr>
          <w:rFonts w:ascii="Times New Roman" w:hAnsi="Times New Roman" w:cs="Times New Roman"/>
          <w:sz w:val="28"/>
          <w:szCs w:val="28"/>
        </w:rPr>
        <w:t xml:space="preserve"> автономного округа</w:t>
      </w:r>
      <w:r w:rsidRPr="00A27D8D">
        <w:rPr>
          <w:rFonts w:ascii="Times New Roman" w:hAnsi="Times New Roman" w:cs="Times New Roman"/>
          <w:sz w:val="28"/>
          <w:szCs w:val="28"/>
        </w:rPr>
        <w:t>,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DC2A35" w:rsidRPr="00A27D8D" w:rsidRDefault="00DC2A35" w:rsidP="00DC2A35">
      <w:pPr>
        <w:spacing w:after="0" w:line="240" w:lineRule="auto"/>
        <w:ind w:firstLine="708"/>
        <w:jc w:val="both"/>
        <w:rPr>
          <w:rFonts w:ascii="Times New Roman" w:hAnsi="Times New Roman" w:cs="Times New Roman"/>
          <w:sz w:val="28"/>
          <w:szCs w:val="28"/>
        </w:rPr>
      </w:pPr>
      <w:r w:rsidRPr="00A27D8D">
        <w:rPr>
          <w:rFonts w:ascii="Times New Roman" w:hAnsi="Times New Roman" w:cs="Times New Roman"/>
          <w:sz w:val="28"/>
          <w:szCs w:val="28"/>
        </w:rPr>
        <w:t>При рассмотрении обращения не допускается разглашение содержащихся в нем сведений, а также сведений о частной жизни заявителя без его согласия.</w:t>
      </w:r>
    </w:p>
    <w:p w:rsidR="00DC2A35" w:rsidRDefault="00DC2A35" w:rsidP="00DC2A35">
      <w:pPr>
        <w:autoSpaceDE w:val="0"/>
        <w:autoSpaceDN w:val="0"/>
        <w:adjustRightInd w:val="0"/>
        <w:spacing w:after="0" w:line="240" w:lineRule="auto"/>
        <w:ind w:firstLine="720"/>
        <w:jc w:val="both"/>
        <w:rPr>
          <w:rFonts w:ascii="Times New Roman" w:hAnsi="Times New Roman" w:cs="Times New Roman"/>
          <w:sz w:val="28"/>
          <w:szCs w:val="28"/>
        </w:rPr>
      </w:pPr>
      <w:r w:rsidRPr="00A27D8D">
        <w:rPr>
          <w:rFonts w:ascii="Times New Roman" w:hAnsi="Times New Roman" w:cs="Times New Roman"/>
          <w:sz w:val="28"/>
          <w:szCs w:val="28"/>
        </w:rPr>
        <w:t>Не является разглашением сведений направление письменного обращения в орган государственный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9" w:name="sub_314"/>
      <w:r w:rsidRPr="009125C6">
        <w:rPr>
          <w:rFonts w:ascii="Times New Roman" w:eastAsiaTheme="minorHAnsi" w:hAnsi="Times New Roman" w:cs="Times New Roman"/>
          <w:color w:val="auto"/>
          <w:sz w:val="28"/>
          <w:szCs w:val="28"/>
          <w:lang w:eastAsia="en-US"/>
        </w:rPr>
        <w:t>3.</w:t>
      </w:r>
      <w:r w:rsidR="000A47CD" w:rsidRPr="009125C6">
        <w:rPr>
          <w:rFonts w:ascii="Times New Roman" w:eastAsiaTheme="minorHAnsi" w:hAnsi="Times New Roman" w:cs="Times New Roman"/>
          <w:color w:val="auto"/>
          <w:sz w:val="28"/>
          <w:szCs w:val="28"/>
          <w:lang w:eastAsia="en-US"/>
        </w:rPr>
        <w:t>9</w:t>
      </w:r>
      <w:r w:rsidRPr="009125C6">
        <w:rPr>
          <w:rFonts w:ascii="Times New Roman" w:eastAsiaTheme="minorHAnsi" w:hAnsi="Times New Roman" w:cs="Times New Roman"/>
          <w:color w:val="auto"/>
          <w:sz w:val="28"/>
          <w:szCs w:val="28"/>
          <w:lang w:eastAsia="en-US"/>
        </w:rPr>
        <w:t>. 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в орган государственной власти, орган местного самоуправления муниципального образования автономного округа, в компетенцию которого входит рассмотрение поставленных в обращении вопросов, оно возвращается заявителю Управлением с разъяснением его права обжаловать соответствующее решение или действие (бездействие) в установленном порядке в суд.</w:t>
      </w:r>
    </w:p>
    <w:bookmarkEnd w:id="9"/>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3.1</w:t>
      </w:r>
      <w:r w:rsidR="000A47CD" w:rsidRPr="009125C6">
        <w:rPr>
          <w:rFonts w:ascii="Times New Roman" w:eastAsiaTheme="minorHAnsi" w:hAnsi="Times New Roman" w:cs="Times New Roman"/>
          <w:color w:val="auto"/>
          <w:sz w:val="28"/>
          <w:szCs w:val="28"/>
          <w:lang w:eastAsia="en-US"/>
        </w:rPr>
        <w:t>0</w:t>
      </w:r>
      <w:r w:rsidRPr="009125C6">
        <w:rPr>
          <w:rFonts w:ascii="Times New Roman" w:eastAsiaTheme="minorHAnsi" w:hAnsi="Times New Roman" w:cs="Times New Roman"/>
          <w:color w:val="auto"/>
          <w:sz w:val="28"/>
          <w:szCs w:val="28"/>
          <w:lang w:eastAsia="en-US"/>
        </w:rPr>
        <w:t>. Обращение, в котором обжалуется судебное решение, в течение 7 дней со дня регистрации Управление возвращает заявителю с разъяснением порядка обжалования.</w:t>
      </w:r>
    </w:p>
    <w:p w:rsidR="001E1267" w:rsidRPr="009125C6" w:rsidRDefault="001E1267" w:rsidP="001E1267">
      <w:pPr>
        <w:spacing w:after="0" w:line="240" w:lineRule="auto"/>
        <w:ind w:firstLine="709"/>
        <w:jc w:val="both"/>
        <w:rPr>
          <w:rFonts w:ascii="Times New Roman" w:hAnsi="Times New Roman" w:cs="Times New Roman"/>
          <w:b/>
          <w:color w:val="auto"/>
          <w:sz w:val="28"/>
          <w:szCs w:val="28"/>
        </w:rPr>
      </w:pPr>
    </w:p>
    <w:p w:rsidR="001E1267" w:rsidRPr="00512015" w:rsidRDefault="001E1267" w:rsidP="001E1267">
      <w:pPr>
        <w:pStyle w:val="ConsPlusNormal"/>
        <w:ind w:firstLine="709"/>
        <w:jc w:val="center"/>
        <w:rPr>
          <w:rFonts w:ascii="Times New Roman" w:hAnsi="Times New Roman" w:cs="Times New Roman"/>
          <w:sz w:val="28"/>
          <w:szCs w:val="28"/>
        </w:rPr>
      </w:pPr>
      <w:r w:rsidRPr="00512015">
        <w:rPr>
          <w:rFonts w:ascii="Times New Roman" w:hAnsi="Times New Roman" w:cs="Times New Roman"/>
          <w:sz w:val="28"/>
          <w:szCs w:val="28"/>
        </w:rPr>
        <w:t xml:space="preserve">Раздел IV. Рассмотрение письменного обращения </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strike/>
          <w:color w:val="auto"/>
          <w:sz w:val="28"/>
          <w:szCs w:val="28"/>
          <w:lang w:eastAsia="en-US"/>
        </w:rPr>
      </w:pPr>
      <w:bookmarkStart w:id="10" w:name="sub_41"/>
    </w:p>
    <w:p w:rsidR="00FD636E" w:rsidRPr="009125C6" w:rsidRDefault="00FD636E" w:rsidP="00FD636E">
      <w:pPr>
        <w:spacing w:after="0" w:line="240" w:lineRule="auto"/>
        <w:ind w:firstLine="708"/>
        <w:jc w:val="both"/>
        <w:rPr>
          <w:rFonts w:ascii="Times New Roman" w:hAnsi="Times New Roman" w:cs="Times New Roman"/>
          <w:sz w:val="28"/>
          <w:szCs w:val="28"/>
        </w:rPr>
      </w:pPr>
      <w:bookmarkStart w:id="11" w:name="sub_42"/>
      <w:bookmarkEnd w:id="10"/>
      <w:r w:rsidRPr="009125C6">
        <w:rPr>
          <w:rFonts w:ascii="Times New Roman" w:hAnsi="Times New Roman" w:cs="Times New Roman"/>
          <w:sz w:val="28"/>
          <w:szCs w:val="28"/>
        </w:rPr>
        <w:t>4.1. Лицо, ответственное за подготовку проекта ответа на обращение, обеспечивает объективное, всестороннее и своевременное рассмотрение обращения в соответствии с положениями федерального закона №59-ФЗ и Порядка.</w:t>
      </w:r>
    </w:p>
    <w:p w:rsidR="00FD636E" w:rsidRDefault="00FD636E" w:rsidP="00FD636E">
      <w:pPr>
        <w:spacing w:after="0" w:line="240" w:lineRule="auto"/>
        <w:ind w:firstLine="708"/>
        <w:jc w:val="both"/>
        <w:rPr>
          <w:rFonts w:ascii="Times New Roman" w:hAnsi="Times New Roman" w:cs="Times New Roman"/>
          <w:sz w:val="28"/>
          <w:szCs w:val="28"/>
        </w:rPr>
      </w:pPr>
      <w:r w:rsidRPr="00A27D8D">
        <w:rPr>
          <w:rFonts w:ascii="Times New Roman" w:hAnsi="Times New Roman" w:cs="Times New Roman"/>
          <w:sz w:val="28"/>
          <w:szCs w:val="28"/>
        </w:rPr>
        <w:t xml:space="preserve">К участию в рассмотрении обращения могут привлекаться представители исполнительных органов государственной власти автономного округа, органов местного самоуправления муниципальных образований автономного округа, иных организаций, в компетенцию которых входит решение заявленных вопросов, а также члены Общественного совета при Аппарате Губернатора, в том числе с целью принятия управленческих решений. </w:t>
      </w:r>
    </w:p>
    <w:p w:rsidR="001E1267" w:rsidRPr="009125C6" w:rsidRDefault="001E1267" w:rsidP="008845B5">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4.2. Письменное обращение рассматривается в течение 30 дней со дня его регистрации в Управлении.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2" w:name="sub_43"/>
      <w:bookmarkEnd w:id="11"/>
      <w:r w:rsidRPr="009125C6">
        <w:rPr>
          <w:rFonts w:ascii="Times New Roman" w:eastAsiaTheme="minorHAnsi" w:hAnsi="Times New Roman" w:cs="Times New Roman"/>
          <w:color w:val="auto"/>
          <w:sz w:val="28"/>
          <w:szCs w:val="28"/>
          <w:lang w:eastAsia="en-US"/>
        </w:rPr>
        <w:lastRenderedPageBreak/>
        <w:t>4.4. В срок, установленный пунктом 4.2 Порядка, входит время на рассмотрение обращения по существу, подготовку проекта ответа, его согласование, подписание и направление ответа заявителю.</w:t>
      </w:r>
    </w:p>
    <w:bookmarkEnd w:id="1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3" w:name="sub_44"/>
      <w:r w:rsidRPr="009125C6">
        <w:rPr>
          <w:rFonts w:ascii="Times New Roman" w:eastAsiaTheme="minorHAnsi" w:hAnsi="Times New Roman" w:cs="Times New Roman"/>
          <w:color w:val="auto"/>
          <w:sz w:val="28"/>
          <w:szCs w:val="28"/>
          <w:lang w:eastAsia="en-US"/>
        </w:rPr>
        <w:t>4.5. В случаях, предусмотренных Федеральным законом №</w:t>
      </w:r>
      <w:r w:rsidR="004C5BA3"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59-ФЗ, срок рассмотрения обращения может быть продлен лицом, </w:t>
      </w:r>
      <w:r w:rsidRPr="009125C6">
        <w:rPr>
          <w:rFonts w:ascii="Times New Roman" w:eastAsiaTheme="minorHAnsi" w:hAnsi="Times New Roman" w:cs="Times New Roman"/>
          <w:bCs/>
          <w:color w:val="auto"/>
          <w:sz w:val="28"/>
          <w:szCs w:val="28"/>
          <w:lang w:eastAsia="en-US"/>
        </w:rPr>
        <w:t>ответственным за рассмотрение обращения на основании доклада лица, ответственного за подготовку проекта ответа на обращение,</w:t>
      </w:r>
      <w:r w:rsidRPr="009125C6">
        <w:rPr>
          <w:rFonts w:ascii="Times New Roman" w:eastAsiaTheme="minorHAnsi" w:hAnsi="Times New Roman" w:cs="Times New Roman"/>
          <w:color w:val="auto"/>
          <w:sz w:val="28"/>
          <w:szCs w:val="28"/>
          <w:lang w:eastAsia="en-US"/>
        </w:rPr>
        <w:t xml:space="preserve"> но не более чем на 30 дней, о чем информируется Управление</w:t>
      </w:r>
      <w:bookmarkStart w:id="14" w:name="sub_45"/>
      <w:bookmarkEnd w:id="13"/>
      <w:r w:rsidRPr="009125C6">
        <w:rPr>
          <w:rFonts w:ascii="Times New Roman" w:eastAsiaTheme="minorHAnsi" w:hAnsi="Times New Roman" w:cs="Times New Roman"/>
          <w:color w:val="auto"/>
          <w:sz w:val="28"/>
          <w:szCs w:val="28"/>
          <w:lang w:eastAsia="en-US"/>
        </w:rPr>
        <w:t>.</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4.6. </w:t>
      </w:r>
      <w:r w:rsidR="0047710B"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 xml:space="preserve">ицо, </w:t>
      </w:r>
      <w:r w:rsidRPr="009125C6">
        <w:rPr>
          <w:rFonts w:ascii="Times New Roman" w:eastAsiaTheme="minorHAnsi" w:hAnsi="Times New Roman" w:cs="Times New Roman"/>
          <w:bCs/>
          <w:color w:val="26282F"/>
          <w:sz w:val="28"/>
          <w:szCs w:val="28"/>
          <w:lang w:eastAsia="en-US"/>
        </w:rPr>
        <w:t>ответственное за рассмотрение обращения,</w:t>
      </w:r>
      <w:r w:rsidRPr="009125C6">
        <w:rPr>
          <w:rFonts w:ascii="Times New Roman" w:eastAsiaTheme="minorHAnsi" w:hAnsi="Times New Roman" w:cs="Times New Roman"/>
          <w:color w:val="auto"/>
          <w:sz w:val="28"/>
          <w:szCs w:val="28"/>
          <w:lang w:eastAsia="en-US"/>
        </w:rPr>
        <w:t xml:space="preserve"> направляет заявителю уведомление о продлении срока рассмотрения его обращения по указанному в обращении почтовому адресу или адресу электронной почты.</w:t>
      </w:r>
      <w:r w:rsidR="004C5BA3" w:rsidRPr="009125C6">
        <w:rPr>
          <w:rFonts w:ascii="Times New Roman" w:eastAsiaTheme="minorHAnsi" w:hAnsi="Times New Roman" w:cs="Times New Roman"/>
          <w:color w:val="auto"/>
          <w:sz w:val="28"/>
          <w:szCs w:val="28"/>
          <w:lang w:eastAsia="en-US"/>
        </w:rPr>
        <w:t xml:space="preserve"> Копия уведомления представляется в Управление.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5" w:name="sub_46"/>
      <w:bookmarkEnd w:id="14"/>
      <w:r w:rsidRPr="009125C6">
        <w:rPr>
          <w:rFonts w:ascii="Times New Roman" w:eastAsiaTheme="minorHAnsi" w:hAnsi="Times New Roman" w:cs="Times New Roman"/>
          <w:color w:val="auto"/>
          <w:sz w:val="28"/>
          <w:szCs w:val="28"/>
          <w:lang w:eastAsia="en-US"/>
        </w:rPr>
        <w:t>4.7. Информацию о продлении срока рассмотрения обращения Управление вносит в СЭД.</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6" w:name="sub_47"/>
      <w:bookmarkEnd w:id="15"/>
      <w:r w:rsidRPr="009125C6">
        <w:rPr>
          <w:rFonts w:ascii="Times New Roman" w:eastAsiaTheme="minorHAnsi" w:hAnsi="Times New Roman" w:cs="Times New Roman"/>
          <w:color w:val="auto"/>
          <w:sz w:val="28"/>
          <w:szCs w:val="28"/>
          <w:lang w:eastAsia="en-US"/>
        </w:rPr>
        <w:t>4.8</w:t>
      </w:r>
      <w:r w:rsidR="004C5BA3" w:rsidRPr="009125C6">
        <w:rPr>
          <w:rFonts w:ascii="Times New Roman" w:eastAsiaTheme="minorHAnsi" w:hAnsi="Times New Roman" w:cs="Times New Roman"/>
          <w:color w:val="auto"/>
          <w:sz w:val="28"/>
          <w:szCs w:val="28"/>
          <w:lang w:eastAsia="en-US"/>
        </w:rPr>
        <w:t>. Должностно</w:t>
      </w:r>
      <w:r w:rsidRPr="009125C6">
        <w:rPr>
          <w:rFonts w:ascii="Times New Roman" w:eastAsiaTheme="minorHAnsi" w:hAnsi="Times New Roman" w:cs="Times New Roman"/>
          <w:color w:val="auto"/>
          <w:sz w:val="28"/>
          <w:szCs w:val="28"/>
          <w:lang w:eastAsia="en-US"/>
        </w:rPr>
        <w:t>е лиц</w:t>
      </w:r>
      <w:r w:rsidR="004C5BA3" w:rsidRPr="009125C6">
        <w:rPr>
          <w:rFonts w:ascii="Times New Roman" w:eastAsiaTheme="minorHAnsi" w:hAnsi="Times New Roman" w:cs="Times New Roman"/>
          <w:color w:val="auto"/>
          <w:sz w:val="28"/>
          <w:szCs w:val="28"/>
          <w:lang w:eastAsia="en-US"/>
        </w:rPr>
        <w:t>о</w:t>
      </w:r>
      <w:r w:rsidRPr="009125C6">
        <w:rPr>
          <w:rFonts w:ascii="Times New Roman" w:eastAsiaTheme="minorHAnsi" w:hAnsi="Times New Roman" w:cs="Times New Roman"/>
          <w:color w:val="auto"/>
          <w:sz w:val="28"/>
          <w:szCs w:val="28"/>
          <w:lang w:eastAsia="en-US"/>
        </w:rPr>
        <w:t xml:space="preserve"> вправе устанавливать сокращенные сроки рассмотрения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7" w:name="sub_48"/>
      <w:bookmarkEnd w:id="16"/>
      <w:r w:rsidRPr="009125C6">
        <w:rPr>
          <w:rFonts w:ascii="Times New Roman" w:eastAsiaTheme="minorHAnsi" w:hAnsi="Times New Roman" w:cs="Times New Roman"/>
          <w:color w:val="auto"/>
          <w:sz w:val="28"/>
          <w:szCs w:val="28"/>
          <w:lang w:eastAsia="en-US"/>
        </w:rPr>
        <w:t xml:space="preserve">4.9. В случае если предметом обращения является вопрос, на который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лицо, ответственное за рассмотрение обращения, вправе принять решение о безосновательности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Аппарате Губернатора. </w:t>
      </w:r>
      <w:bookmarkStart w:id="18" w:name="sub_49"/>
      <w:bookmarkEnd w:id="17"/>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4.10</w:t>
      </w:r>
      <w:r w:rsidR="000A47CD" w:rsidRPr="009125C6">
        <w:rPr>
          <w:rFonts w:ascii="Times New Roman" w:eastAsiaTheme="minorHAnsi" w:hAnsi="Times New Roman" w:cs="Times New Roman"/>
          <w:color w:val="auto"/>
          <w:sz w:val="28"/>
          <w:szCs w:val="28"/>
          <w:lang w:eastAsia="en-US"/>
        </w:rPr>
        <w:t>.</w:t>
      </w:r>
      <w:r w:rsidRPr="009125C6">
        <w:rPr>
          <w:rFonts w:ascii="Times New Roman" w:eastAsiaTheme="minorHAnsi" w:hAnsi="Times New Roman" w:cs="Times New Roman"/>
          <w:color w:val="auto"/>
          <w:sz w:val="28"/>
          <w:szCs w:val="28"/>
          <w:lang w:eastAsia="en-US"/>
        </w:rPr>
        <w:t xml:space="preserve"> </w:t>
      </w:r>
      <w:r w:rsidR="000A47CD"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ицо, ответственное за рассмотрение обращения, принявшее решение о прекращении переписки, уведомляет об этом заявителя.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9" w:name="sub_410"/>
      <w:bookmarkEnd w:id="18"/>
      <w:r w:rsidRPr="009125C6">
        <w:rPr>
          <w:rFonts w:ascii="Times New Roman" w:eastAsiaTheme="minorHAnsi" w:hAnsi="Times New Roman" w:cs="Times New Roman"/>
          <w:color w:val="auto"/>
          <w:sz w:val="28"/>
          <w:szCs w:val="28"/>
          <w:lang w:eastAsia="en-US"/>
        </w:rPr>
        <w:t xml:space="preserve">4.11. Обращение, поступившее после прекращения переписки и не содержащее новых доводов, Управление регистрирует в соответствии с Порядком, заявителю ответ не дается, лицо, </w:t>
      </w:r>
      <w:r w:rsidR="004C5BA3" w:rsidRPr="009125C6">
        <w:rPr>
          <w:rFonts w:ascii="Times New Roman" w:eastAsiaTheme="minorHAnsi" w:hAnsi="Times New Roman" w:cs="Times New Roman"/>
          <w:color w:val="auto"/>
          <w:sz w:val="28"/>
          <w:szCs w:val="28"/>
          <w:lang w:eastAsia="en-US"/>
        </w:rPr>
        <w:t xml:space="preserve">ответственное за рассмотрение обращения, </w:t>
      </w:r>
      <w:r w:rsidRPr="009125C6">
        <w:rPr>
          <w:rFonts w:ascii="Times New Roman" w:eastAsiaTheme="minorHAnsi" w:hAnsi="Times New Roman" w:cs="Times New Roman"/>
          <w:color w:val="auto"/>
          <w:sz w:val="28"/>
          <w:szCs w:val="28"/>
          <w:lang w:eastAsia="en-US"/>
        </w:rPr>
        <w:t xml:space="preserve">принявшее решение о прекращении переписки, возвращает его </w:t>
      </w:r>
      <w:r w:rsidR="00FD636E" w:rsidRPr="009125C6">
        <w:rPr>
          <w:rFonts w:ascii="Times New Roman" w:eastAsiaTheme="minorHAnsi" w:hAnsi="Times New Roman" w:cs="Times New Roman"/>
          <w:color w:val="auto"/>
          <w:sz w:val="28"/>
          <w:szCs w:val="28"/>
          <w:lang w:eastAsia="en-US"/>
        </w:rPr>
        <w:br/>
      </w:r>
      <w:r w:rsidRPr="009125C6">
        <w:rPr>
          <w:rFonts w:ascii="Times New Roman" w:eastAsiaTheme="minorHAnsi" w:hAnsi="Times New Roman" w:cs="Times New Roman"/>
          <w:color w:val="auto"/>
          <w:sz w:val="28"/>
          <w:szCs w:val="28"/>
          <w:lang w:eastAsia="en-US"/>
        </w:rPr>
        <w:t>заявителю с сопроводительным письмом и снимает с контроля с отметкой «переписка прекращена».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0" w:name="sub_412"/>
      <w:bookmarkEnd w:id="19"/>
      <w:r w:rsidRPr="009125C6">
        <w:rPr>
          <w:rFonts w:ascii="Times New Roman" w:eastAsiaTheme="minorHAnsi" w:hAnsi="Times New Roman" w:cs="Times New Roman"/>
          <w:color w:val="auto"/>
          <w:sz w:val="28"/>
          <w:szCs w:val="28"/>
          <w:lang w:eastAsia="en-US"/>
        </w:rPr>
        <w:t>4.1</w:t>
      </w:r>
      <w:r w:rsidR="00BB6833" w:rsidRPr="009125C6">
        <w:rPr>
          <w:rFonts w:ascii="Times New Roman" w:eastAsiaTheme="minorHAnsi" w:hAnsi="Times New Roman" w:cs="Times New Roman"/>
          <w:color w:val="auto"/>
          <w:sz w:val="28"/>
          <w:szCs w:val="28"/>
          <w:lang w:eastAsia="en-US"/>
        </w:rPr>
        <w:t>2</w:t>
      </w:r>
      <w:r w:rsidRPr="009125C6">
        <w:rPr>
          <w:rFonts w:ascii="Times New Roman" w:eastAsiaTheme="minorHAnsi" w:hAnsi="Times New Roman" w:cs="Times New Roman"/>
          <w:color w:val="auto"/>
          <w:sz w:val="28"/>
          <w:szCs w:val="28"/>
          <w:lang w:eastAsia="en-US"/>
        </w:rPr>
        <w:t>. В течение 3 рабочих дней со дня поступления заявления о прекращении рассмотрения ранее направленного обращения Управление осуществляет сопоставление заявителя с лицом, обратившимся с заявлением о прекращении рассмотрения обращения.</w:t>
      </w:r>
    </w:p>
    <w:bookmarkEnd w:id="20"/>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итогам сопоставления Управление лично уведомляет заявителя и лицо, ответственное за рассмотрение обращения, о принятом решении.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Если лицо, обратившееся с заявлением о прекращении рассмотрения обращения, не определено как заявитель, обращение подлежит рассмотрению в установленном порядке.</w:t>
      </w:r>
    </w:p>
    <w:p w:rsidR="00BB6833" w:rsidRPr="009125C6" w:rsidRDefault="00BB6833" w:rsidP="00FE6D29">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lastRenderedPageBreak/>
        <w:t xml:space="preserve">4.13. </w:t>
      </w:r>
      <w:bookmarkStart w:id="21" w:name="sub_411"/>
      <w:r w:rsidRPr="009125C6">
        <w:rPr>
          <w:rFonts w:ascii="Times New Roman" w:eastAsiaTheme="minorHAnsi" w:hAnsi="Times New Roman" w:cs="Times New Roman"/>
          <w:color w:val="auto"/>
          <w:sz w:val="28"/>
          <w:szCs w:val="28"/>
          <w:lang w:eastAsia="en-US"/>
        </w:rPr>
        <w:t xml:space="preserve">В случае поступления от </w:t>
      </w:r>
      <w:r w:rsidR="0099491F" w:rsidRPr="009125C6">
        <w:rPr>
          <w:rFonts w:ascii="Times New Roman" w:eastAsiaTheme="minorHAnsi" w:hAnsi="Times New Roman" w:cs="Times New Roman"/>
          <w:color w:val="auto"/>
          <w:sz w:val="28"/>
          <w:szCs w:val="28"/>
          <w:lang w:eastAsia="en-US"/>
        </w:rPr>
        <w:t xml:space="preserve">заявителя </w:t>
      </w:r>
      <w:r w:rsidRPr="009125C6">
        <w:rPr>
          <w:rFonts w:ascii="Times New Roman" w:eastAsiaTheme="minorHAnsi" w:hAnsi="Times New Roman" w:cs="Times New Roman"/>
          <w:color w:val="auto"/>
          <w:sz w:val="28"/>
          <w:szCs w:val="28"/>
          <w:lang w:eastAsia="en-US"/>
        </w:rPr>
        <w:t>заявления об отсутствии факта подачи обращения, Управление в течение 3 рабочих дней со дня поступления заявления</w:t>
      </w:r>
      <w:r w:rsidR="00FE6D29"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осуществляет сопоставление заявителя </w:t>
      </w:r>
      <w:r w:rsidR="00D44F84" w:rsidRPr="009125C6">
        <w:rPr>
          <w:rFonts w:ascii="Times New Roman" w:eastAsiaTheme="minorHAnsi" w:hAnsi="Times New Roman" w:cs="Times New Roman"/>
          <w:color w:val="auto"/>
          <w:sz w:val="28"/>
          <w:szCs w:val="28"/>
          <w:lang w:eastAsia="en-US"/>
        </w:rPr>
        <w:t xml:space="preserve">первичного </w:t>
      </w:r>
      <w:r w:rsidR="00FE6D29" w:rsidRPr="009125C6">
        <w:rPr>
          <w:rFonts w:ascii="Times New Roman" w:eastAsiaTheme="minorHAnsi" w:hAnsi="Times New Roman" w:cs="Times New Roman"/>
          <w:color w:val="auto"/>
          <w:sz w:val="28"/>
          <w:szCs w:val="28"/>
          <w:lang w:eastAsia="en-US"/>
        </w:rPr>
        <w:t xml:space="preserve">обращения </w:t>
      </w:r>
      <w:r w:rsidRPr="009125C6">
        <w:rPr>
          <w:rFonts w:ascii="Times New Roman" w:eastAsiaTheme="minorHAnsi" w:hAnsi="Times New Roman" w:cs="Times New Roman"/>
          <w:color w:val="auto"/>
          <w:sz w:val="28"/>
          <w:szCs w:val="28"/>
          <w:lang w:eastAsia="en-US"/>
        </w:rPr>
        <w:t xml:space="preserve">с </w:t>
      </w:r>
      <w:r w:rsidR="00D44F84" w:rsidRPr="009125C6">
        <w:rPr>
          <w:rFonts w:ascii="Times New Roman" w:eastAsiaTheme="minorHAnsi" w:hAnsi="Times New Roman" w:cs="Times New Roman"/>
          <w:color w:val="auto"/>
          <w:sz w:val="28"/>
          <w:szCs w:val="28"/>
          <w:lang w:eastAsia="en-US"/>
        </w:rPr>
        <w:t>заявителем</w:t>
      </w:r>
      <w:r w:rsidRPr="009125C6">
        <w:rPr>
          <w:rFonts w:ascii="Times New Roman" w:eastAsiaTheme="minorHAnsi" w:hAnsi="Times New Roman" w:cs="Times New Roman"/>
          <w:color w:val="auto"/>
          <w:sz w:val="28"/>
          <w:szCs w:val="28"/>
          <w:lang w:eastAsia="en-US"/>
        </w:rPr>
        <w:t>, обратившимся с заявлением о</w:t>
      </w:r>
      <w:r w:rsidR="00FE6D29" w:rsidRPr="009125C6">
        <w:rPr>
          <w:rFonts w:ascii="Times New Roman" w:eastAsiaTheme="minorHAnsi" w:hAnsi="Times New Roman" w:cs="Times New Roman"/>
          <w:color w:val="auto"/>
          <w:sz w:val="28"/>
          <w:szCs w:val="28"/>
          <w:lang w:eastAsia="en-US"/>
        </w:rPr>
        <w:t>б отсутствии факта подачи обращения.</w:t>
      </w:r>
      <w:r w:rsidRPr="009125C6">
        <w:rPr>
          <w:rFonts w:ascii="Times New Roman" w:eastAsiaTheme="minorHAnsi" w:hAnsi="Times New Roman" w:cs="Times New Roman"/>
          <w:color w:val="auto"/>
          <w:sz w:val="28"/>
          <w:szCs w:val="28"/>
          <w:lang w:eastAsia="en-US"/>
        </w:rPr>
        <w:t xml:space="preserve"> </w:t>
      </w:r>
    </w:p>
    <w:p w:rsidR="00BB6833" w:rsidRPr="009125C6" w:rsidRDefault="005B5B24" w:rsidP="00BB6833">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Если </w:t>
      </w:r>
      <w:r w:rsidR="00D44F84" w:rsidRPr="009125C6">
        <w:rPr>
          <w:rFonts w:ascii="Times New Roman" w:eastAsiaTheme="minorHAnsi" w:hAnsi="Times New Roman" w:cs="Times New Roman"/>
          <w:color w:val="auto"/>
          <w:sz w:val="28"/>
          <w:szCs w:val="28"/>
          <w:lang w:eastAsia="en-US"/>
        </w:rPr>
        <w:t>заявитель</w:t>
      </w:r>
      <w:r w:rsidRPr="009125C6">
        <w:rPr>
          <w:rFonts w:ascii="Times New Roman" w:eastAsiaTheme="minorHAnsi" w:hAnsi="Times New Roman" w:cs="Times New Roman"/>
          <w:color w:val="auto"/>
          <w:sz w:val="28"/>
          <w:szCs w:val="28"/>
          <w:lang w:eastAsia="en-US"/>
        </w:rPr>
        <w:t>, обративш</w:t>
      </w:r>
      <w:r w:rsidR="00D44F84" w:rsidRPr="009125C6">
        <w:rPr>
          <w:rFonts w:ascii="Times New Roman" w:eastAsiaTheme="minorHAnsi" w:hAnsi="Times New Roman" w:cs="Times New Roman"/>
          <w:color w:val="auto"/>
          <w:sz w:val="28"/>
          <w:szCs w:val="28"/>
          <w:lang w:eastAsia="en-US"/>
        </w:rPr>
        <w:t>ий</w:t>
      </w:r>
      <w:r w:rsidRPr="009125C6">
        <w:rPr>
          <w:rFonts w:ascii="Times New Roman" w:eastAsiaTheme="minorHAnsi" w:hAnsi="Times New Roman" w:cs="Times New Roman"/>
          <w:color w:val="auto"/>
          <w:sz w:val="28"/>
          <w:szCs w:val="28"/>
          <w:lang w:eastAsia="en-US"/>
        </w:rPr>
        <w:t xml:space="preserve">ся с заявлением об отсутствии факта подачи обращения, не определен как заявитель </w:t>
      </w:r>
      <w:r w:rsidR="0099491F" w:rsidRPr="009125C6">
        <w:rPr>
          <w:rFonts w:ascii="Times New Roman" w:eastAsiaTheme="minorHAnsi" w:hAnsi="Times New Roman" w:cs="Times New Roman"/>
          <w:color w:val="auto"/>
          <w:sz w:val="28"/>
          <w:szCs w:val="28"/>
          <w:lang w:eastAsia="en-US"/>
        </w:rPr>
        <w:t xml:space="preserve">первичного </w:t>
      </w:r>
      <w:r w:rsidRPr="009125C6">
        <w:rPr>
          <w:rFonts w:ascii="Times New Roman" w:eastAsiaTheme="minorHAnsi" w:hAnsi="Times New Roman" w:cs="Times New Roman"/>
          <w:color w:val="auto"/>
          <w:sz w:val="28"/>
          <w:szCs w:val="28"/>
          <w:lang w:eastAsia="en-US"/>
        </w:rPr>
        <w:t>обращени</w:t>
      </w:r>
      <w:r w:rsidR="0099491F" w:rsidRPr="009125C6">
        <w:rPr>
          <w:rFonts w:ascii="Times New Roman" w:eastAsiaTheme="minorHAnsi" w:hAnsi="Times New Roman" w:cs="Times New Roman"/>
          <w:color w:val="auto"/>
          <w:sz w:val="28"/>
          <w:szCs w:val="28"/>
          <w:lang w:eastAsia="en-US"/>
        </w:rPr>
        <w:t>я</w:t>
      </w:r>
      <w:r w:rsidRPr="009125C6">
        <w:rPr>
          <w:rFonts w:ascii="Times New Roman" w:eastAsiaTheme="minorHAnsi" w:hAnsi="Times New Roman" w:cs="Times New Roman"/>
          <w:color w:val="auto"/>
          <w:sz w:val="28"/>
          <w:szCs w:val="28"/>
          <w:lang w:eastAsia="en-US"/>
        </w:rPr>
        <w:t xml:space="preserve">, </w:t>
      </w:r>
      <w:r w:rsidR="00FE3F7C" w:rsidRPr="009125C6">
        <w:rPr>
          <w:rFonts w:ascii="Times New Roman" w:eastAsiaTheme="minorHAnsi" w:hAnsi="Times New Roman" w:cs="Times New Roman"/>
          <w:color w:val="auto"/>
          <w:sz w:val="28"/>
          <w:szCs w:val="28"/>
          <w:lang w:eastAsia="en-US"/>
        </w:rPr>
        <w:t xml:space="preserve">указанное обращение </w:t>
      </w:r>
      <w:r w:rsidR="00BB6833" w:rsidRPr="009125C6">
        <w:rPr>
          <w:rFonts w:ascii="Times New Roman" w:eastAsiaTheme="minorHAnsi" w:hAnsi="Times New Roman" w:cs="Times New Roman"/>
          <w:color w:val="auto"/>
          <w:sz w:val="28"/>
          <w:szCs w:val="28"/>
          <w:lang w:eastAsia="en-US"/>
        </w:rPr>
        <w:t>признается анонимным, ответ на него не дается.</w:t>
      </w:r>
    </w:p>
    <w:bookmarkEnd w:id="21"/>
    <w:p w:rsidR="00BB6833" w:rsidRPr="009125C6" w:rsidRDefault="00BB6833"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p>
    <w:p w:rsidR="001E1267" w:rsidRPr="00A27D8D" w:rsidRDefault="001E1267" w:rsidP="001E1267">
      <w:pPr>
        <w:autoSpaceDE w:val="0"/>
        <w:autoSpaceDN w:val="0"/>
        <w:adjustRightInd w:val="0"/>
        <w:spacing w:after="0" w:line="240" w:lineRule="auto"/>
        <w:jc w:val="center"/>
        <w:outlineLvl w:val="0"/>
        <w:rPr>
          <w:rFonts w:ascii="Times New Roman" w:eastAsiaTheme="minorHAnsi" w:hAnsi="Times New Roman" w:cs="Times New Roman"/>
          <w:bCs/>
          <w:color w:val="000000" w:themeColor="text1"/>
          <w:sz w:val="28"/>
          <w:szCs w:val="28"/>
          <w:lang w:eastAsia="en-US"/>
        </w:rPr>
      </w:pPr>
      <w:bookmarkStart w:id="22" w:name="sub_1005"/>
      <w:r w:rsidRPr="00A27D8D">
        <w:rPr>
          <w:rFonts w:ascii="Times New Roman" w:eastAsiaTheme="minorHAnsi" w:hAnsi="Times New Roman" w:cs="Times New Roman"/>
          <w:bCs/>
          <w:color w:val="000000" w:themeColor="text1"/>
          <w:sz w:val="28"/>
          <w:szCs w:val="28"/>
          <w:lang w:eastAsia="en-US"/>
        </w:rPr>
        <w:t>Раздел V. Оформление ответа на обращение</w:t>
      </w:r>
    </w:p>
    <w:bookmarkEnd w:id="2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3" w:name="sub_51"/>
      <w:r w:rsidRPr="009125C6">
        <w:rPr>
          <w:rFonts w:ascii="Times New Roman" w:eastAsiaTheme="minorHAnsi" w:hAnsi="Times New Roman" w:cs="Times New Roman"/>
          <w:color w:val="auto"/>
          <w:sz w:val="28"/>
          <w:szCs w:val="28"/>
          <w:lang w:eastAsia="en-US"/>
        </w:rPr>
        <w:t>5.1. По результатам рассмотрения обращения ответ заявителю подписывает лицо</w:t>
      </w:r>
      <w:r w:rsidR="004C5BA3" w:rsidRPr="009125C6">
        <w:rPr>
          <w:rFonts w:ascii="Times New Roman" w:eastAsiaTheme="minorHAnsi" w:hAnsi="Times New Roman" w:cs="Times New Roman"/>
          <w:color w:val="auto"/>
          <w:sz w:val="28"/>
          <w:szCs w:val="28"/>
          <w:lang w:eastAsia="en-US"/>
        </w:rPr>
        <w:t>,</w:t>
      </w:r>
      <w:r w:rsidRPr="009125C6">
        <w:rPr>
          <w:rFonts w:ascii="Times New Roman" w:eastAsiaTheme="minorHAnsi" w:hAnsi="Times New Roman" w:cs="Times New Roman"/>
          <w:color w:val="auto"/>
          <w:sz w:val="28"/>
          <w:szCs w:val="28"/>
          <w:lang w:eastAsia="en-US"/>
        </w:rPr>
        <w:t xml:space="preserve"> ответственн</w:t>
      </w:r>
      <w:r w:rsidR="004C5BA3" w:rsidRPr="009125C6">
        <w:rPr>
          <w:rFonts w:ascii="Times New Roman" w:eastAsiaTheme="minorHAnsi" w:hAnsi="Times New Roman" w:cs="Times New Roman"/>
          <w:color w:val="auto"/>
          <w:sz w:val="28"/>
          <w:szCs w:val="28"/>
          <w:lang w:eastAsia="en-US"/>
        </w:rPr>
        <w:t>ое</w:t>
      </w:r>
      <w:r w:rsidRPr="009125C6">
        <w:rPr>
          <w:rFonts w:ascii="Times New Roman" w:eastAsiaTheme="minorHAnsi" w:hAnsi="Times New Roman" w:cs="Times New Roman"/>
          <w:color w:val="auto"/>
          <w:sz w:val="28"/>
          <w:szCs w:val="28"/>
          <w:lang w:eastAsia="en-US"/>
        </w:rPr>
        <w:t xml:space="preserve"> за его рассмотрение, если в поручении (резолюции) должностного лица не содержатся иные указания.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4" w:name="sub_52"/>
      <w:bookmarkEnd w:id="23"/>
      <w:r w:rsidRPr="009125C6">
        <w:rPr>
          <w:rFonts w:ascii="Times New Roman" w:eastAsiaTheme="minorHAnsi" w:hAnsi="Times New Roman" w:cs="Times New Roman"/>
          <w:color w:val="auto"/>
          <w:sz w:val="28"/>
          <w:szCs w:val="28"/>
          <w:lang w:eastAsia="en-US"/>
        </w:rPr>
        <w:t>5.2.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При подтверждении сведений о нарушении прав заявителя в ответе указываются меры, принятые по устранению выявленных нарушений, при необходимости разъясняется право и порядок обжалования принятого по обращению решения.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5" w:name="sub_53"/>
      <w:bookmarkEnd w:id="24"/>
      <w:r w:rsidRPr="009125C6">
        <w:rPr>
          <w:rFonts w:ascii="Times New Roman" w:eastAsiaTheme="minorHAnsi" w:hAnsi="Times New Roman" w:cs="Times New Roman"/>
          <w:color w:val="auto"/>
          <w:sz w:val="28"/>
          <w:szCs w:val="28"/>
          <w:lang w:eastAsia="en-US"/>
        </w:rPr>
        <w:t>5.3. Ответ на коллективное обращение направляется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6" w:name="sub_54"/>
      <w:bookmarkEnd w:id="25"/>
      <w:r w:rsidRPr="009125C6">
        <w:rPr>
          <w:rFonts w:ascii="Times New Roman" w:eastAsiaTheme="minorHAnsi" w:hAnsi="Times New Roman" w:cs="Times New Roman"/>
          <w:color w:val="auto"/>
          <w:sz w:val="28"/>
          <w:szCs w:val="28"/>
          <w:lang w:eastAsia="en-US"/>
        </w:rPr>
        <w:t>5.4. Подлинник обращения, направленный государственным органом,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7" w:name="sub_55"/>
      <w:bookmarkEnd w:id="26"/>
      <w:r w:rsidRPr="009125C6">
        <w:rPr>
          <w:rFonts w:ascii="Times New Roman" w:eastAsiaTheme="minorHAnsi" w:hAnsi="Times New Roman" w:cs="Times New Roman"/>
          <w:color w:val="auto"/>
          <w:sz w:val="28"/>
          <w:szCs w:val="28"/>
          <w:lang w:eastAsia="en-US"/>
        </w:rP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bookmarkEnd w:id="27"/>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Информация о рассмотрении обращения, поступившего в форме электронного документа через Личный кабинет, </w:t>
      </w:r>
      <w:r w:rsidR="005B5B24" w:rsidRPr="009125C6">
        <w:rPr>
          <w:rFonts w:ascii="Times New Roman" w:eastAsiaTheme="minorHAnsi" w:hAnsi="Times New Roman" w:cs="Times New Roman"/>
          <w:color w:val="auto"/>
          <w:sz w:val="28"/>
          <w:szCs w:val="28"/>
          <w:lang w:eastAsia="en-US"/>
        </w:rPr>
        <w:t xml:space="preserve">Управлением </w:t>
      </w:r>
      <w:r w:rsidRPr="009125C6">
        <w:rPr>
          <w:rFonts w:ascii="Times New Roman" w:eastAsiaTheme="minorHAnsi" w:hAnsi="Times New Roman" w:cs="Times New Roman"/>
          <w:color w:val="auto"/>
          <w:sz w:val="28"/>
          <w:szCs w:val="28"/>
          <w:lang w:eastAsia="en-US"/>
        </w:rPr>
        <w:t>размещается на индивидуальной странице заявителя в Личном кабинете на едином официальном сайте государственных органов автономного округа в сети Интернет.</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8" w:name="sub_56"/>
      <w:r w:rsidRPr="009125C6">
        <w:rPr>
          <w:rFonts w:ascii="Times New Roman" w:eastAsiaTheme="minorHAnsi" w:hAnsi="Times New Roman" w:cs="Times New Roman"/>
          <w:color w:val="auto"/>
          <w:sz w:val="28"/>
          <w:szCs w:val="28"/>
          <w:lang w:eastAsia="en-US"/>
        </w:rPr>
        <w:t xml:space="preserve">5.6. Ответ на некорректное по изложению обращение не дается, оно не подлежит направлению на рассмотрение в соответствии с компетенцией, о чем Управление в течение 7 дней со дня регистрации </w:t>
      </w:r>
      <w:r w:rsidRPr="009125C6">
        <w:rPr>
          <w:rFonts w:ascii="Times New Roman" w:eastAsiaTheme="minorHAnsi" w:hAnsi="Times New Roman" w:cs="Times New Roman"/>
          <w:color w:val="auto"/>
          <w:sz w:val="28"/>
          <w:szCs w:val="28"/>
          <w:lang w:eastAsia="en-US"/>
        </w:rPr>
        <w:lastRenderedPageBreak/>
        <w:t>сообщает заявителю путем направления уведомления, если его фамилия и почтовый адрес поддаются прочтению.</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9" w:name="sub_57"/>
      <w:bookmarkEnd w:id="28"/>
      <w:r w:rsidRPr="009125C6">
        <w:rPr>
          <w:rFonts w:ascii="Times New Roman" w:eastAsiaTheme="minorHAnsi" w:hAnsi="Times New Roman" w:cs="Times New Roman"/>
          <w:color w:val="auto"/>
          <w:sz w:val="28"/>
          <w:szCs w:val="28"/>
          <w:lang w:eastAsia="en-US"/>
        </w:rPr>
        <w:t>5.7. Ответ на некорректное по содержанию обращение не дается, Управление сообщает заявителю о недопустимости злоупотребления правом.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0" w:name="sub_58"/>
      <w:bookmarkEnd w:id="29"/>
      <w:r w:rsidRPr="009125C6">
        <w:rPr>
          <w:rFonts w:ascii="Times New Roman" w:eastAsiaTheme="minorHAnsi" w:hAnsi="Times New Roman" w:cs="Times New Roman"/>
          <w:color w:val="auto"/>
          <w:sz w:val="28"/>
          <w:szCs w:val="28"/>
          <w:lang w:eastAsia="en-US"/>
        </w:rPr>
        <w:t>5.8. Регистрацию, создание электронного образа ответа на обращение, подписанного лицом,</w:t>
      </w:r>
      <w:r w:rsidR="004C5BA3" w:rsidRPr="009125C6">
        <w:rPr>
          <w:rFonts w:ascii="Times New Roman" w:eastAsiaTheme="minorHAnsi" w:hAnsi="Times New Roman" w:cs="Times New Roman"/>
          <w:color w:val="auto"/>
          <w:sz w:val="28"/>
          <w:szCs w:val="28"/>
          <w:lang w:eastAsia="en-US"/>
        </w:rPr>
        <w:t xml:space="preserve"> ответственным за рассмотрение обращения,</w:t>
      </w:r>
      <w:r w:rsidRPr="009125C6">
        <w:rPr>
          <w:rFonts w:ascii="Times New Roman" w:eastAsiaTheme="minorHAnsi" w:hAnsi="Times New Roman" w:cs="Times New Roman"/>
          <w:color w:val="auto"/>
          <w:sz w:val="28"/>
          <w:szCs w:val="28"/>
          <w:lang w:eastAsia="en-US"/>
        </w:rPr>
        <w:t xml:space="preserve"> и его отправку заявителю осуществляет Управление документационного обеспечения Аппарата Губернатора.</w:t>
      </w:r>
    </w:p>
    <w:p w:rsidR="008850B2" w:rsidRPr="00A27D8D" w:rsidRDefault="008850B2" w:rsidP="008850B2">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1" w:name="sub_59"/>
      <w:bookmarkEnd w:id="30"/>
      <w:r w:rsidRPr="00A27D8D">
        <w:rPr>
          <w:rFonts w:ascii="Times New Roman" w:eastAsiaTheme="minorHAnsi" w:hAnsi="Times New Roman" w:cs="Times New Roman"/>
          <w:color w:val="auto"/>
          <w:sz w:val="28"/>
          <w:szCs w:val="28"/>
          <w:lang w:eastAsia="en-US"/>
        </w:rPr>
        <w:t>5.9. Руководитель структурного подразделения Аппарата Губернатора, ответственный за рассмотрение обращения, не позднее дня, следующего за днем направления ответа заявителю, передает с сопроводительным письмом копию ответа и материалы, относящиеся к нему, в Управление, которое на основе анализа объективности и всесторонности рассмотрения обращения, правовой обоснованности принятого решения по содержащимся в нем вопросам принимает решение о снятии обращения с контроля, вносит информацию о рассмотрении обращения в СЭД.</w:t>
      </w:r>
    </w:p>
    <w:p w:rsidR="003079BC" w:rsidRPr="00A27D8D" w:rsidRDefault="003079BC" w:rsidP="003079BC">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2" w:name="sub_510"/>
      <w:bookmarkEnd w:id="31"/>
      <w:r w:rsidRPr="00A27D8D">
        <w:rPr>
          <w:rFonts w:ascii="Times New Roman" w:eastAsiaTheme="minorHAnsi" w:hAnsi="Times New Roman" w:cs="Times New Roman"/>
          <w:color w:val="auto"/>
          <w:sz w:val="28"/>
          <w:szCs w:val="28"/>
          <w:lang w:eastAsia="en-US"/>
        </w:rPr>
        <w:t>В случае если ответ не соответствует критериям своевременности, объективности, всесторонности или правовой обоснованности, должностное лицо принимает решение о постановке обращения на дополнительный контроль до полного фактического разрешения поставленных в нем вопросов на основании письменного доклада Управления, подготовленного не позднее 5 рабочих дней с даты поступления копии ответа и материалов, относящихся к нему.</w:t>
      </w:r>
    </w:p>
    <w:p w:rsidR="003079BC" w:rsidRDefault="003079BC" w:rsidP="003079BC">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A27D8D">
        <w:rPr>
          <w:rFonts w:ascii="Times New Roman" w:eastAsiaTheme="minorHAnsi" w:hAnsi="Times New Roman" w:cs="Times New Roman"/>
          <w:color w:val="auto"/>
          <w:sz w:val="28"/>
          <w:szCs w:val="28"/>
          <w:lang w:eastAsia="en-US"/>
        </w:rPr>
        <w:t>Управление направляет уведомление о постановке обращения на дополнительный контроль руководителю структурного подразделения Аппарата Губернатора, ответственному за рассмотрение обращения, не позднее следующего за принятием решения рабочего дня.</w:t>
      </w:r>
    </w:p>
    <w:p w:rsidR="001E1267" w:rsidRPr="009125C6" w:rsidRDefault="001E1267" w:rsidP="003079BC">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5.10. В целях оценки результатов рассмотрения обращений, поступающих в Аппарат Губернатора, на основе ответов заявителям Управление принимает одно из следующих решений:</w:t>
      </w:r>
    </w:p>
    <w:bookmarkEnd w:id="3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«поддержано», в том числе «меры приняты», - принято решение о целесообразности предложения, об обоснованности и удовлетворении обращения, в том числе выполнены действия до полного фактического разрешения поставленного в обращении вопроса;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«поддержано частично» - обращение</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 удовлетворено не по всем вопросам;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«разъяснено»</w:t>
      </w:r>
      <w:r w:rsidR="009C54B4" w:rsidRPr="009125C6">
        <w:rPr>
          <w:rFonts w:ascii="Times New Roman" w:eastAsiaTheme="minorHAnsi" w:hAnsi="Times New Roman" w:cs="Times New Roman"/>
          <w:color w:val="auto"/>
          <w:sz w:val="28"/>
          <w:szCs w:val="28"/>
          <w:lang w:eastAsia="en-US"/>
        </w:rPr>
        <w:t xml:space="preserve"> - п</w:t>
      </w:r>
      <w:r w:rsidRPr="009125C6">
        <w:rPr>
          <w:rFonts w:ascii="Times New Roman" w:eastAsiaTheme="minorHAnsi" w:hAnsi="Times New Roman" w:cs="Times New Roman"/>
          <w:color w:val="auto"/>
          <w:sz w:val="28"/>
          <w:szCs w:val="28"/>
          <w:lang w:eastAsia="en-US"/>
        </w:rPr>
        <w:t>ринято</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решение об информировании о порядке реализации предложения или удовлетворения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«не поддержано» - принято</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решение о нецелесообразности предложения, о необоснованности и не удовлетворении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«оставлено без ответа» - принято</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 решение об оставлении его без ответа.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3" w:name="sub_511"/>
      <w:r w:rsidRPr="009125C6">
        <w:rPr>
          <w:rFonts w:ascii="Times New Roman" w:eastAsiaTheme="minorHAnsi" w:hAnsi="Times New Roman" w:cs="Times New Roman"/>
          <w:color w:val="auto"/>
          <w:sz w:val="28"/>
          <w:szCs w:val="28"/>
          <w:lang w:eastAsia="en-US"/>
        </w:rPr>
        <w:lastRenderedPageBreak/>
        <w:t xml:space="preserve">5.11. Решение, принятое по итогам оценки результатов рассмотрения обращений, поступающих в Аппарат Губернатора </w:t>
      </w:r>
      <w:r w:rsidR="004B6795" w:rsidRPr="009125C6">
        <w:rPr>
          <w:rFonts w:ascii="Times New Roman" w:eastAsiaTheme="minorHAnsi" w:hAnsi="Times New Roman" w:cs="Times New Roman"/>
          <w:color w:val="auto"/>
          <w:sz w:val="28"/>
          <w:szCs w:val="28"/>
          <w:lang w:eastAsia="en-US"/>
        </w:rPr>
        <w:t>Управление,</w:t>
      </w:r>
      <w:r w:rsidRPr="009125C6">
        <w:rPr>
          <w:rFonts w:ascii="Times New Roman" w:eastAsiaTheme="minorHAnsi" w:hAnsi="Times New Roman" w:cs="Times New Roman"/>
          <w:color w:val="auto"/>
          <w:sz w:val="28"/>
          <w:szCs w:val="28"/>
          <w:lang w:eastAsia="en-US"/>
        </w:rPr>
        <w:t xml:space="preserve"> заносит в СЭД.</w:t>
      </w:r>
    </w:p>
    <w:bookmarkEnd w:id="33"/>
    <w:p w:rsidR="00336276" w:rsidRPr="009125C6" w:rsidRDefault="00336276" w:rsidP="001E1267">
      <w:pPr>
        <w:pStyle w:val="ConsPlusNormal"/>
        <w:ind w:firstLine="709"/>
        <w:jc w:val="center"/>
        <w:rPr>
          <w:rStyle w:val="a5"/>
          <w:rFonts w:ascii="Times New Roman" w:hAnsi="Times New Roman" w:cs="Times New Roman"/>
          <w:sz w:val="28"/>
          <w:szCs w:val="28"/>
        </w:rPr>
      </w:pPr>
    </w:p>
    <w:p w:rsidR="001E1267" w:rsidRPr="00A27D8D" w:rsidRDefault="001E1267" w:rsidP="001E1267">
      <w:pPr>
        <w:pStyle w:val="ConsPlusNormal"/>
        <w:ind w:firstLine="709"/>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Раздел V</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 Личный прием граждан</w:t>
      </w:r>
    </w:p>
    <w:p w:rsidR="001E1267" w:rsidRPr="009125C6" w:rsidRDefault="001E1267" w:rsidP="001E1267">
      <w:pPr>
        <w:pStyle w:val="ConsPlusNormal"/>
        <w:ind w:firstLine="709"/>
        <w:jc w:val="center"/>
        <w:rPr>
          <w:rStyle w:val="a5"/>
          <w:rFonts w:ascii="Times New Roman" w:hAnsi="Times New Roman" w:cs="Times New Roman"/>
          <w:sz w:val="28"/>
          <w:szCs w:val="28"/>
        </w:rPr>
      </w:pP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6.1. Личный прием граждан по вопросам, отнесенным к компетенции Аппарата Губернатора, осуществляют </w:t>
      </w:r>
      <w:r w:rsidR="009C54B4" w:rsidRPr="009125C6">
        <w:rPr>
          <w:rFonts w:ascii="Times New Roman" w:hAnsi="Times New Roman" w:cs="Times New Roman"/>
          <w:color w:val="auto"/>
          <w:sz w:val="28"/>
          <w:szCs w:val="28"/>
          <w:bdr w:val="none" w:sz="0" w:space="0" w:color="auto" w:frame="1"/>
          <w:lang w:eastAsia="en-US"/>
        </w:rPr>
        <w:t>руководитель Аппарата Губернатора – заместитель Губернатора автономного округа</w:t>
      </w:r>
      <w:r w:rsidR="009C54B4"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 xml:space="preserve">и уполномоченные </w:t>
      </w:r>
      <w:bookmarkStart w:id="34" w:name="sub_1070"/>
      <w:r w:rsidRPr="009125C6">
        <w:rPr>
          <w:rStyle w:val="a5"/>
          <w:rFonts w:ascii="Times New Roman" w:hAnsi="Times New Roman" w:cs="Times New Roman"/>
          <w:color w:val="auto"/>
          <w:sz w:val="28"/>
          <w:szCs w:val="28"/>
        </w:rPr>
        <w:t>лица в соответствии с графиком личного приема граждан (приложение 2</w:t>
      </w:r>
      <w:r w:rsidR="009C54B4" w:rsidRPr="009125C6">
        <w:rPr>
          <w:rStyle w:val="a5"/>
          <w:rFonts w:ascii="Times New Roman" w:hAnsi="Times New Roman" w:cs="Times New Roman"/>
          <w:color w:val="auto"/>
          <w:sz w:val="28"/>
          <w:szCs w:val="28"/>
        </w:rPr>
        <w:t xml:space="preserve"> к Порядку</w:t>
      </w:r>
      <w:r w:rsidRPr="009125C6">
        <w:rPr>
          <w:rStyle w:val="a5"/>
          <w:rFonts w:ascii="Times New Roman" w:hAnsi="Times New Roman" w:cs="Times New Roman"/>
          <w:color w:val="auto"/>
          <w:sz w:val="28"/>
          <w:szCs w:val="28"/>
        </w:rPr>
        <w:t>).</w:t>
      </w:r>
    </w:p>
    <w:p w:rsidR="001E1267" w:rsidRPr="009125C6" w:rsidRDefault="001E1267" w:rsidP="001E1267">
      <w:pPr>
        <w:spacing w:after="0" w:line="240" w:lineRule="auto"/>
        <w:ind w:firstLine="709"/>
        <w:jc w:val="both"/>
        <w:rPr>
          <w:rFonts w:ascii="Times New Roman" w:hAnsi="Times New Roman" w:cs="Times New Roman"/>
          <w:bCs/>
          <w:sz w:val="28"/>
          <w:szCs w:val="28"/>
          <w:bdr w:val="none" w:sz="0" w:space="0" w:color="auto" w:frame="1"/>
          <w:lang w:eastAsia="en-US"/>
        </w:rPr>
      </w:pPr>
      <w:r w:rsidRPr="009125C6">
        <w:rPr>
          <w:rStyle w:val="a5"/>
          <w:rFonts w:ascii="Times New Roman" w:hAnsi="Times New Roman" w:cs="Times New Roman"/>
          <w:color w:val="auto"/>
          <w:sz w:val="28"/>
          <w:szCs w:val="28"/>
        </w:rPr>
        <w:t>6.2.</w:t>
      </w:r>
      <w:r w:rsidRPr="009125C6">
        <w:rPr>
          <w:rFonts w:ascii="Times New Roman" w:hAnsi="Times New Roman" w:cs="Times New Roman"/>
          <w:color w:val="auto"/>
          <w:sz w:val="28"/>
          <w:szCs w:val="28"/>
          <w:bdr w:val="none" w:sz="0" w:space="0" w:color="auto" w:frame="1"/>
          <w:lang w:eastAsia="en-US"/>
        </w:rPr>
        <w:t xml:space="preserve"> Информация о месте личного приема граждан руководителем Аппарата Губернатора – заместителем Губернатора автономного округа,</w:t>
      </w:r>
      <w:r w:rsidRPr="009125C6">
        <w:rPr>
          <w:rStyle w:val="a5"/>
          <w:rFonts w:ascii="Times New Roman" w:hAnsi="Times New Roman" w:cs="Times New Roman"/>
          <w:color w:val="auto"/>
          <w:sz w:val="28"/>
          <w:szCs w:val="28"/>
        </w:rPr>
        <w:t xml:space="preserve"> уполномоченным лицом на проведение личного приема граждан</w:t>
      </w:r>
      <w:r w:rsidRPr="009125C6">
        <w:rPr>
          <w:rFonts w:ascii="Times New Roman" w:hAnsi="Times New Roman" w:cs="Times New Roman"/>
          <w:color w:val="auto"/>
          <w:sz w:val="28"/>
          <w:szCs w:val="28"/>
          <w:bdr w:val="none" w:sz="0" w:space="0" w:color="auto" w:frame="1"/>
          <w:lang w:eastAsia="en-US"/>
        </w:rPr>
        <w:t>, об установленных днях и часах приема размещается на едином официальном сайте государственных органов автономного округа</w:t>
      </w:r>
      <w:r w:rsidRPr="009125C6">
        <w:rPr>
          <w:rFonts w:ascii="Times New Roman" w:hAnsi="Times New Roman" w:cs="Times New Roman"/>
          <w:bCs/>
          <w:color w:val="auto"/>
          <w:sz w:val="28"/>
          <w:szCs w:val="28"/>
          <w:bdr w:val="none" w:sz="0" w:space="0" w:color="auto" w:frame="1"/>
          <w:lang w:eastAsia="en-US"/>
        </w:rPr>
        <w:t xml:space="preserve"> в сети Интернет</w:t>
      </w:r>
      <w:r w:rsidRPr="009125C6">
        <w:rPr>
          <w:rFonts w:ascii="Times New Roman" w:hAnsi="Times New Roman" w:cs="Times New Roman"/>
          <w:color w:val="auto"/>
          <w:sz w:val="28"/>
          <w:szCs w:val="28"/>
          <w:bdr w:val="none" w:sz="0" w:space="0" w:color="auto" w:frame="1"/>
          <w:lang w:eastAsia="en-US"/>
        </w:rPr>
        <w:t xml:space="preserve">, в помещениях, занимаемых Аппаратом Губернатора, </w:t>
      </w:r>
      <w:r w:rsidRPr="009125C6">
        <w:rPr>
          <w:rFonts w:ascii="Times New Roman" w:hAnsi="Times New Roman" w:cs="Times New Roman"/>
          <w:bCs/>
          <w:color w:val="auto"/>
          <w:sz w:val="28"/>
          <w:szCs w:val="28"/>
          <w:bdr w:val="none" w:sz="0" w:space="0" w:color="auto" w:frame="1"/>
          <w:lang w:eastAsia="en-US"/>
        </w:rPr>
        <w:t>доступных для обозрения граждан.</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5" w:name="sub_64"/>
      <w:r w:rsidRPr="009125C6">
        <w:rPr>
          <w:rFonts w:ascii="Times New Roman" w:eastAsiaTheme="minorHAnsi" w:hAnsi="Times New Roman" w:cs="Times New Roman"/>
          <w:color w:val="auto"/>
          <w:sz w:val="28"/>
          <w:szCs w:val="28"/>
          <w:lang w:eastAsia="en-US"/>
        </w:rPr>
        <w:t xml:space="preserve">6.3. Организацию личного приема граждан </w:t>
      </w:r>
      <w:r w:rsidRPr="009125C6">
        <w:rPr>
          <w:rStyle w:val="a5"/>
          <w:rFonts w:ascii="Times New Roman" w:hAnsi="Times New Roman" w:cs="Times New Roman"/>
          <w:color w:val="auto"/>
          <w:sz w:val="28"/>
          <w:szCs w:val="28"/>
        </w:rPr>
        <w:t xml:space="preserve">руководителем Аппарата Губернатора – заместителем Губернатора автономного округа, первым </w:t>
      </w:r>
      <w:r w:rsidRPr="009125C6">
        <w:rPr>
          <w:rFonts w:ascii="Times New Roman" w:eastAsiaTheme="minorHAnsi" w:hAnsi="Times New Roman" w:cs="Times New Roman"/>
          <w:color w:val="auto"/>
          <w:sz w:val="28"/>
          <w:szCs w:val="28"/>
          <w:lang w:eastAsia="en-US"/>
        </w:rPr>
        <w:t xml:space="preserve">заместителем руководителя Аппарата Губернатора, заместителями руководителя Аппарата Губернатора обеспечивает Управление. </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6.4. Организаци</w:t>
      </w:r>
      <w:r w:rsidR="005B5B24" w:rsidRPr="009125C6">
        <w:rPr>
          <w:rFonts w:ascii="Times New Roman" w:eastAsiaTheme="minorHAnsi" w:hAnsi="Times New Roman" w:cs="Times New Roman"/>
          <w:color w:val="auto"/>
          <w:sz w:val="28"/>
          <w:szCs w:val="28"/>
          <w:lang w:eastAsia="en-US"/>
        </w:rPr>
        <w:t>ю</w:t>
      </w:r>
      <w:r w:rsidRPr="009125C6">
        <w:rPr>
          <w:rFonts w:ascii="Times New Roman" w:eastAsiaTheme="minorHAnsi" w:hAnsi="Times New Roman" w:cs="Times New Roman"/>
          <w:color w:val="auto"/>
          <w:sz w:val="28"/>
          <w:szCs w:val="28"/>
          <w:lang w:eastAsia="en-US"/>
        </w:rPr>
        <w:t xml:space="preserve"> личного приема граждан руководителем подразделения Аппарата Губернатора, являющимся уполномоченным лицом на проведение личного приема граждан, обеспечивает возглавляем</w:t>
      </w:r>
      <w:r w:rsidR="005B5B24" w:rsidRPr="009125C6">
        <w:rPr>
          <w:rFonts w:ascii="Times New Roman" w:eastAsiaTheme="minorHAnsi" w:hAnsi="Times New Roman" w:cs="Times New Roman"/>
          <w:color w:val="auto"/>
          <w:sz w:val="28"/>
          <w:szCs w:val="28"/>
          <w:lang w:eastAsia="en-US"/>
        </w:rPr>
        <w:t>ое</w:t>
      </w:r>
      <w:r w:rsidRPr="009125C6">
        <w:rPr>
          <w:rFonts w:ascii="Times New Roman" w:eastAsiaTheme="minorHAnsi" w:hAnsi="Times New Roman" w:cs="Times New Roman"/>
          <w:color w:val="auto"/>
          <w:sz w:val="28"/>
          <w:szCs w:val="28"/>
          <w:lang w:eastAsia="en-US"/>
        </w:rPr>
        <w:t xml:space="preserve"> им подразделение</w:t>
      </w:r>
      <w:r w:rsidR="005B5B24" w:rsidRPr="009125C6">
        <w:rPr>
          <w:rFonts w:ascii="Times New Roman" w:eastAsiaTheme="minorHAnsi" w:hAnsi="Times New Roman" w:cs="Times New Roman"/>
          <w:color w:val="auto"/>
          <w:sz w:val="28"/>
          <w:szCs w:val="28"/>
          <w:lang w:eastAsia="en-US"/>
        </w:rPr>
        <w:t>, которая</w:t>
      </w:r>
      <w:r w:rsidRPr="009125C6">
        <w:rPr>
          <w:rFonts w:ascii="Times New Roman" w:eastAsiaTheme="minorHAnsi" w:hAnsi="Times New Roman" w:cs="Times New Roman"/>
          <w:color w:val="auto"/>
          <w:sz w:val="28"/>
          <w:szCs w:val="28"/>
          <w:lang w:eastAsia="en-US"/>
        </w:rPr>
        <w:t xml:space="preserve"> включает:</w:t>
      </w:r>
    </w:p>
    <w:bookmarkEnd w:id="35"/>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предварительную запись на личный прием;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консультативно-правовую помощь гражданину;</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документационное обеспечение (регистрация устного обращения, составление карточки личного приема, подготовка предложений по решению вопросов, обозначенных в обращении, внесение информации о результатах рассмотрения обращения </w:t>
      </w:r>
      <w:r w:rsidR="00FC35DB" w:rsidRPr="00A27D8D">
        <w:rPr>
          <w:rFonts w:ascii="Times New Roman" w:hAnsi="Times New Roman" w:cs="Times New Roman"/>
          <w:color w:val="auto"/>
          <w:sz w:val="28"/>
          <w:szCs w:val="28"/>
          <w:lang w:eastAsia="en-US"/>
        </w:rPr>
        <w:t>в карточку личного приема на бумажном носителе и в СЭД</w:t>
      </w:r>
      <w:r w:rsidRPr="009125C6">
        <w:rPr>
          <w:rFonts w:ascii="Times New Roman" w:eastAsiaTheme="minorHAnsi" w:hAnsi="Times New Roman" w:cs="Times New Roman"/>
          <w:color w:val="auto"/>
          <w:sz w:val="28"/>
          <w:szCs w:val="28"/>
          <w:lang w:eastAsia="en-US"/>
        </w:rPr>
        <w:t xml:space="preserve">), в том числе </w:t>
      </w:r>
      <w:r w:rsidRPr="009125C6">
        <w:rPr>
          <w:rStyle w:val="a5"/>
          <w:rFonts w:ascii="Times New Roman" w:hAnsi="Times New Roman" w:cs="Times New Roman"/>
          <w:color w:val="auto"/>
          <w:sz w:val="28"/>
          <w:szCs w:val="28"/>
        </w:rPr>
        <w:t>ведение журнала учета приема и консультирования граждан по форме согласно приложению 3 к Порядку;</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контроль рассмотрения обращения, поступившего во время личного приема, и исполнения поручений, данных в ходе личного приема;</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ежеквартальное представление до 5 числа месяца, следующего за отчетным кварталом, в Управление информации о личном приеме граждан по форме согласно приложению 4 к Порядку.</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6" w:name="sub_66"/>
      <w:r w:rsidRPr="009125C6">
        <w:rPr>
          <w:rFonts w:ascii="Times New Roman" w:eastAsiaTheme="minorHAnsi" w:hAnsi="Times New Roman" w:cs="Times New Roman"/>
          <w:color w:val="auto"/>
          <w:sz w:val="28"/>
          <w:szCs w:val="28"/>
          <w:lang w:eastAsia="en-US"/>
        </w:rPr>
        <w:t>6.5. Предварительная запись на личный прием осуществляется на основании письменного или личного обращения гражданина.</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7" w:name="sub_67"/>
      <w:bookmarkEnd w:id="36"/>
      <w:r w:rsidRPr="009125C6">
        <w:rPr>
          <w:rFonts w:ascii="Times New Roman" w:eastAsiaTheme="minorHAnsi" w:hAnsi="Times New Roman" w:cs="Times New Roman"/>
          <w:color w:val="auto"/>
          <w:sz w:val="28"/>
          <w:szCs w:val="28"/>
          <w:lang w:eastAsia="en-US"/>
        </w:rPr>
        <w:t>6.6. Должностное лицо осуществляет личный прием по результатам рассмотрения обращения заявителя, содержащего просьбу о личном приеме, лицом, ответственным за рассмотрение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8" w:name="sub_68"/>
      <w:bookmarkEnd w:id="37"/>
      <w:r w:rsidRPr="009125C6">
        <w:rPr>
          <w:rFonts w:ascii="Times New Roman" w:eastAsiaTheme="minorHAnsi" w:hAnsi="Times New Roman" w:cs="Times New Roman"/>
          <w:color w:val="auto"/>
          <w:sz w:val="28"/>
          <w:szCs w:val="28"/>
          <w:lang w:eastAsia="en-US"/>
        </w:rPr>
        <w:lastRenderedPageBreak/>
        <w:t xml:space="preserve">6.7. </w:t>
      </w:r>
      <w:r w:rsidR="005B5B24"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ицо, ответственн</w:t>
      </w:r>
      <w:r w:rsidR="009C54B4" w:rsidRPr="009125C6">
        <w:rPr>
          <w:rFonts w:ascii="Times New Roman" w:eastAsiaTheme="minorHAnsi" w:hAnsi="Times New Roman" w:cs="Times New Roman"/>
          <w:color w:val="auto"/>
          <w:sz w:val="28"/>
          <w:szCs w:val="28"/>
          <w:lang w:eastAsia="en-US"/>
        </w:rPr>
        <w:t>ое</w:t>
      </w:r>
      <w:r w:rsidRPr="009125C6">
        <w:rPr>
          <w:rFonts w:ascii="Times New Roman" w:eastAsiaTheme="minorHAnsi" w:hAnsi="Times New Roman" w:cs="Times New Roman"/>
          <w:color w:val="auto"/>
          <w:sz w:val="28"/>
          <w:szCs w:val="28"/>
          <w:lang w:eastAsia="en-US"/>
        </w:rPr>
        <w:t xml:space="preserve"> за рассмотрение обращения, содержащего просьбу о личном приеме</w:t>
      </w:r>
      <w:r w:rsidR="00F501FA" w:rsidRPr="009125C6">
        <w:rPr>
          <w:rFonts w:ascii="Times New Roman" w:eastAsiaTheme="minorHAnsi" w:hAnsi="Times New Roman" w:cs="Times New Roman"/>
          <w:color w:val="auto"/>
          <w:sz w:val="28"/>
          <w:szCs w:val="28"/>
          <w:lang w:eastAsia="en-US"/>
        </w:rPr>
        <w:t xml:space="preserve"> должностным лицом</w:t>
      </w:r>
      <w:r w:rsidRPr="009125C6">
        <w:rPr>
          <w:rFonts w:ascii="Times New Roman" w:eastAsiaTheme="minorHAnsi" w:hAnsi="Times New Roman" w:cs="Times New Roman"/>
          <w:color w:val="auto"/>
          <w:sz w:val="28"/>
          <w:szCs w:val="28"/>
          <w:lang w:eastAsia="en-US"/>
        </w:rPr>
        <w:t>:</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9" w:name="sub_1620"/>
      <w:bookmarkEnd w:id="38"/>
      <w:r w:rsidRPr="009125C6">
        <w:rPr>
          <w:rFonts w:ascii="Times New Roman" w:eastAsiaTheme="minorHAnsi" w:hAnsi="Times New Roman" w:cs="Times New Roman"/>
          <w:color w:val="auto"/>
          <w:sz w:val="28"/>
          <w:szCs w:val="28"/>
          <w:lang w:eastAsia="en-US"/>
        </w:rPr>
        <w:t>обеспечивает его объективное, всестороннее и своевременное рассмотрение;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0" w:name="sub_1621"/>
      <w:bookmarkEnd w:id="39"/>
      <w:r w:rsidRPr="009125C6">
        <w:rPr>
          <w:rFonts w:ascii="Times New Roman" w:eastAsiaTheme="minorHAnsi" w:hAnsi="Times New Roman" w:cs="Times New Roman"/>
          <w:color w:val="auto"/>
          <w:sz w:val="28"/>
          <w:szCs w:val="28"/>
          <w:lang w:eastAsia="en-US"/>
        </w:rPr>
        <w:t>осуществляет проверку фактов и доводов, изложенных в обращении, при необходимости с личным участием заявителя;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1" w:name="sub_1622"/>
      <w:bookmarkEnd w:id="40"/>
      <w:r w:rsidRPr="009125C6">
        <w:rPr>
          <w:rFonts w:ascii="Times New Roman" w:eastAsiaTheme="minorHAnsi" w:hAnsi="Times New Roman" w:cs="Times New Roman"/>
          <w:color w:val="auto"/>
          <w:sz w:val="28"/>
          <w:szCs w:val="28"/>
          <w:lang w:eastAsia="en-US"/>
        </w:rPr>
        <w:t>в срок, не превышающий 15 рабочих дней со дня поступления обращения на рассмотрение в соответствии с компетенцией, представляет в Управление справку о результатах его рассмотрения, содержащую краткую информацию о гражданине, правовую основу (позицию) и дополнительную информацию по существу поставленных в обращении вопросов, варианты решения вопроса.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2" w:name="sub_69"/>
      <w:bookmarkEnd w:id="41"/>
      <w:r w:rsidRPr="009125C6">
        <w:rPr>
          <w:rFonts w:ascii="Times New Roman" w:eastAsiaTheme="minorHAnsi" w:hAnsi="Times New Roman" w:cs="Times New Roman"/>
          <w:color w:val="auto"/>
          <w:sz w:val="28"/>
          <w:szCs w:val="28"/>
          <w:lang w:eastAsia="en-US"/>
        </w:rPr>
        <w:t>6.8. В записи на личный прием должностным лицом Аппарата Губернатора гражданину отказывается по следующим основаниям:</w:t>
      </w:r>
    </w:p>
    <w:bookmarkEnd w:id="4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вопрос не относится к компетенции Аппарата Губернатора;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вопрос рассматривается в порядке, установленном федеральными конституционными законами и федеральными законами;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 случае если ранее, в том числе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5B5B24"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В случае отказа в личном приеме лицо, ответственное за рассмотрение обращения, направляет гражданину </w:t>
      </w:r>
      <w:r w:rsidR="005B5B24" w:rsidRPr="009125C6">
        <w:rPr>
          <w:rFonts w:ascii="Times New Roman" w:eastAsiaTheme="minorHAnsi" w:hAnsi="Times New Roman" w:cs="Times New Roman"/>
          <w:color w:val="auto"/>
          <w:sz w:val="28"/>
          <w:szCs w:val="28"/>
          <w:lang w:eastAsia="en-US"/>
        </w:rPr>
        <w:t xml:space="preserve">соответствующие </w:t>
      </w:r>
      <w:r w:rsidRPr="009125C6">
        <w:rPr>
          <w:rFonts w:ascii="Times New Roman" w:eastAsiaTheme="minorHAnsi" w:hAnsi="Times New Roman" w:cs="Times New Roman"/>
          <w:color w:val="auto"/>
          <w:sz w:val="28"/>
          <w:szCs w:val="28"/>
          <w:lang w:eastAsia="en-US"/>
        </w:rPr>
        <w:t>разъяснения</w:t>
      </w:r>
      <w:r w:rsidR="005B5B24" w:rsidRPr="009125C6">
        <w:rPr>
          <w:rFonts w:ascii="Times New Roman" w:eastAsiaTheme="minorHAnsi" w:hAnsi="Times New Roman" w:cs="Times New Roman"/>
          <w:color w:val="auto"/>
          <w:sz w:val="28"/>
          <w:szCs w:val="28"/>
          <w:lang w:eastAsia="en-US"/>
        </w:rPr>
        <w:t xml:space="preserve">. </w:t>
      </w:r>
      <w:bookmarkStart w:id="43" w:name="sub_611"/>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6.9. При подготовке личного приема граждан должностным лицом Управление: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4" w:name="sub_610"/>
      <w:r w:rsidRPr="009125C6">
        <w:rPr>
          <w:rFonts w:ascii="Times New Roman" w:eastAsiaTheme="minorHAnsi" w:hAnsi="Times New Roman" w:cs="Times New Roman"/>
          <w:color w:val="auto"/>
          <w:sz w:val="28"/>
          <w:szCs w:val="28"/>
          <w:lang w:eastAsia="en-US"/>
        </w:rPr>
        <w:t xml:space="preserve">осуществляет согласование даты личного приема по итогам ознакомления гражданина с результатом рассмотрения его </w:t>
      </w:r>
      <w:r w:rsidR="009C54B4" w:rsidRPr="009125C6">
        <w:rPr>
          <w:rFonts w:ascii="Times New Roman" w:eastAsiaTheme="minorHAnsi" w:hAnsi="Times New Roman" w:cs="Times New Roman"/>
          <w:color w:val="auto"/>
          <w:sz w:val="28"/>
          <w:szCs w:val="28"/>
          <w:lang w:eastAsia="en-US"/>
        </w:rPr>
        <w:t>обращения;</w:t>
      </w:r>
    </w:p>
    <w:bookmarkEnd w:id="44"/>
    <w:p w:rsidR="001E1267" w:rsidRPr="009125C6" w:rsidRDefault="009C54B4"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ф</w:t>
      </w:r>
      <w:r w:rsidR="001E1267" w:rsidRPr="009125C6">
        <w:rPr>
          <w:rFonts w:ascii="Times New Roman" w:eastAsiaTheme="minorHAnsi" w:hAnsi="Times New Roman" w:cs="Times New Roman"/>
          <w:color w:val="auto"/>
          <w:sz w:val="28"/>
          <w:szCs w:val="28"/>
          <w:lang w:eastAsia="en-US"/>
        </w:rPr>
        <w:t>ормирует программу личного приема, список граждан, приглашенных на личный прием, комплекты документов на каждого гражданина (далее – комплект документов).</w:t>
      </w:r>
    </w:p>
    <w:bookmarkEnd w:id="43"/>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Комплект документов содержит:</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5" w:name="sub_1623"/>
      <w:r w:rsidRPr="009125C6">
        <w:rPr>
          <w:rFonts w:ascii="Times New Roman" w:eastAsiaTheme="minorHAnsi" w:hAnsi="Times New Roman" w:cs="Times New Roman"/>
          <w:color w:val="auto"/>
          <w:sz w:val="28"/>
          <w:szCs w:val="28"/>
          <w:lang w:eastAsia="en-US"/>
        </w:rPr>
        <w:t>карточку личного приема гражданина;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6" w:name="sub_1624"/>
      <w:bookmarkEnd w:id="45"/>
      <w:r w:rsidRPr="009125C6">
        <w:rPr>
          <w:rFonts w:ascii="Times New Roman" w:eastAsiaTheme="minorHAnsi" w:hAnsi="Times New Roman" w:cs="Times New Roman"/>
          <w:color w:val="auto"/>
          <w:sz w:val="28"/>
          <w:szCs w:val="28"/>
          <w:lang w:eastAsia="en-US"/>
        </w:rPr>
        <w:t>копию письменного обращения гражданина с приложениями;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7" w:name="sub_1625"/>
      <w:bookmarkEnd w:id="46"/>
      <w:r w:rsidRPr="009125C6">
        <w:rPr>
          <w:rFonts w:ascii="Times New Roman" w:eastAsiaTheme="minorHAnsi" w:hAnsi="Times New Roman" w:cs="Times New Roman"/>
          <w:color w:val="auto"/>
          <w:sz w:val="28"/>
          <w:szCs w:val="28"/>
          <w:lang w:eastAsia="en-US"/>
        </w:rPr>
        <w:t>справки о результатах рассмотрения поставленных в обращении вопросов;</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8" w:name="sub_1626"/>
      <w:bookmarkEnd w:id="47"/>
      <w:r w:rsidRPr="009125C6">
        <w:rPr>
          <w:rFonts w:ascii="Times New Roman" w:eastAsiaTheme="minorHAnsi" w:hAnsi="Times New Roman" w:cs="Times New Roman"/>
          <w:color w:val="auto"/>
          <w:sz w:val="28"/>
          <w:szCs w:val="28"/>
          <w:lang w:eastAsia="en-US"/>
        </w:rPr>
        <w:t>копию ответа, направленного гражданину по результатам рассмотрения его письменного обращения;</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9" w:name="sub_1627"/>
      <w:bookmarkEnd w:id="48"/>
      <w:r w:rsidRPr="009125C6">
        <w:rPr>
          <w:rFonts w:ascii="Times New Roman" w:eastAsiaTheme="minorHAnsi" w:hAnsi="Times New Roman" w:cs="Times New Roman"/>
          <w:color w:val="auto"/>
          <w:sz w:val="28"/>
          <w:szCs w:val="28"/>
          <w:lang w:eastAsia="en-US"/>
        </w:rPr>
        <w:t>проект решения по итогам личного приема.</w:t>
      </w:r>
    </w:p>
    <w:p w:rsidR="001E1267" w:rsidRPr="009125C6" w:rsidRDefault="001E1267" w:rsidP="001E1267">
      <w:pPr>
        <w:autoSpaceDE w:val="0"/>
        <w:autoSpaceDN w:val="0"/>
        <w:adjustRightInd w:val="0"/>
        <w:spacing w:after="0" w:line="240" w:lineRule="auto"/>
        <w:ind w:firstLine="720"/>
        <w:jc w:val="both"/>
        <w:rPr>
          <w:rStyle w:val="a5"/>
          <w:rFonts w:ascii="Times New Roman" w:eastAsia="Times New Roman" w:hAnsi="Times New Roman" w:cs="Times New Roman"/>
          <w:color w:val="auto"/>
          <w:sz w:val="28"/>
          <w:szCs w:val="28"/>
        </w:rPr>
      </w:pPr>
      <w:bookmarkStart w:id="50" w:name="sub_612"/>
      <w:bookmarkEnd w:id="49"/>
      <w:r w:rsidRPr="009125C6">
        <w:rPr>
          <w:rStyle w:val="a5"/>
          <w:rFonts w:ascii="Times New Roman" w:eastAsia="Times New Roman" w:hAnsi="Times New Roman" w:cs="Times New Roman"/>
          <w:color w:val="auto"/>
          <w:sz w:val="28"/>
          <w:szCs w:val="28"/>
        </w:rPr>
        <w:t>6.10. К участию в личном приеме должностным лицом могут привлекаться</w:t>
      </w:r>
      <w:r w:rsidRPr="009125C6">
        <w:rPr>
          <w:rFonts w:ascii="Times New Roman" w:eastAsiaTheme="minorHAnsi" w:hAnsi="Times New Roman" w:cs="Times New Roman"/>
          <w:color w:val="auto"/>
          <w:sz w:val="28"/>
          <w:szCs w:val="28"/>
          <w:lang w:eastAsia="en-US"/>
        </w:rPr>
        <w:t xml:space="preserve"> </w:t>
      </w:r>
      <w:r w:rsidR="005B5B24" w:rsidRPr="009125C6">
        <w:rPr>
          <w:rFonts w:ascii="Times New Roman" w:eastAsiaTheme="minorHAnsi" w:hAnsi="Times New Roman" w:cs="Times New Roman"/>
          <w:color w:val="auto"/>
          <w:sz w:val="28"/>
          <w:szCs w:val="28"/>
          <w:lang w:eastAsia="en-US"/>
        </w:rPr>
        <w:t xml:space="preserve">представители </w:t>
      </w:r>
      <w:r w:rsidRPr="009125C6">
        <w:rPr>
          <w:rFonts w:ascii="Times New Roman" w:eastAsiaTheme="minorHAnsi" w:hAnsi="Times New Roman" w:cs="Times New Roman"/>
          <w:color w:val="auto"/>
          <w:sz w:val="28"/>
          <w:szCs w:val="28"/>
          <w:lang w:eastAsia="en-US"/>
        </w:rPr>
        <w:t>исполнительных органов государственной власти автономного округа, органов местного самоуправления муниципальных образований автономного округа, ины</w:t>
      </w:r>
      <w:r w:rsidR="00C96D20" w:rsidRPr="009125C6">
        <w:rPr>
          <w:rFonts w:ascii="Times New Roman" w:eastAsiaTheme="minorHAnsi" w:hAnsi="Times New Roman" w:cs="Times New Roman"/>
          <w:color w:val="auto"/>
          <w:sz w:val="28"/>
          <w:szCs w:val="28"/>
          <w:lang w:eastAsia="en-US"/>
        </w:rPr>
        <w:t>х организаций</w:t>
      </w:r>
      <w:r w:rsidRPr="009125C6">
        <w:rPr>
          <w:rFonts w:ascii="Times New Roman" w:eastAsiaTheme="minorHAnsi" w:hAnsi="Times New Roman" w:cs="Times New Roman"/>
          <w:color w:val="auto"/>
          <w:sz w:val="28"/>
          <w:szCs w:val="28"/>
          <w:lang w:eastAsia="en-US"/>
        </w:rPr>
        <w:t xml:space="preserve">, в компетенцию которых входит решение заявленных вопросов, </w:t>
      </w:r>
      <w:r w:rsidRPr="009125C6">
        <w:rPr>
          <w:rStyle w:val="a5"/>
          <w:rFonts w:ascii="Times New Roman" w:eastAsia="Times New Roman" w:hAnsi="Times New Roman" w:cs="Times New Roman"/>
          <w:color w:val="auto"/>
          <w:sz w:val="28"/>
          <w:szCs w:val="28"/>
        </w:rPr>
        <w:t xml:space="preserve">члены Общественного совета при Аппарате Губернатора, о чем в обязательном </w:t>
      </w:r>
      <w:r w:rsidRPr="009125C6">
        <w:rPr>
          <w:rStyle w:val="a5"/>
          <w:rFonts w:ascii="Times New Roman" w:eastAsia="Times New Roman" w:hAnsi="Times New Roman" w:cs="Times New Roman"/>
          <w:color w:val="auto"/>
          <w:sz w:val="28"/>
          <w:szCs w:val="28"/>
        </w:rPr>
        <w:lastRenderedPageBreak/>
        <w:t>порядке уведомляется гражданин и делается запись в карточке личного приема.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1" w:name="sub_613"/>
      <w:bookmarkEnd w:id="50"/>
      <w:r w:rsidRPr="009125C6">
        <w:rPr>
          <w:rFonts w:ascii="Times New Roman" w:eastAsiaTheme="minorHAnsi" w:hAnsi="Times New Roman" w:cs="Times New Roman"/>
          <w:color w:val="auto"/>
          <w:sz w:val="28"/>
          <w:szCs w:val="28"/>
          <w:lang w:eastAsia="en-US"/>
        </w:rPr>
        <w:t>6.11.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удостоверенной нотариусом.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2" w:name="sub_614"/>
      <w:bookmarkEnd w:id="51"/>
      <w:r w:rsidRPr="009125C6">
        <w:rPr>
          <w:rFonts w:ascii="Times New Roman" w:eastAsiaTheme="minorHAnsi" w:hAnsi="Times New Roman" w:cs="Times New Roman"/>
          <w:color w:val="auto"/>
          <w:sz w:val="28"/>
          <w:szCs w:val="28"/>
          <w:lang w:eastAsia="en-US"/>
        </w:rPr>
        <w:t>6.12.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3" w:name="sub_615"/>
      <w:bookmarkEnd w:id="52"/>
      <w:r w:rsidRPr="009125C6">
        <w:rPr>
          <w:rFonts w:ascii="Times New Roman" w:eastAsiaTheme="minorHAnsi" w:hAnsi="Times New Roman" w:cs="Times New Roman"/>
          <w:color w:val="auto"/>
          <w:sz w:val="28"/>
          <w:szCs w:val="28"/>
          <w:lang w:eastAsia="en-US"/>
        </w:rPr>
        <w:t xml:space="preserve">6.13. Рассмотрение письменного обращения, принятого в ходе личного приема гражданина, осуществляется в соответствии с разделом </w:t>
      </w:r>
      <w:r w:rsidRPr="009125C6">
        <w:rPr>
          <w:rFonts w:ascii="Times New Roman" w:eastAsiaTheme="minorHAnsi" w:hAnsi="Times New Roman" w:cs="Times New Roman"/>
          <w:color w:val="auto"/>
          <w:sz w:val="28"/>
          <w:szCs w:val="28"/>
          <w:lang w:val="en-US" w:eastAsia="en-US"/>
        </w:rPr>
        <w:t>IV</w:t>
      </w:r>
      <w:r w:rsidRPr="009125C6">
        <w:rPr>
          <w:rFonts w:ascii="Times New Roman" w:eastAsiaTheme="minorHAnsi" w:hAnsi="Times New Roman" w:cs="Times New Roman"/>
          <w:color w:val="auto"/>
          <w:sz w:val="28"/>
          <w:szCs w:val="28"/>
          <w:lang w:eastAsia="en-US"/>
        </w:rPr>
        <w:t xml:space="preserve"> Порядка.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4" w:name="sub_616"/>
      <w:bookmarkEnd w:id="53"/>
      <w:r w:rsidRPr="009125C6">
        <w:rPr>
          <w:rFonts w:ascii="Times New Roman" w:eastAsiaTheme="minorHAnsi" w:hAnsi="Times New Roman" w:cs="Times New Roman"/>
          <w:color w:val="auto"/>
          <w:sz w:val="28"/>
          <w:szCs w:val="28"/>
          <w:lang w:eastAsia="en-US"/>
        </w:rPr>
        <w:t>6.14. Должностное лицо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лицу, в компетенцию которого входит решение поставленного в обращении вопроса (далее – исполнитель), а Управление заносит поручение в СЭД в день проведения личного приема и ставит его на контроль.</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5" w:name="sub_617"/>
      <w:bookmarkEnd w:id="54"/>
      <w:r w:rsidRPr="009125C6">
        <w:rPr>
          <w:rFonts w:ascii="Times New Roman" w:eastAsiaTheme="minorHAnsi" w:hAnsi="Times New Roman" w:cs="Times New Roman"/>
          <w:color w:val="auto"/>
          <w:sz w:val="28"/>
          <w:szCs w:val="28"/>
          <w:lang w:eastAsia="en-US"/>
        </w:rPr>
        <w:t>6.15. Поручение, данное по итогам личного приема граждан должностным лицом (далее – поручение), подлежит исполнению в соответствии с содержанием резолюции в установленные в ней сроки.</w:t>
      </w:r>
    </w:p>
    <w:bookmarkEnd w:id="55"/>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Если срок не установлен, поручение подлежит исполнению в течение 30 календарных дней с даты его подписания. Если последний день срока исполнения поручения приходится на нерабочий день, поручение подлежит исполнению в предшествующий рабочий день.</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6" w:name="sub_618"/>
      <w:r w:rsidRPr="009125C6">
        <w:rPr>
          <w:rFonts w:ascii="Times New Roman" w:eastAsiaTheme="minorHAnsi" w:hAnsi="Times New Roman" w:cs="Times New Roman"/>
          <w:color w:val="auto"/>
          <w:sz w:val="28"/>
          <w:szCs w:val="28"/>
          <w:lang w:eastAsia="en-US"/>
        </w:rPr>
        <w:t>6.16. В случае если поручение дано нескольким исполнителям, письменный доклад об исполнении представляет исполнитель, указанный в поручении первым (далее – основной исполнитель), если в резолюции должностного лица, давшего поручение, не определено иное. Основной исполнитель несет персональную ответственность за своевременное исполнение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7" w:name="sub_619"/>
      <w:bookmarkEnd w:id="56"/>
      <w:r w:rsidRPr="009125C6">
        <w:rPr>
          <w:rFonts w:ascii="Times New Roman" w:eastAsiaTheme="minorHAnsi" w:hAnsi="Times New Roman" w:cs="Times New Roman"/>
          <w:color w:val="auto"/>
          <w:sz w:val="28"/>
          <w:szCs w:val="28"/>
          <w:lang w:eastAsia="en-US"/>
        </w:rPr>
        <w:t xml:space="preserve">6.17. Поручение снимает с контроля должностное лицо (лицо, его замещающее) на основании письменного доклада исполнителя, с учетом мнения гражданина и приложением копий принятых во исполнение поручения документов. </w:t>
      </w:r>
      <w:bookmarkEnd w:id="57"/>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Письменный доклад должен содержать информацию о конкретных мерах, принятых для обеспечения исполнения поручения, данного по итогам личного приема гражданина должностным лицом и характеристику конкретных результатов его исполнения, а также должен быть подписан исполнителем.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8" w:name="sub_620"/>
      <w:r w:rsidRPr="009125C6">
        <w:rPr>
          <w:rFonts w:ascii="Times New Roman" w:eastAsiaTheme="minorHAnsi" w:hAnsi="Times New Roman" w:cs="Times New Roman"/>
          <w:color w:val="auto"/>
          <w:sz w:val="28"/>
          <w:szCs w:val="28"/>
          <w:lang w:eastAsia="en-US"/>
        </w:rPr>
        <w:t xml:space="preserve">6.18. Письменный доклад о продлении срока исполнения поручения, исполнении поручения и снятии его с контроля исполнитель представляет </w:t>
      </w:r>
      <w:r w:rsidRPr="009125C6">
        <w:rPr>
          <w:rFonts w:ascii="Times New Roman" w:eastAsiaTheme="minorHAnsi" w:hAnsi="Times New Roman" w:cs="Times New Roman"/>
          <w:color w:val="auto"/>
          <w:sz w:val="28"/>
          <w:szCs w:val="28"/>
          <w:lang w:eastAsia="en-US"/>
        </w:rPr>
        <w:lastRenderedPageBreak/>
        <w:t>в Управление не позднее 5 рабочих дней до окончания установленного срока.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9" w:name="sub_621"/>
      <w:bookmarkEnd w:id="58"/>
      <w:r w:rsidRPr="009125C6">
        <w:rPr>
          <w:rFonts w:ascii="Times New Roman" w:eastAsiaTheme="minorHAnsi" w:hAnsi="Times New Roman" w:cs="Times New Roman"/>
          <w:color w:val="auto"/>
          <w:sz w:val="28"/>
          <w:szCs w:val="28"/>
          <w:lang w:eastAsia="en-US"/>
        </w:rPr>
        <w:t>6.19. Управление осуществляет рассмотрение письменного доклада на предмет соблюдения требований Порядка в течение 5 рабочих дней.</w:t>
      </w:r>
    </w:p>
    <w:bookmarkEnd w:id="59"/>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При рассмотрении письменного доклада Управление вправе запрашивать у исполнителя, заинтересованных представителей общественности дополнительные документы (сведения, информацию, фото- и видеоматериалы), характеризующие исполнение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0" w:name="sub_622"/>
      <w:r w:rsidRPr="009125C6">
        <w:rPr>
          <w:rFonts w:ascii="Times New Roman" w:eastAsiaTheme="minorHAnsi" w:hAnsi="Times New Roman" w:cs="Times New Roman"/>
          <w:color w:val="auto"/>
          <w:sz w:val="28"/>
          <w:szCs w:val="28"/>
          <w:lang w:eastAsia="en-US"/>
        </w:rPr>
        <w:t>6.20. В случае выявления фактов несоблюдения требований Порядка Управление возвращает письменный доклад исполнителю для доработки с соответствующим заключением.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1" w:name="sub_623"/>
      <w:bookmarkEnd w:id="60"/>
      <w:r w:rsidRPr="009125C6">
        <w:rPr>
          <w:rFonts w:ascii="Times New Roman" w:eastAsiaTheme="minorHAnsi" w:hAnsi="Times New Roman" w:cs="Times New Roman"/>
          <w:color w:val="auto"/>
          <w:sz w:val="28"/>
          <w:szCs w:val="28"/>
          <w:lang w:eastAsia="en-US"/>
        </w:rPr>
        <w:t>6.21. В случае соблюдения требований, предусмотренных Порядк</w:t>
      </w:r>
      <w:r w:rsidR="0092659C" w:rsidRPr="009125C6">
        <w:rPr>
          <w:rFonts w:ascii="Times New Roman" w:eastAsiaTheme="minorHAnsi" w:hAnsi="Times New Roman" w:cs="Times New Roman"/>
          <w:color w:val="auto"/>
          <w:sz w:val="28"/>
          <w:szCs w:val="28"/>
          <w:lang w:eastAsia="en-US"/>
        </w:rPr>
        <w:t>ом</w:t>
      </w:r>
      <w:r w:rsidRPr="009125C6">
        <w:rPr>
          <w:rFonts w:ascii="Times New Roman" w:eastAsiaTheme="minorHAnsi" w:hAnsi="Times New Roman" w:cs="Times New Roman"/>
          <w:color w:val="auto"/>
          <w:sz w:val="28"/>
          <w:szCs w:val="28"/>
          <w:lang w:eastAsia="en-US"/>
        </w:rPr>
        <w:t xml:space="preserve">, Управление направляет письменный доклад </w:t>
      </w:r>
      <w:bookmarkStart w:id="62" w:name="sub_624"/>
      <w:bookmarkEnd w:id="61"/>
      <w:r w:rsidRPr="009125C6">
        <w:rPr>
          <w:rFonts w:ascii="Times New Roman" w:eastAsiaTheme="minorHAnsi" w:hAnsi="Times New Roman" w:cs="Times New Roman"/>
          <w:color w:val="auto"/>
          <w:sz w:val="28"/>
          <w:szCs w:val="28"/>
          <w:lang w:eastAsia="en-US"/>
        </w:rPr>
        <w:t>должностному лицу для принятия одного из решений:</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 снятии поручения с контроля;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 продлении срока исполнения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6.22. Если по представленному письменному докладу должностное лицо дает новое поручение, срок его исполнения исчисляется в соответствии с пунктом 6.15 Порядка.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3" w:name="sub_625"/>
      <w:bookmarkEnd w:id="62"/>
      <w:r w:rsidRPr="009125C6">
        <w:rPr>
          <w:rFonts w:ascii="Times New Roman" w:eastAsiaTheme="minorHAnsi" w:hAnsi="Times New Roman" w:cs="Times New Roman"/>
          <w:color w:val="auto"/>
          <w:sz w:val="28"/>
          <w:szCs w:val="28"/>
          <w:lang w:eastAsia="en-US"/>
        </w:rPr>
        <w:t>6.23. Управление еженедельно направляет исполнителям перечень поручений, срок рассмотрения которых нарушен и (или) истекает в течение 10 последующих дней.</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4" w:name="sub_626"/>
      <w:bookmarkEnd w:id="63"/>
      <w:r w:rsidRPr="009125C6">
        <w:rPr>
          <w:rFonts w:ascii="Times New Roman" w:eastAsiaTheme="minorHAnsi" w:hAnsi="Times New Roman" w:cs="Times New Roman"/>
          <w:color w:val="auto"/>
          <w:sz w:val="28"/>
          <w:szCs w:val="28"/>
          <w:lang w:eastAsia="en-US"/>
        </w:rPr>
        <w:t>6.24. К несвоевременному исполнению поручения относится несоблюдение сроков его исполнения без объективной причины.</w:t>
      </w:r>
    </w:p>
    <w:bookmarkEnd w:id="64"/>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К ненадлежащему исполнению поручения относится отсутствие конкретных результатов или </w:t>
      </w:r>
      <w:proofErr w:type="spellStart"/>
      <w:r w:rsidRPr="009125C6">
        <w:rPr>
          <w:rFonts w:ascii="Times New Roman" w:eastAsiaTheme="minorHAnsi" w:hAnsi="Times New Roman" w:cs="Times New Roman"/>
          <w:color w:val="auto"/>
          <w:sz w:val="28"/>
          <w:szCs w:val="28"/>
          <w:lang w:eastAsia="en-US"/>
        </w:rPr>
        <w:t>недостижение</w:t>
      </w:r>
      <w:proofErr w:type="spellEnd"/>
      <w:r w:rsidRPr="009125C6">
        <w:rPr>
          <w:rFonts w:ascii="Times New Roman" w:eastAsiaTheme="minorHAnsi" w:hAnsi="Times New Roman" w:cs="Times New Roman"/>
          <w:color w:val="auto"/>
          <w:sz w:val="28"/>
          <w:szCs w:val="28"/>
          <w:lang w:eastAsia="en-US"/>
        </w:rPr>
        <w:t xml:space="preserve"> конечных результатов исполнения поручения, отсутствие сведений, необходимых для оценки исполнения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 несвоевременному направлению доклада относится несоблюдение сроков его направления без объективной причины.</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8"/>
          <w:szCs w:val="28"/>
          <w:lang w:eastAsia="en-US"/>
        </w:rPr>
      </w:pPr>
      <w:bookmarkStart w:id="65" w:name="sub_627"/>
      <w:r w:rsidRPr="009125C6">
        <w:rPr>
          <w:rFonts w:ascii="Times New Roman" w:eastAsiaTheme="minorHAnsi" w:hAnsi="Times New Roman" w:cs="Times New Roman"/>
          <w:color w:val="auto"/>
          <w:sz w:val="28"/>
          <w:szCs w:val="28"/>
          <w:lang w:eastAsia="en-US"/>
        </w:rPr>
        <w:t xml:space="preserve">6.25. В случае </w:t>
      </w:r>
      <w:proofErr w:type="spellStart"/>
      <w:r w:rsidRPr="009125C6">
        <w:rPr>
          <w:rFonts w:ascii="Times New Roman" w:eastAsiaTheme="minorHAnsi" w:hAnsi="Times New Roman" w:cs="Times New Roman"/>
          <w:color w:val="auto"/>
          <w:sz w:val="28"/>
          <w:szCs w:val="28"/>
          <w:lang w:eastAsia="en-US"/>
        </w:rPr>
        <w:t>непредоставления</w:t>
      </w:r>
      <w:proofErr w:type="spellEnd"/>
      <w:r w:rsidRPr="009125C6">
        <w:rPr>
          <w:rFonts w:ascii="Times New Roman" w:eastAsiaTheme="minorHAnsi" w:hAnsi="Times New Roman" w:cs="Times New Roman"/>
          <w:color w:val="auto"/>
          <w:sz w:val="28"/>
          <w:szCs w:val="28"/>
          <w:lang w:eastAsia="en-US"/>
        </w:rPr>
        <w:t xml:space="preserve"> письменного доклада об исполнении и снятии с контроля поручения в установленный срок исполнитель в течение 3 рабочих дней со дня истечения срока, установленного для исполнения поручения, направляет в Управление информацию о ходе исполнения поручения, причинах неисполнения в установленный срок и мерах ответственности, предлагаемых или принятых в отношении </w:t>
      </w:r>
      <w:r w:rsidRPr="009125C6">
        <w:rPr>
          <w:rFonts w:ascii="Times New Roman" w:eastAsiaTheme="minorHAnsi" w:hAnsi="Times New Roman" w:cs="Times New Roman"/>
          <w:color w:val="000000" w:themeColor="text1"/>
          <w:sz w:val="28"/>
          <w:szCs w:val="28"/>
          <w:lang w:eastAsia="en-US"/>
        </w:rPr>
        <w:t>виновных лиц.</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6" w:name="sub_628"/>
      <w:bookmarkEnd w:id="65"/>
      <w:r w:rsidRPr="009125C6">
        <w:rPr>
          <w:rFonts w:ascii="Times New Roman" w:eastAsiaTheme="minorHAnsi" w:hAnsi="Times New Roman" w:cs="Times New Roman"/>
          <w:color w:val="auto"/>
          <w:sz w:val="28"/>
          <w:szCs w:val="28"/>
          <w:lang w:eastAsia="en-US"/>
        </w:rPr>
        <w:t xml:space="preserve">6.26. Принятое решение об исполнении или продлении поручения, данного по итогам личного приема, должностное лицо </w:t>
      </w:r>
      <w:r w:rsidR="0092659C" w:rsidRPr="009125C6">
        <w:rPr>
          <w:rFonts w:ascii="Times New Roman" w:eastAsiaTheme="minorHAnsi" w:hAnsi="Times New Roman" w:cs="Times New Roman"/>
          <w:color w:val="auto"/>
          <w:sz w:val="28"/>
          <w:szCs w:val="28"/>
          <w:lang w:eastAsia="en-US"/>
        </w:rPr>
        <w:t>отражает</w:t>
      </w:r>
      <w:r w:rsidRPr="009125C6">
        <w:rPr>
          <w:rFonts w:ascii="Times New Roman" w:eastAsiaTheme="minorHAnsi" w:hAnsi="Times New Roman" w:cs="Times New Roman"/>
          <w:color w:val="auto"/>
          <w:sz w:val="28"/>
          <w:szCs w:val="28"/>
          <w:lang w:eastAsia="en-US"/>
        </w:rPr>
        <w:t xml:space="preserve"> в карточ</w:t>
      </w:r>
      <w:r w:rsidR="0092659C" w:rsidRPr="009125C6">
        <w:rPr>
          <w:rFonts w:ascii="Times New Roman" w:eastAsiaTheme="minorHAnsi" w:hAnsi="Times New Roman" w:cs="Times New Roman"/>
          <w:color w:val="auto"/>
          <w:sz w:val="28"/>
          <w:szCs w:val="28"/>
          <w:lang w:eastAsia="en-US"/>
        </w:rPr>
        <w:t>ке личного приема. Управление в</w:t>
      </w:r>
      <w:r w:rsidRPr="009125C6">
        <w:rPr>
          <w:rFonts w:ascii="Times New Roman" w:eastAsiaTheme="minorHAnsi" w:hAnsi="Times New Roman" w:cs="Times New Roman"/>
          <w:color w:val="auto"/>
          <w:sz w:val="28"/>
          <w:szCs w:val="28"/>
          <w:lang w:eastAsia="en-US"/>
        </w:rPr>
        <w:t>носит указанную информацию в СЭД в день принятия решения.</w:t>
      </w:r>
    </w:p>
    <w:p w:rsidR="00411B31" w:rsidRPr="009125C6" w:rsidRDefault="00411B31"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p>
    <w:bookmarkEnd w:id="34"/>
    <w:bookmarkEnd w:id="66"/>
    <w:p w:rsidR="001E1267" w:rsidRPr="00A27D8D" w:rsidRDefault="001E1267" w:rsidP="001E1267">
      <w:pPr>
        <w:pStyle w:val="ConsPlusNormal"/>
        <w:jc w:val="center"/>
        <w:rPr>
          <w:rStyle w:val="a5"/>
          <w:rFonts w:ascii="Times New Roman" w:eastAsia="Times New Roman" w:hAnsi="Times New Roman" w:cs="Times New Roman"/>
          <w:sz w:val="28"/>
          <w:szCs w:val="28"/>
        </w:rPr>
      </w:pPr>
      <w:r w:rsidRPr="00A27D8D">
        <w:rPr>
          <w:rStyle w:val="a5"/>
          <w:rFonts w:ascii="Times New Roman" w:hAnsi="Times New Roman" w:cs="Times New Roman"/>
          <w:sz w:val="28"/>
          <w:szCs w:val="28"/>
        </w:rPr>
        <w:t>Раздел VI</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 xml:space="preserve">. Контроль рассмотрения обращений </w:t>
      </w:r>
    </w:p>
    <w:p w:rsidR="001E1267" w:rsidRPr="009125C6" w:rsidRDefault="001E1267" w:rsidP="001E1267">
      <w:pPr>
        <w:pStyle w:val="ConsPlusNormal"/>
        <w:ind w:firstLine="709"/>
        <w:jc w:val="both"/>
        <w:rPr>
          <w:rFonts w:ascii="Times New Roman" w:hAnsi="Times New Roman" w:cs="Times New Roman"/>
          <w:sz w:val="28"/>
          <w:szCs w:val="28"/>
        </w:rPr>
      </w:pP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7.1. Контроль своевременного рассмотрения обращений, </w:t>
      </w:r>
      <w:r w:rsidRPr="009125C6">
        <w:rPr>
          <w:rStyle w:val="a5"/>
          <w:rFonts w:ascii="Times New Roman" w:hAnsi="Times New Roman" w:cs="Times New Roman"/>
          <w:color w:val="auto"/>
          <w:sz w:val="28"/>
          <w:szCs w:val="28"/>
        </w:rPr>
        <w:lastRenderedPageBreak/>
        <w:t>поступивших в Аппарат Губернатора, осуществляет Управление.</w:t>
      </w:r>
    </w:p>
    <w:p w:rsidR="001E1267" w:rsidRPr="009125C6" w:rsidRDefault="001E1267" w:rsidP="001E1267">
      <w:pPr>
        <w:pStyle w:val="ConsPlusNormal"/>
        <w:ind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7.2. В целях упреждающего контроля Управление не позднее 10 дней до истечения срока рассмотрения обращения направляет руководителю подразделения Аппарата Губернатора напоминание об истечении срока и необходимости обеспечения своевременного рассмотрения обращения.</w:t>
      </w:r>
    </w:p>
    <w:p w:rsidR="003722F1" w:rsidRPr="009125C6" w:rsidRDefault="003722F1" w:rsidP="00060399">
      <w:pPr>
        <w:spacing w:after="0" w:line="240" w:lineRule="auto"/>
        <w:ind w:firstLine="709"/>
        <w:jc w:val="both"/>
        <w:rPr>
          <w:rFonts w:ascii="Times New Roman" w:eastAsiaTheme="minorHAnsi" w:hAnsi="Times New Roman" w:cs="Times New Roman"/>
          <w:color w:val="auto"/>
          <w:sz w:val="28"/>
          <w:szCs w:val="28"/>
          <w:lang w:eastAsia="en-US"/>
        </w:rPr>
      </w:pPr>
      <w:r w:rsidRPr="009125C6">
        <w:rPr>
          <w:rStyle w:val="a5"/>
          <w:rFonts w:ascii="Times New Roman" w:hAnsi="Times New Roman" w:cs="Times New Roman"/>
          <w:sz w:val="28"/>
          <w:szCs w:val="28"/>
        </w:rPr>
        <w:t xml:space="preserve">7.3. </w:t>
      </w:r>
      <w:r w:rsidRPr="009125C6">
        <w:rPr>
          <w:rFonts w:ascii="Times New Roman" w:eastAsiaTheme="minorHAnsi" w:hAnsi="Times New Roman" w:cs="Times New Roman"/>
          <w:color w:val="auto"/>
          <w:sz w:val="28"/>
          <w:szCs w:val="28"/>
          <w:lang w:eastAsia="en-US"/>
        </w:rPr>
        <w:t xml:space="preserve">Обращения, поставленные на контроль, считаются исполненными и снимаются </w:t>
      </w:r>
      <w:r w:rsidR="00060399" w:rsidRPr="009125C6">
        <w:rPr>
          <w:rFonts w:ascii="Times New Roman" w:eastAsiaTheme="minorHAnsi" w:hAnsi="Times New Roman" w:cs="Times New Roman"/>
          <w:color w:val="auto"/>
          <w:sz w:val="28"/>
          <w:szCs w:val="28"/>
          <w:lang w:eastAsia="en-US"/>
        </w:rPr>
        <w:t xml:space="preserve">Управлением </w:t>
      </w:r>
      <w:r w:rsidRPr="009125C6">
        <w:rPr>
          <w:rFonts w:ascii="Times New Roman" w:eastAsiaTheme="minorHAnsi" w:hAnsi="Times New Roman" w:cs="Times New Roman"/>
          <w:color w:val="auto"/>
          <w:sz w:val="28"/>
          <w:szCs w:val="28"/>
          <w:lang w:eastAsia="en-US"/>
        </w:rPr>
        <w:t>с контроля</w:t>
      </w:r>
      <w:r w:rsidR="00F501FA" w:rsidRPr="009125C6">
        <w:rPr>
          <w:rFonts w:ascii="Times New Roman" w:eastAsiaTheme="minorHAnsi" w:hAnsi="Times New Roman" w:cs="Times New Roman"/>
          <w:color w:val="auto"/>
          <w:sz w:val="28"/>
          <w:szCs w:val="28"/>
          <w:lang w:eastAsia="en-US"/>
        </w:rPr>
        <w:t xml:space="preserve">, </w:t>
      </w:r>
      <w:r w:rsidR="00F501FA" w:rsidRPr="009125C6">
        <w:rPr>
          <w:rFonts w:ascii="Times New Roman" w:hAnsi="Times New Roman" w:cs="Times New Roman"/>
          <w:sz w:val="28"/>
          <w:szCs w:val="28"/>
        </w:rPr>
        <w:t>если рассмотрены все поставленные в них вопросы, приняты необходимые меры и даны письменные ответы</w:t>
      </w:r>
      <w:r w:rsidR="00060399" w:rsidRPr="009125C6">
        <w:rPr>
          <w:rFonts w:ascii="Times New Roman" w:eastAsiaTheme="minorHAnsi" w:hAnsi="Times New Roman" w:cs="Times New Roman"/>
          <w:color w:val="auto"/>
          <w:sz w:val="28"/>
          <w:szCs w:val="28"/>
          <w:lang w:eastAsia="en-US"/>
        </w:rPr>
        <w:t>, за исключением обращений, ответы на которые в соответствии с Порядком не даются.</w:t>
      </w:r>
    </w:p>
    <w:p w:rsidR="001E1267" w:rsidRPr="009125C6" w:rsidRDefault="001E1267" w:rsidP="002C1FCB">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7.4. Датой снятия обращения с контроля является дата отправления окончательного ответа заявителю и</w:t>
      </w:r>
      <w:r w:rsidR="00DC756B" w:rsidRPr="009125C6">
        <w:rPr>
          <w:rFonts w:ascii="Times New Roman" w:hAnsi="Times New Roman" w:cs="Times New Roman"/>
          <w:sz w:val="28"/>
          <w:szCs w:val="28"/>
        </w:rPr>
        <w:t>ли</w:t>
      </w:r>
      <w:r w:rsidRPr="009125C6">
        <w:rPr>
          <w:rFonts w:ascii="Times New Roman" w:hAnsi="Times New Roman" w:cs="Times New Roman"/>
          <w:sz w:val="28"/>
          <w:szCs w:val="28"/>
        </w:rPr>
        <w:t xml:space="preserve"> в орган, направивший обращение с контролем исполнения.</w:t>
      </w: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7.5. Обращения, на которые даются промежуточные ответы, не подлежат снятию с контроля.</w:t>
      </w:r>
    </w:p>
    <w:p w:rsidR="001E1267" w:rsidRPr="009125C6" w:rsidRDefault="001E1267" w:rsidP="001E1267">
      <w:pPr>
        <w:pStyle w:val="ConsPlusNormal"/>
        <w:ind w:right="136" w:firstLine="709"/>
        <w:jc w:val="both"/>
        <w:rPr>
          <w:rStyle w:val="a5"/>
          <w:rFonts w:ascii="Times New Roman" w:eastAsia="Times New Roman" w:hAnsi="Times New Roman" w:cs="Times New Roman"/>
          <w:sz w:val="28"/>
          <w:szCs w:val="28"/>
        </w:rPr>
      </w:pPr>
      <w:r w:rsidRPr="009125C6">
        <w:rPr>
          <w:rStyle w:val="a5"/>
          <w:rFonts w:ascii="Times New Roman" w:hAnsi="Times New Roman" w:cs="Times New Roman"/>
          <w:sz w:val="28"/>
          <w:szCs w:val="28"/>
        </w:rPr>
        <w:t>7.6. Управление:</w:t>
      </w:r>
    </w:p>
    <w:p w:rsidR="001E1267" w:rsidRPr="009125C6" w:rsidRDefault="001E1267" w:rsidP="001E1267">
      <w:pPr>
        <w:pStyle w:val="ConsPlusNormal"/>
        <w:ind w:right="136" w:firstLine="709"/>
        <w:jc w:val="both"/>
        <w:rPr>
          <w:rStyle w:val="a5"/>
          <w:rFonts w:ascii="Times New Roman" w:eastAsia="Times New Roman" w:hAnsi="Times New Roman" w:cs="Times New Roman"/>
          <w:sz w:val="28"/>
          <w:szCs w:val="28"/>
        </w:rPr>
      </w:pPr>
      <w:r w:rsidRPr="009125C6">
        <w:rPr>
          <w:rStyle w:val="a5"/>
          <w:rFonts w:ascii="Times New Roman" w:hAnsi="Times New Roman" w:cs="Times New Roman"/>
          <w:sz w:val="28"/>
          <w:szCs w:val="28"/>
        </w:rPr>
        <w:t>еженедельно представляет должностным лицам сведения о работе с обращениями в структурных подразделениях Аппарата Губернатора;</w:t>
      </w:r>
    </w:p>
    <w:p w:rsidR="001E1267" w:rsidRPr="009125C6" w:rsidRDefault="001E1267" w:rsidP="001E1267">
      <w:pPr>
        <w:spacing w:after="0" w:line="240" w:lineRule="auto"/>
        <w:ind w:right="136"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 xml:space="preserve">вносит руководителю Аппарата Губернатора </w:t>
      </w:r>
      <w:r w:rsidRPr="009125C6">
        <w:rPr>
          <w:rStyle w:val="a5"/>
          <w:rFonts w:ascii="Times New Roman" w:hAnsi="Times New Roman" w:cs="Times New Roman"/>
          <w:color w:val="auto"/>
          <w:sz w:val="28"/>
          <w:szCs w:val="28"/>
        </w:rPr>
        <w:t>– заместителю Губернатора автономного округа</w:t>
      </w:r>
      <w:r w:rsidRPr="009125C6">
        <w:rPr>
          <w:rStyle w:val="a5"/>
          <w:rFonts w:ascii="Times New Roman" w:hAnsi="Times New Roman" w:cs="Times New Roman"/>
          <w:sz w:val="28"/>
          <w:szCs w:val="28"/>
        </w:rPr>
        <w:t xml:space="preserve"> </w:t>
      </w:r>
      <w:r w:rsidRPr="009125C6">
        <w:rPr>
          <w:rStyle w:val="a5"/>
          <w:rFonts w:ascii="Times New Roman" w:hAnsi="Times New Roman" w:cs="Times New Roman"/>
          <w:bCs/>
          <w:sz w:val="28"/>
          <w:szCs w:val="28"/>
        </w:rPr>
        <w:t xml:space="preserve">по согласованию с </w:t>
      </w:r>
      <w:r w:rsidRPr="009125C6">
        <w:rPr>
          <w:rFonts w:ascii="Times New Roman" w:hAnsi="Times New Roman" w:cs="Times New Roman"/>
          <w:sz w:val="28"/>
          <w:szCs w:val="28"/>
        </w:rPr>
        <w:t>заместителем руководителя Аппарата Губернатора автономного округа, в ведении которого находится Управление,</w:t>
      </w:r>
      <w:r w:rsidRPr="009125C6">
        <w:rPr>
          <w:rStyle w:val="a5"/>
          <w:rFonts w:ascii="Times New Roman" w:hAnsi="Times New Roman" w:cs="Times New Roman"/>
          <w:sz w:val="28"/>
          <w:szCs w:val="28"/>
        </w:rPr>
        <w:t xml:space="preserve"> предложения о проведении служебных проверок по фактам несвоевременного или ненадлежащего рассмотрения обращений.</w:t>
      </w:r>
    </w:p>
    <w:p w:rsidR="001E1267" w:rsidRPr="009125C6" w:rsidRDefault="001E1267" w:rsidP="001E1267">
      <w:pPr>
        <w:spacing w:after="0" w:line="240" w:lineRule="auto"/>
        <w:ind w:right="136" w:firstLine="540"/>
        <w:jc w:val="both"/>
        <w:rPr>
          <w:rStyle w:val="a5"/>
          <w:rFonts w:ascii="Times New Roman" w:hAnsi="Times New Roman" w:cs="Times New Roman"/>
          <w:b/>
          <w:sz w:val="28"/>
          <w:szCs w:val="28"/>
        </w:rPr>
      </w:pPr>
    </w:p>
    <w:p w:rsidR="001E1267" w:rsidRPr="00A27D8D" w:rsidRDefault="001E1267" w:rsidP="001E1267">
      <w:pPr>
        <w:spacing w:after="0" w:line="240" w:lineRule="auto"/>
        <w:ind w:right="136" w:firstLine="540"/>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Раздел VII</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 Анализ обращений</w:t>
      </w:r>
    </w:p>
    <w:p w:rsidR="001E1267" w:rsidRPr="00A27D8D" w:rsidRDefault="001E1267" w:rsidP="001E1267">
      <w:pPr>
        <w:pStyle w:val="ConsPlusNormal"/>
        <w:jc w:val="center"/>
        <w:rPr>
          <w:rStyle w:val="a5"/>
          <w:rFonts w:ascii="Times New Roman" w:eastAsia="Times New Roman" w:hAnsi="Times New Roman" w:cs="Times New Roman"/>
          <w:color w:val="auto"/>
          <w:sz w:val="28"/>
          <w:szCs w:val="28"/>
        </w:rPr>
      </w:pP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8.1. Анализ обращений, поступающих в Аппарат Губернатора, осуществляет Управление в целях контроля соблюдения порядка рассмотрения обращений и принятия мер по своевременному выявлению и устранению причин возникновения обращений.</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hAnsi="Times New Roman" w:cs="Times New Roman"/>
          <w:sz w:val="28"/>
          <w:szCs w:val="28"/>
        </w:rPr>
        <w:t xml:space="preserve">8.2. Анализ обращений Управление осуществляет </w:t>
      </w:r>
      <w:r w:rsidRPr="009125C6">
        <w:rPr>
          <w:rFonts w:ascii="Times New Roman" w:eastAsiaTheme="minorHAnsi" w:hAnsi="Times New Roman" w:cs="Times New Roman"/>
          <w:color w:val="auto"/>
          <w:sz w:val="28"/>
          <w:szCs w:val="28"/>
          <w:lang w:eastAsia="en-US"/>
        </w:rPr>
        <w:t>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по критериям оценки ответов государственных органов, органов местного самоуправления и должностных лиц, государственных или </w:t>
      </w:r>
      <w:r w:rsidRPr="009125C6">
        <w:rPr>
          <w:rFonts w:ascii="Times New Roman" w:eastAsiaTheme="minorHAnsi" w:hAnsi="Times New Roman" w:cs="Times New Roman"/>
          <w:color w:val="auto"/>
          <w:sz w:val="28"/>
          <w:szCs w:val="28"/>
          <w:lang w:eastAsia="en-US"/>
        </w:rPr>
        <w:lastRenderedPageBreak/>
        <w:t>муниципальных учреждений, осуществляющих публично-значимые функции, иных организаций и их должностных лиц на обращения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2 мая 2006 года №</w:t>
      </w:r>
      <w:r w:rsidR="0092659C"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59-ФЗ «О порядке рассмотрения обращений граждан Российской Федерации» и от 9 февраля 2009 года №8-ФЗ «Об обеспечении доступа к информации о деятельности государственных органов и органов местного самоуправления»;</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работе с жалобами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оценке эффективности деятельности органов государственной власти автономного округа и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8.3. Для анализа обращений Управление ведет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w:t>
      </w:r>
      <w:r w:rsidR="0092659C" w:rsidRPr="009125C6">
        <w:rPr>
          <w:rFonts w:ascii="Times New Roman" w:eastAsiaTheme="minorHAnsi" w:hAnsi="Times New Roman" w:cs="Times New Roman"/>
          <w:color w:val="auto"/>
          <w:sz w:val="28"/>
          <w:szCs w:val="28"/>
          <w:lang w:eastAsia="en-US"/>
        </w:rPr>
        <w:t>–</w:t>
      </w:r>
      <w:r w:rsidRPr="009125C6">
        <w:rPr>
          <w:rFonts w:ascii="Times New Roman" w:eastAsiaTheme="minorHAnsi" w:hAnsi="Times New Roman" w:cs="Times New Roman"/>
          <w:color w:val="auto"/>
          <w:sz w:val="28"/>
          <w:szCs w:val="28"/>
          <w:lang w:eastAsia="en-US"/>
        </w:rPr>
        <w:t xml:space="preserve"> Югры (ТИС Югры)»:</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оценки органом государственной власти автономного округа результатов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оценки эффективности деятельности органа государственной власти автономного округа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оценки эффективности деятельности органа государственной власти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1E1267" w:rsidRPr="009125C6" w:rsidRDefault="001E1267" w:rsidP="001E1267">
      <w:pPr>
        <w:pStyle w:val="ConsPlusTitle"/>
        <w:ind w:right="136" w:firstLine="708"/>
        <w:jc w:val="both"/>
        <w:rPr>
          <w:rStyle w:val="a5"/>
          <w:rFonts w:ascii="Times New Roman" w:eastAsia="Times New Roman" w:hAnsi="Times New Roman" w:cs="Times New Roman"/>
          <w:b w:val="0"/>
          <w:bCs w:val="0"/>
          <w:sz w:val="28"/>
          <w:szCs w:val="28"/>
        </w:rPr>
      </w:pPr>
      <w:r w:rsidRPr="009125C6">
        <w:rPr>
          <w:rStyle w:val="a5"/>
          <w:rFonts w:ascii="Times New Roman" w:hAnsi="Times New Roman" w:cs="Times New Roman"/>
          <w:b w:val="0"/>
          <w:bCs w:val="0"/>
          <w:sz w:val="28"/>
          <w:szCs w:val="28"/>
        </w:rPr>
        <w:t>8.4. Управление ежеквартально до 20 числа месяца, следующего за отчетным кварталом, представляет руководителю Аппарата Губернатора</w:t>
      </w:r>
      <w:r w:rsidRPr="009125C6">
        <w:rPr>
          <w:rStyle w:val="a5"/>
          <w:rFonts w:ascii="Times New Roman" w:eastAsia="Times New Roman" w:hAnsi="Times New Roman" w:cs="Times New Roman"/>
          <w:b w:val="0"/>
          <w:color w:val="auto"/>
          <w:sz w:val="28"/>
          <w:szCs w:val="28"/>
        </w:rPr>
        <w:t xml:space="preserve"> </w:t>
      </w:r>
      <w:r w:rsidRPr="009125C6">
        <w:rPr>
          <w:rStyle w:val="a5"/>
          <w:rFonts w:ascii="Times New Roman" w:hAnsi="Times New Roman" w:cs="Times New Roman"/>
          <w:b w:val="0"/>
          <w:color w:val="auto"/>
          <w:sz w:val="28"/>
          <w:szCs w:val="28"/>
        </w:rPr>
        <w:lastRenderedPageBreak/>
        <w:t>– заместителю Губернатора автономного округа</w:t>
      </w:r>
      <w:r w:rsidRPr="009125C6">
        <w:rPr>
          <w:rStyle w:val="a5"/>
          <w:rFonts w:ascii="Times New Roman" w:hAnsi="Times New Roman" w:cs="Times New Roman"/>
          <w:b w:val="0"/>
          <w:bCs w:val="0"/>
          <w:sz w:val="28"/>
          <w:szCs w:val="28"/>
        </w:rPr>
        <w:t xml:space="preserve"> аналитические материалы по итогам работы с обращениями, поступившими в Аппарат Губернатора и размещает их в разделе «Обращения граждан» на странице Аппарата Губернатора единого официального сайта государственных органов автономного округа.</w:t>
      </w:r>
    </w:p>
    <w:p w:rsidR="001E1267" w:rsidRPr="009125C6" w:rsidRDefault="001E1267" w:rsidP="001E1267">
      <w:pPr>
        <w:pStyle w:val="ConsPlusNormal"/>
        <w:ind w:firstLine="709"/>
        <w:jc w:val="both"/>
        <w:rPr>
          <w:rFonts w:ascii="Times New Roman" w:eastAsia="Times New Roman" w:hAnsi="Times New Roman" w:cs="Times New Roman"/>
          <w:sz w:val="28"/>
          <w:szCs w:val="28"/>
        </w:rPr>
      </w:pPr>
    </w:p>
    <w:p w:rsidR="001E1267" w:rsidRPr="00A27D8D" w:rsidRDefault="001E1267" w:rsidP="001E1267">
      <w:pPr>
        <w:pStyle w:val="ConsPlusNormal"/>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 xml:space="preserve">Раздел </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Х. Ответственность</w:t>
      </w:r>
    </w:p>
    <w:p w:rsidR="001E1267" w:rsidRPr="009125C6" w:rsidRDefault="001E1267" w:rsidP="001E1267">
      <w:pPr>
        <w:pStyle w:val="ConsPlusNormal"/>
        <w:ind w:firstLine="709"/>
        <w:jc w:val="both"/>
        <w:rPr>
          <w:rFonts w:ascii="Times New Roman" w:hAnsi="Times New Roman" w:cs="Times New Roman"/>
          <w:sz w:val="28"/>
          <w:szCs w:val="28"/>
        </w:rPr>
      </w:pPr>
    </w:p>
    <w:p w:rsidR="0092659C" w:rsidRPr="009125C6" w:rsidRDefault="0092659C" w:rsidP="0092659C">
      <w:pPr>
        <w:pStyle w:val="ConsPlusNormal"/>
        <w:ind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Лица, виновные в нарушении Федерального закона</w:t>
      </w:r>
      <w:r w:rsidRPr="009125C6">
        <w:rPr>
          <w:rStyle w:val="a5"/>
          <w:rFonts w:ascii="Times New Roman" w:hAnsi="Times New Roman"/>
          <w:sz w:val="28"/>
          <w:szCs w:val="28"/>
        </w:rPr>
        <w:t xml:space="preserve"> № 59-ФЗ</w:t>
      </w:r>
      <w:r w:rsidRPr="009125C6">
        <w:rPr>
          <w:rStyle w:val="a5"/>
          <w:rFonts w:ascii="Times New Roman" w:hAnsi="Times New Roman" w:cs="Times New Roman"/>
          <w:sz w:val="28"/>
          <w:szCs w:val="28"/>
        </w:rPr>
        <w:t>, Порядка, несут ответственность, предусмотренную законодательством Российской Федерации и автономного округа.</w:t>
      </w:r>
    </w:p>
    <w:p w:rsidR="003722F1" w:rsidRPr="009125C6" w:rsidRDefault="003722F1" w:rsidP="00DC756B">
      <w:pPr>
        <w:rPr>
          <w:sz w:val="28"/>
          <w:szCs w:val="28"/>
        </w:rPr>
      </w:pPr>
    </w:p>
    <w:p w:rsidR="001E1267" w:rsidRPr="000A732E" w:rsidRDefault="001E1267" w:rsidP="00C81D48">
      <w:pPr>
        <w:spacing w:after="0" w:line="240" w:lineRule="auto"/>
        <w:jc w:val="right"/>
        <w:rPr>
          <w:rFonts w:ascii="Times New Roman" w:hAnsi="Times New Roman" w:cs="Times New Roman"/>
        </w:rPr>
        <w:sectPr w:rsidR="001E1267" w:rsidRPr="000A732E" w:rsidSect="005B5B24">
          <w:pgSz w:w="11900" w:h="16840"/>
          <w:pgMar w:top="1126" w:right="1276" w:bottom="993" w:left="1559" w:header="0" w:footer="0" w:gutter="0"/>
          <w:cols w:space="720"/>
        </w:sectPr>
      </w:pPr>
    </w:p>
    <w:p w:rsidR="001E1267" w:rsidRPr="000A732E" w:rsidRDefault="001E1267" w:rsidP="00C81D48">
      <w:pPr>
        <w:pStyle w:val="ConsPlusNormal"/>
        <w:jc w:val="right"/>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lastRenderedPageBreak/>
        <w:t xml:space="preserve">Приложение 1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92659C"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92659C" w:rsidRPr="00AB02DD"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pStyle w:val="ConsPlusNormal"/>
        <w:jc w:val="center"/>
        <w:rPr>
          <w:rFonts w:ascii="Times New Roman" w:hAnsi="Times New Roman" w:cs="Times New Roman"/>
          <w:b/>
          <w:strike/>
          <w:sz w:val="28"/>
          <w:szCs w:val="28"/>
        </w:rPr>
      </w:pPr>
      <w:bookmarkStart w:id="67" w:name="P343"/>
      <w:bookmarkEnd w:id="67"/>
      <w:r w:rsidRPr="000A732E">
        <w:rPr>
          <w:rFonts w:ascii="Times New Roman" w:hAnsi="Times New Roman" w:cs="Times New Roman"/>
          <w:b/>
          <w:sz w:val="28"/>
          <w:szCs w:val="28"/>
        </w:rPr>
        <w:t xml:space="preserve">Информация для направления обращения </w:t>
      </w:r>
    </w:p>
    <w:p w:rsidR="001E1267" w:rsidRPr="000A732E" w:rsidRDefault="001E1267" w:rsidP="001E1267">
      <w:pPr>
        <w:pStyle w:val="ConsPlusNormal"/>
        <w:ind w:firstLine="540"/>
        <w:jc w:val="both"/>
        <w:rPr>
          <w:rFonts w:ascii="Times New Roman" w:hAnsi="Times New Roman" w:cs="Times New Roman"/>
          <w:sz w:val="28"/>
          <w:szCs w:val="2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5895"/>
      </w:tblGrid>
      <w:tr w:rsidR="001E1267" w:rsidRPr="000A732E" w:rsidTr="005B5B24">
        <w:tc>
          <w:tcPr>
            <w:tcW w:w="3681" w:type="dxa"/>
            <w:hideMark/>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Почтовый адрес</w:t>
            </w:r>
          </w:p>
        </w:tc>
        <w:tc>
          <w:tcPr>
            <w:tcW w:w="5895" w:type="dxa"/>
            <w:hideMark/>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ул. Мира, д. 5, г. Ханты-Мансийск, Ханты-Мансийский автономный округ – Югра (Тюменская область), 628006</w:t>
            </w:r>
          </w:p>
        </w:tc>
      </w:tr>
      <w:tr w:rsidR="001E1267" w:rsidRPr="000A732E" w:rsidTr="005B5B24">
        <w:tc>
          <w:tcPr>
            <w:tcW w:w="3681" w:type="dxa"/>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eastAsia="Times New Roman" w:hAnsi="Times New Roman" w:cs="Times New Roman"/>
                <w:bCs/>
                <w:color w:val="000000" w:themeColor="text1"/>
                <w:sz w:val="24"/>
                <w:szCs w:val="24"/>
              </w:rPr>
              <w:t>Телефон/факс</w:t>
            </w:r>
          </w:p>
        </w:tc>
        <w:tc>
          <w:tcPr>
            <w:tcW w:w="5895" w:type="dxa"/>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eastAsia="Times New Roman" w:hAnsi="Times New Roman" w:cs="Times New Roman"/>
                <w:color w:val="000000" w:themeColor="text1"/>
                <w:sz w:val="24"/>
                <w:szCs w:val="24"/>
              </w:rPr>
              <w:t xml:space="preserve">8 (3467) </w:t>
            </w:r>
            <w:r w:rsidRPr="009B2819">
              <w:rPr>
                <w:rFonts w:ascii="Times New Roman" w:hAnsi="Times New Roman" w:cs="Times New Roman"/>
                <w:color w:val="000000" w:themeColor="text1"/>
                <w:sz w:val="24"/>
                <w:szCs w:val="24"/>
                <w:lang w:eastAsia="en-US"/>
              </w:rPr>
              <w:t>392-464</w:t>
            </w:r>
          </w:p>
        </w:tc>
      </w:tr>
      <w:tr w:rsidR="001E1267" w:rsidRPr="000A732E" w:rsidTr="005B5B24">
        <w:tc>
          <w:tcPr>
            <w:tcW w:w="3681" w:type="dxa"/>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Адрес электронного сервиса «Обращения граждан»</w:t>
            </w:r>
          </w:p>
        </w:tc>
        <w:tc>
          <w:tcPr>
            <w:tcW w:w="5895" w:type="dxa"/>
          </w:tcPr>
          <w:p w:rsidR="001E1267" w:rsidRPr="009B2819" w:rsidRDefault="00B6251E" w:rsidP="005B5B24">
            <w:pPr>
              <w:pStyle w:val="ConsPlusNormal"/>
              <w:spacing w:line="252" w:lineRule="auto"/>
              <w:rPr>
                <w:rFonts w:ascii="Times New Roman" w:hAnsi="Times New Roman" w:cs="Times New Roman"/>
                <w:color w:val="000000" w:themeColor="text1"/>
                <w:sz w:val="24"/>
                <w:szCs w:val="24"/>
                <w:lang w:eastAsia="en-US"/>
              </w:rPr>
            </w:pPr>
            <w:hyperlink r:id="rId8" w:history="1">
              <w:r w:rsidR="001E1267" w:rsidRPr="00EC372A">
                <w:rPr>
                  <w:rStyle w:val="a3"/>
                  <w:rFonts w:ascii="Times New Roman" w:hAnsi="Times New Roman" w:cs="Times New Roman"/>
                  <w:lang w:eastAsia="en-US"/>
                </w:rPr>
                <w:t>http://stategovernor.admhmao.ru/obrashcheniya-grazhdan/</w:t>
              </w:r>
            </w:hyperlink>
            <w:r w:rsidR="001E1267" w:rsidRPr="009B2819">
              <w:rPr>
                <w:rFonts w:ascii="Times New Roman" w:hAnsi="Times New Roman" w:cs="Times New Roman"/>
                <w:color w:val="000000" w:themeColor="text1"/>
                <w:sz w:val="24"/>
                <w:szCs w:val="24"/>
                <w:lang w:eastAsia="en-US"/>
              </w:rPr>
              <w:t xml:space="preserve"> </w:t>
            </w:r>
          </w:p>
        </w:tc>
      </w:tr>
      <w:tr w:rsidR="001E1267" w:rsidRPr="000A732E" w:rsidTr="005B5B24">
        <w:tc>
          <w:tcPr>
            <w:tcW w:w="3681" w:type="dxa"/>
          </w:tcPr>
          <w:p w:rsidR="001E1267"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 xml:space="preserve">Адрес электронного сервиса «Обращения граждан» в публичном информационном уровне государственной информационной системы «Территориальная информационная система </w:t>
            </w:r>
          </w:p>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Ханты-Мансийского автономного округа – Югры (ТИС Югры)»</w:t>
            </w:r>
          </w:p>
        </w:tc>
        <w:tc>
          <w:tcPr>
            <w:tcW w:w="5895" w:type="dxa"/>
          </w:tcPr>
          <w:p w:rsidR="001E1267" w:rsidRPr="009B2819" w:rsidRDefault="00B6251E" w:rsidP="005B5B24">
            <w:pPr>
              <w:rPr>
                <w:rFonts w:ascii="Times New Roman" w:hAnsi="Times New Roman" w:cs="Times New Roman"/>
                <w:color w:val="000000" w:themeColor="text1"/>
                <w:sz w:val="24"/>
                <w:szCs w:val="24"/>
              </w:rPr>
            </w:pPr>
            <w:hyperlink r:id="rId9" w:history="1">
              <w:r w:rsidR="001E1267" w:rsidRPr="009B2819">
                <w:rPr>
                  <w:rStyle w:val="a3"/>
                  <w:rFonts w:ascii="Times New Roman" w:hAnsi="Times New Roman" w:cs="Times New Roman"/>
                  <w:color w:val="000000" w:themeColor="text1"/>
                  <w:lang w:val="en-US"/>
                </w:rPr>
                <w:t>http://pubweb.admhmao.ru</w:t>
              </w:r>
            </w:hyperlink>
          </w:p>
          <w:p w:rsidR="001E1267" w:rsidRPr="009B2819" w:rsidRDefault="001E1267" w:rsidP="005B5B24">
            <w:pPr>
              <w:pStyle w:val="ConsPlusNormal"/>
              <w:rPr>
                <w:rFonts w:ascii="Times New Roman" w:hAnsi="Times New Roman" w:cs="Times New Roman"/>
                <w:color w:val="000000" w:themeColor="text1"/>
                <w:sz w:val="24"/>
                <w:szCs w:val="24"/>
                <w:lang w:eastAsia="en-US"/>
              </w:rPr>
            </w:pPr>
          </w:p>
        </w:tc>
      </w:tr>
      <w:tr w:rsidR="001E1267" w:rsidRPr="000A732E" w:rsidTr="005B5B24">
        <w:tc>
          <w:tcPr>
            <w:tcW w:w="3681" w:type="dxa"/>
            <w:hideMark/>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Телефоны Управления по работе с обращениями граждан Аппарата Губернатора Ханты-Мансийского автономного округа – Югры для получения информации справочного характера</w:t>
            </w:r>
          </w:p>
        </w:tc>
        <w:tc>
          <w:tcPr>
            <w:tcW w:w="5895" w:type="dxa"/>
            <w:hideMark/>
          </w:tcPr>
          <w:p w:rsidR="001E1267" w:rsidRDefault="000D6077" w:rsidP="005B5B24">
            <w:pPr>
              <w:pStyle w:val="ConsPlusNorma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 (3467) 392-409</w:t>
            </w:r>
          </w:p>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8 (3467) 392-608</w:t>
            </w:r>
          </w:p>
        </w:tc>
      </w:tr>
    </w:tbl>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lastRenderedPageBreak/>
        <w:t xml:space="preserve">Приложение 2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92659C"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92659C" w:rsidRPr="00AB02DD"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Pr="000A732E" w:rsidRDefault="001E1267" w:rsidP="001E1267">
      <w:pPr>
        <w:pStyle w:val="ConsPlusNormal"/>
        <w:jc w:val="right"/>
        <w:rPr>
          <w:rFonts w:ascii="Times New Roman" w:hAnsi="Times New Roman" w:cs="Times New Roman"/>
        </w:rPr>
      </w:pP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widowControl w:val="0"/>
        <w:autoSpaceDE w:val="0"/>
        <w:autoSpaceDN w:val="0"/>
        <w:spacing w:after="0" w:line="240" w:lineRule="auto"/>
        <w:jc w:val="center"/>
        <w:rPr>
          <w:rFonts w:ascii="Times New Roman" w:eastAsia="Times New Roman" w:hAnsi="Times New Roman" w:cs="Times New Roman"/>
          <w:b/>
          <w:color w:val="auto"/>
          <w:sz w:val="28"/>
          <w:szCs w:val="28"/>
          <w:bdr w:val="none" w:sz="0" w:space="0" w:color="auto" w:frame="1"/>
        </w:rPr>
      </w:pPr>
      <w:r w:rsidRPr="000A732E">
        <w:rPr>
          <w:rFonts w:ascii="Times New Roman" w:eastAsia="Times New Roman" w:hAnsi="Times New Roman" w:cs="Times New Roman"/>
          <w:b/>
          <w:color w:val="auto"/>
          <w:sz w:val="28"/>
          <w:szCs w:val="28"/>
          <w:bdr w:val="none" w:sz="0" w:space="0" w:color="auto" w:frame="1"/>
        </w:rPr>
        <w:t xml:space="preserve">График личного приема граждан </w:t>
      </w:r>
      <w:r>
        <w:rPr>
          <w:rFonts w:ascii="Times New Roman" w:eastAsia="Times New Roman" w:hAnsi="Times New Roman" w:cs="Times New Roman"/>
          <w:b/>
          <w:color w:val="auto"/>
          <w:sz w:val="28"/>
          <w:szCs w:val="28"/>
          <w:bdr w:val="none" w:sz="0" w:space="0" w:color="auto" w:frame="1"/>
        </w:rPr>
        <w:t xml:space="preserve">должностными лицами и уполномоченными на то лицами в Аппарате Губернатора </w:t>
      </w:r>
    </w:p>
    <w:p w:rsidR="001E1267" w:rsidRPr="000A732E" w:rsidRDefault="001E1267" w:rsidP="001E1267">
      <w:pPr>
        <w:widowControl w:val="0"/>
        <w:autoSpaceDE w:val="0"/>
        <w:autoSpaceDN w:val="0"/>
        <w:spacing w:after="0" w:line="240" w:lineRule="auto"/>
        <w:jc w:val="center"/>
        <w:rPr>
          <w:rFonts w:ascii="Times New Roman" w:eastAsia="Times New Roman" w:hAnsi="Times New Roman" w:cs="Times New Roman"/>
          <w:b/>
          <w:color w:val="auto"/>
          <w:sz w:val="28"/>
          <w:szCs w:val="28"/>
          <w:bdr w:val="none" w:sz="0" w:space="0" w:color="auto" w:frame="1"/>
        </w:rPr>
      </w:pPr>
      <w:r w:rsidRPr="000A732E">
        <w:rPr>
          <w:rFonts w:ascii="Times New Roman" w:eastAsia="Times New Roman" w:hAnsi="Times New Roman" w:cs="Times New Roman"/>
          <w:b/>
          <w:color w:val="auto"/>
          <w:sz w:val="28"/>
          <w:szCs w:val="28"/>
          <w:bdr w:val="none" w:sz="0" w:space="0" w:color="auto" w:frame="1"/>
        </w:rPr>
        <w:t xml:space="preserve">Ханты-Мансийского автономного округа – Югры </w:t>
      </w:r>
    </w:p>
    <w:p w:rsidR="001E1267" w:rsidRPr="000A732E" w:rsidRDefault="001E1267" w:rsidP="001E1267">
      <w:pPr>
        <w:widowControl w:val="0"/>
        <w:autoSpaceDE w:val="0"/>
        <w:autoSpaceDN w:val="0"/>
        <w:spacing w:after="0" w:line="240" w:lineRule="auto"/>
        <w:jc w:val="center"/>
        <w:rPr>
          <w:rFonts w:ascii="Times New Roman" w:eastAsia="Times New Roman" w:hAnsi="Times New Roman" w:cs="Times New Roman"/>
          <w:color w:val="auto"/>
          <w:sz w:val="28"/>
          <w:szCs w:val="28"/>
          <w:bdr w:val="none" w:sz="0" w:space="0" w:color="auto" w:frame="1"/>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3686"/>
        <w:gridCol w:w="2135"/>
        <w:gridCol w:w="1929"/>
      </w:tblGrid>
      <w:tr w:rsidR="001E1267" w:rsidRPr="000A732E" w:rsidTr="005B5B24">
        <w:tc>
          <w:tcPr>
            <w:tcW w:w="1838"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Ф.И.О.</w:t>
            </w:r>
          </w:p>
        </w:tc>
        <w:tc>
          <w:tcPr>
            <w:tcW w:w="3686"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Должность</w:t>
            </w:r>
          </w:p>
        </w:tc>
        <w:tc>
          <w:tcPr>
            <w:tcW w:w="2135"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Дни приема и часы приема</w:t>
            </w:r>
          </w:p>
        </w:tc>
        <w:tc>
          <w:tcPr>
            <w:tcW w:w="1929"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Место приема,</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г. Ханты-Мансийск,</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ул. Мира, д. 5</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proofErr w:type="spellStart"/>
            <w:r w:rsidRPr="0004730C">
              <w:rPr>
                <w:rFonts w:ascii="Times New Roman" w:eastAsia="Times New Roman" w:hAnsi="Times New Roman" w:cs="Times New Roman"/>
                <w:color w:val="auto"/>
                <w:sz w:val="24"/>
                <w:szCs w:val="24"/>
                <w:bdr w:val="none" w:sz="0" w:space="0" w:color="auto" w:frame="1"/>
              </w:rPr>
              <w:t>Белоножкина</w:t>
            </w:r>
            <w:proofErr w:type="spellEnd"/>
          </w:p>
          <w:p w:rsidR="001E1267"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r w:rsidRPr="0004730C">
              <w:rPr>
                <w:rFonts w:ascii="Times New Roman" w:eastAsia="Times New Roman" w:hAnsi="Times New Roman" w:cs="Times New Roman"/>
                <w:color w:val="auto"/>
                <w:sz w:val="24"/>
                <w:szCs w:val="24"/>
                <w:bdr w:val="none" w:sz="0" w:space="0" w:color="auto" w:frame="1"/>
              </w:rPr>
              <w:t xml:space="preserve">Ольга </w:t>
            </w:r>
          </w:p>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r w:rsidRPr="0004730C">
              <w:rPr>
                <w:rFonts w:ascii="Times New Roman" w:eastAsia="Times New Roman" w:hAnsi="Times New Roman" w:cs="Times New Roman"/>
                <w:color w:val="auto"/>
                <w:sz w:val="24"/>
                <w:szCs w:val="24"/>
                <w:bdr w:val="none" w:sz="0" w:space="0" w:color="auto" w:frame="1"/>
              </w:rPr>
              <w:t>Игоревна</w:t>
            </w:r>
          </w:p>
        </w:tc>
        <w:tc>
          <w:tcPr>
            <w:tcW w:w="3686" w:type="dxa"/>
            <w:tcBorders>
              <w:top w:val="single" w:sz="4" w:space="0" w:color="auto"/>
              <w:left w:val="single" w:sz="4" w:space="0" w:color="auto"/>
              <w:bottom w:val="single" w:sz="4" w:space="0" w:color="auto"/>
              <w:right w:val="single" w:sz="4" w:space="0" w:color="auto"/>
            </w:tcBorders>
          </w:tcPr>
          <w:p w:rsidR="001E1267" w:rsidRPr="0004730C" w:rsidRDefault="001E1267" w:rsidP="005B5B24">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04730C">
              <w:rPr>
                <w:rFonts w:ascii="Times New Roman" w:eastAsiaTheme="minorHAnsi" w:hAnsi="Times New Roman" w:cs="Times New Roman"/>
                <w:color w:val="auto"/>
                <w:sz w:val="24"/>
                <w:szCs w:val="24"/>
                <w:lang w:eastAsia="en-US"/>
              </w:rPr>
              <w:t xml:space="preserve">руководитель Аппарата Губернатора </w:t>
            </w:r>
            <w:r w:rsidR="000D6077">
              <w:rPr>
                <w:rFonts w:ascii="Times New Roman" w:eastAsiaTheme="minorHAnsi" w:hAnsi="Times New Roman" w:cs="Times New Roman"/>
                <w:color w:val="auto"/>
                <w:sz w:val="24"/>
                <w:szCs w:val="24"/>
                <w:lang w:eastAsia="en-US"/>
              </w:rPr>
              <w:t>–</w:t>
            </w:r>
            <w:r w:rsidRPr="0004730C">
              <w:rPr>
                <w:rFonts w:ascii="Times New Roman" w:eastAsiaTheme="minorHAnsi" w:hAnsi="Times New Roman" w:cs="Times New Roman"/>
                <w:color w:val="auto"/>
                <w:sz w:val="24"/>
                <w:szCs w:val="24"/>
                <w:lang w:eastAsia="en-US"/>
              </w:rPr>
              <w:t xml:space="preserve"> заместитель</w:t>
            </w:r>
            <w:r w:rsidR="000D6077">
              <w:rPr>
                <w:rFonts w:ascii="Times New Roman" w:eastAsiaTheme="minorHAnsi" w:hAnsi="Times New Roman" w:cs="Times New Roman"/>
                <w:color w:val="auto"/>
                <w:sz w:val="24"/>
                <w:szCs w:val="24"/>
                <w:lang w:eastAsia="en-US"/>
              </w:rPr>
              <w:t xml:space="preserve"> </w:t>
            </w:r>
            <w:r w:rsidRPr="0004730C">
              <w:rPr>
                <w:rFonts w:ascii="Times New Roman" w:eastAsiaTheme="minorHAnsi" w:hAnsi="Times New Roman" w:cs="Times New Roman"/>
                <w:color w:val="auto"/>
                <w:sz w:val="24"/>
                <w:szCs w:val="24"/>
                <w:lang w:eastAsia="en-US"/>
              </w:rPr>
              <w:t xml:space="preserve"> Губернатора Ханты-Мансийского автономного округа </w:t>
            </w:r>
            <w:r w:rsidR="000D6077">
              <w:rPr>
                <w:rFonts w:ascii="Times New Roman" w:eastAsiaTheme="minorHAnsi" w:hAnsi="Times New Roman" w:cs="Times New Roman"/>
                <w:color w:val="auto"/>
                <w:sz w:val="24"/>
                <w:szCs w:val="24"/>
                <w:lang w:eastAsia="en-US"/>
              </w:rPr>
              <w:t>–</w:t>
            </w:r>
            <w:r w:rsidRPr="0004730C">
              <w:rPr>
                <w:rFonts w:ascii="Times New Roman" w:eastAsiaTheme="minorHAnsi" w:hAnsi="Times New Roman" w:cs="Times New Roman"/>
                <w:color w:val="auto"/>
                <w:sz w:val="24"/>
                <w:szCs w:val="24"/>
                <w:lang w:eastAsia="en-US"/>
              </w:rPr>
              <w:t xml:space="preserve"> Югры</w:t>
            </w:r>
            <w:r w:rsidR="000D6077">
              <w:rPr>
                <w:rFonts w:ascii="Times New Roman" w:eastAsiaTheme="minorHAnsi" w:hAnsi="Times New Roman" w:cs="Times New Roman"/>
                <w:color w:val="auto"/>
                <w:sz w:val="24"/>
                <w:szCs w:val="24"/>
                <w:lang w:eastAsia="en-US"/>
              </w:rPr>
              <w:t xml:space="preserve"> </w:t>
            </w:r>
          </w:p>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p>
        </w:tc>
        <w:tc>
          <w:tcPr>
            <w:tcW w:w="2135"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autoSpaceDE w:val="0"/>
              <w:autoSpaceDN w:val="0"/>
              <w:adjustRightInd w:val="0"/>
              <w:spacing w:after="0" w:line="240" w:lineRule="auto"/>
              <w:jc w:val="center"/>
              <w:rPr>
                <w:rFonts w:ascii="Times New Roman" w:eastAsia="Times New Roman" w:hAnsi="Times New Roman" w:cs="Times New Roman"/>
                <w:color w:val="auto"/>
                <w:sz w:val="24"/>
                <w:szCs w:val="24"/>
                <w:bdr w:val="none" w:sz="0" w:space="0" w:color="auto" w:frame="1"/>
              </w:rPr>
            </w:pPr>
            <w:r w:rsidRPr="009255B2">
              <w:rPr>
                <w:rStyle w:val="a5"/>
                <w:rFonts w:ascii="Times New Roman" w:hAnsi="Times New Roman" w:cs="Times New Roman"/>
                <w:color w:val="auto"/>
                <w:sz w:val="24"/>
                <w:szCs w:val="24"/>
              </w:rPr>
              <w:t xml:space="preserve">в соответствии с графиком личного приема граждан, </w:t>
            </w:r>
            <w:r w:rsidRPr="009255B2">
              <w:rPr>
                <w:rStyle w:val="a5"/>
                <w:rFonts w:ascii="Times New Roman" w:hAnsi="Times New Roman" w:cs="Times New Roman"/>
                <w:color w:val="auto"/>
                <w:sz w:val="24"/>
                <w:szCs w:val="24"/>
                <w:shd w:val="clear" w:color="auto" w:fill="FFFFFF"/>
              </w:rPr>
              <w:t xml:space="preserve">утвержденным </w:t>
            </w:r>
            <w:r w:rsidRPr="009255B2">
              <w:rPr>
                <w:rStyle w:val="a5"/>
                <w:rFonts w:ascii="Times New Roman" w:hAnsi="Times New Roman"/>
                <w:color w:val="auto"/>
                <w:sz w:val="24"/>
                <w:szCs w:val="24"/>
              </w:rPr>
              <w:t>постановление</w:t>
            </w:r>
            <w:r w:rsidRPr="009255B2">
              <w:rPr>
                <w:rStyle w:val="a5"/>
                <w:rFonts w:ascii="Times New Roman" w:hAnsi="Times New Roman"/>
                <w:sz w:val="24"/>
                <w:szCs w:val="24"/>
              </w:rPr>
              <w:t>м</w:t>
            </w:r>
            <w:r w:rsidRPr="009255B2">
              <w:rPr>
                <w:rStyle w:val="a5"/>
                <w:rFonts w:ascii="Times New Roman" w:hAnsi="Times New Roman"/>
                <w:color w:val="auto"/>
                <w:sz w:val="24"/>
                <w:szCs w:val="24"/>
              </w:rPr>
              <w:t xml:space="preserve"> Губернатора </w:t>
            </w:r>
            <w:r w:rsidR="000D6077">
              <w:rPr>
                <w:rStyle w:val="a5"/>
                <w:rFonts w:ascii="Times New Roman" w:hAnsi="Times New Roman"/>
                <w:color w:val="auto"/>
                <w:sz w:val="24"/>
                <w:szCs w:val="24"/>
              </w:rPr>
              <w:t xml:space="preserve">автономного округа </w:t>
            </w:r>
            <w:r w:rsidRPr="009255B2">
              <w:rPr>
                <w:rStyle w:val="a5"/>
                <w:rFonts w:ascii="Times New Roman" w:hAnsi="Times New Roman"/>
                <w:color w:val="auto"/>
                <w:sz w:val="24"/>
                <w:szCs w:val="24"/>
              </w:rPr>
              <w:t>№</w:t>
            </w:r>
            <w:r w:rsidR="000D6077">
              <w:rPr>
                <w:rStyle w:val="a5"/>
                <w:rFonts w:ascii="Times New Roman" w:hAnsi="Times New Roman"/>
                <w:color w:val="auto"/>
                <w:sz w:val="24"/>
                <w:szCs w:val="24"/>
              </w:rPr>
              <w:t xml:space="preserve"> </w:t>
            </w:r>
            <w:r w:rsidRPr="009255B2">
              <w:rPr>
                <w:rStyle w:val="a5"/>
                <w:rFonts w:ascii="Times New Roman" w:hAnsi="Times New Roman"/>
                <w:color w:val="auto"/>
                <w:sz w:val="24"/>
                <w:szCs w:val="24"/>
              </w:rPr>
              <w:t>130</w:t>
            </w:r>
          </w:p>
        </w:tc>
        <w:tc>
          <w:tcPr>
            <w:tcW w:w="1929" w:type="dxa"/>
            <w:tcBorders>
              <w:top w:val="single" w:sz="4" w:space="0" w:color="auto"/>
              <w:left w:val="single" w:sz="4" w:space="0" w:color="auto"/>
              <w:bottom w:val="single" w:sz="4" w:space="0" w:color="auto"/>
              <w:right w:val="single" w:sz="4" w:space="0" w:color="auto"/>
            </w:tcBorders>
          </w:tcPr>
          <w:p w:rsidR="001E1267" w:rsidRPr="0004730C" w:rsidRDefault="001E1267" w:rsidP="005B5B24">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spellStart"/>
            <w:r w:rsidRPr="0004730C">
              <w:rPr>
                <w:rFonts w:ascii="Times New Roman" w:eastAsiaTheme="minorHAnsi" w:hAnsi="Times New Roman" w:cs="Times New Roman"/>
                <w:color w:val="auto"/>
                <w:sz w:val="24"/>
                <w:szCs w:val="24"/>
                <w:lang w:eastAsia="en-US"/>
              </w:rPr>
              <w:t>каб</w:t>
            </w:r>
            <w:proofErr w:type="spellEnd"/>
            <w:r w:rsidRPr="0004730C">
              <w:rPr>
                <w:rFonts w:ascii="Times New Roman" w:eastAsiaTheme="minorHAnsi" w:hAnsi="Times New Roman" w:cs="Times New Roman"/>
                <w:color w:val="auto"/>
                <w:sz w:val="24"/>
                <w:szCs w:val="24"/>
                <w:lang w:eastAsia="en-US"/>
              </w:rPr>
              <w:t>. 308,</w:t>
            </w:r>
          </w:p>
          <w:p w:rsidR="001E1267" w:rsidRPr="0004730C" w:rsidRDefault="001E1267" w:rsidP="005B5B24">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04730C">
              <w:rPr>
                <w:rFonts w:ascii="Times New Roman" w:eastAsiaTheme="minorHAnsi" w:hAnsi="Times New Roman" w:cs="Times New Roman"/>
                <w:color w:val="auto"/>
                <w:sz w:val="24"/>
                <w:szCs w:val="24"/>
                <w:lang w:eastAsia="en-US"/>
              </w:rPr>
              <w:t>3 этаж</w:t>
            </w:r>
          </w:p>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p>
        </w:tc>
      </w:tr>
      <w:tr w:rsidR="001E1267" w:rsidRPr="000A732E" w:rsidTr="005B5B24">
        <w:tc>
          <w:tcPr>
            <w:tcW w:w="1838"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Мастерских Андрей Николаевич</w:t>
            </w:r>
          </w:p>
        </w:tc>
        <w:tc>
          <w:tcPr>
            <w:tcW w:w="3686"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первый заместитель руководителя Аппарата Губернатора</w:t>
            </w:r>
            <w:r w:rsidRPr="000A732E">
              <w:rPr>
                <w:rFonts w:ascii="Times New Roman" w:eastAsia="Times New Roman" w:hAnsi="Times New Roman" w:cs="Times New Roman"/>
                <w:color w:val="auto"/>
                <w:sz w:val="24"/>
                <w:szCs w:val="24"/>
                <w:bdr w:val="none" w:sz="0" w:space="0" w:color="auto" w:frame="1"/>
              </w:rPr>
              <w:br/>
              <w:t>Ханты-Мансийского автономного округа – Югры</w:t>
            </w:r>
          </w:p>
        </w:tc>
        <w:tc>
          <w:tcPr>
            <w:tcW w:w="2135"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еженедельно понедельник</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с 17 до 19</w:t>
            </w:r>
          </w:p>
        </w:tc>
        <w:tc>
          <w:tcPr>
            <w:tcW w:w="1929"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каб.</w:t>
            </w:r>
            <w:r>
              <w:rPr>
                <w:rFonts w:ascii="Times New Roman" w:eastAsia="Times New Roman" w:hAnsi="Times New Roman" w:cs="Times New Roman"/>
                <w:color w:val="auto"/>
                <w:sz w:val="24"/>
                <w:szCs w:val="24"/>
                <w:bdr w:val="none" w:sz="0" w:space="0" w:color="auto" w:frame="1"/>
              </w:rPr>
              <w:t>308</w:t>
            </w:r>
            <w:r w:rsidRPr="000A732E">
              <w:rPr>
                <w:rFonts w:ascii="Times New Roman" w:eastAsia="Times New Roman" w:hAnsi="Times New Roman" w:cs="Times New Roman"/>
                <w:color w:val="auto"/>
                <w:sz w:val="24"/>
                <w:szCs w:val="24"/>
                <w:bdr w:val="none" w:sz="0" w:space="0" w:color="auto" w:frame="1"/>
              </w:rPr>
              <w:t>,</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Pr>
                <w:rFonts w:ascii="Times New Roman" w:eastAsia="Times New Roman" w:hAnsi="Times New Roman" w:cs="Times New Roman"/>
                <w:color w:val="auto"/>
                <w:sz w:val="24"/>
                <w:szCs w:val="24"/>
                <w:bdr w:val="none" w:sz="0" w:space="0" w:color="auto" w:frame="1"/>
              </w:rPr>
              <w:t>3</w:t>
            </w:r>
            <w:r w:rsidRPr="000A732E">
              <w:rPr>
                <w:rFonts w:ascii="Times New Roman" w:eastAsia="Times New Roman" w:hAnsi="Times New Roman" w:cs="Times New Roman"/>
                <w:color w:val="auto"/>
                <w:sz w:val="24"/>
                <w:szCs w:val="24"/>
                <w:bdr w:val="none" w:sz="0" w:space="0" w:color="auto" w:frame="1"/>
              </w:rPr>
              <w:t xml:space="preserve">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Щербаков Михаил Сергеевич</w:t>
            </w:r>
          </w:p>
        </w:tc>
        <w:tc>
          <w:tcPr>
            <w:tcW w:w="3686"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заместитель руководителя Аппарата Губернатора</w:t>
            </w:r>
          </w:p>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Ханты-Мансийского автономного округа – Югры</w:t>
            </w:r>
          </w:p>
        </w:tc>
        <w:tc>
          <w:tcPr>
            <w:tcW w:w="2135" w:type="dxa"/>
            <w:tcBorders>
              <w:top w:val="single" w:sz="4" w:space="0" w:color="auto"/>
              <w:left w:val="single" w:sz="4" w:space="0" w:color="auto"/>
              <w:bottom w:val="single" w:sz="4" w:space="0" w:color="auto"/>
              <w:right w:val="single" w:sz="4" w:space="0" w:color="auto"/>
            </w:tcBorders>
            <w:hideMark/>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 xml:space="preserve">еженедельно </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Pr>
                <w:rFonts w:ascii="Times New Roman" w:eastAsia="Times New Roman" w:hAnsi="Times New Roman" w:cs="Times New Roman"/>
                <w:color w:val="auto"/>
                <w:sz w:val="24"/>
                <w:szCs w:val="24"/>
                <w:bdr w:val="none" w:sz="0" w:space="0" w:color="auto" w:frame="1"/>
              </w:rPr>
              <w:t>четверг</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с 17 до 19</w:t>
            </w:r>
          </w:p>
        </w:tc>
        <w:tc>
          <w:tcPr>
            <w:tcW w:w="1929"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proofErr w:type="spellStart"/>
            <w:r w:rsidRPr="000A732E">
              <w:rPr>
                <w:rFonts w:ascii="Times New Roman" w:eastAsia="Times New Roman" w:hAnsi="Times New Roman" w:cs="Times New Roman"/>
                <w:color w:val="auto"/>
                <w:sz w:val="24"/>
                <w:szCs w:val="24"/>
                <w:bdr w:val="none" w:sz="0" w:space="0" w:color="auto" w:frame="1"/>
              </w:rPr>
              <w:t>каб</w:t>
            </w:r>
            <w:proofErr w:type="spellEnd"/>
            <w:r w:rsidRPr="000A732E">
              <w:rPr>
                <w:rFonts w:ascii="Times New Roman" w:eastAsia="Times New Roman" w:hAnsi="Times New Roman" w:cs="Times New Roman"/>
                <w:color w:val="auto"/>
                <w:sz w:val="24"/>
                <w:szCs w:val="24"/>
                <w:bdr w:val="none" w:sz="0" w:space="0" w:color="auto" w:frame="1"/>
              </w:rPr>
              <w:t>. 607,</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6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hideMark/>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 xml:space="preserve">Киселев </w:t>
            </w:r>
          </w:p>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Максим Александрович</w:t>
            </w:r>
          </w:p>
        </w:tc>
        <w:tc>
          <w:tcPr>
            <w:tcW w:w="3686"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заместитель руководителя Аппарата Губернатора</w:t>
            </w:r>
          </w:p>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Ханты-Мансийского автономного округа – Югры</w:t>
            </w:r>
          </w:p>
        </w:tc>
        <w:tc>
          <w:tcPr>
            <w:tcW w:w="2135"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 xml:space="preserve">еженедельно </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четверг</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с 17 до 19</w:t>
            </w:r>
          </w:p>
        </w:tc>
        <w:tc>
          <w:tcPr>
            <w:tcW w:w="1929"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proofErr w:type="spellStart"/>
            <w:r w:rsidRPr="000A732E">
              <w:rPr>
                <w:rFonts w:ascii="Times New Roman" w:eastAsia="Times New Roman" w:hAnsi="Times New Roman" w:cs="Times New Roman"/>
                <w:color w:val="auto"/>
                <w:sz w:val="24"/>
                <w:szCs w:val="24"/>
                <w:bdr w:val="none" w:sz="0" w:space="0" w:color="auto" w:frame="1"/>
              </w:rPr>
              <w:t>каб</w:t>
            </w:r>
            <w:proofErr w:type="spellEnd"/>
            <w:r w:rsidRPr="000A732E">
              <w:rPr>
                <w:rFonts w:ascii="Times New Roman" w:eastAsia="Times New Roman" w:hAnsi="Times New Roman" w:cs="Times New Roman"/>
                <w:color w:val="auto"/>
                <w:sz w:val="24"/>
                <w:szCs w:val="24"/>
                <w:bdr w:val="none" w:sz="0" w:space="0" w:color="auto" w:frame="1"/>
              </w:rPr>
              <w:t>. 344,</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3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Красноусов Михаил Николаевич</w:t>
            </w:r>
          </w:p>
        </w:tc>
        <w:tc>
          <w:tcPr>
            <w:tcW w:w="3686"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Fonts w:ascii="Times New Roman" w:eastAsia="Times New Roman" w:hAnsi="Times New Roman" w:cs="Times New Roman"/>
                <w:b w:val="0"/>
                <w:color w:val="auto"/>
                <w:sz w:val="24"/>
                <w:szCs w:val="24"/>
              </w:rPr>
              <w:t>начальник управления делами</w:t>
            </w:r>
            <w:r w:rsidRPr="0098594D">
              <w:rPr>
                <w:rStyle w:val="a5"/>
                <w:rFonts w:ascii="Times New Roman" w:hAnsi="Times New Roman"/>
                <w:b w:val="0"/>
                <w:bCs w:val="0"/>
                <w:color w:val="auto"/>
                <w:sz w:val="24"/>
                <w:szCs w:val="24"/>
              </w:rPr>
              <w:t xml:space="preserve"> </w:t>
            </w:r>
            <w:r w:rsidRPr="0098594D">
              <w:rPr>
                <w:rStyle w:val="a5"/>
                <w:rFonts w:ascii="Times New Roman" w:hAnsi="Times New Roman"/>
                <w:b w:val="0"/>
                <w:bCs w:val="0"/>
                <w:sz w:val="24"/>
                <w:szCs w:val="24"/>
              </w:rPr>
              <w:t>Аппарат</w:t>
            </w:r>
            <w:r>
              <w:rPr>
                <w:rStyle w:val="a5"/>
                <w:rFonts w:ascii="Times New Roman" w:hAnsi="Times New Roman"/>
                <w:b w:val="0"/>
                <w:bCs w:val="0"/>
                <w:sz w:val="24"/>
                <w:szCs w:val="24"/>
              </w:rPr>
              <w:t>а</w:t>
            </w:r>
            <w:r w:rsidRPr="0098594D">
              <w:rPr>
                <w:rStyle w:val="a5"/>
                <w:rFonts w:ascii="Times New Roman" w:hAnsi="Times New Roman"/>
                <w:b w:val="0"/>
                <w:bCs w:val="0"/>
                <w:sz w:val="24"/>
                <w:szCs w:val="24"/>
              </w:rPr>
              <w:t xml:space="preserve"> Губернатора</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t xml:space="preserve">Ханты-Мансийского </w:t>
            </w:r>
          </w:p>
          <w:p w:rsidR="001E1267" w:rsidRPr="0098594D" w:rsidRDefault="001E1267" w:rsidP="005B5B24">
            <w:pPr>
              <w:pStyle w:val="ConsPlusTitle"/>
              <w:rPr>
                <w:rFonts w:ascii="Times New Roman" w:eastAsia="Times New Roman" w:hAnsi="Times New Roman" w:cs="Times New Roman"/>
                <w:color w:val="auto"/>
                <w:sz w:val="24"/>
                <w:szCs w:val="24"/>
              </w:rPr>
            </w:pPr>
            <w:r w:rsidRPr="0098594D">
              <w:rPr>
                <w:rStyle w:val="a5"/>
                <w:rFonts w:ascii="Times New Roman" w:hAnsi="Times New Roman"/>
                <w:b w:val="0"/>
                <w:bCs w:val="0"/>
                <w:sz w:val="24"/>
                <w:szCs w:val="24"/>
              </w:rPr>
              <w:t>автономного округа – Югры</w:t>
            </w: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среда</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с 17 до 19</w:t>
            </w:r>
          </w:p>
        </w:tc>
        <w:tc>
          <w:tcPr>
            <w:tcW w:w="1929"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508</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5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 xml:space="preserve">Пахорукова Евгения </w:t>
            </w:r>
            <w:r w:rsidRPr="0098594D">
              <w:rPr>
                <w:rFonts w:ascii="Times New Roman" w:eastAsia="Times New Roman" w:hAnsi="Times New Roman" w:cs="Times New Roman"/>
                <w:color w:val="auto"/>
                <w:sz w:val="24"/>
                <w:szCs w:val="24"/>
              </w:rPr>
              <w:lastRenderedPageBreak/>
              <w:t>Александровна</w:t>
            </w:r>
          </w:p>
        </w:tc>
        <w:tc>
          <w:tcPr>
            <w:tcW w:w="3686"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lastRenderedPageBreak/>
              <w:t>начальник управления записи актов гражданского состояния</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lastRenderedPageBreak/>
              <w:t xml:space="preserve">Ханты-Мансийского </w:t>
            </w:r>
          </w:p>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Style w:val="a5"/>
                <w:rFonts w:ascii="Times New Roman" w:hAnsi="Times New Roman"/>
                <w:sz w:val="24"/>
                <w:szCs w:val="24"/>
              </w:rPr>
              <w:t>автономного округа – Югры</w:t>
            </w:r>
            <w:r w:rsidRPr="0098594D">
              <w:rPr>
                <w:rFonts w:ascii="Times New Roman" w:eastAsia="Times New Roman" w:hAnsi="Times New Roman" w:cs="Times New Roman"/>
                <w:color w:val="auto"/>
                <w:sz w:val="24"/>
                <w:szCs w:val="24"/>
              </w:rPr>
              <w:t xml:space="preserve"> </w:t>
            </w:r>
          </w:p>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понедельник</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lastRenderedPageBreak/>
              <w:t>с 17 до 19</w:t>
            </w:r>
          </w:p>
        </w:tc>
        <w:tc>
          <w:tcPr>
            <w:tcW w:w="1929"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lastRenderedPageBreak/>
              <w:t>ул.Ленина</w:t>
            </w:r>
            <w:proofErr w:type="spellEnd"/>
            <w:r w:rsidRPr="0098594D">
              <w:rPr>
                <w:rFonts w:ascii="Times New Roman" w:eastAsia="Times New Roman" w:hAnsi="Times New Roman" w:cs="Times New Roman"/>
                <w:color w:val="auto"/>
                <w:sz w:val="24"/>
                <w:szCs w:val="24"/>
              </w:rPr>
              <w:t>, д. 40,</w:t>
            </w:r>
          </w:p>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2</w:t>
            </w:r>
            <w:r>
              <w:rPr>
                <w:rFonts w:ascii="Times New Roman" w:eastAsia="Times New Roman" w:hAnsi="Times New Roman" w:cs="Times New Roman"/>
                <w:color w:val="auto"/>
                <w:sz w:val="24"/>
                <w:szCs w:val="24"/>
              </w:rPr>
              <w:t xml:space="preserve">, </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lastRenderedPageBreak/>
              <w:t>Худякова</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 xml:space="preserve">Елена </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Юрьевна</w:t>
            </w:r>
          </w:p>
        </w:tc>
        <w:tc>
          <w:tcPr>
            <w:tcW w:w="3686"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начальник управления кадров и наград</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t xml:space="preserve">Ханты-Мансийского </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Style w:val="a5"/>
                <w:rFonts w:ascii="Times New Roman" w:hAnsi="Times New Roman"/>
                <w:sz w:val="24"/>
                <w:szCs w:val="24"/>
              </w:rPr>
              <w:t>автономного округа – Югры</w:t>
            </w: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вторник</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с 17 до 19</w:t>
            </w:r>
          </w:p>
        </w:tc>
        <w:tc>
          <w:tcPr>
            <w:tcW w:w="1929"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612</w:t>
            </w:r>
            <w:r>
              <w:rPr>
                <w:rFonts w:ascii="Times New Roman" w:eastAsia="Times New Roman" w:hAnsi="Times New Roman" w:cs="Times New Roman"/>
                <w:color w:val="auto"/>
                <w:sz w:val="24"/>
                <w:szCs w:val="24"/>
              </w:rPr>
              <w:t>,</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Козлова</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Анжелика</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Петровна</w:t>
            </w:r>
          </w:p>
        </w:tc>
        <w:tc>
          <w:tcPr>
            <w:tcW w:w="3686"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начальник управления по работе с обращениями граждан</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t xml:space="preserve">Ханты-Мансийского </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Style w:val="a5"/>
                <w:rFonts w:ascii="Times New Roman" w:hAnsi="Times New Roman"/>
                <w:sz w:val="24"/>
                <w:szCs w:val="24"/>
              </w:rPr>
              <w:t>автономного округа – Югры</w:t>
            </w: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пятница</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с 17 до 19</w:t>
            </w:r>
          </w:p>
        </w:tc>
        <w:tc>
          <w:tcPr>
            <w:tcW w:w="1929"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613</w:t>
            </w:r>
            <w:r>
              <w:rPr>
                <w:rFonts w:ascii="Times New Roman" w:eastAsia="Times New Roman" w:hAnsi="Times New Roman" w:cs="Times New Roman"/>
                <w:color w:val="auto"/>
                <w:sz w:val="24"/>
                <w:szCs w:val="24"/>
              </w:rPr>
              <w:t>,</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этаж</w:t>
            </w:r>
          </w:p>
        </w:tc>
      </w:tr>
    </w:tbl>
    <w:p w:rsidR="00336276" w:rsidRDefault="00336276" w:rsidP="001E1267">
      <w:pPr>
        <w:pStyle w:val="ConsPlusNormal"/>
        <w:jc w:val="right"/>
        <w:rPr>
          <w:rStyle w:val="a5"/>
          <w:rFonts w:ascii="Times New Roman" w:hAnsi="Times New Roman"/>
          <w:sz w:val="28"/>
          <w:szCs w:val="28"/>
        </w:rPr>
      </w:pPr>
    </w:p>
    <w:p w:rsidR="001E1267" w:rsidRPr="00E5300E" w:rsidRDefault="001E1267" w:rsidP="001E1267">
      <w:pPr>
        <w:pStyle w:val="ConsPlusNormal"/>
        <w:jc w:val="right"/>
        <w:rPr>
          <w:rStyle w:val="a5"/>
          <w:rFonts w:ascii="Times New Roman" w:eastAsia="Times New Roman" w:hAnsi="Times New Roman" w:cs="Times New Roman"/>
          <w:sz w:val="28"/>
          <w:szCs w:val="28"/>
        </w:rPr>
      </w:pPr>
      <w:r>
        <w:rPr>
          <w:rStyle w:val="a5"/>
          <w:rFonts w:ascii="Times New Roman" w:hAnsi="Times New Roman"/>
          <w:sz w:val="28"/>
          <w:szCs w:val="28"/>
        </w:rPr>
        <w:t>Приложение 3</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1E1267" w:rsidRDefault="001E1267" w:rsidP="001E1267">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1E1267" w:rsidRPr="00AB02DD" w:rsidRDefault="001E1267" w:rsidP="001E1267">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Default="001E1267" w:rsidP="001E1267">
      <w:pPr>
        <w:pStyle w:val="ConsPlusNonformat"/>
        <w:jc w:val="right"/>
        <w:rPr>
          <w:rStyle w:val="a5"/>
          <w:rFonts w:ascii="Times New Roman" w:hAnsi="Times New Roman"/>
          <w:bCs/>
          <w:sz w:val="28"/>
          <w:szCs w:val="28"/>
        </w:rPr>
      </w:pPr>
    </w:p>
    <w:p w:rsidR="001E1267" w:rsidRPr="00433B56" w:rsidRDefault="001E1267" w:rsidP="001E1267">
      <w:pPr>
        <w:pStyle w:val="ConsPlusNonformat"/>
        <w:ind w:right="-7"/>
        <w:jc w:val="right"/>
        <w:rPr>
          <w:rFonts w:ascii="Times New Roman" w:hAnsi="Times New Roman" w:cs="Times New Roman"/>
          <w:strike/>
          <w:sz w:val="28"/>
          <w:szCs w:val="28"/>
        </w:rPr>
      </w:pPr>
    </w:p>
    <w:p w:rsidR="001E1267" w:rsidRDefault="001E1267" w:rsidP="001E1267">
      <w:pPr>
        <w:pStyle w:val="ConsPlusNonformat"/>
        <w:ind w:right="-7"/>
        <w:jc w:val="center"/>
        <w:rPr>
          <w:rStyle w:val="a5"/>
          <w:rFonts w:ascii="Times New Roman" w:hAnsi="Times New Roman" w:cs="Times New Roman"/>
          <w:sz w:val="28"/>
          <w:szCs w:val="28"/>
        </w:rPr>
      </w:pPr>
    </w:p>
    <w:p w:rsidR="001E1267" w:rsidRPr="00E022BC" w:rsidRDefault="001E1267" w:rsidP="001E1267">
      <w:pPr>
        <w:pStyle w:val="ConsPlusNonformat"/>
        <w:ind w:right="-7"/>
        <w:jc w:val="center"/>
        <w:rPr>
          <w:rStyle w:val="a5"/>
          <w:rFonts w:ascii="Times New Roman" w:hAnsi="Times New Roman" w:cs="Times New Roman"/>
          <w:b/>
          <w:sz w:val="28"/>
          <w:szCs w:val="28"/>
        </w:rPr>
      </w:pPr>
      <w:r w:rsidRPr="00E022BC">
        <w:rPr>
          <w:rStyle w:val="a5"/>
          <w:rFonts w:ascii="Times New Roman" w:hAnsi="Times New Roman" w:cs="Times New Roman"/>
          <w:b/>
          <w:sz w:val="28"/>
          <w:szCs w:val="28"/>
        </w:rPr>
        <w:t>ЖУРНАЛ</w:t>
      </w:r>
      <w:r>
        <w:rPr>
          <w:rStyle w:val="a5"/>
          <w:rFonts w:ascii="Times New Roman" w:hAnsi="Times New Roman" w:cs="Times New Roman"/>
          <w:b/>
          <w:sz w:val="28"/>
          <w:szCs w:val="28"/>
        </w:rPr>
        <w:t xml:space="preserve"> </w:t>
      </w:r>
      <w:r w:rsidRPr="00E022BC">
        <w:rPr>
          <w:rStyle w:val="a5"/>
          <w:rFonts w:ascii="Times New Roman" w:hAnsi="Times New Roman" w:cs="Times New Roman"/>
          <w:b/>
          <w:sz w:val="28"/>
          <w:szCs w:val="28"/>
        </w:rPr>
        <w:t>УЧЕТА № _____</w:t>
      </w:r>
    </w:p>
    <w:p w:rsidR="001E1267" w:rsidRPr="00E022BC" w:rsidRDefault="001E1267" w:rsidP="001E1267">
      <w:pPr>
        <w:pStyle w:val="ConsPlusNonformat"/>
        <w:ind w:right="-7"/>
        <w:jc w:val="center"/>
        <w:rPr>
          <w:rFonts w:ascii="Times New Roman" w:hAnsi="Times New Roman" w:cs="Times New Roman"/>
          <w:b/>
          <w:sz w:val="28"/>
          <w:szCs w:val="28"/>
        </w:rPr>
      </w:pPr>
      <w:r w:rsidRPr="00E022BC">
        <w:rPr>
          <w:rStyle w:val="a5"/>
          <w:rFonts w:ascii="Times New Roman" w:hAnsi="Times New Roman" w:cs="Times New Roman"/>
          <w:b/>
          <w:sz w:val="28"/>
          <w:szCs w:val="28"/>
        </w:rPr>
        <w:t>ПРИЕМА И КОНСУЛЬТИРОВАНИЯ ГРАЖДАН</w:t>
      </w:r>
      <w:r w:rsidRPr="00E022BC">
        <w:rPr>
          <w:rStyle w:val="a5"/>
          <w:rFonts w:ascii="Times New Roman" w:hAnsi="Times New Roman" w:cs="Times New Roman"/>
          <w:b/>
          <w:sz w:val="28"/>
          <w:szCs w:val="28"/>
        </w:rPr>
        <w:br/>
      </w:r>
    </w:p>
    <w:p w:rsidR="001E1267" w:rsidRPr="00C36D50" w:rsidRDefault="001E1267" w:rsidP="001E1267">
      <w:pPr>
        <w:pStyle w:val="ConsPlusNonformat"/>
        <w:ind w:right="-7"/>
        <w:jc w:val="both"/>
        <w:outlineLvl w:val="0"/>
        <w:rPr>
          <w:rFonts w:ascii="Times New Roman" w:hAnsi="Times New Roman" w:cs="Times New Roman"/>
          <w:sz w:val="28"/>
          <w:szCs w:val="28"/>
        </w:rPr>
      </w:pPr>
      <w:r w:rsidRPr="00B67288">
        <w:rPr>
          <w:rFonts w:ascii="Times New Roman" w:hAnsi="Times New Roman" w:cs="Times New Roman"/>
          <w:sz w:val="28"/>
          <w:szCs w:val="28"/>
        </w:rPr>
        <w:t>____________________________________________________________</w:t>
      </w:r>
    </w:p>
    <w:p w:rsidR="001E1267" w:rsidRPr="00C36D50" w:rsidRDefault="001E1267" w:rsidP="001E1267">
      <w:pPr>
        <w:pStyle w:val="ConsPlusNonformat"/>
        <w:ind w:right="-7"/>
        <w:jc w:val="both"/>
        <w:rPr>
          <w:rFonts w:ascii="Times New Roman" w:hAnsi="Times New Roman" w:cs="Times New Roman"/>
          <w:sz w:val="28"/>
          <w:szCs w:val="28"/>
        </w:rPr>
      </w:pPr>
      <w:r w:rsidRPr="00C36D50">
        <w:rPr>
          <w:rFonts w:ascii="Times New Roman" w:hAnsi="Times New Roman" w:cs="Times New Roman"/>
          <w:sz w:val="28"/>
          <w:szCs w:val="28"/>
        </w:rPr>
        <w:t>____________________________________________________________</w:t>
      </w:r>
    </w:p>
    <w:p w:rsidR="001E1267" w:rsidRDefault="001E1267" w:rsidP="001E1267">
      <w:pPr>
        <w:pStyle w:val="ConsPlusNonformat"/>
        <w:ind w:right="-7"/>
        <w:jc w:val="center"/>
        <w:rPr>
          <w:rFonts w:ascii="Times New Roman" w:hAnsi="Times New Roman" w:cs="Times New Roman"/>
          <w:sz w:val="28"/>
          <w:szCs w:val="28"/>
          <w:vertAlign w:val="superscript"/>
        </w:rPr>
      </w:pPr>
      <w:r w:rsidRPr="00BE5D37">
        <w:rPr>
          <w:rFonts w:ascii="Times New Roman" w:hAnsi="Times New Roman" w:cs="Times New Roman"/>
          <w:sz w:val="28"/>
          <w:szCs w:val="28"/>
          <w:vertAlign w:val="superscript"/>
        </w:rPr>
        <w:t>(наименование структурного подразделения)</w:t>
      </w:r>
    </w:p>
    <w:p w:rsidR="001E1267" w:rsidRPr="00054701" w:rsidRDefault="001E1267" w:rsidP="001E1267">
      <w:pPr>
        <w:pStyle w:val="ConsPlusNonformat"/>
        <w:ind w:right="-7"/>
        <w:rPr>
          <w:rFonts w:ascii="Times New Roman" w:hAnsi="Times New Roman" w:cs="Times New Roman"/>
          <w:sz w:val="28"/>
          <w:szCs w:val="28"/>
        </w:rPr>
      </w:pPr>
      <w:r w:rsidRPr="00054701">
        <w:rPr>
          <w:rFonts w:ascii="Times New Roman" w:hAnsi="Times New Roman" w:cs="Times New Roman"/>
          <w:sz w:val="28"/>
          <w:szCs w:val="28"/>
        </w:rPr>
        <w:t>Аппарата Губернатора Ханты-Мансийского автономного округа – Югры</w:t>
      </w:r>
    </w:p>
    <w:p w:rsidR="001E1267" w:rsidRDefault="001E1267" w:rsidP="001E1267">
      <w:pPr>
        <w:pStyle w:val="ConsPlusNonformat"/>
        <w:ind w:right="-7"/>
        <w:jc w:val="both"/>
        <w:rPr>
          <w:rFonts w:ascii="Times New Roman" w:hAnsi="Times New Roman" w:cs="Times New Roman"/>
          <w:sz w:val="28"/>
          <w:szCs w:val="28"/>
        </w:rPr>
      </w:pPr>
    </w:p>
    <w:p w:rsidR="001E1267" w:rsidRDefault="001E1267" w:rsidP="001E1267">
      <w:pPr>
        <w:pStyle w:val="ConsPlusNonformat"/>
        <w:ind w:right="-7"/>
        <w:jc w:val="both"/>
        <w:rPr>
          <w:rFonts w:ascii="Times New Roman" w:hAnsi="Times New Roman" w:cs="Times New Roman"/>
          <w:sz w:val="28"/>
          <w:szCs w:val="28"/>
        </w:rPr>
      </w:pPr>
    </w:p>
    <w:p w:rsidR="001E1267" w:rsidRPr="00C36D50" w:rsidRDefault="001E1267" w:rsidP="001E1267">
      <w:pPr>
        <w:pStyle w:val="ConsPlusNonformat"/>
        <w:ind w:right="-7"/>
        <w:jc w:val="both"/>
        <w:rPr>
          <w:rFonts w:ascii="Times New Roman" w:hAnsi="Times New Roman" w:cs="Times New Roman"/>
          <w:sz w:val="28"/>
          <w:szCs w:val="28"/>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sidRPr="00BE5D37">
        <w:rPr>
          <w:rFonts w:ascii="Times New Roman" w:hAnsi="Times New Roman" w:cs="Times New Roman"/>
          <w:sz w:val="24"/>
          <w:szCs w:val="24"/>
        </w:rPr>
        <w:t>Том № _____</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Pr>
          <w:rFonts w:ascii="Times New Roman" w:hAnsi="Times New Roman" w:cs="Times New Roman"/>
          <w:sz w:val="24"/>
          <w:szCs w:val="24"/>
        </w:rPr>
        <w:t>Начат</w:t>
      </w:r>
      <w:r w:rsidRPr="00BE5D37">
        <w:rPr>
          <w:rFonts w:ascii="Times New Roman" w:hAnsi="Times New Roman" w:cs="Times New Roman"/>
          <w:sz w:val="24"/>
          <w:szCs w:val="24"/>
        </w:rPr>
        <w:t xml:space="preserve"> «__» _________ 20__ года</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sidRPr="00BE5D37">
        <w:rPr>
          <w:rFonts w:ascii="Times New Roman" w:hAnsi="Times New Roman" w:cs="Times New Roman"/>
          <w:sz w:val="24"/>
          <w:szCs w:val="24"/>
        </w:rPr>
        <w:t>Окончен «__» _________ 20__ года</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sidRPr="00BE5D37">
        <w:rPr>
          <w:rFonts w:ascii="Times New Roman" w:hAnsi="Times New Roman" w:cs="Times New Roman"/>
          <w:sz w:val="24"/>
          <w:szCs w:val="24"/>
        </w:rPr>
        <w:t>На _____ листах</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Pr>
          <w:rFonts w:ascii="Times New Roman" w:hAnsi="Times New Roman" w:cs="Times New Roman"/>
          <w:sz w:val="24"/>
          <w:szCs w:val="24"/>
        </w:rPr>
        <w:t xml:space="preserve">Журнал </w:t>
      </w:r>
      <w:r w:rsidRPr="00BE5D37">
        <w:rPr>
          <w:rFonts w:ascii="Times New Roman" w:hAnsi="Times New Roman" w:cs="Times New Roman"/>
          <w:sz w:val="24"/>
          <w:szCs w:val="24"/>
        </w:rPr>
        <w:t>в ____ томах</w:t>
      </w:r>
    </w:p>
    <w:p w:rsidR="001E1267" w:rsidRPr="00C36D50" w:rsidRDefault="001E1267" w:rsidP="001E1267">
      <w:pPr>
        <w:pStyle w:val="ConsPlusNormal"/>
        <w:ind w:right="4089"/>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r>
        <w:rPr>
          <w:rFonts w:ascii="Times New Roman" w:hAnsi="Times New Roman" w:cs="Times New Roman"/>
          <w:sz w:val="28"/>
          <w:szCs w:val="28"/>
        </w:rPr>
        <w:t>ЛЕВАЯ СТОРОНА</w:t>
      </w:r>
    </w:p>
    <w:p w:rsidR="001E1267" w:rsidRPr="00C36D50" w:rsidRDefault="001E1267" w:rsidP="001E1267">
      <w:pPr>
        <w:pStyle w:val="ConsPlusNormal"/>
        <w:jc w:val="both"/>
        <w:rPr>
          <w:rFonts w:ascii="Times New Roman" w:hAnsi="Times New Roman" w:cs="Times New Roman"/>
          <w:sz w:val="28"/>
          <w:szCs w:val="28"/>
        </w:rPr>
      </w:pPr>
    </w:p>
    <w:tbl>
      <w:tblPr>
        <w:tblW w:w="9498" w:type="dxa"/>
        <w:tblInd w:w="-289" w:type="dxa"/>
        <w:tblLayout w:type="fixed"/>
        <w:tblCellMar>
          <w:top w:w="102" w:type="dxa"/>
          <w:left w:w="62" w:type="dxa"/>
          <w:bottom w:w="102" w:type="dxa"/>
          <w:right w:w="62" w:type="dxa"/>
        </w:tblCellMar>
        <w:tblLook w:val="0000" w:firstRow="0" w:lastRow="0" w:firstColumn="0" w:lastColumn="0" w:noHBand="0" w:noVBand="0"/>
      </w:tblPr>
      <w:tblGrid>
        <w:gridCol w:w="777"/>
        <w:gridCol w:w="1134"/>
        <w:gridCol w:w="2693"/>
        <w:gridCol w:w="2551"/>
        <w:gridCol w:w="2343"/>
      </w:tblGrid>
      <w:tr w:rsidR="001E1267" w:rsidRPr="005D1D62" w:rsidTr="005B5B24">
        <w:trPr>
          <w:trHeight w:val="954"/>
        </w:trPr>
        <w:tc>
          <w:tcPr>
            <w:tcW w:w="777"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 xml:space="preserve">№ п/п </w:t>
            </w:r>
            <w:hyperlink w:anchor="Par48" w:history="1">
              <w:r w:rsidRPr="00B67288">
                <w:rPr>
                  <w:rFonts w:ascii="Times New Roman" w:hAnsi="Times New Roman" w:cs="Times New Roman"/>
                  <w:b/>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Дата приема</w:t>
            </w:r>
          </w:p>
        </w:tc>
        <w:tc>
          <w:tcPr>
            <w:tcW w:w="269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Pr>
                <w:rFonts w:ascii="Times New Roman" w:hAnsi="Times New Roman" w:cs="Times New Roman"/>
                <w:b/>
                <w:sz w:val="20"/>
                <w:szCs w:val="20"/>
              </w:rPr>
              <w:t>Ф.И.</w:t>
            </w:r>
            <w:r w:rsidRPr="00B67288">
              <w:rPr>
                <w:rFonts w:ascii="Times New Roman" w:hAnsi="Times New Roman" w:cs="Times New Roman"/>
                <w:b/>
                <w:sz w:val="20"/>
                <w:szCs w:val="20"/>
              </w:rPr>
              <w:t>О. гражданина</w:t>
            </w:r>
          </w:p>
        </w:tc>
        <w:tc>
          <w:tcPr>
            <w:tcW w:w="2551"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Домашний адрес / контактный телефон гражданина</w:t>
            </w:r>
          </w:p>
        </w:tc>
        <w:tc>
          <w:tcPr>
            <w:tcW w:w="234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 xml:space="preserve">Фамилия, инициалы лица, осуществляющего </w:t>
            </w:r>
            <w:r w:rsidRPr="003F478E">
              <w:rPr>
                <w:rFonts w:ascii="Times New Roman" w:hAnsi="Times New Roman" w:cs="Times New Roman"/>
                <w:b/>
                <w:sz w:val="20"/>
                <w:szCs w:val="20"/>
              </w:rPr>
              <w:t>прием и консультировани</w:t>
            </w:r>
            <w:r>
              <w:rPr>
                <w:rFonts w:ascii="Times New Roman" w:hAnsi="Times New Roman" w:cs="Times New Roman"/>
                <w:b/>
                <w:sz w:val="20"/>
                <w:szCs w:val="20"/>
              </w:rPr>
              <w:t>е граждан</w:t>
            </w:r>
          </w:p>
        </w:tc>
      </w:tr>
      <w:tr w:rsidR="001E1267" w:rsidRPr="00B67288" w:rsidTr="005B5B24">
        <w:tc>
          <w:tcPr>
            <w:tcW w:w="777"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4</w:t>
            </w:r>
          </w:p>
        </w:tc>
        <w:tc>
          <w:tcPr>
            <w:tcW w:w="234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5</w:t>
            </w:r>
          </w:p>
        </w:tc>
      </w:tr>
      <w:tr w:rsidR="001E1267" w:rsidRPr="005D1D62" w:rsidTr="005B5B24">
        <w:trPr>
          <w:trHeight w:val="325"/>
        </w:trPr>
        <w:tc>
          <w:tcPr>
            <w:tcW w:w="777"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r>
    </w:tbl>
    <w:p w:rsidR="001E1267" w:rsidRPr="005D1D62" w:rsidRDefault="001E1267" w:rsidP="001E1267">
      <w:pPr>
        <w:pStyle w:val="ConsPlusNormal"/>
        <w:jc w:val="both"/>
        <w:rPr>
          <w:rFonts w:ascii="Times New Roman" w:hAnsi="Times New Roman" w:cs="Times New Roman"/>
          <w:sz w:val="20"/>
          <w:szCs w:val="20"/>
        </w:rPr>
      </w:pPr>
      <w:r w:rsidRPr="005D1D62">
        <w:rPr>
          <w:rFonts w:ascii="Times New Roman" w:hAnsi="Times New Roman" w:cs="Times New Roman"/>
          <w:sz w:val="20"/>
          <w:szCs w:val="20"/>
        </w:rPr>
        <w:t>&lt;*&gt; Порядковый учетный номер указывается с нарастающим итогом в рамках отчетного периода (год).</w:t>
      </w: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r>
        <w:rPr>
          <w:rFonts w:ascii="Times New Roman" w:hAnsi="Times New Roman" w:cs="Times New Roman"/>
          <w:sz w:val="28"/>
          <w:szCs w:val="28"/>
        </w:rPr>
        <w:t>ПРАВАЯ СТОРОНА</w:t>
      </w:r>
    </w:p>
    <w:p w:rsidR="001E1267" w:rsidRPr="00C36D50" w:rsidRDefault="001E1267" w:rsidP="001E1267">
      <w:pPr>
        <w:pStyle w:val="ConsPlusNormal"/>
        <w:jc w:val="both"/>
        <w:rPr>
          <w:rFonts w:ascii="Times New Roman" w:hAnsi="Times New Roman" w:cs="Times New Roman"/>
          <w:sz w:val="28"/>
          <w:szCs w:val="28"/>
        </w:rPr>
      </w:pPr>
    </w:p>
    <w:tbl>
      <w:tblPr>
        <w:tblW w:w="9498" w:type="dxa"/>
        <w:tblInd w:w="-289" w:type="dxa"/>
        <w:tblLayout w:type="fixed"/>
        <w:tblCellMar>
          <w:top w:w="102" w:type="dxa"/>
          <w:left w:w="62" w:type="dxa"/>
          <w:bottom w:w="102" w:type="dxa"/>
          <w:right w:w="62" w:type="dxa"/>
        </w:tblCellMar>
        <w:tblLook w:val="0000" w:firstRow="0" w:lastRow="0" w:firstColumn="0" w:lastColumn="0" w:noHBand="0" w:noVBand="0"/>
      </w:tblPr>
      <w:tblGrid>
        <w:gridCol w:w="4604"/>
        <w:gridCol w:w="3118"/>
        <w:gridCol w:w="1776"/>
      </w:tblGrid>
      <w:tr w:rsidR="001E1267" w:rsidRPr="005D1D62" w:rsidTr="005B5B24">
        <w:trPr>
          <w:trHeight w:val="891"/>
        </w:trPr>
        <w:tc>
          <w:tcPr>
            <w:tcW w:w="460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Краткое содержание обращения</w:t>
            </w:r>
          </w:p>
        </w:tc>
        <w:tc>
          <w:tcPr>
            <w:tcW w:w="3118"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Pr>
                <w:rFonts w:ascii="Times New Roman" w:hAnsi="Times New Roman" w:cs="Times New Roman"/>
                <w:b/>
                <w:sz w:val="20"/>
                <w:szCs w:val="20"/>
              </w:rPr>
              <w:t>Результат приема</w:t>
            </w:r>
          </w:p>
        </w:tc>
        <w:tc>
          <w:tcPr>
            <w:tcW w:w="1776"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Примечание</w:t>
            </w:r>
          </w:p>
        </w:tc>
      </w:tr>
      <w:tr w:rsidR="001E1267" w:rsidRPr="00B67288" w:rsidTr="005B5B24">
        <w:tc>
          <w:tcPr>
            <w:tcW w:w="460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7</w:t>
            </w:r>
          </w:p>
        </w:tc>
        <w:tc>
          <w:tcPr>
            <w:tcW w:w="1776"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8</w:t>
            </w:r>
          </w:p>
        </w:tc>
      </w:tr>
      <w:tr w:rsidR="001E1267" w:rsidRPr="005D1D62" w:rsidTr="005B5B24">
        <w:trPr>
          <w:trHeight w:val="225"/>
        </w:trPr>
        <w:tc>
          <w:tcPr>
            <w:tcW w:w="4604"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r>
    </w:tbl>
    <w:p w:rsidR="001E1267" w:rsidRDefault="001E1267" w:rsidP="001E1267">
      <w:pPr>
        <w:spacing w:after="0" w:line="240" w:lineRule="auto"/>
      </w:pPr>
    </w:p>
    <w:p w:rsidR="001E1267" w:rsidRDefault="001E1267" w:rsidP="001E1267">
      <w:pPr>
        <w:pStyle w:val="ConsPlusNormal"/>
        <w:jc w:val="right"/>
        <w:rPr>
          <w:rStyle w:val="a5"/>
          <w:rFonts w:ascii="Times New Roman" w:eastAsia="Times New Roman" w:hAnsi="Times New Roman" w:cs="Times New Roman"/>
          <w:sz w:val="24"/>
          <w:szCs w:val="24"/>
        </w:rPr>
        <w:sectPr w:rsidR="001E1267">
          <w:pgSz w:w="11900" w:h="16840"/>
          <w:pgMar w:top="1418" w:right="1276" w:bottom="993" w:left="1559" w:header="0" w:footer="0" w:gutter="0"/>
          <w:cols w:space="720"/>
        </w:sectPr>
      </w:pPr>
    </w:p>
    <w:p w:rsidR="001E1267" w:rsidRPr="00E5300E" w:rsidRDefault="001E1267" w:rsidP="001E1267">
      <w:pPr>
        <w:pStyle w:val="ConsPlusNormal"/>
        <w:ind w:right="644"/>
        <w:jc w:val="right"/>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Приложение 4</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1E1267" w:rsidRDefault="001E1267" w:rsidP="001E1267">
      <w:pPr>
        <w:spacing w:after="0" w:line="240" w:lineRule="auto"/>
        <w:ind w:right="644"/>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1E1267" w:rsidRPr="00AB02DD" w:rsidRDefault="001E1267" w:rsidP="001E1267">
      <w:pPr>
        <w:spacing w:after="0" w:line="240" w:lineRule="auto"/>
        <w:ind w:right="644"/>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Default="001E1267" w:rsidP="001E1267">
      <w:pPr>
        <w:pStyle w:val="1"/>
        <w:ind w:right="644"/>
      </w:pPr>
    </w:p>
    <w:p w:rsidR="001E1267" w:rsidRDefault="001E1267" w:rsidP="001E1267">
      <w:pPr>
        <w:pStyle w:val="1"/>
        <w:ind w:right="644"/>
      </w:pPr>
    </w:p>
    <w:p w:rsidR="001E1267" w:rsidRPr="009B2819" w:rsidRDefault="001E1267" w:rsidP="001E1267">
      <w:pPr>
        <w:pStyle w:val="1"/>
        <w:ind w:right="644"/>
        <w:rPr>
          <w:rFonts w:ascii="Times New Roman" w:hAnsi="Times New Roman" w:cs="Times New Roman"/>
          <w:sz w:val="28"/>
          <w:szCs w:val="28"/>
        </w:rPr>
      </w:pPr>
      <w:r w:rsidRPr="009B2819">
        <w:rPr>
          <w:rFonts w:ascii="Times New Roman" w:hAnsi="Times New Roman" w:cs="Times New Roman"/>
          <w:sz w:val="28"/>
          <w:szCs w:val="28"/>
        </w:rPr>
        <w:t>Форма отчетности о личном приеме</w:t>
      </w:r>
    </w:p>
    <w:p w:rsidR="001E1267" w:rsidRPr="009B2819" w:rsidRDefault="001E1267" w:rsidP="001E1267">
      <w:pPr>
        <w:ind w:right="644"/>
        <w:rPr>
          <w:rFonts w:ascii="Times New Roman" w:hAnsi="Times New Roman" w:cs="Times New Roman"/>
          <w:sz w:val="28"/>
          <w:szCs w:val="28"/>
        </w:rPr>
      </w:pP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СВЕДЕНИЯ</w:t>
      </w: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о личном приеме граждан</w:t>
      </w: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__________________________________________</w:t>
      </w: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должность, Ф.И.О. уполномоченного лица</w:t>
      </w:r>
    </w:p>
    <w:p w:rsidR="001E1267" w:rsidRPr="009255B2" w:rsidRDefault="001E1267" w:rsidP="001E1267">
      <w:pPr>
        <w:spacing w:after="0" w:line="240" w:lineRule="auto"/>
        <w:ind w:right="644"/>
        <w:jc w:val="center"/>
        <w:rPr>
          <w:rFonts w:ascii="Times New Roman" w:hAnsi="Times New Roman" w:cs="Times New Roman"/>
          <w:sz w:val="24"/>
          <w:szCs w:val="24"/>
        </w:rPr>
      </w:pPr>
      <w:r w:rsidRPr="009255B2">
        <w:rPr>
          <w:rFonts w:ascii="Times New Roman" w:hAnsi="Times New Roman" w:cs="Times New Roman"/>
          <w:sz w:val="24"/>
          <w:szCs w:val="24"/>
        </w:rPr>
        <w:t>за ____ квартал 20___ года</w:t>
      </w:r>
    </w:p>
    <w:p w:rsidR="001E1267" w:rsidRPr="009255B2" w:rsidRDefault="001E1267" w:rsidP="001E1267">
      <w:pPr>
        <w:ind w:right="644"/>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17"/>
        <w:gridCol w:w="1418"/>
        <w:gridCol w:w="992"/>
        <w:gridCol w:w="1134"/>
        <w:gridCol w:w="992"/>
        <w:gridCol w:w="1276"/>
        <w:gridCol w:w="992"/>
        <w:gridCol w:w="992"/>
      </w:tblGrid>
      <w:tr w:rsidR="001E1267" w:rsidRPr="009255B2" w:rsidTr="005B5B24">
        <w:tc>
          <w:tcPr>
            <w:tcW w:w="993" w:type="dxa"/>
            <w:vMerge w:val="restart"/>
            <w:tcBorders>
              <w:top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Pr>
                <w:rFonts w:ascii="Times New Roman" w:hAnsi="Times New Roman" w:cs="Times New Roman"/>
              </w:rPr>
              <w:t>№</w:t>
            </w:r>
            <w:r w:rsidRPr="009255B2">
              <w:rPr>
                <w:rFonts w:ascii="Times New Roman" w:hAnsi="Times New Roman" w:cs="Times New Roman"/>
              </w:rPr>
              <w:t xml:space="preserve"> п</w:t>
            </w:r>
            <w:r>
              <w:rPr>
                <w:rFonts w:ascii="Times New Roman" w:hAnsi="Times New Roman" w:cs="Times New Roman"/>
              </w:rPr>
              <w:t>/п</w:t>
            </w:r>
          </w:p>
        </w:tc>
        <w:tc>
          <w:tcPr>
            <w:tcW w:w="1417" w:type="dxa"/>
            <w:vMerge w:val="restart"/>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sidRPr="009255B2">
              <w:rPr>
                <w:rFonts w:ascii="Times New Roman" w:hAnsi="Times New Roman" w:cs="Times New Roman"/>
              </w:rPr>
              <w:t>Тематика обращения</w:t>
            </w:r>
          </w:p>
        </w:tc>
        <w:tc>
          <w:tcPr>
            <w:tcW w:w="1418" w:type="dxa"/>
            <w:vMerge w:val="restart"/>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Количество граждан, принятых в ходе личных приемов</w:t>
            </w:r>
          </w:p>
        </w:tc>
        <w:tc>
          <w:tcPr>
            <w:tcW w:w="2126" w:type="dxa"/>
            <w:gridSpan w:val="2"/>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 xml:space="preserve">в </w:t>
            </w:r>
            <w:proofErr w:type="spellStart"/>
            <w:r w:rsidRPr="009255B2">
              <w:rPr>
                <w:rFonts w:ascii="Times New Roman" w:hAnsi="Times New Roman" w:cs="Times New Roman"/>
              </w:rPr>
              <w:t>т.ч</w:t>
            </w:r>
            <w:proofErr w:type="spellEnd"/>
            <w:r w:rsidRPr="009255B2">
              <w:rPr>
                <w:rFonts w:ascii="Times New Roman" w:hAnsi="Times New Roman" w:cs="Times New Roman"/>
              </w:rPr>
              <w:t>.</w:t>
            </w:r>
          </w:p>
        </w:tc>
        <w:tc>
          <w:tcPr>
            <w:tcW w:w="4252" w:type="dxa"/>
            <w:gridSpan w:val="4"/>
            <w:tcBorders>
              <w:top w:val="single" w:sz="4" w:space="0" w:color="auto"/>
              <w:left w:val="single" w:sz="4" w:space="0" w:color="auto"/>
              <w:bottom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Результаты рассмотрения обращений на личном приеме</w:t>
            </w:r>
          </w:p>
        </w:tc>
      </w:tr>
      <w:tr w:rsidR="001E1267" w:rsidRPr="009255B2" w:rsidTr="005B5B24">
        <w:tc>
          <w:tcPr>
            <w:tcW w:w="993" w:type="dxa"/>
            <w:vMerge/>
            <w:tcBorders>
              <w:top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на личном приеме</w:t>
            </w: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на выездном личном приеме</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разъяснено</w:t>
            </w: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sidRPr="009255B2">
              <w:rPr>
                <w:rFonts w:ascii="Times New Roman" w:hAnsi="Times New Roman" w:cs="Times New Roman"/>
              </w:rPr>
              <w:t>поддержано</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sidRPr="009255B2">
              <w:rPr>
                <w:rFonts w:ascii="Times New Roman" w:hAnsi="Times New Roman" w:cs="Times New Roman"/>
              </w:rPr>
              <w:t>не поддержано</w:t>
            </w: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перенаправлено</w:t>
            </w: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8</w:t>
            </w: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9</w:t>
            </w: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bl>
    <w:p w:rsidR="001E1267" w:rsidRPr="009255B2" w:rsidRDefault="001E1267" w:rsidP="001E1267">
      <w:pPr>
        <w:ind w:right="644"/>
        <w:rPr>
          <w:rFonts w:ascii="Times New Roman" w:hAnsi="Times New Roman" w:cs="Times New Roman"/>
          <w:sz w:val="24"/>
          <w:szCs w:val="24"/>
        </w:rPr>
      </w:pPr>
    </w:p>
    <w:p w:rsidR="001E1267" w:rsidRDefault="001E1267" w:rsidP="001E1267">
      <w:pPr>
        <w:ind w:right="644"/>
      </w:pPr>
    </w:p>
    <w:p w:rsidR="001E1267" w:rsidRPr="000A732E" w:rsidRDefault="001E1267" w:rsidP="001E1267">
      <w:pPr>
        <w:spacing w:after="0" w:line="240" w:lineRule="auto"/>
        <w:rPr>
          <w:rFonts w:ascii="Times New Roman" w:hAnsi="Times New Roman" w:cs="Times New Roman"/>
        </w:rPr>
      </w:pPr>
    </w:p>
    <w:p w:rsidR="00343166" w:rsidRPr="001E1267" w:rsidRDefault="00343166" w:rsidP="001E1267"/>
    <w:sectPr w:rsidR="00343166" w:rsidRPr="001E1267" w:rsidSect="005B5B24">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1E" w:rsidRDefault="00B6251E">
      <w:pPr>
        <w:spacing w:after="0" w:line="240" w:lineRule="auto"/>
      </w:pPr>
      <w:r>
        <w:separator/>
      </w:r>
    </w:p>
  </w:endnote>
  <w:endnote w:type="continuationSeparator" w:id="0">
    <w:p w:rsidR="00B6251E" w:rsidRDefault="00B6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1E" w:rsidRDefault="00B6251E">
      <w:pPr>
        <w:spacing w:after="0" w:line="240" w:lineRule="auto"/>
      </w:pPr>
      <w:r>
        <w:separator/>
      </w:r>
    </w:p>
  </w:footnote>
  <w:footnote w:type="continuationSeparator" w:id="0">
    <w:p w:rsidR="00B6251E" w:rsidRDefault="00B62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04662"/>
      <w:docPartObj>
        <w:docPartGallery w:val="Page Numbers (Top of Page)"/>
        <w:docPartUnique/>
      </w:docPartObj>
    </w:sdtPr>
    <w:sdtEndPr/>
    <w:sdtContent>
      <w:p w:rsidR="008850B2" w:rsidRDefault="008850B2">
        <w:pPr>
          <w:pStyle w:val="ab"/>
          <w:jc w:val="center"/>
        </w:pPr>
      </w:p>
      <w:p w:rsidR="008850B2" w:rsidRDefault="008850B2">
        <w:pPr>
          <w:pStyle w:val="ab"/>
          <w:jc w:val="center"/>
        </w:pPr>
      </w:p>
      <w:p w:rsidR="008850B2" w:rsidRDefault="008850B2">
        <w:pPr>
          <w:pStyle w:val="ab"/>
          <w:jc w:val="center"/>
        </w:pPr>
        <w:r>
          <w:fldChar w:fldCharType="begin"/>
        </w:r>
        <w:r>
          <w:instrText>PAGE   \* MERGEFORMAT</w:instrText>
        </w:r>
        <w:r>
          <w:fldChar w:fldCharType="separate"/>
        </w:r>
        <w:r w:rsidR="0024002C">
          <w:rPr>
            <w:noProof/>
          </w:rPr>
          <w:t>23</w:t>
        </w:r>
        <w:r>
          <w:fldChar w:fldCharType="end"/>
        </w:r>
      </w:p>
    </w:sdtContent>
  </w:sdt>
  <w:p w:rsidR="008850B2" w:rsidRDefault="008850B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9"/>
    <w:rsid w:val="000168F2"/>
    <w:rsid w:val="00016A57"/>
    <w:rsid w:val="00026727"/>
    <w:rsid w:val="00060399"/>
    <w:rsid w:val="00062720"/>
    <w:rsid w:val="000852E5"/>
    <w:rsid w:val="000A47CD"/>
    <w:rsid w:val="000D6077"/>
    <w:rsid w:val="00166721"/>
    <w:rsid w:val="00172A98"/>
    <w:rsid w:val="001C213C"/>
    <w:rsid w:val="001D1963"/>
    <w:rsid w:val="001E1267"/>
    <w:rsid w:val="001E462F"/>
    <w:rsid w:val="002028D1"/>
    <w:rsid w:val="0022556A"/>
    <w:rsid w:val="0024002C"/>
    <w:rsid w:val="002955D2"/>
    <w:rsid w:val="002C1FCB"/>
    <w:rsid w:val="002C743F"/>
    <w:rsid w:val="003079BC"/>
    <w:rsid w:val="00321BDE"/>
    <w:rsid w:val="00324BB9"/>
    <w:rsid w:val="0033351E"/>
    <w:rsid w:val="00336276"/>
    <w:rsid w:val="00343166"/>
    <w:rsid w:val="003722F1"/>
    <w:rsid w:val="00396789"/>
    <w:rsid w:val="00411B31"/>
    <w:rsid w:val="00414E70"/>
    <w:rsid w:val="0047710B"/>
    <w:rsid w:val="00481716"/>
    <w:rsid w:val="004B5BCE"/>
    <w:rsid w:val="004B6795"/>
    <w:rsid w:val="004C08FA"/>
    <w:rsid w:val="004C5BA3"/>
    <w:rsid w:val="00512015"/>
    <w:rsid w:val="005228D2"/>
    <w:rsid w:val="00554946"/>
    <w:rsid w:val="0056576B"/>
    <w:rsid w:val="005A1B19"/>
    <w:rsid w:val="005B1FAC"/>
    <w:rsid w:val="005B436B"/>
    <w:rsid w:val="005B5B24"/>
    <w:rsid w:val="006632DB"/>
    <w:rsid w:val="006A5656"/>
    <w:rsid w:val="006B0323"/>
    <w:rsid w:val="006C68C6"/>
    <w:rsid w:val="007001D5"/>
    <w:rsid w:val="007B6A63"/>
    <w:rsid w:val="00830B08"/>
    <w:rsid w:val="008845B5"/>
    <w:rsid w:val="008850B2"/>
    <w:rsid w:val="008D465C"/>
    <w:rsid w:val="009125C6"/>
    <w:rsid w:val="0092659C"/>
    <w:rsid w:val="00985E67"/>
    <w:rsid w:val="0099491F"/>
    <w:rsid w:val="009C0D45"/>
    <w:rsid w:val="009C54B4"/>
    <w:rsid w:val="00A13BC6"/>
    <w:rsid w:val="00A27D8D"/>
    <w:rsid w:val="00A56721"/>
    <w:rsid w:val="00AA4438"/>
    <w:rsid w:val="00AE23EC"/>
    <w:rsid w:val="00B30B63"/>
    <w:rsid w:val="00B30EC0"/>
    <w:rsid w:val="00B56424"/>
    <w:rsid w:val="00B6251E"/>
    <w:rsid w:val="00B62EDD"/>
    <w:rsid w:val="00B97F22"/>
    <w:rsid w:val="00BB6833"/>
    <w:rsid w:val="00BE1927"/>
    <w:rsid w:val="00C723D3"/>
    <w:rsid w:val="00C81D48"/>
    <w:rsid w:val="00C96D20"/>
    <w:rsid w:val="00D05D2D"/>
    <w:rsid w:val="00D07109"/>
    <w:rsid w:val="00D10A4E"/>
    <w:rsid w:val="00D35D10"/>
    <w:rsid w:val="00D432E7"/>
    <w:rsid w:val="00D44F84"/>
    <w:rsid w:val="00DC2A35"/>
    <w:rsid w:val="00DC756B"/>
    <w:rsid w:val="00E17AB5"/>
    <w:rsid w:val="00E2188D"/>
    <w:rsid w:val="00E2661D"/>
    <w:rsid w:val="00EC318A"/>
    <w:rsid w:val="00F501FA"/>
    <w:rsid w:val="00FC35DB"/>
    <w:rsid w:val="00FD636E"/>
    <w:rsid w:val="00FE3DE6"/>
    <w:rsid w:val="00FE3F7C"/>
    <w:rsid w:val="00FE6D29"/>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2D"/>
    <w:pPr>
      <w:spacing w:after="200" w:line="276" w:lineRule="auto"/>
    </w:pPr>
    <w:rPr>
      <w:rFonts w:ascii="Calibri" w:eastAsia="Calibri" w:hAnsi="Calibri" w:cs="Calibri"/>
      <w:color w:val="000000"/>
      <w:u w:color="000000"/>
      <w:lang w:eastAsia="ru-RU"/>
    </w:rPr>
  </w:style>
  <w:style w:type="paragraph" w:styleId="1">
    <w:name w:val="heading 1"/>
    <w:basedOn w:val="a"/>
    <w:next w:val="a"/>
    <w:link w:val="10"/>
    <w:uiPriority w:val="99"/>
    <w:qFormat/>
    <w:rsid w:val="001E1267"/>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1267"/>
    <w:rPr>
      <w:rFonts w:ascii="Arial" w:hAnsi="Arial" w:cs="Arial"/>
      <w:b/>
      <w:bCs/>
      <w:color w:val="26282F"/>
      <w:sz w:val="24"/>
      <w:szCs w:val="24"/>
      <w:u w:color="000000"/>
    </w:rPr>
  </w:style>
  <w:style w:type="character" w:styleId="a3">
    <w:name w:val="Hyperlink"/>
    <w:uiPriority w:val="99"/>
    <w:unhideWhenUsed/>
    <w:rsid w:val="001E1267"/>
    <w:rPr>
      <w:u w:val="single"/>
    </w:rPr>
  </w:style>
  <w:style w:type="paragraph" w:styleId="a4">
    <w:name w:val="No Spacing"/>
    <w:uiPriority w:val="99"/>
    <w:qFormat/>
    <w:rsid w:val="001E1267"/>
    <w:pPr>
      <w:spacing w:after="0" w:line="240" w:lineRule="auto"/>
    </w:pPr>
    <w:rPr>
      <w:rFonts w:ascii="Calibri" w:eastAsia="Calibri" w:hAnsi="Calibri" w:cs="Calibri"/>
      <w:u w:color="000000"/>
    </w:rPr>
  </w:style>
  <w:style w:type="paragraph" w:customStyle="1" w:styleId="ConsPlusTitle">
    <w:name w:val="ConsPlusTitle"/>
    <w:rsid w:val="001E1267"/>
    <w:pPr>
      <w:widowControl w:val="0"/>
      <w:spacing w:after="0" w:line="240" w:lineRule="auto"/>
    </w:pPr>
    <w:rPr>
      <w:rFonts w:ascii="Calibri" w:eastAsia="Calibri" w:hAnsi="Calibri" w:cs="Calibri"/>
      <w:b/>
      <w:bCs/>
      <w:color w:val="000000"/>
      <w:u w:color="000000"/>
      <w:lang w:eastAsia="ru-RU"/>
    </w:rPr>
  </w:style>
  <w:style w:type="paragraph" w:customStyle="1" w:styleId="ConsPlusNormal">
    <w:name w:val="ConsPlusNormal"/>
    <w:rsid w:val="001E1267"/>
    <w:pPr>
      <w:widowControl w:val="0"/>
      <w:spacing w:after="0" w:line="240" w:lineRule="auto"/>
    </w:pPr>
    <w:rPr>
      <w:rFonts w:ascii="Calibri" w:eastAsia="Calibri" w:hAnsi="Calibri" w:cs="Calibri"/>
      <w:color w:val="000000"/>
      <w:u w:color="000000"/>
      <w:lang w:eastAsia="ru-RU"/>
    </w:rPr>
  </w:style>
  <w:style w:type="character" w:customStyle="1" w:styleId="6">
    <w:name w:val="Основной текст (6)_"/>
    <w:basedOn w:val="a0"/>
    <w:link w:val="60"/>
    <w:locked/>
    <w:rsid w:val="001E1267"/>
    <w:rPr>
      <w:rFonts w:ascii="Arial Unicode MS" w:eastAsia="Arial Unicode MS" w:hAnsi="Arial Unicode MS" w:cs="Arial Unicode MS"/>
      <w:color w:val="000000"/>
      <w:sz w:val="26"/>
      <w:szCs w:val="26"/>
      <w:u w:color="000000"/>
      <w:shd w:val="clear" w:color="auto" w:fill="FFFFFF"/>
    </w:rPr>
  </w:style>
  <w:style w:type="paragraph" w:customStyle="1" w:styleId="60">
    <w:name w:val="Основной текст (6)"/>
    <w:link w:val="6"/>
    <w:rsid w:val="001E1267"/>
    <w:pPr>
      <w:widowControl w:val="0"/>
      <w:shd w:val="clear" w:color="auto" w:fill="FFFFFF"/>
      <w:spacing w:after="0" w:line="20" w:lineRule="atLeast"/>
    </w:pPr>
    <w:rPr>
      <w:rFonts w:ascii="Arial Unicode MS" w:eastAsia="Arial Unicode MS" w:hAnsi="Arial Unicode MS" w:cs="Arial Unicode MS"/>
      <w:color w:val="000000"/>
      <w:sz w:val="26"/>
      <w:szCs w:val="26"/>
      <w:u w:color="000000"/>
    </w:rPr>
  </w:style>
  <w:style w:type="paragraph" w:customStyle="1" w:styleId="ConsPlusNonformat">
    <w:name w:val="ConsPlusNonformat"/>
    <w:uiPriority w:val="99"/>
    <w:rsid w:val="001E1267"/>
    <w:pPr>
      <w:autoSpaceDE w:val="0"/>
      <w:autoSpaceDN w:val="0"/>
      <w:adjustRightInd w:val="0"/>
      <w:spacing w:after="0" w:line="240" w:lineRule="auto"/>
    </w:pPr>
    <w:rPr>
      <w:rFonts w:ascii="Courier New" w:hAnsi="Courier New" w:cs="Courier New"/>
      <w:sz w:val="20"/>
      <w:szCs w:val="20"/>
      <w:u w:color="000000"/>
    </w:rPr>
  </w:style>
  <w:style w:type="character" w:customStyle="1" w:styleId="a5">
    <w:name w:val="Нет"/>
    <w:rsid w:val="001E1267"/>
    <w:rPr>
      <w:lang w:val="ru-RU"/>
    </w:rPr>
  </w:style>
  <w:style w:type="table" w:customStyle="1" w:styleId="TableNormal">
    <w:name w:val="Table Normal"/>
    <w:rsid w:val="001E1267"/>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character" w:customStyle="1" w:styleId="a6">
    <w:name w:val="Цветовое выделение"/>
    <w:uiPriority w:val="99"/>
    <w:rsid w:val="001E1267"/>
    <w:rPr>
      <w:b/>
      <w:bCs/>
      <w:color w:val="26282F"/>
    </w:rPr>
  </w:style>
  <w:style w:type="character" w:customStyle="1" w:styleId="a7">
    <w:name w:val="Гипертекстовая ссылка"/>
    <w:basedOn w:val="a6"/>
    <w:uiPriority w:val="99"/>
    <w:rsid w:val="001E1267"/>
    <w:rPr>
      <w:b/>
      <w:bCs/>
      <w:color w:val="106BBE"/>
    </w:rPr>
  </w:style>
  <w:style w:type="paragraph" w:styleId="a8">
    <w:name w:val="Balloon Text"/>
    <w:basedOn w:val="a"/>
    <w:link w:val="a9"/>
    <w:uiPriority w:val="99"/>
    <w:semiHidden/>
    <w:unhideWhenUsed/>
    <w:rsid w:val="001E12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1267"/>
    <w:rPr>
      <w:rFonts w:ascii="Segoe UI" w:eastAsia="Calibri" w:hAnsi="Segoe UI" w:cs="Segoe UI"/>
      <w:color w:val="000000"/>
      <w:sz w:val="18"/>
      <w:szCs w:val="18"/>
      <w:u w:color="000000"/>
      <w:lang w:eastAsia="ru-RU"/>
    </w:rPr>
  </w:style>
  <w:style w:type="paragraph" w:customStyle="1" w:styleId="aa">
    <w:name w:val="Нормальный (таблица)"/>
    <w:basedOn w:val="a"/>
    <w:next w:val="a"/>
    <w:uiPriority w:val="99"/>
    <w:rsid w:val="001E1267"/>
    <w:pPr>
      <w:autoSpaceDE w:val="0"/>
      <w:autoSpaceDN w:val="0"/>
      <w:adjustRightInd w:val="0"/>
      <w:spacing w:after="0" w:line="240" w:lineRule="auto"/>
      <w:jc w:val="both"/>
    </w:pPr>
    <w:rPr>
      <w:rFonts w:ascii="Arial" w:eastAsiaTheme="minorHAnsi" w:hAnsi="Arial" w:cs="Arial"/>
      <w:color w:val="auto"/>
      <w:sz w:val="24"/>
      <w:szCs w:val="24"/>
      <w:lang w:eastAsia="en-US"/>
    </w:rPr>
  </w:style>
  <w:style w:type="paragraph" w:styleId="ab">
    <w:name w:val="header"/>
    <w:basedOn w:val="a"/>
    <w:link w:val="ac"/>
    <w:uiPriority w:val="99"/>
    <w:unhideWhenUsed/>
    <w:rsid w:val="001E12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1267"/>
    <w:rPr>
      <w:rFonts w:ascii="Calibri" w:eastAsia="Calibri" w:hAnsi="Calibri" w:cs="Calibri"/>
      <w:color w:val="000000"/>
      <w:u w:color="000000"/>
      <w:lang w:eastAsia="ru-RU"/>
    </w:rPr>
  </w:style>
  <w:style w:type="paragraph" w:styleId="ad">
    <w:name w:val="footer"/>
    <w:basedOn w:val="a"/>
    <w:link w:val="ae"/>
    <w:uiPriority w:val="99"/>
    <w:unhideWhenUsed/>
    <w:rsid w:val="001E12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1267"/>
    <w:rPr>
      <w:rFonts w:ascii="Calibri" w:eastAsia="Calibri" w:hAnsi="Calibri" w:cs="Calibri"/>
      <w:color w:val="000000"/>
      <w:u w:color="000000"/>
      <w:lang w:eastAsia="ru-RU"/>
    </w:rPr>
  </w:style>
  <w:style w:type="paragraph" w:customStyle="1" w:styleId="af">
    <w:name w:val="Внимание: криминал!!"/>
    <w:basedOn w:val="a"/>
    <w:next w:val="a"/>
    <w:uiPriority w:val="99"/>
    <w:rsid w:val="002C1FCB"/>
    <w:pPr>
      <w:autoSpaceDE w:val="0"/>
      <w:autoSpaceDN w:val="0"/>
      <w:adjustRightInd w:val="0"/>
      <w:spacing w:before="240" w:after="240" w:line="240" w:lineRule="auto"/>
      <w:ind w:left="420" w:right="420" w:firstLine="300"/>
      <w:jc w:val="both"/>
    </w:pPr>
    <w:rPr>
      <w:rFonts w:ascii="Arial" w:eastAsiaTheme="minorHAnsi" w:hAnsi="Arial" w:cs="Arial"/>
      <w:color w:val="auto"/>
      <w:sz w:val="24"/>
      <w:szCs w:val="24"/>
      <w:shd w:val="clear" w:color="auto" w:fill="F5F3D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2D"/>
    <w:pPr>
      <w:spacing w:after="200" w:line="276" w:lineRule="auto"/>
    </w:pPr>
    <w:rPr>
      <w:rFonts w:ascii="Calibri" w:eastAsia="Calibri" w:hAnsi="Calibri" w:cs="Calibri"/>
      <w:color w:val="000000"/>
      <w:u w:color="000000"/>
      <w:lang w:eastAsia="ru-RU"/>
    </w:rPr>
  </w:style>
  <w:style w:type="paragraph" w:styleId="1">
    <w:name w:val="heading 1"/>
    <w:basedOn w:val="a"/>
    <w:next w:val="a"/>
    <w:link w:val="10"/>
    <w:uiPriority w:val="99"/>
    <w:qFormat/>
    <w:rsid w:val="001E1267"/>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1267"/>
    <w:rPr>
      <w:rFonts w:ascii="Arial" w:hAnsi="Arial" w:cs="Arial"/>
      <w:b/>
      <w:bCs/>
      <w:color w:val="26282F"/>
      <w:sz w:val="24"/>
      <w:szCs w:val="24"/>
      <w:u w:color="000000"/>
    </w:rPr>
  </w:style>
  <w:style w:type="character" w:styleId="a3">
    <w:name w:val="Hyperlink"/>
    <w:uiPriority w:val="99"/>
    <w:unhideWhenUsed/>
    <w:rsid w:val="001E1267"/>
    <w:rPr>
      <w:u w:val="single"/>
    </w:rPr>
  </w:style>
  <w:style w:type="paragraph" w:styleId="a4">
    <w:name w:val="No Spacing"/>
    <w:uiPriority w:val="99"/>
    <w:qFormat/>
    <w:rsid w:val="001E1267"/>
    <w:pPr>
      <w:spacing w:after="0" w:line="240" w:lineRule="auto"/>
    </w:pPr>
    <w:rPr>
      <w:rFonts w:ascii="Calibri" w:eastAsia="Calibri" w:hAnsi="Calibri" w:cs="Calibri"/>
      <w:u w:color="000000"/>
    </w:rPr>
  </w:style>
  <w:style w:type="paragraph" w:customStyle="1" w:styleId="ConsPlusTitle">
    <w:name w:val="ConsPlusTitle"/>
    <w:rsid w:val="001E1267"/>
    <w:pPr>
      <w:widowControl w:val="0"/>
      <w:spacing w:after="0" w:line="240" w:lineRule="auto"/>
    </w:pPr>
    <w:rPr>
      <w:rFonts w:ascii="Calibri" w:eastAsia="Calibri" w:hAnsi="Calibri" w:cs="Calibri"/>
      <w:b/>
      <w:bCs/>
      <w:color w:val="000000"/>
      <w:u w:color="000000"/>
      <w:lang w:eastAsia="ru-RU"/>
    </w:rPr>
  </w:style>
  <w:style w:type="paragraph" w:customStyle="1" w:styleId="ConsPlusNormal">
    <w:name w:val="ConsPlusNormal"/>
    <w:rsid w:val="001E1267"/>
    <w:pPr>
      <w:widowControl w:val="0"/>
      <w:spacing w:after="0" w:line="240" w:lineRule="auto"/>
    </w:pPr>
    <w:rPr>
      <w:rFonts w:ascii="Calibri" w:eastAsia="Calibri" w:hAnsi="Calibri" w:cs="Calibri"/>
      <w:color w:val="000000"/>
      <w:u w:color="000000"/>
      <w:lang w:eastAsia="ru-RU"/>
    </w:rPr>
  </w:style>
  <w:style w:type="character" w:customStyle="1" w:styleId="6">
    <w:name w:val="Основной текст (6)_"/>
    <w:basedOn w:val="a0"/>
    <w:link w:val="60"/>
    <w:locked/>
    <w:rsid w:val="001E1267"/>
    <w:rPr>
      <w:rFonts w:ascii="Arial Unicode MS" w:eastAsia="Arial Unicode MS" w:hAnsi="Arial Unicode MS" w:cs="Arial Unicode MS"/>
      <w:color w:val="000000"/>
      <w:sz w:val="26"/>
      <w:szCs w:val="26"/>
      <w:u w:color="000000"/>
      <w:shd w:val="clear" w:color="auto" w:fill="FFFFFF"/>
    </w:rPr>
  </w:style>
  <w:style w:type="paragraph" w:customStyle="1" w:styleId="60">
    <w:name w:val="Основной текст (6)"/>
    <w:link w:val="6"/>
    <w:rsid w:val="001E1267"/>
    <w:pPr>
      <w:widowControl w:val="0"/>
      <w:shd w:val="clear" w:color="auto" w:fill="FFFFFF"/>
      <w:spacing w:after="0" w:line="20" w:lineRule="atLeast"/>
    </w:pPr>
    <w:rPr>
      <w:rFonts w:ascii="Arial Unicode MS" w:eastAsia="Arial Unicode MS" w:hAnsi="Arial Unicode MS" w:cs="Arial Unicode MS"/>
      <w:color w:val="000000"/>
      <w:sz w:val="26"/>
      <w:szCs w:val="26"/>
      <w:u w:color="000000"/>
    </w:rPr>
  </w:style>
  <w:style w:type="paragraph" w:customStyle="1" w:styleId="ConsPlusNonformat">
    <w:name w:val="ConsPlusNonformat"/>
    <w:uiPriority w:val="99"/>
    <w:rsid w:val="001E1267"/>
    <w:pPr>
      <w:autoSpaceDE w:val="0"/>
      <w:autoSpaceDN w:val="0"/>
      <w:adjustRightInd w:val="0"/>
      <w:spacing w:after="0" w:line="240" w:lineRule="auto"/>
    </w:pPr>
    <w:rPr>
      <w:rFonts w:ascii="Courier New" w:hAnsi="Courier New" w:cs="Courier New"/>
      <w:sz w:val="20"/>
      <w:szCs w:val="20"/>
      <w:u w:color="000000"/>
    </w:rPr>
  </w:style>
  <w:style w:type="character" w:customStyle="1" w:styleId="a5">
    <w:name w:val="Нет"/>
    <w:rsid w:val="001E1267"/>
    <w:rPr>
      <w:lang w:val="ru-RU"/>
    </w:rPr>
  </w:style>
  <w:style w:type="table" w:customStyle="1" w:styleId="TableNormal">
    <w:name w:val="Table Normal"/>
    <w:rsid w:val="001E1267"/>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character" w:customStyle="1" w:styleId="a6">
    <w:name w:val="Цветовое выделение"/>
    <w:uiPriority w:val="99"/>
    <w:rsid w:val="001E1267"/>
    <w:rPr>
      <w:b/>
      <w:bCs/>
      <w:color w:val="26282F"/>
    </w:rPr>
  </w:style>
  <w:style w:type="character" w:customStyle="1" w:styleId="a7">
    <w:name w:val="Гипертекстовая ссылка"/>
    <w:basedOn w:val="a6"/>
    <w:uiPriority w:val="99"/>
    <w:rsid w:val="001E1267"/>
    <w:rPr>
      <w:b/>
      <w:bCs/>
      <w:color w:val="106BBE"/>
    </w:rPr>
  </w:style>
  <w:style w:type="paragraph" w:styleId="a8">
    <w:name w:val="Balloon Text"/>
    <w:basedOn w:val="a"/>
    <w:link w:val="a9"/>
    <w:uiPriority w:val="99"/>
    <w:semiHidden/>
    <w:unhideWhenUsed/>
    <w:rsid w:val="001E12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1267"/>
    <w:rPr>
      <w:rFonts w:ascii="Segoe UI" w:eastAsia="Calibri" w:hAnsi="Segoe UI" w:cs="Segoe UI"/>
      <w:color w:val="000000"/>
      <w:sz w:val="18"/>
      <w:szCs w:val="18"/>
      <w:u w:color="000000"/>
      <w:lang w:eastAsia="ru-RU"/>
    </w:rPr>
  </w:style>
  <w:style w:type="paragraph" w:customStyle="1" w:styleId="aa">
    <w:name w:val="Нормальный (таблица)"/>
    <w:basedOn w:val="a"/>
    <w:next w:val="a"/>
    <w:uiPriority w:val="99"/>
    <w:rsid w:val="001E1267"/>
    <w:pPr>
      <w:autoSpaceDE w:val="0"/>
      <w:autoSpaceDN w:val="0"/>
      <w:adjustRightInd w:val="0"/>
      <w:spacing w:after="0" w:line="240" w:lineRule="auto"/>
      <w:jc w:val="both"/>
    </w:pPr>
    <w:rPr>
      <w:rFonts w:ascii="Arial" w:eastAsiaTheme="minorHAnsi" w:hAnsi="Arial" w:cs="Arial"/>
      <w:color w:val="auto"/>
      <w:sz w:val="24"/>
      <w:szCs w:val="24"/>
      <w:lang w:eastAsia="en-US"/>
    </w:rPr>
  </w:style>
  <w:style w:type="paragraph" w:styleId="ab">
    <w:name w:val="header"/>
    <w:basedOn w:val="a"/>
    <w:link w:val="ac"/>
    <w:uiPriority w:val="99"/>
    <w:unhideWhenUsed/>
    <w:rsid w:val="001E12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1267"/>
    <w:rPr>
      <w:rFonts w:ascii="Calibri" w:eastAsia="Calibri" w:hAnsi="Calibri" w:cs="Calibri"/>
      <w:color w:val="000000"/>
      <w:u w:color="000000"/>
      <w:lang w:eastAsia="ru-RU"/>
    </w:rPr>
  </w:style>
  <w:style w:type="paragraph" w:styleId="ad">
    <w:name w:val="footer"/>
    <w:basedOn w:val="a"/>
    <w:link w:val="ae"/>
    <w:uiPriority w:val="99"/>
    <w:unhideWhenUsed/>
    <w:rsid w:val="001E12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1267"/>
    <w:rPr>
      <w:rFonts w:ascii="Calibri" w:eastAsia="Calibri" w:hAnsi="Calibri" w:cs="Calibri"/>
      <w:color w:val="000000"/>
      <w:u w:color="000000"/>
      <w:lang w:eastAsia="ru-RU"/>
    </w:rPr>
  </w:style>
  <w:style w:type="paragraph" w:customStyle="1" w:styleId="af">
    <w:name w:val="Внимание: криминал!!"/>
    <w:basedOn w:val="a"/>
    <w:next w:val="a"/>
    <w:uiPriority w:val="99"/>
    <w:rsid w:val="002C1FCB"/>
    <w:pPr>
      <w:autoSpaceDE w:val="0"/>
      <w:autoSpaceDN w:val="0"/>
      <w:adjustRightInd w:val="0"/>
      <w:spacing w:before="240" w:after="240" w:line="240" w:lineRule="auto"/>
      <w:ind w:left="420" w:right="420" w:firstLine="300"/>
      <w:jc w:val="both"/>
    </w:pPr>
    <w:rPr>
      <w:rFonts w:ascii="Arial" w:eastAsiaTheme="minorHAnsi" w:hAnsi="Arial" w:cs="Arial"/>
      <w:color w:val="auto"/>
      <w:sz w:val="24"/>
      <w:szCs w:val="24"/>
      <w:shd w:val="clear" w:color="auto" w:fill="F5F3D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governor.admhmao.ru/obrashcheniya-grazhdan/"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web.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6897</Words>
  <Characters>39314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Анжелика Петровна</dc:creator>
  <cp:lastModifiedBy>Селиверстова Анна Владимировна</cp:lastModifiedBy>
  <cp:revision>2</cp:revision>
  <cp:lastPrinted>2017-03-29T09:39:00Z</cp:lastPrinted>
  <dcterms:created xsi:type="dcterms:W3CDTF">2017-11-24T06:13:00Z</dcterms:created>
  <dcterms:modified xsi:type="dcterms:W3CDTF">2017-11-24T06:13:00Z</dcterms:modified>
</cp:coreProperties>
</file>