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79" w:rsidRDefault="00642879" w:rsidP="00642879">
      <w:pPr>
        <w:pStyle w:val="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</w:p>
    <w:p w:rsidR="00642879" w:rsidRDefault="00642879" w:rsidP="00642879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</w:p>
    <w:p w:rsidR="00642879" w:rsidRDefault="00642879" w:rsidP="00642879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42879" w:rsidRDefault="00642879" w:rsidP="00642879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город  Ханты-Мансийск</w:t>
      </w:r>
    </w:p>
    <w:p w:rsidR="00642879" w:rsidRDefault="00642879" w:rsidP="00642879">
      <w:pPr>
        <w:jc w:val="center"/>
        <w:rPr>
          <w:b/>
          <w:sz w:val="16"/>
          <w:szCs w:val="16"/>
        </w:rPr>
      </w:pPr>
    </w:p>
    <w:p w:rsidR="00642879" w:rsidRDefault="00642879" w:rsidP="00642879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ДУМА  ГОРОДА </w:t>
      </w:r>
      <w:proofErr w:type="gramStart"/>
      <w:r>
        <w:rPr>
          <w:sz w:val="28"/>
          <w:szCs w:val="28"/>
        </w:rPr>
        <w:t>ХАНТЫ – МАНСИЙСКА</w:t>
      </w:r>
      <w:proofErr w:type="gramEnd"/>
    </w:p>
    <w:p w:rsidR="00642879" w:rsidRDefault="00642879" w:rsidP="00642879">
      <w:pPr>
        <w:rPr>
          <w:sz w:val="16"/>
          <w:szCs w:val="16"/>
        </w:rPr>
      </w:pPr>
    </w:p>
    <w:p w:rsidR="00642879" w:rsidRDefault="00642879" w:rsidP="00642879">
      <w:pPr>
        <w:rPr>
          <w:sz w:val="28"/>
          <w:szCs w:val="28"/>
        </w:rPr>
      </w:pPr>
      <w:r>
        <w:rPr>
          <w:sz w:val="28"/>
          <w:szCs w:val="28"/>
        </w:rPr>
        <w:t xml:space="preserve">ул. Дзержинского,6,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407</w:t>
      </w:r>
    </w:p>
    <w:p w:rsidR="00642879" w:rsidRDefault="00642879" w:rsidP="00642879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 xml:space="preserve">тел. 352-458, т/ф 352-459, </w:t>
      </w:r>
      <w:r>
        <w:rPr>
          <w:bCs/>
          <w:color w:val="000000"/>
          <w:sz w:val="28"/>
          <w:szCs w:val="28"/>
          <w:lang w:val="en-US"/>
        </w:rPr>
        <w:t>duma</w:t>
      </w:r>
      <w:r>
        <w:rPr>
          <w:bCs/>
          <w:color w:val="000000"/>
          <w:sz w:val="28"/>
          <w:szCs w:val="28"/>
        </w:rPr>
        <w:t>@</w:t>
      </w:r>
      <w:proofErr w:type="spellStart"/>
      <w:r>
        <w:rPr>
          <w:bCs/>
          <w:color w:val="000000"/>
          <w:sz w:val="28"/>
          <w:szCs w:val="28"/>
          <w:lang w:val="en-US"/>
        </w:rPr>
        <w:t>admhmansy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</w:p>
    <w:p w:rsidR="00642879" w:rsidRDefault="00642879" w:rsidP="00642879">
      <w:pPr>
        <w:ind w:left="-709" w:firstLine="709"/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13970</wp:posOffset>
                </wp:positionV>
                <wp:extent cx="6694805" cy="0"/>
                <wp:effectExtent l="0" t="19050" r="1079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1.1pt" to="509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  <w:r>
        <w:rPr>
          <w:i/>
          <w:sz w:val="28"/>
          <w:szCs w:val="28"/>
        </w:rPr>
        <w:t xml:space="preserve"> </w:t>
      </w:r>
    </w:p>
    <w:p w:rsidR="00642879" w:rsidRDefault="00642879" w:rsidP="00642879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ПОВЕСТКА ДНЯ ЗАСЕДАНИЯ</w:t>
      </w:r>
    </w:p>
    <w:p w:rsidR="00642879" w:rsidRDefault="00642879" w:rsidP="00642879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БЮДЖЕТУ</w:t>
      </w:r>
    </w:p>
    <w:p w:rsidR="00642879" w:rsidRDefault="00642879" w:rsidP="00642879">
      <w:pPr>
        <w:rPr>
          <w:sz w:val="16"/>
          <w:szCs w:val="16"/>
        </w:rPr>
      </w:pPr>
    </w:p>
    <w:p w:rsidR="00642879" w:rsidRDefault="00642879" w:rsidP="00642879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06 декабря 2017 года </w:t>
      </w:r>
      <w:r>
        <w:rPr>
          <w:iCs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233E0A">
        <w:rPr>
          <w:b/>
          <w:iCs/>
          <w:color w:val="000000"/>
          <w:sz w:val="28"/>
          <w:szCs w:val="28"/>
        </w:rPr>
        <w:t>№16</w:t>
      </w:r>
      <w:bookmarkStart w:id="0" w:name="_GoBack"/>
      <w:bookmarkEnd w:id="0"/>
    </w:p>
    <w:p w:rsidR="00642879" w:rsidRDefault="00642879" w:rsidP="00642879">
      <w:pPr>
        <w:rPr>
          <w:b/>
          <w:iCs/>
          <w:color w:val="000000"/>
          <w:sz w:val="28"/>
          <w:szCs w:val="28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7"/>
        <w:gridCol w:w="6655"/>
      </w:tblGrid>
      <w:tr w:rsidR="00642879" w:rsidTr="00642879">
        <w:trPr>
          <w:trHeight w:val="273"/>
        </w:trPr>
        <w:tc>
          <w:tcPr>
            <w:tcW w:w="709" w:type="dxa"/>
            <w:hideMark/>
          </w:tcPr>
          <w:p w:rsidR="00642879" w:rsidRDefault="00642879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642879" w:rsidRDefault="00642879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065" w:type="dxa"/>
            <w:gridSpan w:val="3"/>
            <w:hideMark/>
          </w:tcPr>
          <w:p w:rsidR="00642879" w:rsidRDefault="00BA6890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ходе реализации инвестиционных проектов, одобренных городским Советом по инвестиционной политике.</w:t>
            </w:r>
          </w:p>
        </w:tc>
      </w:tr>
      <w:tr w:rsidR="00642879" w:rsidTr="00BA6890">
        <w:trPr>
          <w:trHeight w:val="543"/>
        </w:trPr>
        <w:tc>
          <w:tcPr>
            <w:tcW w:w="1418" w:type="dxa"/>
            <w:gridSpan w:val="3"/>
          </w:tcPr>
          <w:p w:rsidR="00642879" w:rsidRDefault="00642879">
            <w:pPr>
              <w:pStyle w:val="a6"/>
              <w:spacing w:line="276" w:lineRule="auto"/>
              <w:jc w:val="left"/>
              <w:rPr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7" w:type="dxa"/>
          </w:tcPr>
          <w:p w:rsidR="00642879" w:rsidRDefault="00642879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642879" w:rsidRDefault="00642879">
            <w:pPr>
              <w:pStyle w:val="a6"/>
              <w:spacing w:line="276" w:lineRule="auto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6655" w:type="dxa"/>
            <w:hideMark/>
          </w:tcPr>
          <w:p w:rsidR="00642879" w:rsidRDefault="00BA689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Наумов Семен Александрович</w:t>
            </w:r>
            <w:r>
              <w:rPr>
                <w:szCs w:val="28"/>
                <w:lang w:eastAsia="en-US"/>
              </w:rPr>
              <w:t xml:space="preserve"> – 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642879" w:rsidRDefault="00642879" w:rsidP="00642879">
      <w:pPr>
        <w:rPr>
          <w:b/>
          <w:iCs/>
          <w:color w:val="000000"/>
          <w:sz w:val="16"/>
          <w:szCs w:val="16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7"/>
        <w:gridCol w:w="6655"/>
      </w:tblGrid>
      <w:tr w:rsidR="00642879" w:rsidTr="00642879">
        <w:trPr>
          <w:trHeight w:val="273"/>
        </w:trPr>
        <w:tc>
          <w:tcPr>
            <w:tcW w:w="709" w:type="dxa"/>
            <w:hideMark/>
          </w:tcPr>
          <w:p w:rsidR="00642879" w:rsidRDefault="00642879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642879" w:rsidRDefault="00642879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2.</w:t>
            </w:r>
          </w:p>
        </w:tc>
        <w:tc>
          <w:tcPr>
            <w:tcW w:w="9065" w:type="dxa"/>
            <w:gridSpan w:val="3"/>
            <w:hideMark/>
          </w:tcPr>
          <w:p w:rsidR="00642879" w:rsidRDefault="00BA6890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работы комитета по бюджету на первое полугодие 2018 года.</w:t>
            </w:r>
          </w:p>
        </w:tc>
      </w:tr>
      <w:tr w:rsidR="00642879" w:rsidTr="00BA6890">
        <w:trPr>
          <w:trHeight w:val="543"/>
        </w:trPr>
        <w:tc>
          <w:tcPr>
            <w:tcW w:w="1418" w:type="dxa"/>
            <w:gridSpan w:val="3"/>
          </w:tcPr>
          <w:p w:rsidR="00642879" w:rsidRDefault="00642879">
            <w:pPr>
              <w:pStyle w:val="a6"/>
              <w:spacing w:line="276" w:lineRule="auto"/>
              <w:jc w:val="left"/>
              <w:rPr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7" w:type="dxa"/>
          </w:tcPr>
          <w:p w:rsidR="00642879" w:rsidRDefault="00BA6890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Докладываю</w:t>
            </w:r>
            <w:r w:rsidR="00642879">
              <w:rPr>
                <w:b/>
                <w:bCs/>
                <w:szCs w:val="28"/>
                <w:lang w:eastAsia="en-US"/>
              </w:rPr>
              <w:t>т</w:t>
            </w:r>
            <w:r>
              <w:rPr>
                <w:b/>
                <w:bCs/>
                <w:szCs w:val="28"/>
                <w:lang w:eastAsia="en-US"/>
              </w:rPr>
              <w:t>:</w:t>
            </w:r>
          </w:p>
          <w:p w:rsidR="00642879" w:rsidRDefault="00642879">
            <w:pPr>
              <w:pStyle w:val="a6"/>
              <w:spacing w:line="276" w:lineRule="auto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6655" w:type="dxa"/>
            <w:hideMark/>
          </w:tcPr>
          <w:p w:rsidR="00642879" w:rsidRDefault="00BA689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Члены комитета по бюджету Думы города                  Ханты-Мансийска шестого созыва</w:t>
            </w:r>
          </w:p>
        </w:tc>
      </w:tr>
    </w:tbl>
    <w:p w:rsidR="00642879" w:rsidRDefault="00642879" w:rsidP="0064287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642879" w:rsidTr="00642879">
        <w:trPr>
          <w:trHeight w:val="374"/>
        </w:trPr>
        <w:tc>
          <w:tcPr>
            <w:tcW w:w="709" w:type="dxa"/>
            <w:hideMark/>
          </w:tcPr>
          <w:p w:rsidR="00642879" w:rsidRDefault="00642879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642879" w:rsidRDefault="00642879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3.</w:t>
            </w:r>
          </w:p>
        </w:tc>
        <w:tc>
          <w:tcPr>
            <w:tcW w:w="9065" w:type="dxa"/>
            <w:hideMark/>
          </w:tcPr>
          <w:p w:rsidR="00642879" w:rsidRDefault="00642879">
            <w:pPr>
              <w:pStyle w:val="a6"/>
              <w:spacing w:line="276" w:lineRule="auto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642879" w:rsidRDefault="00642879" w:rsidP="0064287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BA6890" w:rsidRDefault="00BA6890" w:rsidP="0064287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642879" w:rsidRDefault="00642879" w:rsidP="0064287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642879" w:rsidRDefault="00642879" w:rsidP="0064287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ПРИГЛАШЕННЫЕ:</w:t>
      </w:r>
    </w:p>
    <w:p w:rsidR="00642879" w:rsidRDefault="00642879" w:rsidP="0064287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978"/>
        <w:gridCol w:w="7229"/>
      </w:tblGrid>
      <w:tr w:rsidR="00642879" w:rsidTr="00642879">
        <w:trPr>
          <w:trHeight w:val="565"/>
        </w:trPr>
        <w:tc>
          <w:tcPr>
            <w:tcW w:w="2978" w:type="dxa"/>
            <w:hideMark/>
          </w:tcPr>
          <w:p w:rsidR="00642879" w:rsidRDefault="00642879" w:rsidP="00BA689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Таланов</w:t>
            </w:r>
          </w:p>
          <w:p w:rsidR="00642879" w:rsidRDefault="00642879" w:rsidP="00BA689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7229" w:type="dxa"/>
            <w:hideMark/>
          </w:tcPr>
          <w:p w:rsidR="00642879" w:rsidRDefault="00642879" w:rsidP="00BA689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-председатель Счетной палаты города                                 Ханты-Мансийска,</w:t>
            </w:r>
          </w:p>
        </w:tc>
      </w:tr>
      <w:tr w:rsidR="00642879" w:rsidTr="00642879">
        <w:trPr>
          <w:trHeight w:val="565"/>
        </w:trPr>
        <w:tc>
          <w:tcPr>
            <w:tcW w:w="2978" w:type="dxa"/>
            <w:hideMark/>
          </w:tcPr>
          <w:p w:rsidR="00642879" w:rsidRDefault="00642879" w:rsidP="00BA689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Дунаевская</w:t>
            </w:r>
          </w:p>
          <w:p w:rsidR="00642879" w:rsidRDefault="00642879" w:rsidP="00BA689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Наталья Аркадьевна</w:t>
            </w:r>
          </w:p>
        </w:tc>
        <w:tc>
          <w:tcPr>
            <w:tcW w:w="7229" w:type="dxa"/>
            <w:hideMark/>
          </w:tcPr>
          <w:p w:rsidR="00642879" w:rsidRDefault="00642879" w:rsidP="00BA689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-первый заместитель Главы города Ханты-Мансийска,</w:t>
            </w:r>
          </w:p>
        </w:tc>
      </w:tr>
      <w:tr w:rsidR="00642879" w:rsidTr="00642879">
        <w:trPr>
          <w:trHeight w:val="565"/>
        </w:trPr>
        <w:tc>
          <w:tcPr>
            <w:tcW w:w="2978" w:type="dxa"/>
            <w:hideMark/>
          </w:tcPr>
          <w:p w:rsidR="00642879" w:rsidRDefault="00642879" w:rsidP="00BA689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Граф</w:t>
            </w:r>
          </w:p>
          <w:p w:rsidR="00642879" w:rsidRDefault="00642879" w:rsidP="00BA689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Олеся Ильинична</w:t>
            </w:r>
          </w:p>
        </w:tc>
        <w:tc>
          <w:tcPr>
            <w:tcW w:w="7229" w:type="dxa"/>
            <w:hideMark/>
          </w:tcPr>
          <w:p w:rsidR="00642879" w:rsidRDefault="00642879" w:rsidP="00BA689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-директор Департамента управления финансами Администрации города Ханты-Мансийска,</w:t>
            </w:r>
          </w:p>
        </w:tc>
      </w:tr>
      <w:tr w:rsidR="00642879" w:rsidTr="00642879">
        <w:trPr>
          <w:trHeight w:val="565"/>
        </w:trPr>
        <w:tc>
          <w:tcPr>
            <w:tcW w:w="2978" w:type="dxa"/>
            <w:hideMark/>
          </w:tcPr>
          <w:p w:rsidR="00642879" w:rsidRDefault="00642879" w:rsidP="00BA689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642879" w:rsidRDefault="00642879" w:rsidP="00BA689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229" w:type="dxa"/>
            <w:hideMark/>
          </w:tcPr>
          <w:p w:rsidR="00642879" w:rsidRDefault="00642879" w:rsidP="00BA689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-начальник юридического управления аппарата Думы города Ханты-Мансийска,</w:t>
            </w:r>
          </w:p>
        </w:tc>
      </w:tr>
      <w:tr w:rsidR="00642879" w:rsidTr="00642879">
        <w:trPr>
          <w:trHeight w:val="565"/>
        </w:trPr>
        <w:tc>
          <w:tcPr>
            <w:tcW w:w="2978" w:type="dxa"/>
            <w:hideMark/>
          </w:tcPr>
          <w:p w:rsidR="00642879" w:rsidRDefault="00642879" w:rsidP="00BA689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Афонин</w:t>
            </w:r>
          </w:p>
          <w:p w:rsidR="00642879" w:rsidRDefault="00642879" w:rsidP="00BA689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Михаил Михайлович</w:t>
            </w:r>
          </w:p>
        </w:tc>
        <w:tc>
          <w:tcPr>
            <w:tcW w:w="7229" w:type="dxa"/>
            <w:hideMark/>
          </w:tcPr>
          <w:p w:rsidR="00642879" w:rsidRDefault="00642879" w:rsidP="00BA689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-заместитель начальника юридического управления Администрации города Ханты-Мансийска</w:t>
            </w:r>
          </w:p>
        </w:tc>
      </w:tr>
    </w:tbl>
    <w:p w:rsidR="00642879" w:rsidRDefault="00642879" w:rsidP="00642879">
      <w:pPr>
        <w:rPr>
          <w:sz w:val="28"/>
          <w:szCs w:val="28"/>
        </w:rPr>
      </w:pPr>
    </w:p>
    <w:p w:rsidR="00642879" w:rsidRDefault="00642879" w:rsidP="00642879"/>
    <w:p w:rsidR="00E80536" w:rsidRDefault="00E80536"/>
    <w:sectPr w:rsidR="00E80536" w:rsidSect="0064287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11"/>
    <w:rsid w:val="00233E0A"/>
    <w:rsid w:val="00642879"/>
    <w:rsid w:val="00951F11"/>
    <w:rsid w:val="00BA6890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4287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6428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642879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64287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428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2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4287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6428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642879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64287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428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2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0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4</cp:revision>
  <dcterms:created xsi:type="dcterms:W3CDTF">2017-11-27T04:44:00Z</dcterms:created>
  <dcterms:modified xsi:type="dcterms:W3CDTF">2017-11-27T07:00:00Z</dcterms:modified>
</cp:coreProperties>
</file>