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694"/>
        <w:tblW w:w="8897" w:type="dxa"/>
        <w:tblLook w:val="0000" w:firstRow="0" w:lastRow="0" w:firstColumn="0" w:lastColumn="0" w:noHBand="0" w:noVBand="0"/>
      </w:tblPr>
      <w:tblGrid>
        <w:gridCol w:w="4644"/>
        <w:gridCol w:w="4253"/>
      </w:tblGrid>
      <w:tr w:rsidR="00260A26" w:rsidRPr="008F63ED" w:rsidTr="00260A26">
        <w:trPr>
          <w:trHeight w:val="432"/>
        </w:trPr>
        <w:tc>
          <w:tcPr>
            <w:tcW w:w="4644" w:type="dxa"/>
          </w:tcPr>
          <w:p w:rsidR="00260A26" w:rsidRPr="008F63ED" w:rsidRDefault="00260A26" w:rsidP="00260A26">
            <w:pPr>
              <w:keepNext/>
              <w:keepLines/>
              <w:suppressLineNumbers/>
              <w:suppressAutoHyphens/>
              <w:spacing w:after="0" w:line="240" w:lineRule="auto"/>
              <w:jc w:val="both"/>
              <w:rPr>
                <w:rFonts w:ascii="Times New Roman" w:hAnsi="Times New Roman" w:cs="Times New Roman"/>
                <w:sz w:val="24"/>
                <w:szCs w:val="24"/>
              </w:rPr>
            </w:pPr>
          </w:p>
        </w:tc>
        <w:tc>
          <w:tcPr>
            <w:tcW w:w="4253" w:type="dxa"/>
          </w:tcPr>
          <w:p w:rsidR="00260A26" w:rsidRPr="008F63ED" w:rsidRDefault="00260A26" w:rsidP="00C709A8">
            <w:pPr>
              <w:keepNext/>
              <w:keepLines/>
              <w:suppressLineNumbers/>
              <w:suppressAutoHyphens/>
              <w:spacing w:after="0" w:line="240" w:lineRule="auto"/>
              <w:jc w:val="both"/>
              <w:rPr>
                <w:rFonts w:ascii="Times New Roman" w:hAnsi="Times New Roman" w:cs="Times New Roman"/>
                <w:sz w:val="24"/>
                <w:szCs w:val="24"/>
              </w:rPr>
            </w:pPr>
          </w:p>
        </w:tc>
      </w:tr>
      <w:tr w:rsidR="00260A26" w:rsidRPr="008F63ED" w:rsidTr="00260A26">
        <w:trPr>
          <w:trHeight w:val="432"/>
        </w:trPr>
        <w:tc>
          <w:tcPr>
            <w:tcW w:w="4644" w:type="dxa"/>
          </w:tcPr>
          <w:p w:rsidR="00260A26" w:rsidRPr="008F63ED" w:rsidRDefault="00260A26" w:rsidP="002F3FE1">
            <w:pPr>
              <w:keepNext/>
              <w:keepLines/>
              <w:suppressLineNumbers/>
              <w:suppressAutoHyphens/>
              <w:spacing w:after="0" w:line="240" w:lineRule="auto"/>
              <w:rPr>
                <w:rFonts w:ascii="Times New Roman" w:hAnsi="Times New Roman" w:cs="Times New Roman"/>
                <w:sz w:val="24"/>
                <w:szCs w:val="24"/>
              </w:rPr>
            </w:pPr>
          </w:p>
        </w:tc>
        <w:tc>
          <w:tcPr>
            <w:tcW w:w="4253" w:type="dxa"/>
          </w:tcPr>
          <w:p w:rsidR="00260A26" w:rsidRPr="008F63ED" w:rsidRDefault="00260A26" w:rsidP="002F3FE1">
            <w:pPr>
              <w:keepNext/>
              <w:keepLines/>
              <w:suppressLineNumbers/>
              <w:suppressAutoHyphens/>
              <w:spacing w:after="0" w:line="240" w:lineRule="auto"/>
              <w:rPr>
                <w:rFonts w:ascii="Times New Roman" w:hAnsi="Times New Roman" w:cs="Times New Roman"/>
                <w:sz w:val="24"/>
                <w:szCs w:val="24"/>
              </w:rPr>
            </w:pPr>
          </w:p>
        </w:tc>
      </w:tr>
    </w:tbl>
    <w:p w:rsidR="00BF5636" w:rsidRDefault="00BF5636" w:rsidP="00BF5636">
      <w:pPr>
        <w:keepNext/>
        <w:keepLines/>
        <w:suppressAutoHyphens/>
        <w:spacing w:before="120" w:after="120"/>
        <w:jc w:val="center"/>
        <w:rPr>
          <w:rFonts w:ascii="Times New Roman" w:hAnsi="Times New Roman" w:cs="Times New Roman"/>
          <w:b/>
          <w:bCs/>
          <w:noProof/>
          <w:sz w:val="36"/>
          <w:szCs w:val="36"/>
        </w:rPr>
      </w:pPr>
    </w:p>
    <w:p w:rsidR="00260A26" w:rsidRDefault="00260A26" w:rsidP="00BF5636">
      <w:pPr>
        <w:keepNext/>
        <w:keepLines/>
        <w:suppressAutoHyphens/>
        <w:spacing w:before="120" w:after="120"/>
        <w:jc w:val="center"/>
        <w:rPr>
          <w:rFonts w:ascii="Times New Roman" w:hAnsi="Times New Roman" w:cs="Times New Roman"/>
          <w:b/>
          <w:bCs/>
          <w:noProof/>
          <w:sz w:val="36"/>
          <w:szCs w:val="36"/>
        </w:rPr>
      </w:pPr>
    </w:p>
    <w:p w:rsidR="00260A26" w:rsidRDefault="00260A26" w:rsidP="00BF5636">
      <w:pPr>
        <w:keepNext/>
        <w:keepLines/>
        <w:suppressAutoHyphens/>
        <w:spacing w:before="120" w:after="120"/>
        <w:jc w:val="center"/>
        <w:rPr>
          <w:rFonts w:ascii="Times New Roman" w:hAnsi="Times New Roman" w:cs="Times New Roman"/>
          <w:b/>
          <w:bCs/>
          <w:noProof/>
          <w:sz w:val="36"/>
          <w:szCs w:val="36"/>
        </w:rPr>
      </w:pPr>
    </w:p>
    <w:p w:rsidR="007237FA" w:rsidRDefault="007237FA" w:rsidP="00BF5636">
      <w:pPr>
        <w:keepNext/>
        <w:keepLines/>
        <w:suppressAutoHyphens/>
        <w:spacing w:before="120" w:after="120"/>
        <w:jc w:val="center"/>
        <w:rPr>
          <w:rFonts w:ascii="Times New Roman" w:hAnsi="Times New Roman" w:cs="Times New Roman"/>
          <w:b/>
          <w:bCs/>
          <w:noProof/>
          <w:sz w:val="36"/>
          <w:szCs w:val="36"/>
        </w:rPr>
      </w:pPr>
      <w:r w:rsidRPr="007237FA">
        <w:rPr>
          <w:rFonts w:ascii="Times New Roman" w:hAnsi="Times New Roman" w:cs="Times New Roman"/>
          <w:b/>
          <w:bCs/>
          <w:noProof/>
          <w:sz w:val="36"/>
          <w:szCs w:val="36"/>
        </w:rPr>
        <w:drawing>
          <wp:inline distT="0" distB="0" distL="0" distR="0">
            <wp:extent cx="3914775" cy="4552950"/>
            <wp:effectExtent l="19050" t="0" r="9525" b="0"/>
            <wp:docPr id="6" name="Рисунок 1" descr="I:\халтура_схемы городов\Ханты\hant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халтура_схемы городов\Ханты\hantman.gif"/>
                    <pic:cNvPicPr>
                      <a:picLocks noChangeAspect="1" noChangeArrowheads="1"/>
                    </pic:cNvPicPr>
                  </pic:nvPicPr>
                  <pic:blipFill>
                    <a:blip r:embed="rId9" cstate="print"/>
                    <a:srcRect/>
                    <a:stretch>
                      <a:fillRect/>
                    </a:stretch>
                  </pic:blipFill>
                  <pic:spPr bwMode="auto">
                    <a:xfrm>
                      <a:off x="0" y="0"/>
                      <a:ext cx="3914690" cy="4552851"/>
                    </a:xfrm>
                    <a:prstGeom prst="rect">
                      <a:avLst/>
                    </a:prstGeom>
                    <a:noFill/>
                    <a:ln w="9525">
                      <a:noFill/>
                      <a:miter lim="800000"/>
                      <a:headEnd/>
                      <a:tailEnd/>
                    </a:ln>
                  </pic:spPr>
                </pic:pic>
              </a:graphicData>
            </a:graphic>
          </wp:inline>
        </w:drawing>
      </w:r>
    </w:p>
    <w:p w:rsidR="007237FA" w:rsidRDefault="007237FA" w:rsidP="00BF5636">
      <w:pPr>
        <w:keepNext/>
        <w:keepLines/>
        <w:suppressAutoHyphens/>
        <w:spacing w:before="120" w:after="120"/>
        <w:jc w:val="center"/>
        <w:rPr>
          <w:rFonts w:ascii="Times New Roman" w:hAnsi="Times New Roman" w:cs="Times New Roman"/>
          <w:b/>
          <w:bCs/>
          <w:noProof/>
          <w:sz w:val="36"/>
          <w:szCs w:val="36"/>
        </w:rPr>
      </w:pPr>
    </w:p>
    <w:p w:rsidR="007237FA" w:rsidRDefault="007237FA" w:rsidP="00676D6D">
      <w:pPr>
        <w:keepNext/>
        <w:keepLines/>
        <w:suppressAutoHyphens/>
        <w:spacing w:before="120" w:after="120"/>
        <w:rPr>
          <w:rFonts w:ascii="Times New Roman" w:hAnsi="Times New Roman" w:cs="Times New Roman"/>
          <w:b/>
          <w:bCs/>
          <w:noProof/>
          <w:sz w:val="36"/>
          <w:szCs w:val="36"/>
        </w:rPr>
      </w:pPr>
      <w:bookmarkStart w:id="0" w:name="_GoBack"/>
      <w:bookmarkEnd w:id="0"/>
    </w:p>
    <w:p w:rsidR="007237FA" w:rsidRPr="00CB0C92" w:rsidRDefault="00676D6D" w:rsidP="00BF5636">
      <w:pPr>
        <w:keepNext/>
        <w:keepLines/>
        <w:suppressAutoHyphens/>
        <w:spacing w:before="120" w:after="120"/>
        <w:jc w:val="center"/>
        <w:rPr>
          <w:rFonts w:ascii="Times New Roman" w:hAnsi="Times New Roman" w:cs="Times New Roman"/>
          <w:b/>
          <w:bCs/>
          <w:sz w:val="36"/>
          <w:szCs w:val="36"/>
        </w:rPr>
      </w:pPr>
      <w:r>
        <w:rPr>
          <w:rFonts w:ascii="Times New Roman" w:hAnsi="Times New Roman" w:cs="Times New Roman"/>
          <w:b/>
          <w:bCs/>
          <w:sz w:val="36"/>
          <w:szCs w:val="36"/>
        </w:rPr>
        <w:t>Актуализация</w:t>
      </w:r>
    </w:p>
    <w:p w:rsidR="00BF5636" w:rsidRPr="00CB0C92" w:rsidRDefault="00676D6D" w:rsidP="00BF5636">
      <w:pPr>
        <w:keepNext/>
        <w:keepLines/>
        <w:suppressAutoHyphens/>
        <w:spacing w:before="120" w:after="120"/>
        <w:jc w:val="center"/>
        <w:rPr>
          <w:rFonts w:ascii="Times New Roman" w:hAnsi="Times New Roman" w:cs="Times New Roman"/>
          <w:b/>
          <w:bCs/>
          <w:sz w:val="36"/>
          <w:szCs w:val="36"/>
        </w:rPr>
      </w:pPr>
      <w:r>
        <w:rPr>
          <w:rFonts w:ascii="Times New Roman" w:hAnsi="Times New Roman" w:cs="Times New Roman"/>
          <w:b/>
          <w:bCs/>
          <w:sz w:val="36"/>
          <w:szCs w:val="36"/>
        </w:rPr>
        <w:t>с</w:t>
      </w:r>
      <w:r w:rsidR="00BF5636" w:rsidRPr="00CB0C92">
        <w:rPr>
          <w:rFonts w:ascii="Times New Roman" w:hAnsi="Times New Roman" w:cs="Times New Roman"/>
          <w:b/>
          <w:bCs/>
          <w:sz w:val="36"/>
          <w:szCs w:val="36"/>
        </w:rPr>
        <w:t>хемы водоотведения города Ханты-Мансийска</w:t>
      </w:r>
      <w:r w:rsidR="00001185">
        <w:rPr>
          <w:rFonts w:ascii="Times New Roman" w:hAnsi="Times New Roman" w:cs="Times New Roman"/>
          <w:b/>
          <w:bCs/>
          <w:sz w:val="36"/>
          <w:szCs w:val="36"/>
        </w:rPr>
        <w:t xml:space="preserve"> </w:t>
      </w:r>
      <w:r w:rsidR="008205B9" w:rsidRPr="00CB0C92">
        <w:rPr>
          <w:rFonts w:ascii="Times New Roman" w:hAnsi="Times New Roman" w:cs="Times New Roman"/>
          <w:b/>
          <w:sz w:val="36"/>
          <w:szCs w:val="36"/>
        </w:rPr>
        <w:t>на период с 201</w:t>
      </w:r>
      <w:r w:rsidR="002F3FE1" w:rsidRPr="002F3FE1">
        <w:rPr>
          <w:rFonts w:ascii="Times New Roman" w:hAnsi="Times New Roman" w:cs="Times New Roman"/>
          <w:b/>
          <w:sz w:val="36"/>
          <w:szCs w:val="36"/>
        </w:rPr>
        <w:t>7</w:t>
      </w:r>
      <w:r w:rsidR="008205B9" w:rsidRPr="00CB0C92">
        <w:rPr>
          <w:rFonts w:ascii="Times New Roman" w:hAnsi="Times New Roman" w:cs="Times New Roman"/>
          <w:b/>
          <w:sz w:val="36"/>
          <w:szCs w:val="36"/>
        </w:rPr>
        <w:t xml:space="preserve"> </w:t>
      </w:r>
      <w:r w:rsidR="00CB5998" w:rsidRPr="00CB0C92">
        <w:rPr>
          <w:rFonts w:ascii="Times New Roman" w:hAnsi="Times New Roman" w:cs="Times New Roman"/>
          <w:b/>
          <w:bCs/>
          <w:sz w:val="36"/>
          <w:szCs w:val="36"/>
        </w:rPr>
        <w:t>п</w:t>
      </w:r>
      <w:r w:rsidR="00BF5636" w:rsidRPr="00CB0C92">
        <w:rPr>
          <w:rFonts w:ascii="Times New Roman" w:hAnsi="Times New Roman" w:cs="Times New Roman"/>
          <w:b/>
          <w:bCs/>
          <w:sz w:val="36"/>
          <w:szCs w:val="36"/>
        </w:rPr>
        <w:t xml:space="preserve">о </w:t>
      </w:r>
      <w:r w:rsidR="008205B9" w:rsidRPr="00CB0C92">
        <w:rPr>
          <w:rFonts w:ascii="Times New Roman" w:hAnsi="Times New Roman" w:cs="Times New Roman"/>
          <w:b/>
          <w:bCs/>
          <w:sz w:val="36"/>
          <w:szCs w:val="36"/>
        </w:rPr>
        <w:t>202</w:t>
      </w:r>
      <w:r w:rsidR="006C3971">
        <w:rPr>
          <w:rFonts w:ascii="Times New Roman" w:hAnsi="Times New Roman" w:cs="Times New Roman"/>
          <w:b/>
          <w:bCs/>
          <w:sz w:val="36"/>
          <w:szCs w:val="36"/>
        </w:rPr>
        <w:t>7</w:t>
      </w:r>
      <w:r>
        <w:rPr>
          <w:rFonts w:ascii="Times New Roman" w:hAnsi="Times New Roman" w:cs="Times New Roman"/>
          <w:b/>
          <w:bCs/>
          <w:sz w:val="36"/>
          <w:szCs w:val="36"/>
        </w:rPr>
        <w:t xml:space="preserve"> год</w:t>
      </w:r>
    </w:p>
    <w:p w:rsidR="007237FA" w:rsidRPr="00676D6D" w:rsidRDefault="00676D6D" w:rsidP="00BF5636">
      <w:pPr>
        <w:widowControl w:val="0"/>
        <w:suppressLineNumbers/>
        <w:jc w:val="center"/>
        <w:rPr>
          <w:rFonts w:ascii="Times New Roman" w:hAnsi="Times New Roman" w:cs="Times New Roman"/>
          <w:b/>
          <w:bCs/>
          <w:sz w:val="28"/>
          <w:szCs w:val="28"/>
        </w:rPr>
      </w:pPr>
      <w:r w:rsidRPr="00676D6D">
        <w:rPr>
          <w:rFonts w:ascii="Times New Roman" w:hAnsi="Times New Roman" w:cs="Times New Roman"/>
          <w:b/>
          <w:bCs/>
          <w:sz w:val="28"/>
          <w:szCs w:val="28"/>
        </w:rPr>
        <w:t>Пояснительная записка (утверждаемая часть)</w:t>
      </w:r>
    </w:p>
    <w:p w:rsidR="007237FA" w:rsidRPr="00CB0C92" w:rsidRDefault="007237FA" w:rsidP="00BF5636">
      <w:pPr>
        <w:widowControl w:val="0"/>
        <w:suppressLineNumbers/>
        <w:jc w:val="center"/>
        <w:rPr>
          <w:rFonts w:ascii="Times New Roman" w:hAnsi="Times New Roman" w:cs="Times New Roman"/>
          <w:b/>
          <w:bCs/>
          <w:sz w:val="24"/>
          <w:szCs w:val="24"/>
        </w:rPr>
      </w:pPr>
    </w:p>
    <w:p w:rsidR="00BF5636" w:rsidRPr="00CB0C92" w:rsidRDefault="00BF5636" w:rsidP="00BF5636">
      <w:pPr>
        <w:widowControl w:val="0"/>
        <w:suppressLineNumbers/>
        <w:jc w:val="center"/>
        <w:rPr>
          <w:rFonts w:ascii="Times New Roman" w:hAnsi="Times New Roman" w:cs="Times New Roman"/>
          <w:b/>
          <w:bCs/>
          <w:sz w:val="24"/>
          <w:szCs w:val="24"/>
        </w:rPr>
      </w:pPr>
      <w:r w:rsidRPr="00CB0C92">
        <w:rPr>
          <w:rFonts w:ascii="Times New Roman" w:hAnsi="Times New Roman" w:cs="Times New Roman"/>
          <w:b/>
          <w:bCs/>
          <w:sz w:val="24"/>
          <w:szCs w:val="24"/>
        </w:rPr>
        <w:t>г. Ханты-Мансийск</w:t>
      </w:r>
    </w:p>
    <w:p w:rsidR="00BF5636" w:rsidRPr="00CB0C92" w:rsidRDefault="00BF5636" w:rsidP="00BF5636">
      <w:pPr>
        <w:widowControl w:val="0"/>
        <w:suppressLineNumbers/>
        <w:jc w:val="center"/>
        <w:rPr>
          <w:rFonts w:ascii="Times New Roman" w:hAnsi="Times New Roman" w:cs="Times New Roman"/>
          <w:b/>
          <w:sz w:val="24"/>
          <w:szCs w:val="24"/>
        </w:rPr>
      </w:pPr>
      <w:r w:rsidRPr="00CB0C92">
        <w:rPr>
          <w:rFonts w:ascii="Times New Roman" w:hAnsi="Times New Roman" w:cs="Times New Roman"/>
          <w:b/>
          <w:sz w:val="24"/>
          <w:szCs w:val="24"/>
        </w:rPr>
        <w:t>201</w:t>
      </w:r>
      <w:r w:rsidR="002F3FE1" w:rsidRPr="006C3971">
        <w:rPr>
          <w:rFonts w:ascii="Times New Roman" w:hAnsi="Times New Roman" w:cs="Times New Roman"/>
          <w:b/>
          <w:sz w:val="24"/>
          <w:szCs w:val="24"/>
        </w:rPr>
        <w:t>7</w:t>
      </w:r>
      <w:r w:rsidRPr="00CB0C92">
        <w:rPr>
          <w:rFonts w:ascii="Times New Roman" w:hAnsi="Times New Roman" w:cs="Times New Roman"/>
          <w:b/>
          <w:sz w:val="24"/>
          <w:szCs w:val="24"/>
        </w:rPr>
        <w:t>г.</w:t>
      </w:r>
    </w:p>
    <w:p w:rsidR="00BF5636" w:rsidRPr="00CB0C92" w:rsidRDefault="00BF5636" w:rsidP="00BF5636">
      <w:pPr>
        <w:pStyle w:val="ab"/>
        <w:keepLines/>
        <w:spacing w:line="276" w:lineRule="auto"/>
      </w:pPr>
      <w:bookmarkStart w:id="1" w:name="_Toc362287795"/>
      <w:bookmarkStart w:id="2" w:name="_Toc447659691"/>
      <w:r w:rsidRPr="00CB0C92">
        <w:lastRenderedPageBreak/>
        <w:t>АННОТАЦИЯ</w:t>
      </w:r>
      <w:bookmarkEnd w:id="1"/>
      <w:bookmarkEnd w:id="2"/>
    </w:p>
    <w:p w:rsidR="00BF5636" w:rsidRPr="00CB0C92" w:rsidRDefault="00BF5636" w:rsidP="00BF5636">
      <w:pPr>
        <w:pStyle w:val="ab"/>
        <w:keepLines/>
        <w:spacing w:line="276" w:lineRule="auto"/>
      </w:pPr>
    </w:p>
    <w:p w:rsidR="007237FA" w:rsidRPr="008F63ED" w:rsidRDefault="007237FA" w:rsidP="007237FA">
      <w:pPr>
        <w:pStyle w:val="ad"/>
        <w:keepNext w:val="0"/>
        <w:suppressAutoHyphens w:val="0"/>
        <w:spacing w:line="360" w:lineRule="auto"/>
        <w:ind w:firstLine="709"/>
        <w:jc w:val="both"/>
        <w:rPr>
          <w:rFonts w:ascii="Times New Roman" w:eastAsia="MS Mincho" w:hAnsi="Times New Roman" w:cs="Times New Roman"/>
          <w:sz w:val="24"/>
          <w:szCs w:val="24"/>
        </w:rPr>
      </w:pPr>
      <w:r w:rsidRPr="008F63ED">
        <w:rPr>
          <w:rFonts w:ascii="Times New Roman" w:eastAsia="MS Mincho" w:hAnsi="Times New Roman" w:cs="Times New Roman"/>
          <w:sz w:val="24"/>
          <w:szCs w:val="24"/>
        </w:rPr>
        <w:t>Данная работа</w:t>
      </w:r>
      <w:r>
        <w:rPr>
          <w:rFonts w:ascii="Times New Roman" w:eastAsia="MS Mincho" w:hAnsi="Times New Roman" w:cs="Times New Roman"/>
          <w:sz w:val="24"/>
          <w:szCs w:val="24"/>
        </w:rPr>
        <w:t xml:space="preserve"> выполнена на основании Постановления Правительства Российской Федерации от 05.09.2013 №782 «О схемах водоснабжения и водоотведения»</w:t>
      </w:r>
      <w:r w:rsidR="00C709A8">
        <w:rPr>
          <w:rFonts w:ascii="Times New Roman" w:eastAsia="MS Mincho" w:hAnsi="Times New Roman" w:cs="Times New Roman"/>
          <w:sz w:val="24"/>
          <w:szCs w:val="24"/>
        </w:rPr>
        <w:t xml:space="preserve"> (</w:t>
      </w:r>
      <w:r w:rsidR="00C709A8">
        <w:rPr>
          <w:rFonts w:ascii="Times New Roman" w:hAnsi="Times New Roman" w:cs="Times New Roman"/>
          <w:sz w:val="24"/>
          <w:szCs w:val="24"/>
        </w:rPr>
        <w:t xml:space="preserve">в ред. Постановлений Правительства РФ от 18.03.2016 </w:t>
      </w:r>
      <w:r w:rsidR="00C709A8" w:rsidRPr="00C709A8">
        <w:rPr>
          <w:rFonts w:ascii="Times New Roman" w:hAnsi="Times New Roman" w:cs="Times New Roman"/>
          <w:sz w:val="24"/>
          <w:szCs w:val="24"/>
        </w:rPr>
        <w:t>N 208</w:t>
      </w:r>
      <w:r w:rsidR="00C709A8">
        <w:rPr>
          <w:rFonts w:ascii="Times New Roman" w:hAnsi="Times New Roman" w:cs="Times New Roman"/>
          <w:sz w:val="24"/>
          <w:szCs w:val="24"/>
        </w:rPr>
        <w:t xml:space="preserve">, от 13.12.2016 </w:t>
      </w:r>
      <w:r w:rsidR="00C709A8" w:rsidRPr="00C709A8">
        <w:rPr>
          <w:rFonts w:ascii="Times New Roman" w:hAnsi="Times New Roman" w:cs="Times New Roman"/>
          <w:sz w:val="24"/>
          <w:szCs w:val="24"/>
        </w:rPr>
        <w:t>N 1346</w:t>
      </w:r>
      <w:r w:rsidR="00C709A8">
        <w:rPr>
          <w:rFonts w:ascii="Times New Roman" w:hAnsi="Times New Roman" w:cs="Times New Roman"/>
          <w:sz w:val="24"/>
          <w:szCs w:val="24"/>
        </w:rPr>
        <w:t>)</w:t>
      </w:r>
      <w:r w:rsidRPr="00C709A8">
        <w:rPr>
          <w:rFonts w:ascii="Times New Roman" w:hAnsi="Times New Roman" w:cs="Times New Roman"/>
          <w:sz w:val="24"/>
          <w:szCs w:val="24"/>
        </w:rPr>
        <w:t>.</w:t>
      </w:r>
    </w:p>
    <w:p w:rsidR="007237FA" w:rsidRPr="008F63ED" w:rsidRDefault="007237FA" w:rsidP="007237FA">
      <w:pPr>
        <w:pStyle w:val="ad"/>
        <w:keepNext w:val="0"/>
        <w:suppressAutoHyphens w:val="0"/>
        <w:spacing w:line="360" w:lineRule="auto"/>
        <w:ind w:firstLine="709"/>
        <w:jc w:val="both"/>
        <w:rPr>
          <w:rFonts w:ascii="Times New Roman" w:eastAsia="MS Mincho" w:hAnsi="Times New Roman" w:cs="Times New Roman"/>
          <w:sz w:val="24"/>
          <w:szCs w:val="24"/>
        </w:rPr>
      </w:pPr>
      <w:proofErr w:type="gramStart"/>
      <w:r w:rsidRPr="008F63ED">
        <w:rPr>
          <w:rFonts w:ascii="Times New Roman" w:eastAsia="MS Mincho" w:hAnsi="Times New Roman" w:cs="Times New Roman"/>
          <w:sz w:val="24"/>
          <w:szCs w:val="24"/>
        </w:rPr>
        <w:t>Цель настоящей работы: на основе анализа существующего состояния систем водоснабжения и водоотведения</w:t>
      </w:r>
      <w:r>
        <w:rPr>
          <w:rFonts w:ascii="Times New Roman" w:eastAsia="MS Mincho" w:hAnsi="Times New Roman" w:cs="Times New Roman"/>
          <w:sz w:val="24"/>
          <w:szCs w:val="24"/>
        </w:rPr>
        <w:t xml:space="preserve"> </w:t>
      </w:r>
      <w:r w:rsidRPr="008F63ED">
        <w:rPr>
          <w:rFonts w:ascii="Times New Roman" w:eastAsia="MS Mincho" w:hAnsi="Times New Roman" w:cs="Times New Roman"/>
          <w:sz w:val="24"/>
          <w:szCs w:val="24"/>
        </w:rPr>
        <w:t>города</w:t>
      </w:r>
      <w:r>
        <w:rPr>
          <w:rFonts w:ascii="Times New Roman" w:eastAsia="MS Mincho" w:hAnsi="Times New Roman" w:cs="Times New Roman"/>
          <w:sz w:val="24"/>
          <w:szCs w:val="24"/>
        </w:rPr>
        <w:t xml:space="preserve"> </w:t>
      </w:r>
      <w:r w:rsidRPr="008F63ED">
        <w:rPr>
          <w:rFonts w:ascii="Times New Roman" w:eastAsia="MS Mincho" w:hAnsi="Times New Roman" w:cs="Times New Roman"/>
          <w:sz w:val="24"/>
          <w:szCs w:val="24"/>
        </w:rPr>
        <w:t xml:space="preserve">и проблем при производстве, распределении и потреблении </w:t>
      </w:r>
      <w:r>
        <w:rPr>
          <w:rFonts w:ascii="Times New Roman" w:eastAsia="MS Mincho" w:hAnsi="Times New Roman" w:cs="Times New Roman"/>
          <w:sz w:val="24"/>
          <w:szCs w:val="24"/>
        </w:rPr>
        <w:t xml:space="preserve">энергетического ресурса посредством </w:t>
      </w:r>
      <w:r w:rsidRPr="008F63ED">
        <w:rPr>
          <w:rFonts w:ascii="Times New Roman" w:eastAsia="MS Mincho" w:hAnsi="Times New Roman" w:cs="Times New Roman"/>
          <w:sz w:val="24"/>
          <w:szCs w:val="24"/>
        </w:rPr>
        <w:t>систем водоснабжения и</w:t>
      </w:r>
      <w:r>
        <w:rPr>
          <w:rFonts w:ascii="Times New Roman" w:eastAsia="MS Mincho" w:hAnsi="Times New Roman" w:cs="Times New Roman"/>
          <w:sz w:val="24"/>
          <w:szCs w:val="24"/>
        </w:rPr>
        <w:t xml:space="preserve"> отвода ресурса посредством систем</w:t>
      </w:r>
      <w:r w:rsidRPr="008F63ED">
        <w:rPr>
          <w:rFonts w:ascii="Times New Roman" w:eastAsia="MS Mincho" w:hAnsi="Times New Roman" w:cs="Times New Roman"/>
          <w:sz w:val="24"/>
          <w:szCs w:val="24"/>
        </w:rPr>
        <w:t xml:space="preserve"> водоотведения</w:t>
      </w:r>
      <w:r>
        <w:rPr>
          <w:rFonts w:ascii="Times New Roman" w:eastAsia="MS Mincho" w:hAnsi="Times New Roman" w:cs="Times New Roman"/>
          <w:sz w:val="24"/>
          <w:szCs w:val="24"/>
        </w:rPr>
        <w:t xml:space="preserve">, </w:t>
      </w:r>
      <w:r w:rsidRPr="008F63ED">
        <w:rPr>
          <w:rFonts w:ascii="Times New Roman" w:eastAsia="MS Mincho" w:hAnsi="Times New Roman" w:cs="Times New Roman"/>
          <w:sz w:val="24"/>
          <w:szCs w:val="24"/>
        </w:rPr>
        <w:t>разработать возможные направления развития систем</w:t>
      </w:r>
      <w:r>
        <w:rPr>
          <w:rFonts w:ascii="Times New Roman" w:eastAsia="MS Mincho" w:hAnsi="Times New Roman" w:cs="Times New Roman"/>
          <w:sz w:val="24"/>
          <w:szCs w:val="24"/>
        </w:rPr>
        <w:t xml:space="preserve"> </w:t>
      </w:r>
      <w:r w:rsidRPr="008F63ED">
        <w:rPr>
          <w:rFonts w:ascii="Times New Roman" w:eastAsia="MS Mincho" w:hAnsi="Times New Roman" w:cs="Times New Roman"/>
          <w:sz w:val="24"/>
          <w:szCs w:val="24"/>
        </w:rPr>
        <w:t xml:space="preserve">водоснабжения и водоотведения города, выбрать наиболее рациональные из них, определить эффективность принятых решений, обеспечивающих дальнейшее развитие </w:t>
      </w:r>
      <w:r>
        <w:rPr>
          <w:rFonts w:ascii="Times New Roman" w:eastAsia="MS Mincho" w:hAnsi="Times New Roman" w:cs="Times New Roman"/>
          <w:sz w:val="24"/>
          <w:szCs w:val="24"/>
        </w:rPr>
        <w:t>города</w:t>
      </w:r>
      <w:r w:rsidRPr="008F63ED">
        <w:rPr>
          <w:rFonts w:ascii="Times New Roman" w:eastAsia="MS Mincho" w:hAnsi="Times New Roman" w:cs="Times New Roman"/>
          <w:sz w:val="24"/>
          <w:szCs w:val="24"/>
        </w:rPr>
        <w:t>, оценить затраты на реализацию предлагаемых технических решений</w:t>
      </w:r>
      <w:proofErr w:type="gramEnd"/>
      <w:r w:rsidRPr="008F63ED">
        <w:rPr>
          <w:rFonts w:ascii="Times New Roman" w:eastAsia="MS Mincho" w:hAnsi="Times New Roman" w:cs="Times New Roman"/>
          <w:sz w:val="24"/>
          <w:szCs w:val="24"/>
        </w:rPr>
        <w:t xml:space="preserve"> и экономическую эффективность по рекомендуемому варианту.</w:t>
      </w:r>
    </w:p>
    <w:p w:rsidR="007237FA" w:rsidRDefault="007237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sdt>
      <w:sdtPr>
        <w:rPr>
          <w:rFonts w:asciiTheme="minorHAnsi" w:eastAsiaTheme="minorEastAsia" w:hAnsiTheme="minorHAnsi" w:cstheme="minorBidi"/>
          <w:b w:val="0"/>
          <w:bCs w:val="0"/>
          <w:color w:val="auto"/>
          <w:sz w:val="22"/>
          <w:szCs w:val="22"/>
          <w:lang w:eastAsia="ru-RU"/>
        </w:rPr>
        <w:id w:val="84882953"/>
        <w:docPartObj>
          <w:docPartGallery w:val="Table of Contents"/>
          <w:docPartUnique/>
        </w:docPartObj>
      </w:sdtPr>
      <w:sdtContent>
        <w:p w:rsidR="00866FEB" w:rsidRDefault="00866FEB" w:rsidP="00CA3BA8">
          <w:pPr>
            <w:pStyle w:val="aff2"/>
            <w:jc w:val="center"/>
          </w:pPr>
          <w:r>
            <w:t>СОДЕРЖАНИЕ</w:t>
          </w:r>
        </w:p>
        <w:p w:rsidR="0088690A" w:rsidRPr="00F74547" w:rsidRDefault="00140AEC" w:rsidP="0088690A">
          <w:pPr>
            <w:pStyle w:val="13"/>
            <w:tabs>
              <w:tab w:val="right" w:leader="dot" w:pos="9344"/>
            </w:tabs>
            <w:spacing w:after="0" w:line="360" w:lineRule="auto"/>
            <w:rPr>
              <w:rFonts w:asciiTheme="minorHAnsi" w:eastAsiaTheme="minorEastAsia" w:hAnsiTheme="minorHAnsi" w:cstheme="minorBidi"/>
              <w:b/>
              <w:noProof/>
              <w:lang w:eastAsia="ru-RU"/>
            </w:rPr>
          </w:pPr>
          <w:r>
            <w:fldChar w:fldCharType="begin"/>
          </w:r>
          <w:r w:rsidR="00866FEB">
            <w:instrText xml:space="preserve"> TOC \o "1-3" \h \z \u </w:instrText>
          </w:r>
          <w:r>
            <w:fldChar w:fldCharType="separate"/>
          </w:r>
          <w:hyperlink w:anchor="_Toc447659691" w:history="1">
            <w:r w:rsidR="0088690A" w:rsidRPr="00F74547">
              <w:rPr>
                <w:rStyle w:val="afc"/>
                <w:b/>
                <w:noProof/>
              </w:rPr>
              <w:t>АННОТАЦИЯ</w:t>
            </w:r>
            <w:r w:rsidR="0088690A" w:rsidRPr="00F74547">
              <w:rPr>
                <w:b/>
                <w:noProof/>
                <w:webHidden/>
              </w:rPr>
              <w:tab/>
            </w:r>
            <w:r w:rsidRPr="00F74547">
              <w:rPr>
                <w:b/>
                <w:noProof/>
                <w:webHidden/>
              </w:rPr>
              <w:fldChar w:fldCharType="begin"/>
            </w:r>
            <w:r w:rsidR="0088690A" w:rsidRPr="00F74547">
              <w:rPr>
                <w:b/>
                <w:noProof/>
                <w:webHidden/>
              </w:rPr>
              <w:instrText xml:space="preserve"> PAGEREF _Toc447659691 \h </w:instrText>
            </w:r>
            <w:r w:rsidRPr="00F74547">
              <w:rPr>
                <w:b/>
                <w:noProof/>
                <w:webHidden/>
              </w:rPr>
            </w:r>
            <w:r w:rsidRPr="00F74547">
              <w:rPr>
                <w:b/>
                <w:noProof/>
                <w:webHidden/>
              </w:rPr>
              <w:fldChar w:fldCharType="separate"/>
            </w:r>
            <w:r w:rsidR="00001185">
              <w:rPr>
                <w:b/>
                <w:noProof/>
                <w:webHidden/>
              </w:rPr>
              <w:t>2</w:t>
            </w:r>
            <w:r w:rsidRPr="00F74547">
              <w:rPr>
                <w:b/>
                <w:noProof/>
                <w:webHidden/>
              </w:rPr>
              <w:fldChar w:fldCharType="end"/>
            </w:r>
          </w:hyperlink>
        </w:p>
        <w:p w:rsidR="0088690A" w:rsidRPr="00F74547" w:rsidRDefault="00676D6D" w:rsidP="0088690A">
          <w:pPr>
            <w:pStyle w:val="13"/>
            <w:tabs>
              <w:tab w:val="right" w:leader="dot" w:pos="9344"/>
            </w:tabs>
            <w:spacing w:after="0" w:line="360" w:lineRule="auto"/>
            <w:rPr>
              <w:rFonts w:asciiTheme="minorHAnsi" w:eastAsiaTheme="minorEastAsia" w:hAnsiTheme="minorHAnsi" w:cstheme="minorBidi"/>
              <w:b/>
              <w:noProof/>
              <w:lang w:eastAsia="ru-RU"/>
            </w:rPr>
          </w:pPr>
          <w:hyperlink w:anchor="_Toc447659692" w:history="1">
            <w:r w:rsidR="0088690A" w:rsidRPr="00F74547">
              <w:rPr>
                <w:rStyle w:val="afc"/>
                <w:b/>
                <w:noProof/>
              </w:rPr>
              <w:t>Введение</w:t>
            </w:r>
            <w:r w:rsidR="0088690A" w:rsidRPr="00F74547">
              <w:rPr>
                <w:b/>
                <w:noProof/>
                <w:webHidden/>
              </w:rPr>
              <w:tab/>
            </w:r>
            <w:r w:rsidR="00140AEC" w:rsidRPr="00F74547">
              <w:rPr>
                <w:b/>
                <w:noProof/>
                <w:webHidden/>
              </w:rPr>
              <w:fldChar w:fldCharType="begin"/>
            </w:r>
            <w:r w:rsidR="0088690A" w:rsidRPr="00F74547">
              <w:rPr>
                <w:b/>
                <w:noProof/>
                <w:webHidden/>
              </w:rPr>
              <w:instrText xml:space="preserve"> PAGEREF _Toc447659692 \h </w:instrText>
            </w:r>
            <w:r w:rsidR="00140AEC" w:rsidRPr="00F74547">
              <w:rPr>
                <w:b/>
                <w:noProof/>
                <w:webHidden/>
              </w:rPr>
            </w:r>
            <w:r w:rsidR="00140AEC" w:rsidRPr="00F74547">
              <w:rPr>
                <w:b/>
                <w:noProof/>
                <w:webHidden/>
              </w:rPr>
              <w:fldChar w:fldCharType="separate"/>
            </w:r>
            <w:r w:rsidR="00001185">
              <w:rPr>
                <w:b/>
                <w:noProof/>
                <w:webHidden/>
              </w:rPr>
              <w:t>2</w:t>
            </w:r>
            <w:r w:rsidR="00140AEC" w:rsidRPr="00F74547">
              <w:rPr>
                <w:b/>
                <w:noProof/>
                <w:webHidden/>
              </w:rPr>
              <w:fldChar w:fldCharType="end"/>
            </w:r>
          </w:hyperlink>
        </w:p>
        <w:p w:rsidR="0088690A" w:rsidRPr="00F74547" w:rsidRDefault="00676D6D" w:rsidP="0088690A">
          <w:pPr>
            <w:pStyle w:val="13"/>
            <w:tabs>
              <w:tab w:val="right" w:leader="dot" w:pos="9344"/>
            </w:tabs>
            <w:spacing w:after="0" w:line="360" w:lineRule="auto"/>
            <w:rPr>
              <w:rFonts w:asciiTheme="minorHAnsi" w:eastAsiaTheme="minorEastAsia" w:hAnsiTheme="minorHAnsi" w:cstheme="minorBidi"/>
              <w:b/>
              <w:noProof/>
              <w:lang w:eastAsia="ru-RU"/>
            </w:rPr>
          </w:pPr>
          <w:hyperlink w:anchor="_Toc447659693" w:history="1">
            <w:r w:rsidR="0088690A" w:rsidRPr="00F74547">
              <w:rPr>
                <w:rStyle w:val="afc"/>
                <w:b/>
                <w:noProof/>
              </w:rPr>
              <w:t>Паспорт схемы</w:t>
            </w:r>
            <w:r w:rsidR="0088690A" w:rsidRPr="00F74547">
              <w:rPr>
                <w:b/>
                <w:noProof/>
                <w:webHidden/>
              </w:rPr>
              <w:tab/>
            </w:r>
            <w:r w:rsidR="00140AEC" w:rsidRPr="00F74547">
              <w:rPr>
                <w:b/>
                <w:noProof/>
                <w:webHidden/>
              </w:rPr>
              <w:fldChar w:fldCharType="begin"/>
            </w:r>
            <w:r w:rsidR="0088690A" w:rsidRPr="00F74547">
              <w:rPr>
                <w:b/>
                <w:noProof/>
                <w:webHidden/>
              </w:rPr>
              <w:instrText xml:space="preserve"> PAGEREF _Toc447659693 \h </w:instrText>
            </w:r>
            <w:r w:rsidR="00140AEC" w:rsidRPr="00F74547">
              <w:rPr>
                <w:b/>
                <w:noProof/>
                <w:webHidden/>
              </w:rPr>
            </w:r>
            <w:r w:rsidR="00140AEC" w:rsidRPr="00F74547">
              <w:rPr>
                <w:b/>
                <w:noProof/>
                <w:webHidden/>
              </w:rPr>
              <w:fldChar w:fldCharType="separate"/>
            </w:r>
            <w:r w:rsidR="00001185">
              <w:rPr>
                <w:b/>
                <w:noProof/>
                <w:webHidden/>
              </w:rPr>
              <w:t>2</w:t>
            </w:r>
            <w:r w:rsidR="00140AEC" w:rsidRPr="00F74547">
              <w:rPr>
                <w:b/>
                <w:noProof/>
                <w:webHidden/>
              </w:rPr>
              <w:fldChar w:fldCharType="end"/>
            </w:r>
          </w:hyperlink>
        </w:p>
        <w:p w:rsidR="0088690A" w:rsidRPr="00F74547" w:rsidRDefault="00676D6D" w:rsidP="0088690A">
          <w:pPr>
            <w:pStyle w:val="13"/>
            <w:tabs>
              <w:tab w:val="right" w:leader="dot" w:pos="9344"/>
            </w:tabs>
            <w:spacing w:after="0" w:line="360" w:lineRule="auto"/>
            <w:rPr>
              <w:rFonts w:asciiTheme="minorHAnsi" w:eastAsiaTheme="minorEastAsia" w:hAnsiTheme="minorHAnsi" w:cstheme="minorBidi"/>
              <w:b/>
              <w:noProof/>
              <w:lang w:eastAsia="ru-RU"/>
            </w:rPr>
          </w:pPr>
          <w:hyperlink w:anchor="_Toc447659694" w:history="1">
            <w:r w:rsidR="0088690A" w:rsidRPr="00F74547">
              <w:rPr>
                <w:rStyle w:val="afc"/>
                <w:b/>
                <w:noProof/>
              </w:rPr>
              <w:t>Общие сведения и основные показатели.</w:t>
            </w:r>
            <w:r w:rsidR="0088690A" w:rsidRPr="00F74547">
              <w:rPr>
                <w:b/>
                <w:noProof/>
                <w:webHidden/>
              </w:rPr>
              <w:tab/>
            </w:r>
            <w:r w:rsidR="00140AEC" w:rsidRPr="00F74547">
              <w:rPr>
                <w:b/>
                <w:noProof/>
                <w:webHidden/>
              </w:rPr>
              <w:fldChar w:fldCharType="begin"/>
            </w:r>
            <w:r w:rsidR="0088690A" w:rsidRPr="00F74547">
              <w:rPr>
                <w:b/>
                <w:noProof/>
                <w:webHidden/>
              </w:rPr>
              <w:instrText xml:space="preserve"> PAGEREF _Toc447659694 \h </w:instrText>
            </w:r>
            <w:r w:rsidR="00140AEC" w:rsidRPr="00F74547">
              <w:rPr>
                <w:b/>
                <w:noProof/>
                <w:webHidden/>
              </w:rPr>
            </w:r>
            <w:r w:rsidR="00140AEC" w:rsidRPr="00F74547">
              <w:rPr>
                <w:b/>
                <w:noProof/>
                <w:webHidden/>
              </w:rPr>
              <w:fldChar w:fldCharType="separate"/>
            </w:r>
            <w:r w:rsidR="00001185">
              <w:rPr>
                <w:b/>
                <w:noProof/>
                <w:webHidden/>
              </w:rPr>
              <w:t>2</w:t>
            </w:r>
            <w:r w:rsidR="00140AEC" w:rsidRPr="00F74547">
              <w:rPr>
                <w:b/>
                <w:noProof/>
                <w:webHidden/>
              </w:rPr>
              <w:fldChar w:fldCharType="end"/>
            </w:r>
          </w:hyperlink>
        </w:p>
        <w:p w:rsidR="0088690A" w:rsidRPr="00F74547" w:rsidRDefault="00676D6D" w:rsidP="0088690A">
          <w:pPr>
            <w:pStyle w:val="13"/>
            <w:tabs>
              <w:tab w:val="right" w:leader="dot" w:pos="9344"/>
            </w:tabs>
            <w:spacing w:after="0" w:line="360" w:lineRule="auto"/>
            <w:rPr>
              <w:rFonts w:asciiTheme="minorHAnsi" w:eastAsiaTheme="minorEastAsia" w:hAnsiTheme="minorHAnsi" w:cstheme="minorBidi"/>
              <w:b/>
              <w:noProof/>
              <w:lang w:eastAsia="ru-RU"/>
            </w:rPr>
          </w:pPr>
          <w:hyperlink w:anchor="_Toc447659695" w:history="1">
            <w:r w:rsidR="0088690A" w:rsidRPr="00F74547">
              <w:rPr>
                <w:rStyle w:val="afc"/>
                <w:b/>
                <w:noProof/>
              </w:rPr>
              <w:t>Водоотведение. Общее положение.</w:t>
            </w:r>
            <w:r w:rsidR="0088690A" w:rsidRPr="00F74547">
              <w:rPr>
                <w:b/>
                <w:noProof/>
                <w:webHidden/>
              </w:rPr>
              <w:tab/>
            </w:r>
            <w:r w:rsidR="00140AEC" w:rsidRPr="00F74547">
              <w:rPr>
                <w:b/>
                <w:noProof/>
                <w:webHidden/>
              </w:rPr>
              <w:fldChar w:fldCharType="begin"/>
            </w:r>
            <w:r w:rsidR="0088690A" w:rsidRPr="00F74547">
              <w:rPr>
                <w:b/>
                <w:noProof/>
                <w:webHidden/>
              </w:rPr>
              <w:instrText xml:space="preserve"> PAGEREF _Toc447659695 \h </w:instrText>
            </w:r>
            <w:r w:rsidR="00140AEC" w:rsidRPr="00F74547">
              <w:rPr>
                <w:b/>
                <w:noProof/>
                <w:webHidden/>
              </w:rPr>
            </w:r>
            <w:r w:rsidR="00140AEC" w:rsidRPr="00F74547">
              <w:rPr>
                <w:b/>
                <w:noProof/>
                <w:webHidden/>
              </w:rPr>
              <w:fldChar w:fldCharType="separate"/>
            </w:r>
            <w:r w:rsidR="00001185">
              <w:rPr>
                <w:b/>
                <w:noProof/>
                <w:webHidden/>
              </w:rPr>
              <w:t>2</w:t>
            </w:r>
            <w:r w:rsidR="00140AEC" w:rsidRPr="00F74547">
              <w:rPr>
                <w:b/>
                <w:noProof/>
                <w:webHidden/>
              </w:rPr>
              <w:fldChar w:fldCharType="end"/>
            </w:r>
          </w:hyperlink>
        </w:p>
        <w:p w:rsidR="0088690A" w:rsidRPr="00D43C03" w:rsidRDefault="00676D6D" w:rsidP="00D43C03">
          <w:pPr>
            <w:pStyle w:val="21"/>
            <w:rPr>
              <w:rFonts w:asciiTheme="minorHAnsi" w:hAnsiTheme="minorHAnsi" w:cstheme="minorBidi"/>
              <w:lang w:eastAsia="ru-RU"/>
            </w:rPr>
          </w:pPr>
          <w:hyperlink w:anchor="_Toc447659696" w:history="1">
            <w:r w:rsidR="0088690A" w:rsidRPr="00D43C03">
              <w:rPr>
                <w:rStyle w:val="afc"/>
              </w:rPr>
              <w:t>1.1. «Технико-экономическое состояние централизованных систем водоотведения города».</w:t>
            </w:r>
            <w:r w:rsidR="0088690A" w:rsidRPr="00D43C03">
              <w:rPr>
                <w:webHidden/>
              </w:rPr>
              <w:tab/>
            </w:r>
            <w:r w:rsidR="00140AEC" w:rsidRPr="00D43C03">
              <w:rPr>
                <w:webHidden/>
              </w:rPr>
              <w:fldChar w:fldCharType="begin"/>
            </w:r>
            <w:r w:rsidR="0088690A" w:rsidRPr="00D43C03">
              <w:rPr>
                <w:webHidden/>
              </w:rPr>
              <w:instrText xml:space="preserve"> PAGEREF _Toc447659696 \h </w:instrText>
            </w:r>
            <w:r w:rsidR="00140AEC" w:rsidRPr="00D43C03">
              <w:rPr>
                <w:webHidden/>
              </w:rPr>
            </w:r>
            <w:r w:rsidR="00140AEC" w:rsidRPr="00D43C03">
              <w:rPr>
                <w:webHidden/>
              </w:rPr>
              <w:fldChar w:fldCharType="separate"/>
            </w:r>
            <w:r w:rsidR="00001185">
              <w:rPr>
                <w:webHidden/>
              </w:rPr>
              <w:t>2</w:t>
            </w:r>
            <w:r w:rsidR="00140AEC" w:rsidRPr="00D43C03">
              <w:rPr>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697" w:history="1">
            <w:r w:rsidR="0088690A" w:rsidRPr="0088690A">
              <w:rPr>
                <w:rStyle w:val="afc"/>
                <w:i/>
                <w:noProof/>
              </w:rPr>
              <w:t>1.1.1 Описание системы, структуры сбора, очистки и отведения сточных вод на территории города и деление территории поселения на эксплуатационные зоны.</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_Toc447659697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698" w:history="1">
            <w:r w:rsidR="0088690A" w:rsidRPr="0088690A">
              <w:rPr>
                <w:rStyle w:val="afc"/>
                <w:i/>
                <w:noProof/>
              </w:rPr>
              <w:t>1.1.2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_Toc447659698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05" w:history="1">
            <w:r w:rsidR="0088690A" w:rsidRPr="0088690A">
              <w:rPr>
                <w:rStyle w:val="afc"/>
                <w:i/>
                <w:noProof/>
              </w:rPr>
              <w:t>1.1.3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_Toc447659705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06" w:history="1">
            <w:r w:rsidR="0088690A" w:rsidRPr="0088690A">
              <w:rPr>
                <w:rStyle w:val="afc"/>
                <w:i/>
                <w:noProof/>
              </w:rPr>
              <w:t>1.1.4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_Toc447659706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07" w:history="1">
            <w:r w:rsidR="0088690A" w:rsidRPr="0088690A">
              <w:rPr>
                <w:rStyle w:val="afc"/>
                <w:i/>
                <w:noProof/>
              </w:rPr>
              <w:t>1.1.5 Оценка безопасности и надежности объектов централизованной системы водоотведения и их управляемости.</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_Toc447659707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08" w:history="1">
            <w:r w:rsidR="0088690A" w:rsidRPr="0088690A">
              <w:rPr>
                <w:rStyle w:val="afc"/>
                <w:i/>
                <w:noProof/>
              </w:rPr>
              <w:t>1.1.6 Оценка воздействия сбросов сточных вод через централизованную систему водоотведения на окружающую среду.</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_Toc447659708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D43C03" w:rsidRDefault="00676D6D" w:rsidP="00D43C03">
          <w:pPr>
            <w:pStyle w:val="21"/>
            <w:rPr>
              <w:rFonts w:asciiTheme="minorHAnsi" w:hAnsiTheme="minorHAnsi" w:cstheme="minorBidi"/>
              <w:lang w:eastAsia="ru-RU"/>
            </w:rPr>
          </w:pPr>
          <w:hyperlink w:anchor="_Toc447659709" w:history="1">
            <w:r w:rsidR="0088690A" w:rsidRPr="00D43C03">
              <w:rPr>
                <w:rStyle w:val="afc"/>
              </w:rPr>
              <w:t>1.2 Балансы сточных вод в системе водоотведения.</w:t>
            </w:r>
            <w:r w:rsidR="0088690A" w:rsidRPr="00D43C03">
              <w:rPr>
                <w:webHidden/>
              </w:rPr>
              <w:tab/>
            </w:r>
            <w:r w:rsidR="00140AEC" w:rsidRPr="00D43C03">
              <w:rPr>
                <w:webHidden/>
              </w:rPr>
              <w:fldChar w:fldCharType="begin"/>
            </w:r>
            <w:r w:rsidR="0088690A" w:rsidRPr="00D43C03">
              <w:rPr>
                <w:webHidden/>
              </w:rPr>
              <w:instrText xml:space="preserve"> PAGEREF _Toc447659709 \h </w:instrText>
            </w:r>
            <w:r w:rsidR="00140AEC" w:rsidRPr="00D43C03">
              <w:rPr>
                <w:webHidden/>
              </w:rPr>
            </w:r>
            <w:r w:rsidR="00140AEC" w:rsidRPr="00D43C03">
              <w:rPr>
                <w:webHidden/>
              </w:rPr>
              <w:fldChar w:fldCharType="separate"/>
            </w:r>
            <w:r w:rsidR="00001185">
              <w:rPr>
                <w:webHidden/>
              </w:rPr>
              <w:t>2</w:t>
            </w:r>
            <w:r w:rsidR="00140AEC" w:rsidRPr="00D43C03">
              <w:rPr>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0" w:history="1">
            <w:r w:rsidR="0088690A" w:rsidRPr="0088690A">
              <w:rPr>
                <w:rStyle w:val="afc"/>
                <w:i/>
                <w:noProof/>
              </w:rPr>
              <w:t>1.2.1 Баланс поступления сточных вод в централизованную систему водоотведения и отведения стоков по технологическим зонам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_Toc447659710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1" w:history="1">
            <w:r w:rsidR="0088690A" w:rsidRPr="0088690A">
              <w:rPr>
                <w:rStyle w:val="afc"/>
                <w:i/>
                <w:noProof/>
              </w:rPr>
              <w:t>1.2.2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_Toc447659711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2" w:history="1">
            <w:r w:rsidR="0088690A" w:rsidRPr="0088690A">
              <w:rPr>
                <w:rStyle w:val="afc"/>
                <w:i/>
                <w:noProof/>
              </w:rPr>
              <w:t>1.2.3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_Toc447659712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3" w:history="1">
            <w:r w:rsidR="0088690A" w:rsidRPr="0088690A">
              <w:rPr>
                <w:rStyle w:val="afc"/>
                <w:i/>
                <w:noProof/>
              </w:rPr>
              <w:t>1.2.4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сельским округам с выделением зон дефицитов и резервов производственных мощностей.</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_Toc447659713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4" w:history="1">
            <w:r w:rsidR="0088690A" w:rsidRPr="0088690A">
              <w:rPr>
                <w:rStyle w:val="afc"/>
                <w:i/>
                <w:noProof/>
              </w:rPr>
              <w:t>1.2.5 Цены и тарифы в системе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_Toc447659714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5" w:history="1">
            <w:r w:rsidR="0088690A" w:rsidRPr="0088690A">
              <w:rPr>
                <w:rStyle w:val="afc"/>
                <w:i/>
                <w:noProof/>
              </w:rPr>
              <w:t>1.2.6 Заключения по работе существующей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_Toc447659715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F74547" w:rsidRDefault="00676D6D" w:rsidP="00D43C03">
          <w:pPr>
            <w:pStyle w:val="21"/>
            <w:rPr>
              <w:rFonts w:asciiTheme="minorHAnsi" w:hAnsiTheme="minorHAnsi" w:cstheme="minorBidi"/>
              <w:lang w:eastAsia="ru-RU"/>
            </w:rPr>
          </w:pPr>
          <w:hyperlink w:anchor="_Toc447659716" w:history="1">
            <w:r w:rsidR="0088690A" w:rsidRPr="00F74547">
              <w:rPr>
                <w:rStyle w:val="afc"/>
              </w:rPr>
              <w:t>1.3 Прогноз объема сточных вод.</w:t>
            </w:r>
            <w:r w:rsidR="0088690A" w:rsidRPr="00F74547">
              <w:rPr>
                <w:webHidden/>
              </w:rPr>
              <w:tab/>
            </w:r>
            <w:r w:rsidR="00140AEC" w:rsidRPr="00F74547">
              <w:rPr>
                <w:webHidden/>
              </w:rPr>
              <w:fldChar w:fldCharType="begin"/>
            </w:r>
            <w:r w:rsidR="0088690A" w:rsidRPr="00F74547">
              <w:rPr>
                <w:webHidden/>
              </w:rPr>
              <w:instrText xml:space="preserve"> PAGEREF _Toc447659716 \h </w:instrText>
            </w:r>
            <w:r w:rsidR="00140AEC" w:rsidRPr="00F74547">
              <w:rPr>
                <w:webHidden/>
              </w:rPr>
            </w:r>
            <w:r w:rsidR="00140AEC" w:rsidRPr="00F74547">
              <w:rPr>
                <w:webHidden/>
              </w:rPr>
              <w:fldChar w:fldCharType="separate"/>
            </w:r>
            <w:r w:rsidR="00001185">
              <w:rPr>
                <w:webHidden/>
              </w:rPr>
              <w:t>2</w:t>
            </w:r>
            <w:r w:rsidR="00140AEC" w:rsidRPr="00F74547">
              <w:rPr>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7" w:history="1">
            <w:r w:rsidR="0088690A" w:rsidRPr="0088690A">
              <w:rPr>
                <w:rStyle w:val="afc"/>
                <w:i/>
                <w:noProof/>
              </w:rPr>
              <w:t>1.3.1 Сведения о фактическом и ожидаемом поступлении сточных вод в централизованную систему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_Toc447659717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8" w:history="1">
            <w:r w:rsidR="0088690A" w:rsidRPr="0088690A">
              <w:rPr>
                <w:rStyle w:val="afc"/>
                <w:i/>
                <w:noProof/>
              </w:rPr>
              <w:t>1.3.2 Расчет требуемой мощности очистных сооружений исходя из данных о расчетном расходе сточных вод.</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_Toc447659718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19" w:history="1">
            <w:r w:rsidR="0088690A" w:rsidRPr="0088690A">
              <w:rPr>
                <w:rStyle w:val="afc"/>
                <w:i/>
                <w:noProof/>
              </w:rPr>
              <w:t>1.3.3 Результаты анализов режима работы элементов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_Toc447659719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0" w:history="1">
            <w:r w:rsidR="0088690A" w:rsidRPr="0088690A">
              <w:rPr>
                <w:rStyle w:val="afc"/>
                <w:i/>
                <w:noProof/>
              </w:rPr>
              <w:t>1.3.4 Анализ резервов производственных мощностей очистных сооружений системы водоотведения и возможности расширения зоны их действия.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_Toc447659720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D43C03" w:rsidRDefault="00676D6D" w:rsidP="00D43C03">
          <w:pPr>
            <w:pStyle w:val="21"/>
            <w:rPr>
              <w:rFonts w:asciiTheme="minorHAnsi" w:hAnsiTheme="minorHAnsi" w:cstheme="minorBidi"/>
              <w:lang w:eastAsia="ru-RU"/>
            </w:rPr>
          </w:pPr>
          <w:hyperlink w:anchor="_Toc447659721" w:history="1">
            <w:r w:rsidR="0088690A" w:rsidRPr="00D43C03">
              <w:rPr>
                <w:rStyle w:val="afc"/>
              </w:rPr>
              <w:t>1.4 Предложения по строительству, реконструкции и модернизации (техническому перевооружению) объектов централизованной системы водоотведения.</w:t>
            </w:r>
            <w:r w:rsidR="0088690A" w:rsidRPr="00D43C03">
              <w:rPr>
                <w:webHidden/>
              </w:rPr>
              <w:tab/>
            </w:r>
            <w:r w:rsidR="00140AEC" w:rsidRPr="00D43C03">
              <w:rPr>
                <w:webHidden/>
              </w:rPr>
              <w:fldChar w:fldCharType="begin"/>
            </w:r>
            <w:r w:rsidR="0088690A" w:rsidRPr="00D43C03">
              <w:rPr>
                <w:webHidden/>
              </w:rPr>
              <w:instrText xml:space="preserve"> PAGEREF _Toc447659721 \h </w:instrText>
            </w:r>
            <w:r w:rsidR="00140AEC" w:rsidRPr="00D43C03">
              <w:rPr>
                <w:webHidden/>
              </w:rPr>
            </w:r>
            <w:r w:rsidR="00140AEC" w:rsidRPr="00D43C03">
              <w:rPr>
                <w:webHidden/>
              </w:rPr>
              <w:fldChar w:fldCharType="separate"/>
            </w:r>
            <w:r w:rsidR="00001185">
              <w:rPr>
                <w:webHidden/>
              </w:rPr>
              <w:t>2</w:t>
            </w:r>
            <w:r w:rsidR="00140AEC" w:rsidRPr="00D43C03">
              <w:rPr>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2" w:history="1">
            <w:r w:rsidR="0088690A" w:rsidRPr="0088690A">
              <w:rPr>
                <w:rStyle w:val="afc"/>
                <w:i/>
                <w:noProof/>
              </w:rPr>
              <w:t>1.4.1 Основные направления, принципы, задачи и целевые показатели развития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_Toc447659722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3" w:history="1">
            <w:r w:rsidR="0088690A" w:rsidRPr="0088690A">
              <w:rPr>
                <w:rStyle w:val="afc"/>
                <w:i/>
                <w:noProof/>
              </w:rPr>
              <w:t>1.4.2 Перечень основных мероприятий по реализации схем водоотведения, включая технические обоснования этих мероприятий.</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_Toc447659723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4" w:history="1">
            <w:r w:rsidR="0088690A" w:rsidRPr="0088690A">
              <w:rPr>
                <w:rStyle w:val="afc"/>
                <w:i/>
                <w:noProof/>
              </w:rPr>
              <w:t>1.4.3 Технические обоснования основных мероприятий по реализации схем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_Toc447659724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5" w:history="1">
            <w:r w:rsidR="0088690A" w:rsidRPr="0088690A">
              <w:rPr>
                <w:rStyle w:val="afc"/>
                <w:i/>
                <w:noProof/>
              </w:rPr>
              <w:t>1.4.4 Сведения о вновь строящихся, реконструируемых и предлагаемых к выводу из эксплуатации объектах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_Toc447659725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6" w:history="1">
            <w:r w:rsidR="0088690A" w:rsidRPr="0088690A">
              <w:rPr>
                <w:rStyle w:val="afc"/>
                <w:i/>
                <w:noProof/>
              </w:rPr>
              <w:t>1.4.5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_Toc447659726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7" w:history="1">
            <w:r w:rsidR="0088690A" w:rsidRPr="0088690A">
              <w:rPr>
                <w:rStyle w:val="afc"/>
                <w:i/>
                <w:noProof/>
              </w:rPr>
              <w:t>1.4.6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_Toc447659727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8" w:history="1">
            <w:r w:rsidR="0088690A" w:rsidRPr="0088690A">
              <w:rPr>
                <w:rStyle w:val="afc"/>
                <w:i/>
                <w:noProof/>
              </w:rPr>
              <w:t>1.4.7 Границы и характеристики охранных зон сетей и сооружений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_Toc447659728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29" w:history="1">
            <w:r w:rsidR="0088690A" w:rsidRPr="0088690A">
              <w:rPr>
                <w:rStyle w:val="afc"/>
                <w:i/>
                <w:noProof/>
              </w:rPr>
              <w:t>1.4.8 Границы планируемых зон размещения объектов централизованной системы водоотведения.</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_Toc447659729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D43C03">
          <w:pPr>
            <w:pStyle w:val="21"/>
            <w:rPr>
              <w:rFonts w:asciiTheme="minorHAnsi" w:hAnsiTheme="minorHAnsi" w:cstheme="minorBidi"/>
              <w:lang w:eastAsia="ru-RU"/>
            </w:rPr>
          </w:pPr>
          <w:hyperlink w:anchor="_Toc447659730" w:history="1">
            <w:r w:rsidR="0088690A" w:rsidRPr="0088690A">
              <w:rPr>
                <w:rStyle w:val="afc"/>
              </w:rPr>
              <w:t>1.5 Экологические аспекты мероприятий по строительству и реконструкции объектов централизованной системы водоотведения.</w:t>
            </w:r>
            <w:r w:rsidR="0088690A" w:rsidRPr="0088690A">
              <w:rPr>
                <w:webHidden/>
              </w:rPr>
              <w:tab/>
            </w:r>
            <w:r w:rsidR="00140AEC" w:rsidRPr="0088690A">
              <w:rPr>
                <w:webHidden/>
              </w:rPr>
              <w:fldChar w:fldCharType="begin"/>
            </w:r>
            <w:r w:rsidR="0088690A" w:rsidRPr="0088690A">
              <w:rPr>
                <w:webHidden/>
              </w:rPr>
              <w:instrText xml:space="preserve"> PAGEREF _Toc447659730 \h </w:instrText>
            </w:r>
            <w:r w:rsidR="00140AEC" w:rsidRPr="0088690A">
              <w:rPr>
                <w:webHidden/>
              </w:rPr>
            </w:r>
            <w:r w:rsidR="00140AEC" w:rsidRPr="0088690A">
              <w:rPr>
                <w:webHidden/>
              </w:rPr>
              <w:fldChar w:fldCharType="separate"/>
            </w:r>
            <w:r w:rsidR="00001185">
              <w:rPr>
                <w:webHidden/>
              </w:rPr>
              <w:t>2</w:t>
            </w:r>
            <w:r w:rsidR="00140AEC" w:rsidRPr="0088690A">
              <w:rPr>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31" w:history="1">
            <w:r w:rsidR="0088690A" w:rsidRPr="0088690A">
              <w:rPr>
                <w:rStyle w:val="afc"/>
                <w:i/>
                <w:noProof/>
              </w:rPr>
              <w:t>1.5.1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_Toc447659731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88690A">
          <w:pPr>
            <w:pStyle w:val="32"/>
            <w:tabs>
              <w:tab w:val="right" w:leader="dot" w:pos="9344"/>
            </w:tabs>
            <w:spacing w:after="0" w:line="360" w:lineRule="auto"/>
            <w:ind w:left="0"/>
            <w:rPr>
              <w:rFonts w:asciiTheme="minorHAnsi" w:eastAsiaTheme="minorEastAsia" w:hAnsiTheme="minorHAnsi" w:cstheme="minorBidi"/>
              <w:noProof/>
            </w:rPr>
          </w:pPr>
          <w:hyperlink w:anchor="_Toc447659732" w:history="1">
            <w:r w:rsidR="0088690A" w:rsidRPr="0088690A">
              <w:rPr>
                <w:rStyle w:val="afc"/>
                <w:i/>
                <w:noProof/>
              </w:rPr>
              <w:t>1.5.2 Сведения о применении методов, безопасных для окружающей среды, при утилизации осадков сточных вод.</w:t>
            </w:r>
            <w:r w:rsidR="0088690A" w:rsidRPr="0088690A">
              <w:rPr>
                <w:noProof/>
                <w:webHidden/>
              </w:rPr>
              <w:tab/>
            </w:r>
            <w:r w:rsidR="00140AEC" w:rsidRPr="0088690A">
              <w:rPr>
                <w:noProof/>
                <w:webHidden/>
              </w:rPr>
              <w:fldChar w:fldCharType="begin"/>
            </w:r>
            <w:r w:rsidR="0088690A" w:rsidRPr="0088690A">
              <w:rPr>
                <w:noProof/>
                <w:webHidden/>
              </w:rPr>
              <w:instrText xml:space="preserve"> PAGEREF _Toc447659732 \h </w:instrText>
            </w:r>
            <w:r w:rsidR="00140AEC" w:rsidRPr="0088690A">
              <w:rPr>
                <w:noProof/>
                <w:webHidden/>
              </w:rPr>
            </w:r>
            <w:r w:rsidR="00140AEC" w:rsidRPr="0088690A">
              <w:rPr>
                <w:noProof/>
                <w:webHidden/>
              </w:rPr>
              <w:fldChar w:fldCharType="separate"/>
            </w:r>
            <w:r w:rsidR="00001185">
              <w:rPr>
                <w:noProof/>
                <w:webHidden/>
              </w:rPr>
              <w:t>2</w:t>
            </w:r>
            <w:r w:rsidR="00140AEC" w:rsidRPr="0088690A">
              <w:rPr>
                <w:noProof/>
                <w:webHidden/>
              </w:rPr>
              <w:fldChar w:fldCharType="end"/>
            </w:r>
          </w:hyperlink>
        </w:p>
        <w:p w:rsidR="0088690A" w:rsidRPr="0088690A" w:rsidRDefault="00676D6D" w:rsidP="00D43C03">
          <w:pPr>
            <w:pStyle w:val="21"/>
            <w:rPr>
              <w:rFonts w:asciiTheme="minorHAnsi" w:hAnsiTheme="minorHAnsi" w:cstheme="minorBidi"/>
              <w:lang w:eastAsia="ru-RU"/>
            </w:rPr>
          </w:pPr>
          <w:hyperlink w:anchor="_Toc447659733" w:history="1">
            <w:r w:rsidR="0088690A" w:rsidRPr="0088690A">
              <w:rPr>
                <w:rStyle w:val="afc"/>
              </w:rPr>
              <w:t>1.6 Оценка потребности в капитальных вложениях в строительство, реконструкцию и модернизацию объектов централизованной системы водоотведения.</w:t>
            </w:r>
            <w:r w:rsidR="0088690A" w:rsidRPr="0088690A">
              <w:rPr>
                <w:webHidden/>
              </w:rPr>
              <w:tab/>
            </w:r>
            <w:r w:rsidR="00140AEC" w:rsidRPr="0088690A">
              <w:rPr>
                <w:webHidden/>
              </w:rPr>
              <w:fldChar w:fldCharType="begin"/>
            </w:r>
            <w:r w:rsidR="0088690A" w:rsidRPr="0088690A">
              <w:rPr>
                <w:webHidden/>
              </w:rPr>
              <w:instrText xml:space="preserve"> PAGEREF _Toc447659733 \h </w:instrText>
            </w:r>
            <w:r w:rsidR="00140AEC" w:rsidRPr="0088690A">
              <w:rPr>
                <w:webHidden/>
              </w:rPr>
            </w:r>
            <w:r w:rsidR="00140AEC" w:rsidRPr="0088690A">
              <w:rPr>
                <w:webHidden/>
              </w:rPr>
              <w:fldChar w:fldCharType="separate"/>
            </w:r>
            <w:r w:rsidR="00001185">
              <w:rPr>
                <w:webHidden/>
              </w:rPr>
              <w:t>2</w:t>
            </w:r>
            <w:r w:rsidR="00140AEC" w:rsidRPr="0088690A">
              <w:rPr>
                <w:webHidden/>
              </w:rPr>
              <w:fldChar w:fldCharType="end"/>
            </w:r>
          </w:hyperlink>
        </w:p>
        <w:p w:rsidR="0088690A" w:rsidRPr="0088690A" w:rsidRDefault="00676D6D" w:rsidP="00D43C03">
          <w:pPr>
            <w:pStyle w:val="21"/>
            <w:rPr>
              <w:rFonts w:asciiTheme="minorHAnsi" w:hAnsiTheme="minorHAnsi" w:cstheme="minorBidi"/>
              <w:lang w:eastAsia="ru-RU"/>
            </w:rPr>
          </w:pPr>
          <w:hyperlink w:anchor="_Toc447659734" w:history="1">
            <w:r w:rsidR="0088690A" w:rsidRPr="0088690A">
              <w:rPr>
                <w:rStyle w:val="afc"/>
              </w:rPr>
              <w:t>1.7 Целевые показатели развития централизованной системы водоотведения.</w:t>
            </w:r>
            <w:r w:rsidR="0088690A" w:rsidRPr="0088690A">
              <w:rPr>
                <w:webHidden/>
              </w:rPr>
              <w:tab/>
            </w:r>
            <w:r w:rsidR="00140AEC" w:rsidRPr="0088690A">
              <w:rPr>
                <w:webHidden/>
              </w:rPr>
              <w:fldChar w:fldCharType="begin"/>
            </w:r>
            <w:r w:rsidR="0088690A" w:rsidRPr="0088690A">
              <w:rPr>
                <w:webHidden/>
              </w:rPr>
              <w:instrText xml:space="preserve"> PAGEREF _Toc447659734 \h </w:instrText>
            </w:r>
            <w:r w:rsidR="00140AEC" w:rsidRPr="0088690A">
              <w:rPr>
                <w:webHidden/>
              </w:rPr>
            </w:r>
            <w:r w:rsidR="00140AEC" w:rsidRPr="0088690A">
              <w:rPr>
                <w:webHidden/>
              </w:rPr>
              <w:fldChar w:fldCharType="separate"/>
            </w:r>
            <w:r w:rsidR="00001185">
              <w:rPr>
                <w:webHidden/>
              </w:rPr>
              <w:t>2</w:t>
            </w:r>
            <w:r w:rsidR="00140AEC" w:rsidRPr="0088690A">
              <w:rPr>
                <w:webHidden/>
              </w:rPr>
              <w:fldChar w:fldCharType="end"/>
            </w:r>
          </w:hyperlink>
        </w:p>
        <w:p w:rsidR="0088690A" w:rsidRDefault="00676D6D" w:rsidP="00D43C03">
          <w:pPr>
            <w:pStyle w:val="21"/>
            <w:rPr>
              <w:rFonts w:asciiTheme="minorHAnsi" w:hAnsiTheme="minorHAnsi" w:cstheme="minorBidi"/>
              <w:sz w:val="22"/>
              <w:szCs w:val="22"/>
              <w:lang w:eastAsia="ru-RU"/>
            </w:rPr>
          </w:pPr>
          <w:hyperlink w:anchor="_Toc447659735" w:history="1">
            <w:r w:rsidR="0088690A" w:rsidRPr="0088690A">
              <w:rPr>
                <w:rStyle w:val="afc"/>
              </w:rPr>
              <w:t>1.8. Перечень выявленных бесхозяйных объектов централизованной системы водоотведения и перечень организаций, уполномоченных на их эксплуатацию.</w:t>
            </w:r>
            <w:r w:rsidR="0088690A" w:rsidRPr="0088690A">
              <w:rPr>
                <w:webHidden/>
              </w:rPr>
              <w:tab/>
            </w:r>
            <w:r w:rsidR="00140AEC" w:rsidRPr="0088690A">
              <w:rPr>
                <w:webHidden/>
              </w:rPr>
              <w:fldChar w:fldCharType="begin"/>
            </w:r>
            <w:r w:rsidR="0088690A" w:rsidRPr="0088690A">
              <w:rPr>
                <w:webHidden/>
              </w:rPr>
              <w:instrText xml:space="preserve"> PAGEREF _Toc447659735 \h </w:instrText>
            </w:r>
            <w:r w:rsidR="00140AEC" w:rsidRPr="0088690A">
              <w:rPr>
                <w:webHidden/>
              </w:rPr>
            </w:r>
            <w:r w:rsidR="00140AEC" w:rsidRPr="0088690A">
              <w:rPr>
                <w:webHidden/>
              </w:rPr>
              <w:fldChar w:fldCharType="separate"/>
            </w:r>
            <w:r w:rsidR="00001185">
              <w:rPr>
                <w:webHidden/>
              </w:rPr>
              <w:t>2</w:t>
            </w:r>
            <w:r w:rsidR="00140AEC" w:rsidRPr="0088690A">
              <w:rPr>
                <w:webHidden/>
              </w:rPr>
              <w:fldChar w:fldCharType="end"/>
            </w:r>
          </w:hyperlink>
        </w:p>
        <w:p w:rsidR="00866FEB" w:rsidRDefault="00140AEC">
          <w:r>
            <w:fldChar w:fldCharType="end"/>
          </w:r>
        </w:p>
      </w:sdtContent>
    </w:sdt>
    <w:p w:rsidR="007237FA" w:rsidRDefault="007237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5636" w:rsidRPr="00177714" w:rsidRDefault="00BF5636" w:rsidP="00177714">
      <w:pPr>
        <w:pStyle w:val="10"/>
        <w:jc w:val="center"/>
        <w:rPr>
          <w:sz w:val="28"/>
          <w:szCs w:val="28"/>
        </w:rPr>
      </w:pPr>
      <w:bookmarkStart w:id="3" w:name="_Toc447659692"/>
      <w:r w:rsidRPr="00177714">
        <w:rPr>
          <w:sz w:val="28"/>
          <w:szCs w:val="28"/>
        </w:rPr>
        <w:lastRenderedPageBreak/>
        <w:t>Введение</w:t>
      </w:r>
      <w:bookmarkEnd w:id="3"/>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D205D1">
        <w:rPr>
          <w:rFonts w:ascii="Times New Roman" w:hAnsi="Times New Roman" w:cs="Times New Roman"/>
          <w:sz w:val="24"/>
          <w:szCs w:val="24"/>
        </w:rPr>
        <w:t>Проектирование систем водоотведения представляет собой комплексную проблему, от правильного решения которой во многом зависят масштабы необхо</w:t>
      </w:r>
      <w:r w:rsidR="00880254" w:rsidRPr="00D205D1">
        <w:rPr>
          <w:rFonts w:ascii="Times New Roman" w:hAnsi="Times New Roman" w:cs="Times New Roman"/>
          <w:sz w:val="24"/>
          <w:szCs w:val="24"/>
        </w:rPr>
        <w:t>димых капитальных вложений в эту систему</w:t>
      </w:r>
      <w:r w:rsidRPr="00D205D1">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Прогноз спроса на услуги по водоотведению основан на прогнозировании развития города, в первую очередь его градостроительной деятельности, определённой генеральным планом на период с 201</w:t>
      </w:r>
      <w:r w:rsidR="00801A61">
        <w:rPr>
          <w:rFonts w:ascii="Times New Roman" w:hAnsi="Times New Roman" w:cs="Times New Roman"/>
          <w:sz w:val="24"/>
          <w:szCs w:val="24"/>
        </w:rPr>
        <w:t>7</w:t>
      </w:r>
      <w:r w:rsidRPr="00CB0C92">
        <w:rPr>
          <w:rFonts w:ascii="Times New Roman" w:hAnsi="Times New Roman" w:cs="Times New Roman"/>
          <w:sz w:val="24"/>
          <w:szCs w:val="24"/>
        </w:rPr>
        <w:t xml:space="preserve">г </w:t>
      </w:r>
      <w:r w:rsidR="00E86D23" w:rsidRPr="00CB0C92">
        <w:rPr>
          <w:rFonts w:ascii="Times New Roman" w:hAnsi="Times New Roman" w:cs="Times New Roman"/>
          <w:sz w:val="24"/>
          <w:szCs w:val="24"/>
        </w:rPr>
        <w:t>п</w:t>
      </w:r>
      <w:r w:rsidRPr="00CB0C92">
        <w:rPr>
          <w:rFonts w:ascii="Times New Roman" w:hAnsi="Times New Roman" w:cs="Times New Roman"/>
          <w:sz w:val="24"/>
          <w:szCs w:val="24"/>
        </w:rPr>
        <w:t>о 20</w:t>
      </w:r>
      <w:r w:rsidR="00801A61">
        <w:rPr>
          <w:rFonts w:ascii="Times New Roman" w:hAnsi="Times New Roman" w:cs="Times New Roman"/>
          <w:sz w:val="24"/>
          <w:szCs w:val="24"/>
        </w:rPr>
        <w:t>27</w:t>
      </w:r>
      <w:r w:rsidRPr="00CB0C92">
        <w:rPr>
          <w:rFonts w:ascii="Times New Roman" w:hAnsi="Times New Roman" w:cs="Times New Roman"/>
          <w:sz w:val="24"/>
          <w:szCs w:val="24"/>
        </w:rPr>
        <w:t xml:space="preserve"> г. 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w:t>
      </w:r>
      <w:proofErr w:type="gramEnd"/>
      <w:r w:rsidRPr="00CB0C92">
        <w:rPr>
          <w:rFonts w:ascii="Times New Roman" w:hAnsi="Times New Roman" w:cs="Times New Roman"/>
          <w:sz w:val="24"/>
          <w:szCs w:val="24"/>
        </w:rPr>
        <w:t xml:space="preserve"> Даётся обоснование необходимости сооружения новых или расширение существующих элементов канализационных очистных сооружений (КОС) для покрытия имеющегося дефицита мощности и возрастающих нагрузок по водоотведению на расчётный срок. При этом рассмотрение вопросов выбора основного оборудования для КОС, насосных станций, а также трасс канализационных сетей от них производится только после технико-экономического обоснования принимаемых решений. В качестве основного </w:t>
      </w:r>
      <w:proofErr w:type="spellStart"/>
      <w:r w:rsidRPr="00CB0C92">
        <w:rPr>
          <w:rFonts w:ascii="Times New Roman" w:hAnsi="Times New Roman" w:cs="Times New Roman"/>
          <w:sz w:val="24"/>
          <w:szCs w:val="24"/>
        </w:rPr>
        <w:t>предпроектного</w:t>
      </w:r>
      <w:proofErr w:type="spellEnd"/>
      <w:r w:rsidRPr="00CB0C92">
        <w:rPr>
          <w:rFonts w:ascii="Times New Roman" w:hAnsi="Times New Roman" w:cs="Times New Roman"/>
          <w:sz w:val="24"/>
          <w:szCs w:val="24"/>
        </w:rPr>
        <w:t xml:space="preserve"> документа по развитию канализационного хозяйства </w:t>
      </w:r>
      <w:r w:rsidR="00880254" w:rsidRPr="00CB0C92">
        <w:rPr>
          <w:rFonts w:ascii="Times New Roman" w:hAnsi="Times New Roman" w:cs="Times New Roman"/>
          <w:sz w:val="24"/>
          <w:szCs w:val="24"/>
        </w:rPr>
        <w:t xml:space="preserve">городов </w:t>
      </w:r>
      <w:r w:rsidRPr="00CB0C92">
        <w:rPr>
          <w:rFonts w:ascii="Times New Roman" w:hAnsi="Times New Roman" w:cs="Times New Roman"/>
          <w:sz w:val="24"/>
          <w:szCs w:val="24"/>
        </w:rPr>
        <w:t xml:space="preserve"> принята практика составления перспективных схем водоотведения.</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Схемы разрабатываются на основе анализа фактических нагрузок потребителей по водоотведению с учётом перспективного развития на 10 лет, структуры баланса водоотведения региона, оценки существующег</w:t>
      </w:r>
      <w:r w:rsidR="00880254" w:rsidRPr="00CB0C92">
        <w:rPr>
          <w:rFonts w:ascii="Times New Roman" w:hAnsi="Times New Roman" w:cs="Times New Roman"/>
          <w:sz w:val="24"/>
          <w:szCs w:val="24"/>
        </w:rPr>
        <w:t xml:space="preserve">о состояния головных сооружений </w:t>
      </w:r>
      <w:r w:rsidRPr="00CB0C92">
        <w:rPr>
          <w:rFonts w:ascii="Times New Roman" w:hAnsi="Times New Roman" w:cs="Times New Roman"/>
          <w:sz w:val="24"/>
          <w:szCs w:val="24"/>
        </w:rPr>
        <w:t>канализации, насосных станций, а также канализационных сетей и возможности их дальнейшего использования, рассмотрения вопросов надёжности, экономичности.</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Основой для разработки и реализации схемы водоотведения города </w:t>
      </w:r>
      <w:proofErr w:type="gramStart"/>
      <w:r w:rsidRPr="00CB0C92">
        <w:rPr>
          <w:rFonts w:ascii="Times New Roman" w:hAnsi="Times New Roman" w:cs="Times New Roman"/>
          <w:sz w:val="24"/>
          <w:szCs w:val="24"/>
        </w:rPr>
        <w:t xml:space="preserve">Ханты - </w:t>
      </w:r>
      <w:proofErr w:type="spellStart"/>
      <w:r w:rsidRPr="00CB0C92">
        <w:rPr>
          <w:rFonts w:ascii="Times New Roman" w:hAnsi="Times New Roman" w:cs="Times New Roman"/>
          <w:sz w:val="24"/>
          <w:szCs w:val="24"/>
        </w:rPr>
        <w:t>Мансийска</w:t>
      </w:r>
      <w:proofErr w:type="spellEnd"/>
      <w:proofErr w:type="gramEnd"/>
      <w:r w:rsidRPr="00CB0C92">
        <w:rPr>
          <w:rFonts w:ascii="Times New Roman" w:hAnsi="Times New Roman" w:cs="Times New Roman"/>
          <w:sz w:val="24"/>
          <w:szCs w:val="24"/>
        </w:rPr>
        <w:t xml:space="preserve"> период </w:t>
      </w:r>
      <w:r w:rsidR="00E86D23" w:rsidRPr="00CB0C92">
        <w:rPr>
          <w:rFonts w:ascii="Times New Roman" w:hAnsi="Times New Roman" w:cs="Times New Roman"/>
          <w:sz w:val="24"/>
          <w:szCs w:val="24"/>
        </w:rPr>
        <w:t>п</w:t>
      </w:r>
      <w:r w:rsidRPr="00CB0C92">
        <w:rPr>
          <w:rFonts w:ascii="Times New Roman" w:hAnsi="Times New Roman" w:cs="Times New Roman"/>
          <w:sz w:val="24"/>
          <w:szCs w:val="24"/>
        </w:rPr>
        <w:t>о 2025 год служат требования Федеральн</w:t>
      </w:r>
      <w:r w:rsidR="00880254" w:rsidRPr="00CB0C92">
        <w:rPr>
          <w:rFonts w:ascii="Times New Roman" w:hAnsi="Times New Roman" w:cs="Times New Roman"/>
          <w:sz w:val="24"/>
          <w:szCs w:val="24"/>
        </w:rPr>
        <w:t>ого</w:t>
      </w:r>
      <w:r w:rsidRPr="00CB0C92">
        <w:rPr>
          <w:rFonts w:ascii="Times New Roman" w:hAnsi="Times New Roman" w:cs="Times New Roman"/>
          <w:sz w:val="24"/>
          <w:szCs w:val="24"/>
        </w:rPr>
        <w:t xml:space="preserve"> закон</w:t>
      </w:r>
      <w:r w:rsidR="00880254" w:rsidRPr="00CB0C92">
        <w:rPr>
          <w:rFonts w:ascii="Times New Roman" w:hAnsi="Times New Roman" w:cs="Times New Roman"/>
          <w:sz w:val="24"/>
          <w:szCs w:val="24"/>
        </w:rPr>
        <w:t>а</w:t>
      </w:r>
      <w:r w:rsidRPr="00CB0C92">
        <w:rPr>
          <w:rFonts w:ascii="Times New Roman" w:hAnsi="Times New Roman" w:cs="Times New Roman"/>
          <w:sz w:val="24"/>
          <w:szCs w:val="24"/>
        </w:rPr>
        <w:t xml:space="preserve"> от 07.12.2011 № 416-ФЗ «О водоснабжении и водоотведении» (ст. 37-41), Постановление Правительства Российской Федерации от 05.09.2013, №782</w:t>
      </w:r>
      <w:r w:rsidR="00EF0A5C">
        <w:rPr>
          <w:rFonts w:ascii="Times New Roman" w:hAnsi="Times New Roman" w:cs="Times New Roman"/>
          <w:sz w:val="24"/>
          <w:szCs w:val="24"/>
        </w:rPr>
        <w:t xml:space="preserve"> </w:t>
      </w:r>
      <w:r w:rsidRPr="00CB0C92">
        <w:rPr>
          <w:rFonts w:ascii="Times New Roman" w:hAnsi="Times New Roman" w:cs="Times New Roman"/>
          <w:sz w:val="24"/>
          <w:szCs w:val="24"/>
        </w:rPr>
        <w:t>«О схемах водоснабжения и водоотведения», положения СП 32.13330.2012</w:t>
      </w:r>
      <w:r w:rsidR="00EF0A5C">
        <w:rPr>
          <w:rFonts w:ascii="Times New Roman" w:hAnsi="Times New Roman" w:cs="Times New Roman"/>
          <w:sz w:val="24"/>
          <w:szCs w:val="24"/>
        </w:rPr>
        <w:t xml:space="preserve"> </w:t>
      </w:r>
      <w:r w:rsidRPr="00CB0C92">
        <w:rPr>
          <w:rFonts w:ascii="Times New Roman" w:hAnsi="Times New Roman" w:cs="Times New Roman"/>
          <w:sz w:val="24"/>
          <w:szCs w:val="24"/>
        </w:rPr>
        <w:t>"Канализация. Наружные сети и сооружения. Актуализированная редакция СНиП 2.04.03</w:t>
      </w:r>
      <w:r w:rsidRPr="00CB0C92">
        <w:t>-</w:t>
      </w:r>
      <w:r w:rsidRPr="00CB0C92">
        <w:rPr>
          <w:rFonts w:ascii="Times New Roman" w:hAnsi="Times New Roman" w:cs="Times New Roman"/>
          <w:sz w:val="24"/>
          <w:szCs w:val="24"/>
        </w:rPr>
        <w:t xml:space="preserve">85, территориальные строительные нормативы. Технической базой разработки являются: </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схема генерального плана города </w:t>
      </w:r>
      <w:r w:rsidRPr="00CB0C92">
        <w:rPr>
          <w:rFonts w:ascii="Times New Roman" w:eastAsia="MS Mincho" w:hAnsi="Times New Roman" w:cs="Times New Roman"/>
          <w:sz w:val="24"/>
          <w:szCs w:val="24"/>
        </w:rPr>
        <w:t>Ханты-Мансийска</w:t>
      </w:r>
      <w:r w:rsidRPr="00CB0C92">
        <w:rPr>
          <w:rFonts w:ascii="Times New Roman" w:hAnsi="Times New Roman" w:cs="Times New Roman"/>
          <w:sz w:val="24"/>
          <w:szCs w:val="24"/>
        </w:rPr>
        <w:t>;</w:t>
      </w:r>
    </w:p>
    <w:p w:rsidR="00BF5636" w:rsidRPr="00CB0C92" w:rsidRDefault="00BF5636" w:rsidP="00BF5636">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проектная и исполнительная документация по сетям</w:t>
      </w:r>
      <w:r w:rsidR="00880254" w:rsidRPr="00CB0C92">
        <w:rPr>
          <w:rFonts w:ascii="Times New Roman" w:hAnsi="Times New Roman" w:cs="Times New Roman"/>
          <w:sz w:val="24"/>
          <w:szCs w:val="24"/>
        </w:rPr>
        <w:t xml:space="preserve"> канализации, насосным станциям.</w:t>
      </w: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CB0C92" w:rsidRDefault="00BF5636"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7157BA" w:rsidRPr="00CB0C92" w:rsidRDefault="007157BA" w:rsidP="0028176B">
      <w:pPr>
        <w:suppressAutoHyphens/>
        <w:overflowPunct w:val="0"/>
        <w:autoSpaceDE w:val="0"/>
        <w:spacing w:before="100" w:beforeAutospacing="1" w:after="100" w:afterAutospacing="1" w:line="360" w:lineRule="auto"/>
        <w:ind w:firstLine="709"/>
        <w:contextualSpacing/>
        <w:jc w:val="center"/>
        <w:rPr>
          <w:rFonts w:ascii="Times New Roman" w:eastAsia="Times New Roman" w:hAnsi="Times New Roman" w:cs="Times New Roman"/>
          <w:b/>
          <w:kern w:val="1"/>
          <w:sz w:val="28"/>
          <w:szCs w:val="28"/>
          <w:lang w:eastAsia="hi-IN" w:bidi="hi-IN"/>
        </w:rPr>
      </w:pPr>
    </w:p>
    <w:p w:rsidR="00BF5636" w:rsidRPr="00177714" w:rsidRDefault="00BF5636" w:rsidP="00177714">
      <w:pPr>
        <w:pStyle w:val="10"/>
        <w:jc w:val="center"/>
        <w:rPr>
          <w:sz w:val="28"/>
          <w:szCs w:val="28"/>
        </w:rPr>
      </w:pPr>
      <w:bookmarkStart w:id="4" w:name="_Toc447659693"/>
      <w:r w:rsidRPr="00177714">
        <w:rPr>
          <w:sz w:val="28"/>
          <w:szCs w:val="28"/>
        </w:rPr>
        <w:lastRenderedPageBreak/>
        <w:t>Паспорт схемы</w:t>
      </w:r>
      <w:bookmarkEnd w:id="4"/>
    </w:p>
    <w:tbl>
      <w:tblPr>
        <w:tblStyle w:val="af1"/>
        <w:tblW w:w="10915" w:type="dxa"/>
        <w:tblInd w:w="-1168" w:type="dxa"/>
        <w:tblLook w:val="04A0" w:firstRow="1" w:lastRow="0" w:firstColumn="1" w:lastColumn="0" w:noHBand="0" w:noVBand="1"/>
      </w:tblPr>
      <w:tblGrid>
        <w:gridCol w:w="2836"/>
        <w:gridCol w:w="8079"/>
      </w:tblGrid>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Наименование программы</w:t>
            </w:r>
          </w:p>
        </w:tc>
        <w:tc>
          <w:tcPr>
            <w:tcW w:w="8079" w:type="dxa"/>
          </w:tcPr>
          <w:p w:rsidR="00BF5636" w:rsidRPr="00CB0C92" w:rsidRDefault="008205B9" w:rsidP="00801A61">
            <w:pPr>
              <w:spacing w:line="360" w:lineRule="auto"/>
              <w:ind w:right="-2"/>
              <w:jc w:val="center"/>
              <w:rPr>
                <w:rFonts w:ascii="Times New Roman" w:hAnsi="Times New Roman" w:cs="Times New Roman"/>
                <w:color w:val="000000" w:themeColor="text1"/>
                <w:sz w:val="24"/>
                <w:szCs w:val="24"/>
              </w:rPr>
            </w:pPr>
            <w:r w:rsidRPr="00CB0C92">
              <w:rPr>
                <w:rFonts w:ascii="Times New Roman" w:hAnsi="Times New Roman" w:cs="Times New Roman"/>
                <w:sz w:val="24"/>
                <w:szCs w:val="24"/>
              </w:rPr>
              <w:t>Схема</w:t>
            </w:r>
            <w:r w:rsidR="00BF5636" w:rsidRPr="00CB0C92">
              <w:rPr>
                <w:rFonts w:ascii="Times New Roman" w:hAnsi="Times New Roman" w:cs="Times New Roman"/>
                <w:sz w:val="24"/>
                <w:szCs w:val="24"/>
              </w:rPr>
              <w:t xml:space="preserve"> водоотведения города </w:t>
            </w:r>
            <w:r w:rsidR="00BF5636" w:rsidRPr="00CB0C92">
              <w:rPr>
                <w:rFonts w:ascii="Times New Roman" w:eastAsia="MS Mincho" w:hAnsi="Times New Roman" w:cs="Times New Roman"/>
                <w:sz w:val="24"/>
                <w:szCs w:val="24"/>
              </w:rPr>
              <w:t>Ханты-Мансийск</w:t>
            </w:r>
            <w:r w:rsidR="00BF5636" w:rsidRPr="00CB0C92">
              <w:rPr>
                <w:rFonts w:ascii="Times New Roman" w:hAnsi="Times New Roman" w:cs="Times New Roman"/>
                <w:sz w:val="24"/>
                <w:szCs w:val="24"/>
              </w:rPr>
              <w:t xml:space="preserve"> период с 201</w:t>
            </w:r>
            <w:r w:rsidR="00801A61">
              <w:rPr>
                <w:rFonts w:ascii="Times New Roman" w:hAnsi="Times New Roman" w:cs="Times New Roman"/>
                <w:sz w:val="24"/>
                <w:szCs w:val="24"/>
              </w:rPr>
              <w:t>7</w:t>
            </w:r>
            <w:r w:rsidR="00BF5636" w:rsidRPr="00CB0C92">
              <w:rPr>
                <w:rFonts w:ascii="Times New Roman" w:hAnsi="Times New Roman" w:cs="Times New Roman"/>
                <w:sz w:val="24"/>
                <w:szCs w:val="24"/>
              </w:rPr>
              <w:t xml:space="preserve"> года </w:t>
            </w:r>
            <w:r w:rsidR="00E86D23" w:rsidRPr="00CB0C92">
              <w:rPr>
                <w:rFonts w:ascii="Times New Roman" w:hAnsi="Times New Roman" w:cs="Times New Roman"/>
                <w:sz w:val="24"/>
                <w:szCs w:val="24"/>
              </w:rPr>
              <w:t>п</w:t>
            </w:r>
            <w:r w:rsidR="00801A61">
              <w:rPr>
                <w:rFonts w:ascii="Times New Roman" w:hAnsi="Times New Roman" w:cs="Times New Roman"/>
                <w:sz w:val="24"/>
                <w:szCs w:val="24"/>
              </w:rPr>
              <w:t xml:space="preserve">о 2027 </w:t>
            </w:r>
            <w:r w:rsidR="00BF5636" w:rsidRPr="00CB0C92">
              <w:rPr>
                <w:rFonts w:ascii="Times New Roman" w:hAnsi="Times New Roman" w:cs="Times New Roman"/>
                <w:sz w:val="24"/>
                <w:szCs w:val="24"/>
              </w:rPr>
              <w:t>год</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Инициатор проекта</w:t>
            </w:r>
          </w:p>
          <w:p w:rsidR="00BF5636" w:rsidRPr="00CB0C92" w:rsidRDefault="00BF5636" w:rsidP="007157BA">
            <w:pPr>
              <w:spacing w:line="360" w:lineRule="auto"/>
              <w:jc w:val="center"/>
              <w:rPr>
                <w:rFonts w:ascii="Times New Roman" w:eastAsia="Times New Roman" w:hAnsi="Times New Roman" w:cs="Times New Roman"/>
                <w:sz w:val="24"/>
                <w:szCs w:val="24"/>
              </w:rPr>
            </w:pPr>
            <w:proofErr w:type="gramStart"/>
            <w:r w:rsidRPr="00CB0C92">
              <w:rPr>
                <w:rFonts w:ascii="Times New Roman" w:eastAsia="Times New Roman" w:hAnsi="Times New Roman" w:cs="Times New Roman"/>
                <w:sz w:val="24"/>
                <w:szCs w:val="24"/>
              </w:rPr>
              <w:t>(муниципальный</w:t>
            </w:r>
            <w:proofErr w:type="gramEnd"/>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заказчик):</w:t>
            </w:r>
          </w:p>
        </w:tc>
        <w:tc>
          <w:tcPr>
            <w:tcW w:w="8079" w:type="dxa"/>
          </w:tcPr>
          <w:p w:rsidR="00BF5636" w:rsidRPr="00CB0C92" w:rsidRDefault="007237FA" w:rsidP="007237FA">
            <w:pPr>
              <w:tabs>
                <w:tab w:val="left" w:pos="1710"/>
              </w:tabs>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городского хозяйства Администрации города Ханты-Мансийска</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Нормативно-</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правовая база </w:t>
            </w:r>
            <w:proofErr w:type="gramStart"/>
            <w:r w:rsidRPr="00CB0C92">
              <w:rPr>
                <w:rFonts w:ascii="Times New Roman" w:eastAsia="Times New Roman" w:hAnsi="Times New Roman" w:cs="Times New Roman"/>
                <w:sz w:val="24"/>
                <w:szCs w:val="24"/>
              </w:rPr>
              <w:t>для</w:t>
            </w:r>
            <w:proofErr w:type="gramEnd"/>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разработки</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схемы:</w:t>
            </w:r>
          </w:p>
        </w:tc>
        <w:tc>
          <w:tcPr>
            <w:tcW w:w="8079" w:type="dxa"/>
          </w:tcPr>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Федеральный закон от 07.12.2011 года № 416-ФЗ «О водоснабжении и водоотведении»;</w:t>
            </w:r>
          </w:p>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Федеральный закон от 27июля 2010 года № 210-ФЗ «Об организации предоставления государственных и муниципальных услуг»;</w:t>
            </w:r>
          </w:p>
          <w:p w:rsidR="00BF5636" w:rsidRPr="00CB0C92" w:rsidRDefault="00BF5636" w:rsidP="00BF5636">
            <w:pPr>
              <w:pStyle w:val="af9"/>
              <w:numPr>
                <w:ilvl w:val="0"/>
                <w:numId w:val="43"/>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Приказ Министерства регионального развития Российской Федерации от 29 декабря 2011 года № 635/14;</w:t>
            </w:r>
          </w:p>
          <w:p w:rsidR="00BF5636" w:rsidRPr="00CB0C92" w:rsidRDefault="00BF5636" w:rsidP="00BF5636">
            <w:pPr>
              <w:pStyle w:val="af9"/>
              <w:numPr>
                <w:ilvl w:val="0"/>
                <w:numId w:val="43"/>
              </w:numPr>
              <w:autoSpaceDE w:val="0"/>
              <w:autoSpaceDN w:val="0"/>
              <w:adjustRightInd w:val="0"/>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СП 32.13330.2012 «Канализация. Наружные сети и сооружения». </w:t>
            </w:r>
          </w:p>
          <w:p w:rsidR="00BF5636" w:rsidRPr="00CB0C92" w:rsidRDefault="00BF5636" w:rsidP="007157BA">
            <w:pPr>
              <w:pStyle w:val="af9"/>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Актуализированная редакция СНИП 2.04.03-85*;</w:t>
            </w:r>
          </w:p>
          <w:p w:rsidR="00BF5636" w:rsidRPr="00CB0C92" w:rsidRDefault="00BF5636" w:rsidP="00BF5636">
            <w:pPr>
              <w:pStyle w:val="af9"/>
              <w:numPr>
                <w:ilvl w:val="0"/>
                <w:numId w:val="43"/>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СП 30.13330.2012 Внутренний водопровод и канализация зданий. Актуализированная редакция СНиП 2.04.01-85* </w:t>
            </w:r>
          </w:p>
          <w:p w:rsidR="00BF5636" w:rsidRPr="00CB0C92" w:rsidRDefault="00BF5636" w:rsidP="00BF5636">
            <w:pPr>
              <w:pStyle w:val="af9"/>
              <w:numPr>
                <w:ilvl w:val="0"/>
                <w:numId w:val="43"/>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Постановления Правительства Российской Федерации от 05.09.2013, №782 «О схемах водоснабжения и водоотведения»</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Цели схемы:</w:t>
            </w:r>
          </w:p>
        </w:tc>
        <w:tc>
          <w:tcPr>
            <w:tcW w:w="8079" w:type="dxa"/>
          </w:tcPr>
          <w:p w:rsidR="00BF5636" w:rsidRPr="00CB0C92" w:rsidRDefault="00801A61" w:rsidP="007157BA">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BF5636" w:rsidRPr="00CB0C92">
              <w:rPr>
                <w:rFonts w:ascii="Times New Roman" w:eastAsia="Times New Roman" w:hAnsi="Times New Roman" w:cs="Times New Roman"/>
                <w:sz w:val="24"/>
                <w:szCs w:val="24"/>
              </w:rPr>
              <w:t>беспечение развития систем централизованного водоотведения для существующего и нового строительства жилищного комплекса, а также объектов социал</w:t>
            </w:r>
            <w:r w:rsidR="008205B9" w:rsidRPr="00CB0C92">
              <w:rPr>
                <w:rFonts w:ascii="Times New Roman" w:eastAsia="Times New Roman" w:hAnsi="Times New Roman" w:cs="Times New Roman"/>
                <w:sz w:val="24"/>
                <w:szCs w:val="24"/>
              </w:rPr>
              <w:t xml:space="preserve">ьно-культурного и промышленного </w:t>
            </w:r>
            <w:r w:rsidR="00BF5636" w:rsidRPr="00CB0C92">
              <w:rPr>
                <w:rFonts w:ascii="Times New Roman" w:eastAsia="Times New Roman" w:hAnsi="Times New Roman" w:cs="Times New Roman"/>
                <w:sz w:val="24"/>
                <w:szCs w:val="24"/>
              </w:rPr>
              <w:t xml:space="preserve">назначения в период </w:t>
            </w:r>
            <w:r w:rsidR="00E86D23" w:rsidRPr="00CB0C92">
              <w:rPr>
                <w:rFonts w:ascii="Times New Roman" w:eastAsia="Times New Roman" w:hAnsi="Times New Roman" w:cs="Times New Roman"/>
                <w:sz w:val="24"/>
                <w:szCs w:val="24"/>
              </w:rPr>
              <w:t>п</w:t>
            </w:r>
            <w:r w:rsidR="00BF5636" w:rsidRPr="00CB0C92">
              <w:rPr>
                <w:rFonts w:ascii="Times New Roman" w:eastAsia="Times New Roman" w:hAnsi="Times New Roman" w:cs="Times New Roman"/>
                <w:sz w:val="24"/>
                <w:szCs w:val="24"/>
              </w:rPr>
              <w:t>о 2025 год;</w:t>
            </w:r>
          </w:p>
          <w:p w:rsidR="00BF5636" w:rsidRPr="00CB0C92" w:rsidRDefault="00801A61" w:rsidP="00BF5636">
            <w:pPr>
              <w:pStyle w:val="af9"/>
              <w:numPr>
                <w:ilvl w:val="0"/>
                <w:numId w:val="37"/>
              </w:numPr>
              <w:spacing w:line="360" w:lineRule="auto"/>
              <w:rPr>
                <w:rFonts w:ascii="Times New Roman" w:hAnsi="Times New Roman" w:cs="Times New Roman"/>
                <w:sz w:val="24"/>
                <w:szCs w:val="24"/>
              </w:rPr>
            </w:pPr>
            <w:r>
              <w:rPr>
                <w:rFonts w:ascii="Times New Roman" w:eastAsia="Times New Roman" w:hAnsi="Times New Roman" w:cs="Times New Roman"/>
                <w:sz w:val="24"/>
                <w:szCs w:val="24"/>
              </w:rPr>
              <w:t>У</w:t>
            </w:r>
            <w:r w:rsidR="00BF5636" w:rsidRPr="00CB0C92">
              <w:rPr>
                <w:rFonts w:ascii="Times New Roman" w:eastAsia="Times New Roman" w:hAnsi="Times New Roman" w:cs="Times New Roman"/>
                <w:sz w:val="24"/>
                <w:szCs w:val="24"/>
              </w:rPr>
              <w:t>величение объемов производства коммунальной продукции (при необходимости) по водоотведению при повышении качества и сохранении приемлемости действующей ценовой политики;</w:t>
            </w:r>
          </w:p>
          <w:p w:rsidR="00BF5636" w:rsidRPr="00CB0C92" w:rsidRDefault="00801A61" w:rsidP="00BF5636">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w:t>
            </w:r>
            <w:r w:rsidR="00BF5636" w:rsidRPr="00CB0C92">
              <w:rPr>
                <w:rFonts w:ascii="Times New Roman" w:eastAsia="Times New Roman" w:hAnsi="Times New Roman" w:cs="Times New Roman"/>
                <w:sz w:val="24"/>
                <w:szCs w:val="24"/>
              </w:rPr>
              <w:t xml:space="preserve">лучшение работы систем </w:t>
            </w:r>
            <w:r w:rsidR="008205B9" w:rsidRPr="00CB0C92">
              <w:rPr>
                <w:rFonts w:ascii="Times New Roman" w:eastAsia="Times New Roman" w:hAnsi="Times New Roman" w:cs="Times New Roman"/>
                <w:sz w:val="24"/>
                <w:szCs w:val="24"/>
              </w:rPr>
              <w:t>в</w:t>
            </w:r>
            <w:r w:rsidR="00BF5636" w:rsidRPr="00CB0C92">
              <w:rPr>
                <w:rFonts w:ascii="Times New Roman" w:eastAsia="Times New Roman" w:hAnsi="Times New Roman" w:cs="Times New Roman"/>
                <w:sz w:val="24"/>
                <w:szCs w:val="24"/>
              </w:rPr>
              <w:t>одоотведения;</w:t>
            </w:r>
          </w:p>
          <w:p w:rsidR="00BF5636" w:rsidRPr="00CB0C92" w:rsidRDefault="00801A61" w:rsidP="00BF5636">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BF5636" w:rsidRPr="00CB0C92">
              <w:rPr>
                <w:rFonts w:ascii="Times New Roman" w:eastAsia="Times New Roman" w:hAnsi="Times New Roman" w:cs="Times New Roman"/>
                <w:sz w:val="24"/>
                <w:szCs w:val="24"/>
              </w:rPr>
              <w:t>беспечение надежного централизованного и э</w:t>
            </w:r>
            <w:r w:rsidR="008205B9" w:rsidRPr="00CB0C92">
              <w:rPr>
                <w:rFonts w:ascii="Times New Roman" w:eastAsia="Times New Roman" w:hAnsi="Times New Roman" w:cs="Times New Roman"/>
                <w:sz w:val="24"/>
                <w:szCs w:val="24"/>
              </w:rPr>
              <w:t xml:space="preserve">кологически </w:t>
            </w:r>
            <w:r w:rsidR="00BF5636" w:rsidRPr="00CB0C92">
              <w:rPr>
                <w:rFonts w:ascii="Times New Roman" w:eastAsia="Times New Roman" w:hAnsi="Times New Roman" w:cs="Times New Roman"/>
                <w:sz w:val="24"/>
                <w:szCs w:val="24"/>
              </w:rPr>
              <w:t>безопасного отведения стоко</w:t>
            </w:r>
            <w:r w:rsidR="008205B9" w:rsidRPr="00CB0C92">
              <w:rPr>
                <w:rFonts w:ascii="Times New Roman" w:eastAsia="Times New Roman" w:hAnsi="Times New Roman" w:cs="Times New Roman"/>
                <w:sz w:val="24"/>
                <w:szCs w:val="24"/>
              </w:rPr>
              <w:t xml:space="preserve">в и их очистку, соответствующую  </w:t>
            </w:r>
            <w:r w:rsidR="00BF5636" w:rsidRPr="00CB0C92">
              <w:rPr>
                <w:rFonts w:ascii="Times New Roman" w:eastAsia="Times New Roman" w:hAnsi="Times New Roman" w:cs="Times New Roman"/>
                <w:sz w:val="24"/>
                <w:szCs w:val="24"/>
              </w:rPr>
              <w:t>экологическим нормативам;</w:t>
            </w:r>
          </w:p>
          <w:p w:rsidR="00BF5636" w:rsidRPr="00CB0C92" w:rsidRDefault="00801A61" w:rsidP="00BF5636">
            <w:pPr>
              <w:pStyle w:val="af9"/>
              <w:numPr>
                <w:ilvl w:val="0"/>
                <w:numId w:val="37"/>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BF5636" w:rsidRPr="00CB0C92">
              <w:rPr>
                <w:rFonts w:ascii="Times New Roman" w:eastAsia="Times New Roman" w:hAnsi="Times New Roman" w:cs="Times New Roman"/>
                <w:sz w:val="24"/>
                <w:szCs w:val="24"/>
              </w:rPr>
              <w:t>нижение вредного воздействия на окружающую среду.</w:t>
            </w:r>
          </w:p>
        </w:tc>
      </w:tr>
      <w:tr w:rsidR="00BF5636" w:rsidRPr="00CB0C92" w:rsidTr="007157BA">
        <w:tc>
          <w:tcPr>
            <w:tcW w:w="2836" w:type="dxa"/>
          </w:tcPr>
          <w:p w:rsidR="00BF5636" w:rsidRPr="00CB0C92" w:rsidRDefault="00BF5636" w:rsidP="007157BA">
            <w:pPr>
              <w:autoSpaceDE w:val="0"/>
              <w:autoSpaceDN w:val="0"/>
              <w:adjustRightInd w:val="0"/>
              <w:spacing w:line="360" w:lineRule="auto"/>
              <w:rPr>
                <w:rFonts w:ascii="Times New Roman" w:hAnsi="Times New Roman" w:cs="Times New Roman"/>
                <w:bCs/>
                <w:sz w:val="24"/>
                <w:szCs w:val="24"/>
              </w:rPr>
            </w:pPr>
            <w:r w:rsidRPr="00CB0C92">
              <w:rPr>
                <w:rFonts w:ascii="Times New Roman" w:hAnsi="Times New Roman" w:cs="Times New Roman"/>
                <w:bCs/>
                <w:sz w:val="24"/>
                <w:szCs w:val="24"/>
              </w:rPr>
              <w:t>Способ достижения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цели:</w:t>
            </w:r>
          </w:p>
        </w:tc>
        <w:tc>
          <w:tcPr>
            <w:tcW w:w="8079" w:type="dxa"/>
          </w:tcPr>
          <w:p w:rsidR="00BF5636" w:rsidRPr="00CB0C92" w:rsidRDefault="00801A61" w:rsidP="00BF5636">
            <w:pPr>
              <w:pStyle w:val="af9"/>
              <w:numPr>
                <w:ilvl w:val="0"/>
                <w:numId w:val="4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BF5636" w:rsidRPr="00CB0C92">
              <w:rPr>
                <w:rFonts w:ascii="Times New Roman" w:eastAsia="Times New Roman" w:hAnsi="Times New Roman" w:cs="Times New Roman"/>
                <w:sz w:val="24"/>
                <w:szCs w:val="24"/>
              </w:rPr>
              <w:t>еконструкция существующих сетей канализации и канализационных очистных сооружений;</w:t>
            </w:r>
          </w:p>
          <w:p w:rsidR="00BF5636" w:rsidRPr="00CB0C92" w:rsidRDefault="00801A61" w:rsidP="00BF5636">
            <w:pPr>
              <w:pStyle w:val="af9"/>
              <w:numPr>
                <w:ilvl w:val="0"/>
                <w:numId w:val="4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00BF5636" w:rsidRPr="00CB0C92">
              <w:rPr>
                <w:rFonts w:ascii="Times New Roman" w:eastAsia="Times New Roman" w:hAnsi="Times New Roman" w:cs="Times New Roman"/>
                <w:sz w:val="24"/>
                <w:szCs w:val="24"/>
              </w:rPr>
              <w:t xml:space="preserve">одернизация объектов инженерной инфраструктуры путем внедрения </w:t>
            </w:r>
            <w:proofErr w:type="spellStart"/>
            <w:r w:rsidR="00BF5636" w:rsidRPr="00CB0C92">
              <w:rPr>
                <w:rFonts w:ascii="Times New Roman" w:eastAsia="Times New Roman" w:hAnsi="Times New Roman" w:cs="Times New Roman"/>
                <w:sz w:val="24"/>
                <w:szCs w:val="24"/>
              </w:rPr>
              <w:t>ресурсо</w:t>
            </w:r>
            <w:proofErr w:type="spellEnd"/>
            <w:r w:rsidR="00BF5636" w:rsidRPr="00CB0C92">
              <w:rPr>
                <w:rFonts w:ascii="Times New Roman" w:eastAsia="Times New Roman" w:hAnsi="Times New Roman" w:cs="Times New Roman"/>
                <w:sz w:val="24"/>
                <w:szCs w:val="24"/>
              </w:rPr>
              <w:t>- и энергосберегающих технологий;</w:t>
            </w:r>
          </w:p>
          <w:p w:rsidR="00BF5636" w:rsidRPr="00CB0C92" w:rsidRDefault="00801A61" w:rsidP="008205B9">
            <w:pPr>
              <w:pStyle w:val="af9"/>
              <w:numPr>
                <w:ilvl w:val="0"/>
                <w:numId w:val="42"/>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w:t>
            </w:r>
            <w:r w:rsidR="00BF5636" w:rsidRPr="00CB0C92">
              <w:rPr>
                <w:rFonts w:ascii="Times New Roman" w:eastAsia="Times New Roman" w:hAnsi="Times New Roman" w:cs="Times New Roman"/>
                <w:sz w:val="24"/>
                <w:szCs w:val="24"/>
              </w:rPr>
              <w:t>беспечение подключения вновь строящихся (или реконструируемых) объектов недвижимости к системам водоотведения с гарантированным объемом заявленных мощностей в конкретной точке на существующем трубопроводе необходимого диаметра.</w:t>
            </w:r>
          </w:p>
        </w:tc>
      </w:tr>
      <w:tr w:rsidR="00BF5636" w:rsidRPr="00CB0C92" w:rsidTr="007157BA">
        <w:tc>
          <w:tcPr>
            <w:tcW w:w="2836" w:type="dxa"/>
          </w:tcPr>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lastRenderedPageBreak/>
              <w:t>Сроки и этапы</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079" w:type="dxa"/>
          </w:tcPr>
          <w:p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Схема будет реализована</w:t>
            </w:r>
            <w:r w:rsidR="008205B9" w:rsidRPr="00CB0C92">
              <w:rPr>
                <w:rFonts w:ascii="Times New Roman" w:hAnsi="Times New Roman" w:cs="Times New Roman"/>
                <w:sz w:val="24"/>
                <w:szCs w:val="24"/>
              </w:rPr>
              <w:t xml:space="preserve"> в период с 201</w:t>
            </w:r>
            <w:r w:rsidR="002F3FE1" w:rsidRPr="002F3FE1">
              <w:rPr>
                <w:rFonts w:ascii="Times New Roman" w:hAnsi="Times New Roman" w:cs="Times New Roman"/>
                <w:sz w:val="24"/>
                <w:szCs w:val="24"/>
              </w:rPr>
              <w:t>8</w:t>
            </w:r>
            <w:r w:rsidRPr="00CB0C92">
              <w:rPr>
                <w:rFonts w:ascii="Times New Roman" w:hAnsi="Times New Roman" w:cs="Times New Roman"/>
                <w:sz w:val="24"/>
                <w:szCs w:val="24"/>
              </w:rPr>
              <w:t xml:space="preserve"> по 202</w:t>
            </w:r>
            <w:r w:rsidR="00801A61">
              <w:rPr>
                <w:rFonts w:ascii="Times New Roman" w:hAnsi="Times New Roman" w:cs="Times New Roman"/>
                <w:sz w:val="24"/>
                <w:szCs w:val="24"/>
              </w:rPr>
              <w:t>7</w:t>
            </w:r>
            <w:r w:rsidRPr="00CB0C92">
              <w:rPr>
                <w:rFonts w:ascii="Times New Roman" w:hAnsi="Times New Roman" w:cs="Times New Roman"/>
                <w:sz w:val="24"/>
                <w:szCs w:val="24"/>
              </w:rPr>
              <w:t xml:space="preserve"> годы. В проекте</w:t>
            </w:r>
          </w:p>
          <w:p w:rsidR="00BF5636" w:rsidRPr="00CB0C92" w:rsidRDefault="00BF5636" w:rsidP="007157BA">
            <w:p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выделяются 2 этапа:</w:t>
            </w:r>
          </w:p>
          <w:p w:rsidR="00BF5636" w:rsidRPr="00FB441F" w:rsidRDefault="00BF5636" w:rsidP="007157BA">
            <w:pPr>
              <w:autoSpaceDE w:val="0"/>
              <w:autoSpaceDN w:val="0"/>
              <w:adjustRightInd w:val="0"/>
              <w:spacing w:line="360" w:lineRule="auto"/>
              <w:rPr>
                <w:rFonts w:ascii="Times New Roman" w:hAnsi="Times New Roman" w:cs="Times New Roman"/>
                <w:sz w:val="24"/>
                <w:szCs w:val="24"/>
              </w:rPr>
            </w:pPr>
            <w:r w:rsidRPr="00FB441F">
              <w:rPr>
                <w:rFonts w:ascii="Times New Roman" w:hAnsi="Times New Roman" w:cs="Times New Roman"/>
                <w:sz w:val="24"/>
                <w:szCs w:val="24"/>
              </w:rPr>
              <w:t xml:space="preserve">- </w:t>
            </w:r>
            <w:r w:rsidR="008205B9" w:rsidRPr="00FB441F">
              <w:rPr>
                <w:rFonts w:ascii="Times New Roman" w:hAnsi="Times New Roman" w:cs="Times New Roman"/>
                <w:sz w:val="24"/>
                <w:szCs w:val="24"/>
              </w:rPr>
              <w:t>первый этап - 201</w:t>
            </w:r>
            <w:r w:rsidR="00801A61" w:rsidRPr="00FB441F">
              <w:rPr>
                <w:rFonts w:ascii="Times New Roman" w:hAnsi="Times New Roman" w:cs="Times New Roman"/>
                <w:sz w:val="24"/>
                <w:szCs w:val="24"/>
              </w:rPr>
              <w:t>8</w:t>
            </w:r>
            <w:r w:rsidR="008205B9" w:rsidRPr="00FB441F">
              <w:rPr>
                <w:rFonts w:ascii="Times New Roman" w:hAnsi="Times New Roman" w:cs="Times New Roman"/>
                <w:sz w:val="24"/>
                <w:szCs w:val="24"/>
              </w:rPr>
              <w:t>-20</w:t>
            </w:r>
            <w:r w:rsidR="006F470A" w:rsidRPr="00FB441F">
              <w:rPr>
                <w:rFonts w:ascii="Times New Roman" w:hAnsi="Times New Roman" w:cs="Times New Roman"/>
                <w:sz w:val="24"/>
                <w:szCs w:val="24"/>
              </w:rPr>
              <w:t>2</w:t>
            </w:r>
            <w:r w:rsidR="00801A61" w:rsidRPr="00FB441F">
              <w:rPr>
                <w:rFonts w:ascii="Times New Roman" w:hAnsi="Times New Roman" w:cs="Times New Roman"/>
                <w:sz w:val="24"/>
                <w:szCs w:val="24"/>
              </w:rPr>
              <w:t>2</w:t>
            </w:r>
            <w:r w:rsidRPr="00FB441F">
              <w:rPr>
                <w:rFonts w:ascii="Times New Roman" w:hAnsi="Times New Roman" w:cs="Times New Roman"/>
                <w:sz w:val="24"/>
                <w:szCs w:val="24"/>
              </w:rPr>
              <w:t xml:space="preserve"> годы (период 5 лет);</w:t>
            </w:r>
          </w:p>
          <w:p w:rsidR="00BF5636" w:rsidRPr="00CB0C92" w:rsidRDefault="008205B9" w:rsidP="006F470A">
            <w:pPr>
              <w:autoSpaceDE w:val="0"/>
              <w:autoSpaceDN w:val="0"/>
              <w:adjustRightInd w:val="0"/>
              <w:spacing w:line="360" w:lineRule="auto"/>
              <w:rPr>
                <w:rFonts w:ascii="Times New Roman" w:hAnsi="Times New Roman" w:cs="Times New Roman"/>
                <w:sz w:val="24"/>
                <w:szCs w:val="24"/>
              </w:rPr>
            </w:pPr>
            <w:r w:rsidRPr="00FB441F">
              <w:rPr>
                <w:rFonts w:ascii="Times New Roman" w:hAnsi="Times New Roman" w:cs="Times New Roman"/>
                <w:sz w:val="24"/>
                <w:szCs w:val="24"/>
              </w:rPr>
              <w:t>- второй этап - 20</w:t>
            </w:r>
            <w:r w:rsidR="006F470A" w:rsidRPr="00FB441F">
              <w:rPr>
                <w:rFonts w:ascii="Times New Roman" w:hAnsi="Times New Roman" w:cs="Times New Roman"/>
                <w:sz w:val="24"/>
                <w:szCs w:val="24"/>
              </w:rPr>
              <w:t>22</w:t>
            </w:r>
            <w:r w:rsidRPr="00FB441F">
              <w:rPr>
                <w:rFonts w:ascii="Times New Roman" w:hAnsi="Times New Roman" w:cs="Times New Roman"/>
                <w:sz w:val="24"/>
                <w:szCs w:val="24"/>
              </w:rPr>
              <w:t>-202</w:t>
            </w:r>
            <w:r w:rsidR="006F470A" w:rsidRPr="00FB441F">
              <w:rPr>
                <w:rFonts w:ascii="Times New Roman" w:hAnsi="Times New Roman" w:cs="Times New Roman"/>
                <w:sz w:val="24"/>
                <w:szCs w:val="24"/>
              </w:rPr>
              <w:t>7</w:t>
            </w:r>
            <w:r w:rsidR="00BF5636" w:rsidRPr="00FB441F">
              <w:rPr>
                <w:rFonts w:ascii="Times New Roman" w:hAnsi="Times New Roman" w:cs="Times New Roman"/>
                <w:sz w:val="24"/>
                <w:szCs w:val="24"/>
              </w:rPr>
              <w:t xml:space="preserve"> годы (на последующий пятилетний период)</w:t>
            </w:r>
          </w:p>
        </w:tc>
      </w:tr>
      <w:tr w:rsidR="00BF5636" w:rsidRPr="00CB0C92" w:rsidTr="007157BA">
        <w:tc>
          <w:tcPr>
            <w:tcW w:w="2836" w:type="dxa"/>
          </w:tcPr>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Финансовые ресурсы,</w:t>
            </w:r>
          </w:p>
          <w:p w:rsidR="00BF5636" w:rsidRPr="00CB0C92" w:rsidRDefault="00BF5636" w:rsidP="007157BA">
            <w:pPr>
              <w:autoSpaceDE w:val="0"/>
              <w:autoSpaceDN w:val="0"/>
              <w:adjustRightInd w:val="0"/>
              <w:spacing w:line="360" w:lineRule="auto"/>
              <w:jc w:val="center"/>
              <w:rPr>
                <w:rFonts w:ascii="Times New Roman" w:hAnsi="Times New Roman" w:cs="Times New Roman"/>
                <w:bCs/>
                <w:sz w:val="24"/>
                <w:szCs w:val="24"/>
              </w:rPr>
            </w:pPr>
            <w:r w:rsidRPr="00CB0C92">
              <w:rPr>
                <w:rFonts w:ascii="Times New Roman" w:hAnsi="Times New Roman" w:cs="Times New Roman"/>
                <w:bCs/>
                <w:sz w:val="24"/>
                <w:szCs w:val="24"/>
              </w:rPr>
              <w:t>необходимые для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реализации схемы:</w:t>
            </w:r>
          </w:p>
        </w:tc>
        <w:tc>
          <w:tcPr>
            <w:tcW w:w="8079" w:type="dxa"/>
          </w:tcPr>
          <w:p w:rsidR="00BF5636" w:rsidRPr="00CB0C92"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Капитальные вложения в реконструкцию, ремонт, модернизацию</w:t>
            </w:r>
          </w:p>
          <w:p w:rsidR="00BF5636" w:rsidRPr="00FB441F" w:rsidRDefault="00BF5636" w:rsidP="007157BA">
            <w:p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w:t>
            </w:r>
            <w:r w:rsidRPr="00FB441F">
              <w:rPr>
                <w:rFonts w:ascii="Times New Roman" w:eastAsia="Times New Roman" w:hAnsi="Times New Roman" w:cs="Times New Roman"/>
                <w:sz w:val="24"/>
                <w:szCs w:val="24"/>
              </w:rPr>
              <w:t>истемы водоотведения оценочно составляют руб.:</w:t>
            </w:r>
          </w:p>
          <w:p w:rsidR="00BF5636" w:rsidRPr="00FB441F" w:rsidRDefault="00D96B6D" w:rsidP="00FB441F">
            <w:pPr>
              <w:spacing w:line="360" w:lineRule="auto"/>
              <w:rPr>
                <w:rFonts w:ascii="Times New Roman" w:eastAsia="Times New Roman" w:hAnsi="Times New Roman" w:cs="Times New Roman"/>
                <w:sz w:val="24"/>
                <w:szCs w:val="24"/>
                <w:highlight w:val="yellow"/>
              </w:rPr>
            </w:pPr>
            <w:r w:rsidRPr="00FB441F">
              <w:rPr>
                <w:rFonts w:ascii="Times New Roman" w:eastAsia="Times New Roman" w:hAnsi="Times New Roman" w:cs="Times New Roman"/>
                <w:sz w:val="24"/>
                <w:szCs w:val="24"/>
              </w:rPr>
              <w:t xml:space="preserve"> 1</w:t>
            </w:r>
            <w:r w:rsidR="00FB441F" w:rsidRPr="00FB441F">
              <w:rPr>
                <w:rFonts w:ascii="Times New Roman" w:eastAsia="Times New Roman" w:hAnsi="Times New Roman" w:cs="Times New Roman"/>
                <w:sz w:val="24"/>
                <w:szCs w:val="24"/>
              </w:rPr>
              <w:t xml:space="preserve"> 167 670,46 </w:t>
            </w:r>
            <w:r w:rsidR="00E50E37" w:rsidRPr="00FB441F">
              <w:rPr>
                <w:rFonts w:ascii="Times New Roman" w:eastAsia="Times New Roman" w:hAnsi="Times New Roman" w:cs="Times New Roman"/>
                <w:sz w:val="24"/>
                <w:szCs w:val="24"/>
              </w:rPr>
              <w:t xml:space="preserve"> </w:t>
            </w:r>
            <w:r w:rsidR="00BF5636" w:rsidRPr="00FB441F">
              <w:rPr>
                <w:rFonts w:ascii="Times New Roman" w:eastAsia="Times New Roman" w:hAnsi="Times New Roman" w:cs="Times New Roman"/>
                <w:sz w:val="24"/>
                <w:szCs w:val="24"/>
              </w:rPr>
              <w:t>тыс. руб.</w:t>
            </w:r>
          </w:p>
        </w:tc>
      </w:tr>
      <w:tr w:rsidR="00BF5636" w:rsidRPr="00CB0C92" w:rsidTr="007157BA">
        <w:tc>
          <w:tcPr>
            <w:tcW w:w="2836" w:type="dxa"/>
          </w:tcPr>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Ожидаемые</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результаты </w:t>
            </w:r>
            <w:proofErr w:type="gramStart"/>
            <w:r w:rsidRPr="00CB0C92">
              <w:rPr>
                <w:rFonts w:ascii="Times New Roman" w:eastAsia="Times New Roman" w:hAnsi="Times New Roman" w:cs="Times New Roman"/>
                <w:sz w:val="24"/>
                <w:szCs w:val="24"/>
              </w:rPr>
              <w:t>от</w:t>
            </w:r>
            <w:proofErr w:type="gramEnd"/>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реализации</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мероприятий схемы:</w:t>
            </w:r>
          </w:p>
        </w:tc>
        <w:tc>
          <w:tcPr>
            <w:tcW w:w="8079" w:type="dxa"/>
          </w:tcPr>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современ</w:t>
            </w:r>
            <w:r w:rsidR="00E50E37" w:rsidRPr="00CB0C92">
              <w:rPr>
                <w:rFonts w:ascii="Times New Roman" w:hAnsi="Times New Roman" w:cs="Times New Roman"/>
                <w:sz w:val="24"/>
                <w:szCs w:val="24"/>
              </w:rPr>
              <w:t>ной коммунальной инфраструктуры;</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 xml:space="preserve">Повышение качества предоставления коммунальных </w:t>
            </w:r>
            <w:r w:rsidR="00E50E37" w:rsidRPr="00CB0C92">
              <w:rPr>
                <w:rFonts w:ascii="Times New Roman" w:hAnsi="Times New Roman" w:cs="Times New Roman"/>
                <w:sz w:val="24"/>
                <w:szCs w:val="24"/>
              </w:rPr>
              <w:t>услуг;</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Снижение уровн</w:t>
            </w:r>
            <w:r w:rsidR="00E50E37" w:rsidRPr="00CB0C92">
              <w:rPr>
                <w:rFonts w:ascii="Times New Roman" w:hAnsi="Times New Roman" w:cs="Times New Roman"/>
                <w:sz w:val="24"/>
                <w:szCs w:val="24"/>
              </w:rPr>
              <w:t>я износа объектов водоотведения;</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Улучшение экологической с</w:t>
            </w:r>
            <w:r w:rsidR="00E50E37" w:rsidRPr="00CB0C92">
              <w:rPr>
                <w:rFonts w:ascii="Times New Roman" w:hAnsi="Times New Roman" w:cs="Times New Roman"/>
                <w:sz w:val="24"/>
                <w:szCs w:val="24"/>
              </w:rPr>
              <w:t>итуации на территории поселения;</w:t>
            </w:r>
          </w:p>
          <w:p w:rsidR="00BF5636" w:rsidRPr="00CB0C92" w:rsidRDefault="00BF5636" w:rsidP="00BF5636">
            <w:pPr>
              <w:pStyle w:val="af9"/>
              <w:numPr>
                <w:ilvl w:val="0"/>
                <w:numId w:val="36"/>
              </w:numPr>
              <w:autoSpaceDE w:val="0"/>
              <w:autoSpaceDN w:val="0"/>
              <w:adjustRightInd w:val="0"/>
              <w:spacing w:line="360" w:lineRule="auto"/>
              <w:rPr>
                <w:rFonts w:ascii="Times New Roman" w:hAnsi="Times New Roman" w:cs="Times New Roman"/>
                <w:sz w:val="24"/>
                <w:szCs w:val="24"/>
              </w:rPr>
            </w:pPr>
            <w:r w:rsidRPr="00CB0C92">
              <w:rPr>
                <w:rFonts w:ascii="Times New Roman" w:hAnsi="Times New Roman" w:cs="Times New Roman"/>
                <w:sz w:val="24"/>
                <w:szCs w:val="24"/>
              </w:rPr>
              <w:t>Создание благоприятных условий для привлечения средств</w:t>
            </w:r>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внебюджетных источников (в том числе средств частных инвесторов, кредитных средств) с целью финансирования проектов модернизации и строительства объектов </w:t>
            </w:r>
            <w:r w:rsidR="00E50E37" w:rsidRPr="00CB0C92">
              <w:rPr>
                <w:rFonts w:ascii="Times New Roman" w:eastAsia="Times New Roman" w:hAnsi="Times New Roman" w:cs="Times New Roman"/>
                <w:sz w:val="24"/>
                <w:szCs w:val="24"/>
              </w:rPr>
              <w:t>водоотведения;</w:t>
            </w:r>
          </w:p>
          <w:p w:rsidR="00BF5636" w:rsidRPr="00CB0C92" w:rsidRDefault="00BF5636" w:rsidP="00BF5636">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Обеспечение сетями водоотведения </w:t>
            </w:r>
            <w:proofErr w:type="gramStart"/>
            <w:r w:rsidRPr="00CB0C92">
              <w:rPr>
                <w:rFonts w:ascii="Times New Roman" w:eastAsia="Times New Roman" w:hAnsi="Times New Roman" w:cs="Times New Roman"/>
                <w:sz w:val="24"/>
                <w:szCs w:val="24"/>
              </w:rPr>
              <w:t>земельных</w:t>
            </w:r>
            <w:proofErr w:type="gramEnd"/>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участков, определенных для вновь строящегося жилищного фонда и</w:t>
            </w:r>
          </w:p>
          <w:p w:rsidR="00BF5636" w:rsidRPr="00CB0C92" w:rsidRDefault="00BF5636" w:rsidP="007157BA">
            <w:pPr>
              <w:pStyle w:val="af9"/>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объектов производственного, рекреационного и социал</w:t>
            </w:r>
            <w:r w:rsidR="00E50E37" w:rsidRPr="00CB0C92">
              <w:rPr>
                <w:rFonts w:ascii="Times New Roman" w:eastAsia="Times New Roman" w:hAnsi="Times New Roman" w:cs="Times New Roman"/>
                <w:sz w:val="24"/>
                <w:szCs w:val="24"/>
              </w:rPr>
              <w:t>ьно культурного назначения;</w:t>
            </w:r>
          </w:p>
          <w:p w:rsidR="00BF5636" w:rsidRPr="00CB0C92" w:rsidRDefault="00BF5636" w:rsidP="00E50E37">
            <w:pPr>
              <w:pStyle w:val="af9"/>
              <w:numPr>
                <w:ilvl w:val="0"/>
                <w:numId w:val="36"/>
              </w:numPr>
              <w:spacing w:line="360" w:lineRule="auto"/>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Увеличение мощности систем водоотведения</w:t>
            </w:r>
          </w:p>
        </w:tc>
      </w:tr>
      <w:tr w:rsidR="00BF5636" w:rsidRPr="00CB0C92" w:rsidTr="007157BA">
        <w:tc>
          <w:tcPr>
            <w:tcW w:w="2836" w:type="dxa"/>
          </w:tcPr>
          <w:p w:rsidR="00BF5636" w:rsidRPr="00CB0C92" w:rsidRDefault="00BF5636" w:rsidP="007157BA">
            <w:pPr>
              <w:autoSpaceDE w:val="0"/>
              <w:autoSpaceDN w:val="0"/>
              <w:adjustRightInd w:val="0"/>
              <w:spacing w:line="360" w:lineRule="auto"/>
              <w:rPr>
                <w:rFonts w:ascii="Times New Roman" w:hAnsi="Times New Roman" w:cs="Times New Roman"/>
                <w:bCs/>
                <w:sz w:val="24"/>
                <w:szCs w:val="24"/>
              </w:rPr>
            </w:pPr>
            <w:r w:rsidRPr="00CB0C92">
              <w:rPr>
                <w:rFonts w:ascii="Times New Roman" w:hAnsi="Times New Roman" w:cs="Times New Roman"/>
                <w:bCs/>
                <w:sz w:val="24"/>
                <w:szCs w:val="24"/>
              </w:rPr>
              <w:t>Контроль исполнения</w:t>
            </w:r>
          </w:p>
          <w:p w:rsidR="00BF5636" w:rsidRPr="00CB0C92" w:rsidRDefault="00BF5636" w:rsidP="007157BA">
            <w:pPr>
              <w:spacing w:line="360" w:lineRule="auto"/>
              <w:jc w:val="center"/>
              <w:rPr>
                <w:rFonts w:ascii="Times New Roman" w:eastAsia="Times New Roman" w:hAnsi="Times New Roman" w:cs="Times New Roman"/>
                <w:sz w:val="24"/>
                <w:szCs w:val="24"/>
              </w:rPr>
            </w:pPr>
            <w:r w:rsidRPr="00CB0C92">
              <w:rPr>
                <w:rFonts w:ascii="Times New Roman" w:hAnsi="Times New Roman" w:cs="Times New Roman"/>
                <w:bCs/>
                <w:sz w:val="24"/>
                <w:szCs w:val="24"/>
              </w:rPr>
              <w:t>схемы</w:t>
            </w:r>
          </w:p>
        </w:tc>
        <w:tc>
          <w:tcPr>
            <w:tcW w:w="8079" w:type="dxa"/>
          </w:tcPr>
          <w:p w:rsidR="00BF5636" w:rsidRPr="00CB0C92" w:rsidRDefault="007237FA" w:rsidP="007237FA">
            <w:pPr>
              <w:spacing w:line="360" w:lineRule="auto"/>
              <w:jc w:val="center"/>
              <w:rPr>
                <w:rFonts w:ascii="Times New Roman" w:eastAsia="Times New Roman" w:hAnsi="Times New Roman" w:cs="Times New Roman"/>
                <w:sz w:val="24"/>
                <w:szCs w:val="24"/>
              </w:rPr>
            </w:pPr>
            <w:r w:rsidRPr="008F63ED">
              <w:rPr>
                <w:rFonts w:ascii="Times New Roman" w:eastAsia="Times New Roman" w:hAnsi="Times New Roman" w:cs="Times New Roman"/>
                <w:sz w:val="24"/>
                <w:szCs w:val="24"/>
              </w:rPr>
              <w:t>Оперативный контроль осуществляет</w:t>
            </w:r>
            <w:r>
              <w:rPr>
                <w:rFonts w:ascii="Times New Roman" w:eastAsia="Times New Roman" w:hAnsi="Times New Roman" w:cs="Times New Roman"/>
                <w:sz w:val="24"/>
                <w:szCs w:val="24"/>
              </w:rPr>
              <w:t xml:space="preserve"> руководитель</w:t>
            </w:r>
            <w:r w:rsidRPr="008F63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Департамента городского хозяйства Администрации города Ханты-Мансийска</w:t>
            </w:r>
          </w:p>
        </w:tc>
      </w:tr>
    </w:tbl>
    <w:p w:rsidR="00BF5636" w:rsidRPr="00CB0C92" w:rsidRDefault="00BF5636" w:rsidP="00BF5636">
      <w:pP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br w:type="page"/>
      </w:r>
    </w:p>
    <w:p w:rsidR="00BF5636" w:rsidRPr="00177714" w:rsidRDefault="00BF5636" w:rsidP="00177714">
      <w:pPr>
        <w:pStyle w:val="10"/>
        <w:jc w:val="center"/>
        <w:rPr>
          <w:sz w:val="28"/>
          <w:szCs w:val="28"/>
        </w:rPr>
      </w:pPr>
      <w:bookmarkStart w:id="5" w:name="_Toc447659694"/>
      <w:r w:rsidRPr="00177714">
        <w:rPr>
          <w:sz w:val="28"/>
          <w:szCs w:val="28"/>
        </w:rPr>
        <w:lastRenderedPageBreak/>
        <w:t>Общие сведения и основные показатели.</w:t>
      </w:r>
      <w:bookmarkEnd w:id="5"/>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D205D1">
        <w:rPr>
          <w:rFonts w:ascii="Times New Roman" w:eastAsia="Times New Roman" w:hAnsi="Times New Roman" w:cs="Times New Roman"/>
          <w:sz w:val="24"/>
          <w:szCs w:val="24"/>
        </w:rPr>
        <w:t xml:space="preserve">Город </w:t>
      </w:r>
      <w:proofErr w:type="gramStart"/>
      <w:r w:rsidRPr="00D205D1">
        <w:rPr>
          <w:rFonts w:ascii="Times New Roman" w:eastAsia="Times New Roman" w:hAnsi="Times New Roman" w:cs="Times New Roman"/>
          <w:sz w:val="24"/>
          <w:szCs w:val="24"/>
        </w:rPr>
        <w:t xml:space="preserve">Ханты - </w:t>
      </w:r>
      <w:proofErr w:type="spellStart"/>
      <w:r w:rsidRPr="00D205D1">
        <w:rPr>
          <w:rFonts w:ascii="Times New Roman" w:eastAsia="Times New Roman" w:hAnsi="Times New Roman" w:cs="Times New Roman"/>
          <w:sz w:val="24"/>
          <w:szCs w:val="24"/>
        </w:rPr>
        <w:t>Мансийск</w:t>
      </w:r>
      <w:proofErr w:type="spellEnd"/>
      <w:proofErr w:type="gramEnd"/>
      <w:r w:rsidRPr="00D205D1">
        <w:rPr>
          <w:rFonts w:ascii="Times New Roman" w:eastAsia="Times New Roman" w:hAnsi="Times New Roman" w:cs="Times New Roman"/>
          <w:sz w:val="24"/>
          <w:szCs w:val="24"/>
        </w:rPr>
        <w:t xml:space="preserve"> - административный центр, столица субъекта Российской Федерации - Ханты Мансийского автономного округа - Югры, центр муниципального образования городского округа, современный, динамично развивающий город. </w:t>
      </w:r>
      <w:r w:rsidRPr="00CB0C92">
        <w:rPr>
          <w:rFonts w:ascii="Times New Roman" w:eastAsia="Times New Roman" w:hAnsi="Times New Roman" w:cs="Times New Roman"/>
          <w:sz w:val="24"/>
          <w:szCs w:val="24"/>
        </w:rPr>
        <w:t xml:space="preserve">Расположен в </w:t>
      </w:r>
      <w:proofErr w:type="spellStart"/>
      <w:r w:rsidRPr="00CB0C92">
        <w:rPr>
          <w:rFonts w:ascii="Times New Roman" w:eastAsia="Times New Roman" w:hAnsi="Times New Roman" w:cs="Times New Roman"/>
          <w:sz w:val="24"/>
          <w:szCs w:val="24"/>
        </w:rPr>
        <w:t>Западно</w:t>
      </w:r>
      <w:proofErr w:type="spellEnd"/>
      <w:r w:rsidRPr="00CB0C92">
        <w:rPr>
          <w:rFonts w:ascii="Times New Roman" w:eastAsia="Times New Roman" w:hAnsi="Times New Roman" w:cs="Times New Roman"/>
          <w:sz w:val="24"/>
          <w:szCs w:val="24"/>
        </w:rPr>
        <w:t xml:space="preserve"> - Сибирской низменности у подножия правого берега реки Иртыш в 20км от места слияния двух крупнейших рек Сибири - Иртыша и Оби, в центре Ханты - Мансийского муниципального района. Окружающий город природный массив Ханты - Мансийского района относится к </w:t>
      </w:r>
      <w:r w:rsidRPr="00CB0C92">
        <w:rPr>
          <w:rFonts w:ascii="Times New Roman" w:eastAsia="Times New Roman" w:hAnsi="Times New Roman" w:cs="Times New Roman"/>
          <w:sz w:val="24"/>
          <w:szCs w:val="24"/>
          <w:lang w:val="en-US"/>
        </w:rPr>
        <w:t>III</w:t>
      </w:r>
      <w:r w:rsidRPr="00CB0C92">
        <w:rPr>
          <w:rFonts w:ascii="Times New Roman" w:eastAsia="Times New Roman" w:hAnsi="Times New Roman" w:cs="Times New Roman"/>
          <w:sz w:val="24"/>
          <w:szCs w:val="24"/>
        </w:rPr>
        <w:t xml:space="preserve"> зоне Севера и характеризуется преобладанием ландшафтных территорий, подверженных антропогенной </w:t>
      </w:r>
      <w:r w:rsidR="00801A61" w:rsidRPr="00CB0C92">
        <w:rPr>
          <w:rFonts w:ascii="Times New Roman" w:eastAsia="Times New Roman" w:hAnsi="Times New Roman" w:cs="Times New Roman"/>
          <w:sz w:val="24"/>
          <w:szCs w:val="24"/>
        </w:rPr>
        <w:t>деградации</w:t>
      </w:r>
      <w:r w:rsidRPr="00CB0C92">
        <w:rPr>
          <w:rFonts w:ascii="Times New Roman" w:eastAsia="Times New Roman" w:hAnsi="Times New Roman" w:cs="Times New Roman"/>
          <w:sz w:val="24"/>
          <w:szCs w:val="24"/>
        </w:rPr>
        <w:t xml:space="preserve"> и очень медленно </w:t>
      </w:r>
      <w:proofErr w:type="spellStart"/>
      <w:r w:rsidRPr="00CB0C92">
        <w:rPr>
          <w:rFonts w:ascii="Times New Roman" w:eastAsia="Times New Roman" w:hAnsi="Times New Roman" w:cs="Times New Roman"/>
          <w:sz w:val="24"/>
          <w:szCs w:val="24"/>
        </w:rPr>
        <w:t>восстанавливающихся</w:t>
      </w:r>
      <w:proofErr w:type="spellEnd"/>
      <w:r w:rsidRPr="00CB0C92">
        <w:rPr>
          <w:rFonts w:ascii="Times New Roman" w:eastAsia="Times New Roman" w:hAnsi="Times New Roman" w:cs="Times New Roman"/>
          <w:sz w:val="24"/>
          <w:szCs w:val="24"/>
        </w:rPr>
        <w:t>.</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Непосредственно к городу с юго-востока подходит река Иртыш, затем идет на запад, </w:t>
      </w:r>
      <w:proofErr w:type="gramStart"/>
      <w:r w:rsidRPr="00CB0C92">
        <w:rPr>
          <w:rFonts w:ascii="Times New Roman" w:eastAsia="Times New Roman" w:hAnsi="Times New Roman" w:cs="Times New Roman"/>
          <w:sz w:val="24"/>
          <w:szCs w:val="24"/>
        </w:rPr>
        <w:t>огибая наиболее населенную часть города с юга и уходит на север</w:t>
      </w:r>
      <w:proofErr w:type="gramEnd"/>
      <w:r w:rsidRPr="00CB0C92">
        <w:rPr>
          <w:rFonts w:ascii="Times New Roman" w:eastAsia="Times New Roman" w:hAnsi="Times New Roman" w:cs="Times New Roman"/>
          <w:sz w:val="24"/>
          <w:szCs w:val="24"/>
        </w:rPr>
        <w:t xml:space="preserve"> к слиянию с Обью. Большую часть города занимают пойменные территории, затапливаемые паводком реки Иртыш.</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Территория Ханты-Мансийских холмов представляет собой останцы древней материковой поверхности, имеющей относительные высоты 110-126 м (рекреационно-мемориальная зона). Коренной берег Иртыша в </w:t>
      </w:r>
      <w:proofErr w:type="spellStart"/>
      <w:r w:rsidRPr="00CB0C92">
        <w:rPr>
          <w:rFonts w:ascii="Times New Roman" w:eastAsia="Times New Roman" w:hAnsi="Times New Roman" w:cs="Times New Roman"/>
          <w:sz w:val="24"/>
          <w:szCs w:val="24"/>
        </w:rPr>
        <w:t>Самарово</w:t>
      </w:r>
      <w:proofErr w:type="spellEnd"/>
      <w:r w:rsidRPr="00CB0C92">
        <w:rPr>
          <w:rFonts w:ascii="Times New Roman" w:eastAsia="Times New Roman" w:hAnsi="Times New Roman" w:cs="Times New Roman"/>
          <w:sz w:val="24"/>
          <w:szCs w:val="24"/>
        </w:rPr>
        <w:t xml:space="preserve"> имеет следующее строение: береговой увал типа столовой горы шириной 2-2,5 км покатым склоном переходит к востоку в равнину. Поверхность территории Природного парка в пределах города изрезана логами и оврагами (количество оврагов более 25). Формы рельефа имеют водно-ледниковое и эрозионно-денудационное происхождение.</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Вторая надпойменная терраса сложена в основном </w:t>
      </w:r>
      <w:proofErr w:type="spellStart"/>
      <w:r w:rsidRPr="00CB0C92">
        <w:rPr>
          <w:rFonts w:ascii="Times New Roman" w:eastAsia="Times New Roman" w:hAnsi="Times New Roman" w:cs="Times New Roman"/>
          <w:sz w:val="24"/>
          <w:szCs w:val="24"/>
        </w:rPr>
        <w:t>опесчаненными</w:t>
      </w:r>
      <w:proofErr w:type="spellEnd"/>
      <w:r w:rsidRPr="00CB0C92">
        <w:rPr>
          <w:rFonts w:ascii="Times New Roman" w:eastAsia="Times New Roman" w:hAnsi="Times New Roman" w:cs="Times New Roman"/>
          <w:sz w:val="24"/>
          <w:szCs w:val="24"/>
        </w:rPr>
        <w:t xml:space="preserve"> суглинками, мощностью более 3 метров, с линзами супесей и мелкозернистых песков, чередование которых придает профилю слоистость.</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Долины рек выполнены аллювиальными отложениями, представленными среднезернистыми песками с прослойками (1-2 см) супесей и </w:t>
      </w:r>
      <w:proofErr w:type="spellStart"/>
      <w:r w:rsidRPr="00CB0C92">
        <w:rPr>
          <w:rFonts w:ascii="Times New Roman" w:eastAsia="Times New Roman" w:hAnsi="Times New Roman" w:cs="Times New Roman"/>
          <w:sz w:val="24"/>
          <w:szCs w:val="24"/>
        </w:rPr>
        <w:t>гумусированных</w:t>
      </w:r>
      <w:proofErr w:type="spellEnd"/>
      <w:r w:rsidRPr="00CB0C92">
        <w:rPr>
          <w:rFonts w:ascii="Times New Roman" w:eastAsia="Times New Roman" w:hAnsi="Times New Roman" w:cs="Times New Roman"/>
          <w:sz w:val="24"/>
          <w:szCs w:val="24"/>
        </w:rPr>
        <w:t xml:space="preserve"> песков.</w:t>
      </w:r>
    </w:p>
    <w:p w:rsidR="00BF5636" w:rsidRPr="00CB0C92" w:rsidRDefault="00BF5636" w:rsidP="00151BA6">
      <w:pPr>
        <w:shd w:val="clear" w:color="auto" w:fill="FFFFFF"/>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Почвообразующими породами на территории Природного парка «</w:t>
      </w:r>
      <w:proofErr w:type="spellStart"/>
      <w:r w:rsidRPr="00CB0C92">
        <w:rPr>
          <w:rFonts w:ascii="Times New Roman" w:eastAsia="Times New Roman" w:hAnsi="Times New Roman" w:cs="Times New Roman"/>
          <w:sz w:val="24"/>
          <w:szCs w:val="24"/>
        </w:rPr>
        <w:t>Самаровский</w:t>
      </w:r>
      <w:proofErr w:type="spellEnd"/>
      <w:r w:rsidR="00EF0A5C">
        <w:rPr>
          <w:rFonts w:ascii="Times New Roman" w:eastAsia="Times New Roman" w:hAnsi="Times New Roman" w:cs="Times New Roman"/>
          <w:sz w:val="24"/>
          <w:szCs w:val="24"/>
        </w:rPr>
        <w:t xml:space="preserve"> </w:t>
      </w:r>
      <w:proofErr w:type="spellStart"/>
      <w:r w:rsidR="00EF0A5C">
        <w:rPr>
          <w:rFonts w:ascii="Times New Roman" w:eastAsia="Times New Roman" w:hAnsi="Times New Roman" w:cs="Times New Roman"/>
          <w:sz w:val="24"/>
          <w:szCs w:val="24"/>
        </w:rPr>
        <w:t>Ч</w:t>
      </w:r>
      <w:r w:rsidRPr="00CB0C92">
        <w:rPr>
          <w:rFonts w:ascii="Times New Roman" w:eastAsia="Times New Roman" w:hAnsi="Times New Roman" w:cs="Times New Roman"/>
          <w:sz w:val="24"/>
          <w:szCs w:val="24"/>
        </w:rPr>
        <w:t>угас</w:t>
      </w:r>
      <w:proofErr w:type="spellEnd"/>
      <w:r w:rsidRPr="00CB0C92">
        <w:rPr>
          <w:rFonts w:ascii="Times New Roman" w:eastAsia="Times New Roman" w:hAnsi="Times New Roman" w:cs="Times New Roman"/>
          <w:sz w:val="24"/>
          <w:szCs w:val="24"/>
        </w:rPr>
        <w:t xml:space="preserve">» являются верхнечетвертичные покровные маломощные лёгкие суглинки, подстилаемые песками или погребенной мореной,  и аллювиальные слоистые </w:t>
      </w:r>
      <w:proofErr w:type="spellStart"/>
      <w:r w:rsidRPr="00CB0C92">
        <w:rPr>
          <w:rFonts w:ascii="Times New Roman" w:eastAsia="Times New Roman" w:hAnsi="Times New Roman" w:cs="Times New Roman"/>
          <w:sz w:val="24"/>
          <w:szCs w:val="24"/>
        </w:rPr>
        <w:t>опесчаненные</w:t>
      </w:r>
      <w:proofErr w:type="spellEnd"/>
      <w:r w:rsidRPr="00CB0C92">
        <w:rPr>
          <w:rFonts w:ascii="Times New Roman" w:eastAsia="Times New Roman" w:hAnsi="Times New Roman" w:cs="Times New Roman"/>
          <w:sz w:val="24"/>
          <w:szCs w:val="24"/>
        </w:rPr>
        <w:t xml:space="preserve"> отложения.</w:t>
      </w:r>
    </w:p>
    <w:p w:rsidR="00BF5636" w:rsidRPr="00CB0C92" w:rsidRDefault="00151BA6" w:rsidP="00151BA6">
      <w:pPr>
        <w:pStyle w:val="1"/>
        <w:numPr>
          <w:ilvl w:val="0"/>
          <w:numId w:val="0"/>
        </w:numPr>
        <w:ind w:firstLine="567"/>
      </w:pPr>
      <w:r w:rsidRPr="00CB0C92">
        <w:t>Г</w:t>
      </w:r>
      <w:r w:rsidR="0062509C" w:rsidRPr="00CB0C92">
        <w:t>ород</w:t>
      </w:r>
      <w:r w:rsidR="00BF5636" w:rsidRPr="00CB0C92">
        <w:t xml:space="preserve"> Ханты-Мансийск расположен на территории 1-го климатического района, подрайона </w:t>
      </w:r>
      <w:proofErr w:type="gramStart"/>
      <w:r w:rsidR="00BF5636" w:rsidRPr="00CB0C92">
        <w:t>Е(</w:t>
      </w:r>
      <w:proofErr w:type="gramEnd"/>
      <w:r w:rsidR="00BF5636" w:rsidRPr="00CB0C92">
        <w:t>Д). Рассматриваемый район характеризуется ярко выраженным умеренным континентальным климатом с продолжительной суровой зимой с ветрами и коротким, жарким летом.</w:t>
      </w:r>
    </w:p>
    <w:p w:rsidR="00BF5636" w:rsidRPr="00CB0C92" w:rsidRDefault="00BF5636" w:rsidP="00151BA6">
      <w:pPr>
        <w:pStyle w:val="1"/>
        <w:numPr>
          <w:ilvl w:val="0"/>
          <w:numId w:val="0"/>
        </w:numPr>
        <w:ind w:firstLine="567"/>
      </w:pPr>
      <w:proofErr w:type="gramStart"/>
      <w:r w:rsidRPr="00CB0C92">
        <w:lastRenderedPageBreak/>
        <w:t>Многолетняя среднегодовая температура воздуха равна -3,1</w:t>
      </w:r>
      <w:r w:rsidR="007237FA" w:rsidRPr="007237FA">
        <w:rPr>
          <w:vertAlign w:val="superscript"/>
        </w:rPr>
        <w:t>0</w:t>
      </w:r>
      <w:r w:rsidRPr="00CB0C92">
        <w:t>С. Самым холодным месяцем в году является январь со средней температурой -22,0</w:t>
      </w:r>
      <w:r w:rsidR="007237FA" w:rsidRPr="007237FA">
        <w:rPr>
          <w:vertAlign w:val="superscript"/>
        </w:rPr>
        <w:t>0</w:t>
      </w:r>
      <w:r w:rsidRPr="00CB0C92">
        <w:t>С, теплым - июль (+16,9</w:t>
      </w:r>
      <w:r w:rsidR="007237FA" w:rsidRPr="007237FA">
        <w:rPr>
          <w:vertAlign w:val="superscript"/>
        </w:rPr>
        <w:t>0</w:t>
      </w:r>
      <w:r w:rsidRPr="00CB0C92">
        <w:t>С).</w:t>
      </w:r>
      <w:proofErr w:type="gramEnd"/>
      <w:r w:rsidRPr="00CB0C92">
        <w:t xml:space="preserve"> Зимой температура может понижаться до -55</w:t>
      </w:r>
      <w:r w:rsidR="007237FA" w:rsidRPr="007237FA">
        <w:rPr>
          <w:vertAlign w:val="superscript"/>
        </w:rPr>
        <w:t>0</w:t>
      </w:r>
      <w:r w:rsidRPr="00CB0C92">
        <w:t>С, в самые жаркие летние периоды повышаться до +34</w:t>
      </w:r>
      <w:r w:rsidR="007237FA" w:rsidRPr="007237FA">
        <w:rPr>
          <w:vertAlign w:val="superscript"/>
        </w:rPr>
        <w:t>0</w:t>
      </w:r>
      <w:r w:rsidRPr="00CB0C92">
        <w:t xml:space="preserve">С. </w:t>
      </w:r>
    </w:p>
    <w:p w:rsidR="00BF5636" w:rsidRPr="00CB0C92" w:rsidRDefault="00BF5636" w:rsidP="00151BA6">
      <w:pPr>
        <w:pStyle w:val="1"/>
        <w:numPr>
          <w:ilvl w:val="0"/>
          <w:numId w:val="0"/>
        </w:numPr>
        <w:ind w:firstLine="567"/>
      </w:pPr>
      <w:r w:rsidRPr="00CB0C92">
        <w:t>Расчетная зимняя температура:</w:t>
      </w:r>
    </w:p>
    <w:p w:rsidR="00BF5636" w:rsidRPr="00CB0C92" w:rsidRDefault="00801A61" w:rsidP="00151BA6">
      <w:pPr>
        <w:pStyle w:val="1"/>
        <w:numPr>
          <w:ilvl w:val="0"/>
          <w:numId w:val="0"/>
        </w:numPr>
        <w:ind w:firstLine="567"/>
      </w:pPr>
      <w:r>
        <w:t xml:space="preserve">наиболее холодных суток </w:t>
      </w:r>
      <w:r w:rsidR="00BF5636" w:rsidRPr="00CB0C92">
        <w:t>-</w:t>
      </w:r>
      <w:r>
        <w:tab/>
      </w:r>
      <w:r>
        <w:tab/>
      </w:r>
      <w:r>
        <w:tab/>
      </w:r>
      <w:r>
        <w:tab/>
      </w:r>
      <w:r w:rsidR="00BF5636" w:rsidRPr="00CB0C92">
        <w:t xml:space="preserve"> - 48</w:t>
      </w:r>
      <w:proofErr w:type="gramStart"/>
      <w:r w:rsidR="00BF5636" w:rsidRPr="00CB0C92">
        <w:t>ºС</w:t>
      </w:r>
      <w:proofErr w:type="gramEnd"/>
    </w:p>
    <w:p w:rsidR="00BF5636" w:rsidRPr="00CB0C92" w:rsidRDefault="00BF5636" w:rsidP="00151BA6">
      <w:pPr>
        <w:pStyle w:val="1"/>
        <w:numPr>
          <w:ilvl w:val="0"/>
          <w:numId w:val="0"/>
        </w:numPr>
        <w:ind w:firstLine="567"/>
      </w:pPr>
      <w:r w:rsidRPr="00CB0C92">
        <w:t>наиболее холодной пятидневки -</w:t>
      </w:r>
      <w:r w:rsidR="00801A61">
        <w:tab/>
      </w:r>
      <w:r w:rsidRPr="00CB0C92">
        <w:t xml:space="preserve"> </w:t>
      </w:r>
      <w:r w:rsidR="00801A61">
        <w:tab/>
      </w:r>
      <w:r w:rsidR="00801A61">
        <w:tab/>
      </w:r>
      <w:r w:rsidRPr="00CB0C92">
        <w:t>- 41</w:t>
      </w:r>
      <w:proofErr w:type="gramStart"/>
      <w:r w:rsidRPr="00CB0C92">
        <w:t>ºС</w:t>
      </w:r>
      <w:proofErr w:type="gramEnd"/>
    </w:p>
    <w:p w:rsidR="00BF5636" w:rsidRPr="00CB0C92" w:rsidRDefault="00BF5636" w:rsidP="00151BA6">
      <w:pPr>
        <w:pStyle w:val="1"/>
        <w:numPr>
          <w:ilvl w:val="0"/>
          <w:numId w:val="0"/>
        </w:numPr>
        <w:ind w:firstLine="567"/>
      </w:pPr>
      <w:r w:rsidRPr="00CB0C92">
        <w:t>среднегодовая</w:t>
      </w:r>
      <w:r w:rsidR="00801A61">
        <w:tab/>
      </w:r>
      <w:r w:rsidRPr="00CB0C92">
        <w:t xml:space="preserve"> -</w:t>
      </w:r>
      <w:r w:rsidR="00801A61">
        <w:tab/>
      </w:r>
      <w:r w:rsidR="00801A61">
        <w:tab/>
      </w:r>
      <w:r w:rsidR="00801A61">
        <w:tab/>
      </w:r>
      <w:r w:rsidR="00801A61">
        <w:tab/>
      </w:r>
      <w:r w:rsidR="00801A61">
        <w:tab/>
      </w:r>
      <w:r w:rsidRPr="00CB0C92">
        <w:t xml:space="preserve"> -3,1</w:t>
      </w:r>
      <w:proofErr w:type="gramStart"/>
      <w:r w:rsidRPr="00CB0C92">
        <w:t>ºС</w:t>
      </w:r>
      <w:proofErr w:type="gramEnd"/>
    </w:p>
    <w:p w:rsidR="00BF5636" w:rsidRPr="00CB0C92" w:rsidRDefault="00BF5636" w:rsidP="00151BA6">
      <w:pPr>
        <w:pStyle w:val="1"/>
        <w:numPr>
          <w:ilvl w:val="0"/>
          <w:numId w:val="0"/>
        </w:numPr>
        <w:ind w:firstLine="567"/>
      </w:pPr>
      <w:r w:rsidRPr="00CB0C92">
        <w:t>средняя температура отопительного периода -</w:t>
      </w:r>
      <w:r w:rsidR="00801A61">
        <w:tab/>
      </w:r>
      <w:r w:rsidRPr="00CB0C92">
        <w:t xml:space="preserve"> -9,7</w:t>
      </w:r>
      <w:proofErr w:type="gramStart"/>
      <w:r w:rsidRPr="00CB0C92">
        <w:t>ºС</w:t>
      </w:r>
      <w:proofErr w:type="gramEnd"/>
    </w:p>
    <w:p w:rsidR="00BF5636" w:rsidRPr="00CB0C92" w:rsidRDefault="00BF5636" w:rsidP="00151BA6">
      <w:pPr>
        <w:pStyle w:val="1"/>
        <w:numPr>
          <w:ilvl w:val="0"/>
          <w:numId w:val="0"/>
        </w:numPr>
        <w:ind w:firstLine="567"/>
      </w:pPr>
      <w:r w:rsidRPr="00CB0C92">
        <w:t>снеговой район -</w:t>
      </w:r>
      <w:r w:rsidR="00801A61">
        <w:tab/>
      </w:r>
      <w:r w:rsidR="00801A61">
        <w:tab/>
      </w:r>
      <w:r w:rsidR="00801A61">
        <w:tab/>
      </w:r>
      <w:r w:rsidR="00801A61">
        <w:tab/>
      </w:r>
      <w:r w:rsidR="00801A61">
        <w:tab/>
        <w:t xml:space="preserve"> </w:t>
      </w:r>
      <w:r w:rsidRPr="00CB0C92">
        <w:t xml:space="preserve"> V</w:t>
      </w:r>
    </w:p>
    <w:p w:rsidR="00BF5636" w:rsidRPr="00CB0C92" w:rsidRDefault="00176C31" w:rsidP="00151BA6">
      <w:pPr>
        <w:pStyle w:val="1"/>
        <w:numPr>
          <w:ilvl w:val="0"/>
          <w:numId w:val="0"/>
        </w:numPr>
        <w:ind w:firstLine="567"/>
      </w:pPr>
      <w:r w:rsidRPr="00CB0C92">
        <w:t xml:space="preserve">вес снегового покрова </w:t>
      </w:r>
      <w:r w:rsidR="00BF5636" w:rsidRPr="00CB0C92">
        <w:t xml:space="preserve">- </w:t>
      </w:r>
      <w:r w:rsidR="00801A61">
        <w:tab/>
      </w:r>
      <w:r w:rsidR="00801A61">
        <w:tab/>
      </w:r>
      <w:r w:rsidR="00801A61">
        <w:tab/>
      </w:r>
      <w:r w:rsidR="00801A61">
        <w:tab/>
      </w:r>
      <w:r w:rsidR="00BF5636" w:rsidRPr="00CB0C92">
        <w:t>3,2кПа</w:t>
      </w:r>
    </w:p>
    <w:p w:rsidR="00BF5636" w:rsidRPr="00CB0C92" w:rsidRDefault="00176C31" w:rsidP="00151BA6">
      <w:pPr>
        <w:pStyle w:val="1"/>
        <w:numPr>
          <w:ilvl w:val="0"/>
          <w:numId w:val="0"/>
        </w:numPr>
        <w:ind w:firstLine="567"/>
      </w:pPr>
      <w:r w:rsidRPr="00CB0C92">
        <w:t xml:space="preserve">ветровой район </w:t>
      </w:r>
      <w:r w:rsidR="00801A61">
        <w:t>–</w:t>
      </w:r>
      <w:r w:rsidR="00BF5636" w:rsidRPr="00CB0C92">
        <w:t xml:space="preserve"> </w:t>
      </w:r>
      <w:r w:rsidR="00801A61">
        <w:tab/>
      </w:r>
      <w:r w:rsidR="00801A61">
        <w:tab/>
      </w:r>
      <w:r w:rsidR="00801A61">
        <w:tab/>
      </w:r>
      <w:r w:rsidR="00801A61">
        <w:tab/>
      </w:r>
      <w:r w:rsidR="00801A61">
        <w:tab/>
      </w:r>
      <w:r w:rsidR="00BF5636" w:rsidRPr="00CB0C92">
        <w:t xml:space="preserve">IV </w:t>
      </w:r>
    </w:p>
    <w:p w:rsidR="00BF5636" w:rsidRPr="00CB0C92" w:rsidRDefault="00BF5636" w:rsidP="00151BA6">
      <w:pPr>
        <w:pStyle w:val="1"/>
        <w:numPr>
          <w:ilvl w:val="0"/>
          <w:numId w:val="0"/>
        </w:numPr>
        <w:ind w:firstLine="567"/>
      </w:pPr>
      <w:r w:rsidRPr="00CB0C92">
        <w:t xml:space="preserve">скоростной напор ветра - </w:t>
      </w:r>
      <w:r w:rsidR="00801A61">
        <w:tab/>
      </w:r>
      <w:r w:rsidR="00801A61">
        <w:tab/>
      </w:r>
      <w:r w:rsidR="00801A61">
        <w:tab/>
      </w:r>
      <w:r w:rsidR="00801A61">
        <w:tab/>
      </w:r>
      <w:r w:rsidRPr="00CB0C92">
        <w:t xml:space="preserve">0,48кПа. </w:t>
      </w:r>
    </w:p>
    <w:p w:rsidR="00BF5636" w:rsidRPr="00CB0C92" w:rsidRDefault="00BF5636" w:rsidP="00151BA6">
      <w:pPr>
        <w:pStyle w:val="1"/>
        <w:numPr>
          <w:ilvl w:val="0"/>
          <w:numId w:val="0"/>
        </w:numPr>
        <w:ind w:firstLine="567"/>
      </w:pPr>
      <w:r w:rsidRPr="00CB0C92">
        <w:t xml:space="preserve">нормативная глубина промерзания грунта - </w:t>
      </w:r>
      <w:r w:rsidR="00801A61">
        <w:tab/>
      </w:r>
      <w:r w:rsidRPr="00CB0C92">
        <w:t>2,4м.</w:t>
      </w:r>
    </w:p>
    <w:p w:rsidR="00BF5636" w:rsidRPr="00CB0C92" w:rsidRDefault="00151BA6" w:rsidP="00151BA6">
      <w:pPr>
        <w:pStyle w:val="1"/>
        <w:numPr>
          <w:ilvl w:val="0"/>
          <w:numId w:val="0"/>
        </w:numPr>
        <w:ind w:firstLine="567"/>
      </w:pPr>
      <w:r w:rsidRPr="00CB0C92">
        <w:t>Г</w:t>
      </w:r>
      <w:r w:rsidR="0062509C" w:rsidRPr="00CB0C92">
        <w:t>ород</w:t>
      </w:r>
      <w:r w:rsidR="007237FA">
        <w:t xml:space="preserve"> </w:t>
      </w:r>
      <w:r w:rsidR="00E86D23" w:rsidRPr="00CB0C92">
        <w:t>Ханты-Мансийск</w:t>
      </w:r>
      <w:r w:rsidR="00BF5636" w:rsidRPr="00CB0C92">
        <w:t xml:space="preserve"> состоит из трех планировочных районов: Центрального, Нагорного и Южного (</w:t>
      </w:r>
      <w:proofErr w:type="spellStart"/>
      <w:r w:rsidR="00BF5636" w:rsidRPr="00CB0C92">
        <w:t>Самарово</w:t>
      </w:r>
      <w:proofErr w:type="spellEnd"/>
      <w:r w:rsidR="00BF5636" w:rsidRPr="00CB0C92">
        <w:t xml:space="preserve">), </w:t>
      </w:r>
      <w:proofErr w:type="gramStart"/>
      <w:r w:rsidR="00BF5636" w:rsidRPr="00CB0C92">
        <w:t>соединенных</w:t>
      </w:r>
      <w:proofErr w:type="gramEnd"/>
      <w:r w:rsidR="00BF5636" w:rsidRPr="00CB0C92">
        <w:t xml:space="preserve"> ул</w:t>
      </w:r>
      <w:r w:rsidR="00E86D23" w:rsidRPr="00CB0C92">
        <w:t>. Г</w:t>
      </w:r>
      <w:r w:rsidR="00BF5636" w:rsidRPr="00CB0C92">
        <w:t xml:space="preserve">агарина. </w:t>
      </w:r>
      <w:proofErr w:type="gramStart"/>
      <w:r w:rsidR="00BF5636" w:rsidRPr="00CB0C92">
        <w:t>Кроме ул</w:t>
      </w:r>
      <w:r w:rsidR="00E86D23" w:rsidRPr="00CB0C92">
        <w:t>. Г</w:t>
      </w:r>
      <w:r w:rsidR="00BF5636" w:rsidRPr="00CB0C92">
        <w:t>агарина, северная и южная часть города связаны ул</w:t>
      </w:r>
      <w:r w:rsidR="00E86D23" w:rsidRPr="00CB0C92">
        <w:t>. О</w:t>
      </w:r>
      <w:r w:rsidR="00BF5636" w:rsidRPr="00CB0C92">
        <w:t>бъездной, проходящей по берегу поймы Иртыша с западной стороны города.</w:t>
      </w:r>
      <w:proofErr w:type="gramEnd"/>
      <w:r w:rsidR="00BF5636" w:rsidRPr="00CB0C92">
        <w:t xml:space="preserve"> В связи с тем, что с одной стороны, город упирается в пойму реки, а с другой стороны его окружает особо охраняемый лес государственного значения – природный парк «</w:t>
      </w:r>
      <w:proofErr w:type="spellStart"/>
      <w:r w:rsidR="00BF5636" w:rsidRPr="00CB0C92">
        <w:t>Самаровский</w:t>
      </w:r>
      <w:proofErr w:type="spellEnd"/>
      <w:r w:rsidR="00EF0A5C">
        <w:t xml:space="preserve"> </w:t>
      </w:r>
      <w:proofErr w:type="spellStart"/>
      <w:r w:rsidR="00EF0A5C">
        <w:t>Ч</w:t>
      </w:r>
      <w:r w:rsidR="00BF5636" w:rsidRPr="00CB0C92">
        <w:t>угас</w:t>
      </w:r>
      <w:proofErr w:type="spellEnd"/>
      <w:r w:rsidR="00BF5636" w:rsidRPr="00CB0C92">
        <w:t xml:space="preserve">», в пойменной части правого берега </w:t>
      </w:r>
      <w:proofErr w:type="spellStart"/>
      <w:r w:rsidR="00BF5636" w:rsidRPr="00CB0C92">
        <w:t>р</w:t>
      </w:r>
      <w:proofErr w:type="gramStart"/>
      <w:r w:rsidR="00BF5636" w:rsidRPr="00CB0C92">
        <w:t>.И</w:t>
      </w:r>
      <w:proofErr w:type="gramEnd"/>
      <w:r w:rsidR="00BF5636" w:rsidRPr="00CB0C92">
        <w:t>ртыш</w:t>
      </w:r>
      <w:proofErr w:type="spellEnd"/>
      <w:r w:rsidR="00BF5636" w:rsidRPr="00CB0C92">
        <w:t xml:space="preserve"> по генеральному плану предусмотрено строительство трех новых жилых районов на </w:t>
      </w:r>
      <w:proofErr w:type="spellStart"/>
      <w:r w:rsidR="00BF5636" w:rsidRPr="00CB0C92">
        <w:t>гидронамывных</w:t>
      </w:r>
      <w:proofErr w:type="spellEnd"/>
      <w:r w:rsidR="00BF5636" w:rsidRPr="00CB0C92">
        <w:t xml:space="preserve"> территориях. Это микрорайоны «Иртыш», «Иртыш 1», Восточный микрорайон, где готовятся земельные участки с инженерной инфраструктурой для индивидуального жилищного строительства.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Площадь территории в границах городского округа города Ханты</w:t>
      </w:r>
      <w:r w:rsidR="00E86D23" w:rsidRPr="00CB0C92">
        <w:rPr>
          <w:rFonts w:ascii="Times New Roman" w:eastAsia="Times New Roman" w:hAnsi="Times New Roman" w:cs="Times New Roman"/>
          <w:sz w:val="24"/>
          <w:szCs w:val="24"/>
        </w:rPr>
        <w:t>–</w:t>
      </w:r>
      <w:proofErr w:type="spellStart"/>
      <w:r w:rsidRPr="00CB0C92">
        <w:rPr>
          <w:rFonts w:ascii="Times New Roman" w:eastAsia="Times New Roman" w:hAnsi="Times New Roman" w:cs="Times New Roman"/>
          <w:sz w:val="24"/>
          <w:szCs w:val="24"/>
        </w:rPr>
        <w:t>Мансийска</w:t>
      </w:r>
      <w:proofErr w:type="spellEnd"/>
      <w:r w:rsidR="00E86D23" w:rsidRPr="00CB0C92">
        <w:rPr>
          <w:rFonts w:ascii="Times New Roman" w:eastAsia="Times New Roman" w:hAnsi="Times New Roman" w:cs="Times New Roman"/>
          <w:sz w:val="24"/>
          <w:szCs w:val="24"/>
        </w:rPr>
        <w:t xml:space="preserve"> (</w:t>
      </w:r>
      <w:r w:rsidRPr="00CB0C92">
        <w:rPr>
          <w:rFonts w:ascii="Times New Roman" w:eastAsia="Times New Roman" w:hAnsi="Times New Roman" w:cs="Times New Roman"/>
          <w:sz w:val="24"/>
          <w:szCs w:val="24"/>
        </w:rPr>
        <w:t>по состоянию на 01.01.2013г</w:t>
      </w:r>
      <w:r w:rsidR="00151BA6"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составляет 33776</w:t>
      </w:r>
      <w:r w:rsidR="00151BA6"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из них - в границах населенного пункта города Ханты-Мансийска (поданным Управления Федеральной службы государственной регистрации, кадастра и картографии по Ханты - Мансийскому автономному округу - Югре) - 25093</w:t>
      </w:r>
      <w:r w:rsidR="00151BA6"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(74,3% от территории округа).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процессе разработки внесения изменений в генеральный план города на расчетный период (2033г</w:t>
      </w:r>
      <w:r w:rsidR="00151BA6"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планируемая площадь территории городского округа принята без изменений, а площадь территории в границах населенного пункта города Ханты </w:t>
      </w:r>
      <w:proofErr w:type="gramStart"/>
      <w:r w:rsidRPr="00CB0C92">
        <w:rPr>
          <w:rFonts w:ascii="Times New Roman" w:eastAsia="Times New Roman" w:hAnsi="Times New Roman" w:cs="Times New Roman"/>
          <w:sz w:val="24"/>
          <w:szCs w:val="24"/>
        </w:rPr>
        <w:t>-</w:t>
      </w:r>
      <w:proofErr w:type="spellStart"/>
      <w:r w:rsidRPr="00CB0C92">
        <w:rPr>
          <w:rFonts w:ascii="Times New Roman" w:eastAsia="Times New Roman" w:hAnsi="Times New Roman" w:cs="Times New Roman"/>
          <w:sz w:val="24"/>
          <w:szCs w:val="24"/>
        </w:rPr>
        <w:t>М</w:t>
      </w:r>
      <w:proofErr w:type="gramEnd"/>
      <w:r w:rsidRPr="00CB0C92">
        <w:rPr>
          <w:rFonts w:ascii="Times New Roman" w:eastAsia="Times New Roman" w:hAnsi="Times New Roman" w:cs="Times New Roman"/>
          <w:sz w:val="24"/>
          <w:szCs w:val="24"/>
        </w:rPr>
        <w:t>ансийска</w:t>
      </w:r>
      <w:proofErr w:type="spellEnd"/>
      <w:r w:rsidRPr="00CB0C92">
        <w:rPr>
          <w:rFonts w:ascii="Times New Roman" w:eastAsia="Times New Roman" w:hAnsi="Times New Roman" w:cs="Times New Roman"/>
          <w:sz w:val="24"/>
          <w:szCs w:val="24"/>
        </w:rPr>
        <w:t>, увеличилась на 4036</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(в 1,2раза) за счет включений территорий, не вовлеченных ранее в градостроительную деятельность и составляет 29129</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- 86,2% от территории округа, из них:</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жилой застройки 2263</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(6,7%)</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общественно-деловой зоны 871</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(2,6%)</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производственно-коммунальной зоны 1242</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(3,7%)</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инженерно-транспортной инфраструктуры 2620</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(7,8%)</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рекреационных</w:t>
      </w:r>
      <w:r w:rsidR="00793BA2">
        <w:rPr>
          <w:rFonts w:ascii="Times New Roman" w:eastAsia="Times New Roman" w:hAnsi="Times New Roman" w:cs="Times New Roman"/>
          <w:sz w:val="24"/>
          <w:szCs w:val="24"/>
        </w:rPr>
        <w:t xml:space="preserve"> </w:t>
      </w:r>
      <w:r w:rsidRPr="00CB0C92">
        <w:rPr>
          <w:rFonts w:ascii="Times New Roman" w:eastAsia="Times New Roman" w:hAnsi="Times New Roman" w:cs="Times New Roman"/>
          <w:sz w:val="24"/>
          <w:szCs w:val="24"/>
        </w:rPr>
        <w:t>зон 5057</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(15%)</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режимных территорий 82</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(0,2%)</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земель сельскохозяйственного использования 3858</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(11,4%)</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акваторий 793</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(2,3%)</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зон иных природных территорий 8879 </w:t>
      </w:r>
      <w:r w:rsidR="00F45615"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 (26,3%)</w:t>
      </w:r>
    </w:p>
    <w:p w:rsidR="00BF5636" w:rsidRPr="00CB0C92" w:rsidRDefault="00BF5636" w:rsidP="00151BA6">
      <w:pPr>
        <w:pStyle w:val="af9"/>
        <w:numPr>
          <w:ilvl w:val="0"/>
          <w:numId w:val="38"/>
        </w:numPr>
        <w:spacing w:after="0" w:line="360" w:lineRule="auto"/>
        <w:ind w:left="0"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 земель, не вовлеченных в градостроительную деятельность 3464</w:t>
      </w:r>
      <w:r w:rsidR="00F45615" w:rsidRPr="00CB0C92">
        <w:rPr>
          <w:rFonts w:ascii="Times New Roman" w:eastAsia="Times New Roman" w:hAnsi="Times New Roman" w:cs="Times New Roman"/>
          <w:sz w:val="24"/>
          <w:szCs w:val="24"/>
        </w:rPr>
        <w:t xml:space="preserve"> Г</w:t>
      </w:r>
      <w:r w:rsidRPr="00CB0C92">
        <w:rPr>
          <w:rFonts w:ascii="Times New Roman" w:eastAsia="Times New Roman" w:hAnsi="Times New Roman" w:cs="Times New Roman"/>
          <w:sz w:val="24"/>
          <w:szCs w:val="24"/>
        </w:rPr>
        <w:t>а (10,2%)</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Прогнозируемый рост численности населения на расчетный период при внесении изменений в генеральный план городского округа до </w:t>
      </w:r>
      <w:r w:rsidR="0062509C" w:rsidRPr="00CB0C92">
        <w:rPr>
          <w:rFonts w:ascii="Times New Roman" w:eastAsia="Times New Roman" w:hAnsi="Times New Roman" w:cs="Times New Roman"/>
          <w:sz w:val="24"/>
          <w:szCs w:val="24"/>
        </w:rPr>
        <w:t>155</w:t>
      </w:r>
      <w:r w:rsidRPr="00CB0C92">
        <w:rPr>
          <w:rFonts w:ascii="Times New Roman" w:eastAsia="Times New Roman" w:hAnsi="Times New Roman" w:cs="Times New Roman"/>
          <w:sz w:val="24"/>
          <w:szCs w:val="24"/>
        </w:rPr>
        <w:t>тыс. чел (1 очередь - 115,0тыс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чел</w:t>
      </w:r>
      <w:r w:rsidR="00F45615"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 xml:space="preserve">) </w:t>
      </w:r>
      <w:r w:rsidR="00F45615" w:rsidRPr="00CB0C92">
        <w:rPr>
          <w:rFonts w:ascii="Times New Roman" w:eastAsia="Times New Roman" w:hAnsi="Times New Roman" w:cs="Times New Roman"/>
          <w:sz w:val="24"/>
          <w:szCs w:val="24"/>
        </w:rPr>
        <w:t xml:space="preserve">что </w:t>
      </w:r>
      <w:r w:rsidRPr="00CB0C92">
        <w:rPr>
          <w:rFonts w:ascii="Times New Roman" w:eastAsia="Times New Roman" w:hAnsi="Times New Roman" w:cs="Times New Roman"/>
          <w:sz w:val="24"/>
          <w:szCs w:val="24"/>
        </w:rPr>
        <w:t>потребует значительных объемов нового жилищного строительства.</w:t>
      </w:r>
    </w:p>
    <w:p w:rsidR="00BF5636" w:rsidRPr="00CB0C92" w:rsidRDefault="00BF5636" w:rsidP="00151BA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Планируемый объем нового жилищного строительства на расчетный период (2033г) составит порядка 2990 </w:t>
      </w:r>
      <w:proofErr w:type="spellStart"/>
      <w:r w:rsidRPr="00CB0C92">
        <w:rPr>
          <w:rFonts w:ascii="Times New Roman" w:eastAsia="Times New Roman" w:hAnsi="Times New Roman" w:cs="Times New Roman"/>
          <w:sz w:val="24"/>
          <w:szCs w:val="24"/>
        </w:rPr>
        <w:t>тыс.кв</w:t>
      </w:r>
      <w:proofErr w:type="gramStart"/>
      <w:r w:rsidRPr="00CB0C92">
        <w:rPr>
          <w:rFonts w:ascii="Times New Roman" w:eastAsia="Times New Roman" w:hAnsi="Times New Roman" w:cs="Times New Roman"/>
          <w:sz w:val="24"/>
          <w:szCs w:val="24"/>
        </w:rPr>
        <w:t>.м</w:t>
      </w:r>
      <w:proofErr w:type="spellEnd"/>
      <w:proofErr w:type="gramEnd"/>
      <w:r w:rsidRPr="00CB0C92">
        <w:rPr>
          <w:rFonts w:ascii="Times New Roman" w:eastAsia="Times New Roman" w:hAnsi="Times New Roman" w:cs="Times New Roman"/>
          <w:sz w:val="24"/>
          <w:szCs w:val="24"/>
        </w:rPr>
        <w:t>, на 1 очередь (2020</w:t>
      </w:r>
      <w:r w:rsidR="00176C31" w:rsidRPr="00CB0C92">
        <w:rPr>
          <w:rFonts w:ascii="Times New Roman" w:eastAsia="Times New Roman" w:hAnsi="Times New Roman" w:cs="Times New Roman"/>
          <w:sz w:val="24"/>
          <w:szCs w:val="24"/>
        </w:rPr>
        <w:t xml:space="preserve">г) </w:t>
      </w:r>
      <w:r w:rsidRPr="00CB0C92">
        <w:rPr>
          <w:rFonts w:ascii="Times New Roman" w:eastAsia="Times New Roman" w:hAnsi="Times New Roman" w:cs="Times New Roman"/>
          <w:sz w:val="24"/>
          <w:szCs w:val="24"/>
        </w:rPr>
        <w:t xml:space="preserve">- 1750тыс.кв.м. Планируемый объем выбытия ветхого и аварийного жилого фонда составит на расчетный срок 145,3 </w:t>
      </w:r>
      <w:proofErr w:type="spellStart"/>
      <w:r w:rsidRPr="00CB0C92">
        <w:rPr>
          <w:rFonts w:ascii="Times New Roman" w:eastAsia="Times New Roman" w:hAnsi="Times New Roman" w:cs="Times New Roman"/>
          <w:sz w:val="24"/>
          <w:szCs w:val="24"/>
        </w:rPr>
        <w:t>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кв.м</w:t>
      </w:r>
      <w:proofErr w:type="spellEnd"/>
      <w:r w:rsidRPr="00CB0C92">
        <w:rPr>
          <w:rFonts w:ascii="Times New Roman" w:eastAsia="Times New Roman" w:hAnsi="Times New Roman" w:cs="Times New Roman"/>
          <w:sz w:val="24"/>
          <w:szCs w:val="24"/>
        </w:rPr>
        <w:t>. общей площади, в том чис</w:t>
      </w:r>
      <w:r w:rsidR="0062509C" w:rsidRPr="00CB0C92">
        <w:rPr>
          <w:rFonts w:ascii="Times New Roman" w:eastAsia="Times New Roman" w:hAnsi="Times New Roman" w:cs="Times New Roman"/>
          <w:sz w:val="24"/>
          <w:szCs w:val="24"/>
        </w:rPr>
        <w:t>л</w:t>
      </w:r>
      <w:r w:rsidRPr="00CB0C92">
        <w:rPr>
          <w:rFonts w:ascii="Times New Roman" w:eastAsia="Times New Roman" w:hAnsi="Times New Roman" w:cs="Times New Roman"/>
          <w:sz w:val="24"/>
          <w:szCs w:val="24"/>
        </w:rPr>
        <w:t xml:space="preserve">е на 1 очередь 105,3 </w:t>
      </w:r>
      <w:proofErr w:type="spellStart"/>
      <w:r w:rsidRPr="00CB0C92">
        <w:rPr>
          <w:rFonts w:ascii="Times New Roman" w:eastAsia="Times New Roman" w:hAnsi="Times New Roman" w:cs="Times New Roman"/>
          <w:sz w:val="24"/>
          <w:szCs w:val="24"/>
        </w:rPr>
        <w:t>тыс.кв.м</w:t>
      </w:r>
      <w:proofErr w:type="spellEnd"/>
      <w:r w:rsidRPr="00CB0C92">
        <w:rPr>
          <w:rFonts w:ascii="Times New Roman" w:eastAsia="Times New Roman" w:hAnsi="Times New Roman" w:cs="Times New Roman"/>
          <w:sz w:val="24"/>
          <w:szCs w:val="24"/>
        </w:rPr>
        <w:t xml:space="preserve">. Учитывая объемы сохраняемого жилищного фонда) 1700 </w:t>
      </w:r>
      <w:proofErr w:type="spellStart"/>
      <w:r w:rsidRPr="00CB0C92">
        <w:rPr>
          <w:rFonts w:ascii="Times New Roman" w:eastAsia="Times New Roman" w:hAnsi="Times New Roman" w:cs="Times New Roman"/>
          <w:sz w:val="24"/>
          <w:szCs w:val="24"/>
        </w:rPr>
        <w:t>тыс</w:t>
      </w:r>
      <w:r w:rsidR="0062509C" w:rsidRPr="00CB0C92">
        <w:rPr>
          <w:rFonts w:ascii="Times New Roman" w:eastAsia="Times New Roman" w:hAnsi="Times New Roman" w:cs="Times New Roman"/>
          <w:sz w:val="24"/>
          <w:szCs w:val="24"/>
        </w:rPr>
        <w:t>.</w:t>
      </w:r>
      <w:r w:rsidRPr="00CB0C92">
        <w:rPr>
          <w:rFonts w:ascii="Times New Roman" w:eastAsia="Times New Roman" w:hAnsi="Times New Roman" w:cs="Times New Roman"/>
          <w:sz w:val="24"/>
          <w:szCs w:val="24"/>
        </w:rPr>
        <w:t>кв.м</w:t>
      </w:r>
      <w:proofErr w:type="spellEnd"/>
      <w:r w:rsidRPr="00CB0C92">
        <w:rPr>
          <w:rFonts w:ascii="Times New Roman" w:eastAsia="Times New Roman" w:hAnsi="Times New Roman" w:cs="Times New Roman"/>
          <w:sz w:val="24"/>
          <w:szCs w:val="24"/>
        </w:rPr>
        <w:t xml:space="preserve"> - 1 очередь и 1660тыс.кв.м. на расчетный срок) и объем нового жилищного строительства, общий объем жилого фонда на р</w:t>
      </w:r>
      <w:r w:rsidR="0062509C" w:rsidRPr="00CB0C92">
        <w:rPr>
          <w:rFonts w:ascii="Times New Roman" w:eastAsia="Times New Roman" w:hAnsi="Times New Roman" w:cs="Times New Roman"/>
          <w:sz w:val="24"/>
          <w:szCs w:val="24"/>
        </w:rPr>
        <w:t xml:space="preserve">асчетный срок составит 4650 </w:t>
      </w:r>
      <w:proofErr w:type="spellStart"/>
      <w:r w:rsidR="0062509C" w:rsidRPr="00CB0C92">
        <w:rPr>
          <w:rFonts w:ascii="Times New Roman" w:eastAsia="Times New Roman" w:hAnsi="Times New Roman" w:cs="Times New Roman"/>
          <w:sz w:val="24"/>
          <w:szCs w:val="24"/>
        </w:rPr>
        <w:t>тыс.</w:t>
      </w:r>
      <w:r w:rsidRPr="00CB0C92">
        <w:rPr>
          <w:rFonts w:ascii="Times New Roman" w:eastAsia="Times New Roman" w:hAnsi="Times New Roman" w:cs="Times New Roman"/>
          <w:sz w:val="24"/>
          <w:szCs w:val="24"/>
        </w:rPr>
        <w:t>кв.м</w:t>
      </w:r>
      <w:proofErr w:type="spellEnd"/>
      <w:r w:rsidRPr="00CB0C92">
        <w:rPr>
          <w:rFonts w:ascii="Times New Roman" w:eastAsia="Times New Roman" w:hAnsi="Times New Roman" w:cs="Times New Roman"/>
          <w:sz w:val="24"/>
          <w:szCs w:val="24"/>
        </w:rPr>
        <w:t xml:space="preserve">. общей площади, в том числе на 1 очередь 3450,0 </w:t>
      </w:r>
      <w:proofErr w:type="spellStart"/>
      <w:r w:rsidRPr="00CB0C92">
        <w:rPr>
          <w:rFonts w:ascii="Times New Roman" w:eastAsia="Times New Roman" w:hAnsi="Times New Roman" w:cs="Times New Roman"/>
          <w:sz w:val="24"/>
          <w:szCs w:val="24"/>
        </w:rPr>
        <w:t>тыс.кв</w:t>
      </w:r>
      <w:proofErr w:type="gramStart"/>
      <w:r w:rsidRPr="00CB0C92">
        <w:rPr>
          <w:rFonts w:ascii="Times New Roman" w:eastAsia="Times New Roman" w:hAnsi="Times New Roman" w:cs="Times New Roman"/>
          <w:sz w:val="24"/>
          <w:szCs w:val="24"/>
        </w:rPr>
        <w:t>.м</w:t>
      </w:r>
      <w:proofErr w:type="spellEnd"/>
      <w:proofErr w:type="gramEnd"/>
      <w:r w:rsidRPr="00CB0C92">
        <w:rPr>
          <w:rFonts w:ascii="Times New Roman" w:eastAsia="Times New Roman" w:hAnsi="Times New Roman" w:cs="Times New Roman"/>
          <w:sz w:val="24"/>
          <w:szCs w:val="24"/>
        </w:rPr>
        <w:t xml:space="preserve"> общей площади, при средней жилищной обеспеченности 30кв.м.на человека.</w:t>
      </w:r>
    </w:p>
    <w:p w:rsidR="00D205D1" w:rsidRDefault="00D205D1" w:rsidP="00BF5636">
      <w:pPr>
        <w:autoSpaceDE w:val="0"/>
        <w:autoSpaceDN w:val="0"/>
        <w:adjustRightInd w:val="0"/>
        <w:spacing w:after="0"/>
        <w:jc w:val="center"/>
        <w:rPr>
          <w:rFonts w:ascii="Times New Roman" w:eastAsia="Times New Roman" w:hAnsi="Times New Roman" w:cs="Times New Roman"/>
          <w:sz w:val="24"/>
          <w:szCs w:val="24"/>
        </w:rPr>
      </w:pPr>
    </w:p>
    <w:p w:rsidR="00BF5636" w:rsidRPr="00CB0C92" w:rsidRDefault="00BF5636" w:rsidP="00BF5636">
      <w:pPr>
        <w:autoSpaceDE w:val="0"/>
        <w:autoSpaceDN w:val="0"/>
        <w:adjustRightInd w:val="0"/>
        <w:spacing w:after="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Баланс территории городского округа, </w:t>
      </w:r>
      <w:proofErr w:type="gramStart"/>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proofErr w:type="gramEnd"/>
    </w:p>
    <w:p w:rsidR="00BF5636" w:rsidRPr="00CB0C92" w:rsidRDefault="00BF5636" w:rsidP="00BF5636">
      <w:pPr>
        <w:autoSpaceDE w:val="0"/>
        <w:autoSpaceDN w:val="0"/>
        <w:adjustRightInd w:val="0"/>
        <w:spacing w:after="0"/>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w:t>
      </w:r>
      <w:r w:rsidR="0062509C" w:rsidRPr="00CB0C92">
        <w:rPr>
          <w:rFonts w:ascii="Times New Roman" w:eastAsia="Times New Roman" w:hAnsi="Times New Roman" w:cs="Times New Roman"/>
          <w:sz w:val="24"/>
          <w:szCs w:val="24"/>
        </w:rPr>
        <w:t xml:space="preserve"> А.</w:t>
      </w:r>
    </w:p>
    <w:tbl>
      <w:tblPr>
        <w:tblW w:w="9639" w:type="dxa"/>
        <w:tblInd w:w="70" w:type="dxa"/>
        <w:tblLayout w:type="fixed"/>
        <w:tblCellMar>
          <w:left w:w="70" w:type="dxa"/>
          <w:right w:w="70" w:type="dxa"/>
        </w:tblCellMar>
        <w:tblLook w:val="0000" w:firstRow="0" w:lastRow="0" w:firstColumn="0" w:lastColumn="0" w:noHBand="0" w:noVBand="0"/>
      </w:tblPr>
      <w:tblGrid>
        <w:gridCol w:w="5954"/>
        <w:gridCol w:w="2410"/>
        <w:gridCol w:w="1275"/>
      </w:tblGrid>
      <w:tr w:rsidR="00BF5636" w:rsidRPr="00CB0C92" w:rsidTr="0062509C">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Существующее</w:t>
            </w:r>
            <w:r w:rsidRPr="00CB0C92">
              <w:rPr>
                <w:rFonts w:ascii="Times New Roman" w:eastAsia="Times New Roman" w:hAnsi="Times New Roman" w:cs="Times New Roman"/>
                <w:sz w:val="24"/>
                <w:szCs w:val="24"/>
              </w:rPr>
              <w:br/>
              <w:t>положение</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Расчетный</w:t>
            </w:r>
            <w:r w:rsidRPr="00CB0C92">
              <w:rPr>
                <w:rFonts w:ascii="Times New Roman" w:eastAsia="Times New Roman" w:hAnsi="Times New Roman" w:cs="Times New Roman"/>
                <w:sz w:val="24"/>
                <w:szCs w:val="24"/>
              </w:rPr>
              <w:br/>
              <w:t>срок</w:t>
            </w:r>
          </w:p>
        </w:tc>
      </w:tr>
      <w:tr w:rsidR="00BF5636" w:rsidRPr="00CB0C92" w:rsidTr="0062509C">
        <w:trPr>
          <w:cantSplit/>
          <w:trHeight w:val="36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Территория в границах городского округа, </w:t>
            </w:r>
            <w:proofErr w:type="gramStart"/>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proofErr w:type="gramEnd"/>
            <w:r w:rsidRPr="00CB0C92">
              <w:rPr>
                <w:rFonts w:ascii="Times New Roman" w:eastAsia="Times New Roman" w:hAnsi="Times New Roman" w:cs="Times New Roman"/>
                <w:sz w:val="24"/>
                <w:szCs w:val="24"/>
              </w:rPr>
              <w:br/>
              <w:t>в том числе:</w:t>
            </w:r>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r>
      <w:tr w:rsidR="00BF5636" w:rsidRPr="00CB0C92" w:rsidTr="0062509C">
        <w:trPr>
          <w:cantSplit/>
          <w:trHeight w:val="240"/>
        </w:trPr>
        <w:tc>
          <w:tcPr>
            <w:tcW w:w="5954"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Земли населенных пунктов, </w:t>
            </w:r>
            <w:proofErr w:type="gramStart"/>
            <w:r w:rsidR="0062509C" w:rsidRPr="00CB0C92">
              <w:rPr>
                <w:rFonts w:ascii="Times New Roman" w:eastAsia="Times New Roman" w:hAnsi="Times New Roman" w:cs="Times New Roman"/>
                <w:sz w:val="24"/>
                <w:szCs w:val="24"/>
              </w:rPr>
              <w:t>Г</w:t>
            </w:r>
            <w:r w:rsidRPr="00CB0C92">
              <w:rPr>
                <w:rFonts w:ascii="Times New Roman" w:eastAsia="Times New Roman" w:hAnsi="Times New Roman" w:cs="Times New Roman"/>
                <w:sz w:val="24"/>
                <w:szCs w:val="24"/>
              </w:rPr>
              <w:t>а</w:t>
            </w:r>
            <w:proofErr w:type="gramEnd"/>
          </w:p>
        </w:tc>
        <w:tc>
          <w:tcPr>
            <w:tcW w:w="241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c>
          <w:tcPr>
            <w:tcW w:w="127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33776,04</w:t>
            </w:r>
          </w:p>
        </w:tc>
      </w:tr>
    </w:tbl>
    <w:p w:rsidR="00177714" w:rsidRDefault="00177714" w:rsidP="00BF5636">
      <w:pPr>
        <w:autoSpaceDE w:val="0"/>
        <w:autoSpaceDN w:val="0"/>
        <w:adjustRightInd w:val="0"/>
        <w:spacing w:after="0"/>
        <w:jc w:val="center"/>
        <w:rPr>
          <w:rFonts w:ascii="Times New Roman" w:eastAsia="Times New Roman" w:hAnsi="Times New Roman" w:cs="Times New Roman"/>
          <w:sz w:val="24"/>
          <w:szCs w:val="24"/>
        </w:rPr>
      </w:pPr>
    </w:p>
    <w:p w:rsidR="00177714" w:rsidRDefault="0017771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F5636" w:rsidRPr="00CB0C92" w:rsidRDefault="00BF5636" w:rsidP="00BF5636">
      <w:pPr>
        <w:autoSpaceDE w:val="0"/>
        <w:autoSpaceDN w:val="0"/>
        <w:adjustRightInd w:val="0"/>
        <w:spacing w:after="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 xml:space="preserve">Баланс территории населенного пункта, </w:t>
      </w:r>
      <w:proofErr w:type="gramStart"/>
      <w:r w:rsidRPr="00CB0C92">
        <w:rPr>
          <w:rFonts w:ascii="Times New Roman" w:eastAsia="Times New Roman" w:hAnsi="Times New Roman" w:cs="Times New Roman"/>
          <w:sz w:val="24"/>
          <w:szCs w:val="24"/>
        </w:rPr>
        <w:t>га</w:t>
      </w:r>
      <w:proofErr w:type="gramEnd"/>
    </w:p>
    <w:p w:rsidR="00BF5636" w:rsidRPr="00CB0C92" w:rsidRDefault="0062509C" w:rsidP="00BF5636">
      <w:pPr>
        <w:autoSpaceDE w:val="0"/>
        <w:autoSpaceDN w:val="0"/>
        <w:adjustRightInd w:val="0"/>
        <w:spacing w:after="0"/>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 Б.</w:t>
      </w:r>
    </w:p>
    <w:tbl>
      <w:tblPr>
        <w:tblW w:w="9990" w:type="dxa"/>
        <w:jc w:val="center"/>
        <w:tblInd w:w="70" w:type="dxa"/>
        <w:tblLayout w:type="fixed"/>
        <w:tblCellMar>
          <w:left w:w="70" w:type="dxa"/>
          <w:right w:w="70" w:type="dxa"/>
        </w:tblCellMar>
        <w:tblLook w:val="0000" w:firstRow="0" w:lastRow="0" w:firstColumn="0" w:lastColumn="0" w:noHBand="0" w:noVBand="0"/>
      </w:tblPr>
      <w:tblGrid>
        <w:gridCol w:w="6885"/>
        <w:gridCol w:w="1755"/>
        <w:gridCol w:w="1350"/>
      </w:tblGrid>
      <w:tr w:rsidR="00BF5636" w:rsidRPr="00CB0C92" w:rsidTr="0062509C">
        <w:trPr>
          <w:cantSplit/>
          <w:trHeight w:val="36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Существующее</w:t>
            </w:r>
            <w:r w:rsidRPr="00CB0C92">
              <w:rPr>
                <w:rFonts w:ascii="Times New Roman" w:eastAsia="Times New Roman" w:hAnsi="Times New Roman" w:cs="Times New Roman"/>
                <w:sz w:val="24"/>
                <w:szCs w:val="24"/>
              </w:rPr>
              <w:br/>
              <w:t>положение</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Расчетный</w:t>
            </w:r>
            <w:r w:rsidRPr="00CB0C92">
              <w:rPr>
                <w:rFonts w:ascii="Times New Roman" w:eastAsia="Times New Roman" w:hAnsi="Times New Roman" w:cs="Times New Roman"/>
                <w:sz w:val="24"/>
                <w:szCs w:val="24"/>
              </w:rPr>
              <w:br/>
              <w:t>срок</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Жилая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1054,2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1171,2</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w:t>
            </w:r>
            <w:proofErr w:type="spellStart"/>
            <w:r w:rsidRPr="00CB0C92">
              <w:rPr>
                <w:rFonts w:ascii="Times New Roman" w:eastAsia="Times New Roman" w:hAnsi="Times New Roman" w:cs="Times New Roman"/>
                <w:sz w:val="24"/>
                <w:szCs w:val="24"/>
              </w:rPr>
              <w:t>т.ч</w:t>
            </w:r>
            <w:proofErr w:type="spellEnd"/>
            <w:r w:rsidRPr="00CB0C92">
              <w:rPr>
                <w:rFonts w:ascii="Times New Roman" w:eastAsia="Times New Roman" w:hAnsi="Times New Roman" w:cs="Times New Roman"/>
                <w:sz w:val="24"/>
                <w:szCs w:val="24"/>
              </w:rPr>
              <w:t>. территория застройки сезонного проживания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416,2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430,6</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Общественно-деловая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228,4</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555,2</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Производственная зона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304,8</w:t>
            </w:r>
          </w:p>
        </w:tc>
        <w:tc>
          <w:tcPr>
            <w:tcW w:w="1350" w:type="dxa"/>
            <w:vMerge w:val="restart"/>
            <w:tcBorders>
              <w:top w:val="single" w:sz="6" w:space="0" w:color="auto"/>
              <w:left w:val="single" w:sz="6" w:space="0" w:color="auto"/>
              <w:bottom w:val="nil"/>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356,9</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инженерной инфраструктуры</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29,1</w:t>
            </w:r>
          </w:p>
        </w:tc>
        <w:tc>
          <w:tcPr>
            <w:tcW w:w="1350" w:type="dxa"/>
            <w:vMerge/>
            <w:tcBorders>
              <w:top w:val="nil"/>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транспортной инфраструктуры</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432,2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1465,9</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w:t>
            </w:r>
            <w:proofErr w:type="spellStart"/>
            <w:r w:rsidRPr="00CB0C92">
              <w:rPr>
                <w:rFonts w:ascii="Times New Roman" w:eastAsia="Times New Roman" w:hAnsi="Times New Roman" w:cs="Times New Roman"/>
                <w:sz w:val="24"/>
                <w:szCs w:val="24"/>
              </w:rPr>
              <w:t>т.ч</w:t>
            </w:r>
            <w:proofErr w:type="spellEnd"/>
            <w:r w:rsidRPr="00CB0C92">
              <w:rPr>
                <w:rFonts w:ascii="Times New Roman" w:eastAsia="Times New Roman" w:hAnsi="Times New Roman" w:cs="Times New Roman"/>
                <w:sz w:val="24"/>
                <w:szCs w:val="24"/>
              </w:rPr>
              <w:t>. УДС</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120,4</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1257,1</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Природные территории</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10703,1</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8365,5</w:t>
            </w:r>
          </w:p>
        </w:tc>
      </w:tr>
      <w:tr w:rsidR="00BF5636" w:rsidRPr="00CB0C92" w:rsidTr="0062509C">
        <w:trPr>
          <w:cantSplit/>
          <w:trHeight w:val="36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7237FA">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w:t>
            </w:r>
            <w:proofErr w:type="spellStart"/>
            <w:r w:rsidRPr="00CB0C92">
              <w:rPr>
                <w:rFonts w:ascii="Times New Roman" w:eastAsia="Times New Roman" w:hAnsi="Times New Roman" w:cs="Times New Roman"/>
                <w:sz w:val="24"/>
                <w:szCs w:val="24"/>
              </w:rPr>
              <w:t>т.ч</w:t>
            </w:r>
            <w:proofErr w:type="spellEnd"/>
            <w:r w:rsidRPr="00CB0C92">
              <w:rPr>
                <w:rFonts w:ascii="Times New Roman" w:eastAsia="Times New Roman" w:hAnsi="Times New Roman" w:cs="Times New Roman"/>
                <w:sz w:val="24"/>
                <w:szCs w:val="24"/>
              </w:rPr>
              <w:t>. природный парк "</w:t>
            </w:r>
            <w:proofErr w:type="spellStart"/>
            <w:r w:rsidRPr="00CB0C92">
              <w:rPr>
                <w:rFonts w:ascii="Times New Roman" w:eastAsia="Times New Roman" w:hAnsi="Times New Roman" w:cs="Times New Roman"/>
                <w:sz w:val="24"/>
                <w:szCs w:val="24"/>
              </w:rPr>
              <w:t>Самаровский</w:t>
            </w:r>
            <w:proofErr w:type="spellEnd"/>
            <w:r w:rsidR="00793BA2">
              <w:rPr>
                <w:rFonts w:ascii="Times New Roman" w:eastAsia="Times New Roman" w:hAnsi="Times New Roman" w:cs="Times New Roman"/>
                <w:sz w:val="24"/>
                <w:szCs w:val="24"/>
              </w:rPr>
              <w:t xml:space="preserve"> </w:t>
            </w:r>
            <w:proofErr w:type="spellStart"/>
            <w:r w:rsidRPr="00CB0C92">
              <w:rPr>
                <w:rFonts w:ascii="Times New Roman" w:eastAsia="Times New Roman" w:hAnsi="Times New Roman" w:cs="Times New Roman"/>
                <w:sz w:val="24"/>
                <w:szCs w:val="24"/>
              </w:rPr>
              <w:t>Чугас</w:t>
            </w:r>
            <w:proofErr w:type="spellEnd"/>
            <w:r w:rsidRPr="00CB0C92">
              <w:rPr>
                <w:rFonts w:ascii="Times New Roman" w:eastAsia="Times New Roman" w:hAnsi="Times New Roman" w:cs="Times New Roman"/>
                <w:sz w:val="24"/>
                <w:szCs w:val="24"/>
              </w:rPr>
              <w:t>" в границах населенного пункта</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3194,1</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Территория мест отдыха общего пользования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3,35</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362,4</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сельскохозяйственного использования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880,9</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специального назначения</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51,63</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59,6</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режимных территорий</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9,02</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w:t>
            </w:r>
          </w:p>
        </w:tc>
      </w:tr>
      <w:tr w:rsidR="00BF5636" w:rsidRPr="00CB0C92" w:rsidTr="0062509C">
        <w:trPr>
          <w:cantSplit/>
          <w:trHeight w:val="240"/>
          <w:jc w:val="center"/>
        </w:trPr>
        <w:tc>
          <w:tcPr>
            <w:tcW w:w="688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Зона акваторий</w:t>
            </w:r>
          </w:p>
        </w:tc>
        <w:tc>
          <w:tcPr>
            <w:tcW w:w="1755"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20079,0</w:t>
            </w:r>
          </w:p>
        </w:tc>
        <w:tc>
          <w:tcPr>
            <w:tcW w:w="1350" w:type="dxa"/>
            <w:tcBorders>
              <w:top w:val="single" w:sz="6" w:space="0" w:color="auto"/>
              <w:left w:val="single" w:sz="6" w:space="0" w:color="auto"/>
              <w:bottom w:val="single" w:sz="6" w:space="0" w:color="auto"/>
              <w:right w:val="single" w:sz="6" w:space="0" w:color="auto"/>
            </w:tcBorders>
            <w:vAlign w:val="center"/>
          </w:tcPr>
          <w:p w:rsidR="00BF5636" w:rsidRPr="00CB0C92" w:rsidRDefault="00BF5636" w:rsidP="0062509C">
            <w:pPr>
              <w:autoSpaceDE w:val="0"/>
              <w:autoSpaceDN w:val="0"/>
              <w:adjustRightInd w:val="0"/>
              <w:spacing w:before="80" w:after="8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433,2</w:t>
            </w:r>
          </w:p>
        </w:tc>
      </w:tr>
    </w:tbl>
    <w:p w:rsidR="007237FA" w:rsidRDefault="007237FA" w:rsidP="00F576C2">
      <w:pPr>
        <w:spacing w:after="0" w:line="360" w:lineRule="auto"/>
        <w:ind w:firstLine="567"/>
        <w:jc w:val="center"/>
        <w:rPr>
          <w:rFonts w:ascii="Times New Roman" w:eastAsia="Times New Roman" w:hAnsi="Times New Roman" w:cs="Times New Roman"/>
          <w:sz w:val="24"/>
          <w:szCs w:val="24"/>
        </w:rPr>
      </w:pPr>
    </w:p>
    <w:p w:rsidR="007237FA" w:rsidRDefault="007237FA">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8176B" w:rsidRPr="00177714" w:rsidRDefault="00F576C2" w:rsidP="00177714">
      <w:pPr>
        <w:pStyle w:val="10"/>
        <w:spacing w:before="120" w:beforeAutospacing="0" w:after="120" w:afterAutospacing="0" w:line="360" w:lineRule="auto"/>
        <w:ind w:left="714"/>
        <w:jc w:val="center"/>
        <w:rPr>
          <w:sz w:val="28"/>
          <w:szCs w:val="28"/>
        </w:rPr>
      </w:pPr>
      <w:bookmarkStart w:id="6" w:name="_Toc447659695"/>
      <w:r w:rsidRPr="00177714">
        <w:rPr>
          <w:sz w:val="28"/>
          <w:szCs w:val="28"/>
        </w:rPr>
        <w:lastRenderedPageBreak/>
        <w:t xml:space="preserve">Водоотведение. </w:t>
      </w:r>
      <w:r w:rsidR="0028176B" w:rsidRPr="00177714">
        <w:rPr>
          <w:sz w:val="28"/>
          <w:szCs w:val="28"/>
        </w:rPr>
        <w:t>Общее положение.</w:t>
      </w:r>
      <w:bookmarkEnd w:id="6"/>
    </w:p>
    <w:p w:rsidR="0028176B" w:rsidRPr="00D205D1" w:rsidRDefault="0028176B" w:rsidP="00FB6312">
      <w:pPr>
        <w:suppressAutoHyphens/>
        <w:overflowPunct w:val="0"/>
        <w:autoSpaceDE w:val="0"/>
        <w:spacing w:after="0" w:line="360" w:lineRule="auto"/>
        <w:ind w:firstLine="567"/>
        <w:contextualSpacing/>
        <w:jc w:val="both"/>
        <w:rPr>
          <w:rFonts w:ascii="Times New Roman" w:eastAsia="Times New Roman" w:hAnsi="Times New Roman" w:cs="Times New Roman"/>
          <w:kern w:val="1"/>
          <w:sz w:val="24"/>
          <w:szCs w:val="24"/>
          <w:lang w:eastAsia="hi-IN" w:bidi="hi-IN"/>
        </w:rPr>
      </w:pPr>
      <w:proofErr w:type="gramStart"/>
      <w:r w:rsidRPr="00D205D1">
        <w:rPr>
          <w:rFonts w:ascii="Times New Roman" w:eastAsia="Times New Roman" w:hAnsi="Times New Roman" w:cs="Times New Roman"/>
          <w:kern w:val="1"/>
          <w:sz w:val="24"/>
          <w:szCs w:val="24"/>
          <w:lang w:eastAsia="hi-IN" w:bidi="hi-IN"/>
        </w:rPr>
        <w:t xml:space="preserve">В целях реализации государственной политики в сфере водоотведения, направленной на обеспечение охраны здоровья и улучшения качества жизни населения путем обеспечения бесперебойного и качественного водоотведения; повышение энергетической эффективности; обеспечение доступности водоотведения для абонентов; обеспечение развития централизованной системы водоотведения путем развития более эффективных форм управления этой системой, привлечение инвестиций была </w:t>
      </w:r>
      <w:r w:rsidR="00801A61">
        <w:rPr>
          <w:rFonts w:ascii="Times New Roman" w:eastAsia="Times New Roman" w:hAnsi="Times New Roman" w:cs="Times New Roman"/>
          <w:kern w:val="1"/>
          <w:sz w:val="24"/>
          <w:szCs w:val="24"/>
          <w:lang w:eastAsia="hi-IN" w:bidi="hi-IN"/>
        </w:rPr>
        <w:t>актуализирована</w:t>
      </w:r>
      <w:r w:rsidRPr="00D205D1">
        <w:rPr>
          <w:rFonts w:ascii="Times New Roman" w:eastAsia="Times New Roman" w:hAnsi="Times New Roman" w:cs="Times New Roman"/>
          <w:kern w:val="1"/>
          <w:sz w:val="24"/>
          <w:szCs w:val="24"/>
          <w:lang w:eastAsia="hi-IN" w:bidi="hi-IN"/>
        </w:rPr>
        <w:t xml:space="preserve"> настоящая схема водоотведения го</w:t>
      </w:r>
      <w:r w:rsidR="007237FA" w:rsidRPr="00D205D1">
        <w:rPr>
          <w:rFonts w:ascii="Times New Roman" w:eastAsia="Times New Roman" w:hAnsi="Times New Roman" w:cs="Times New Roman"/>
          <w:kern w:val="1"/>
          <w:sz w:val="24"/>
          <w:szCs w:val="24"/>
          <w:lang w:eastAsia="hi-IN" w:bidi="hi-IN"/>
        </w:rPr>
        <w:t xml:space="preserve">рода Ханты-Мансийска на период </w:t>
      </w:r>
      <w:r w:rsidR="00801A61">
        <w:rPr>
          <w:rFonts w:ascii="Times New Roman" w:eastAsia="Times New Roman" w:hAnsi="Times New Roman" w:cs="Times New Roman"/>
          <w:kern w:val="1"/>
          <w:sz w:val="24"/>
          <w:szCs w:val="24"/>
          <w:lang w:eastAsia="hi-IN" w:bidi="hi-IN"/>
        </w:rPr>
        <w:t>2017 - 2027</w:t>
      </w:r>
      <w:r w:rsidRPr="00D205D1">
        <w:rPr>
          <w:rFonts w:ascii="Times New Roman" w:eastAsia="Times New Roman" w:hAnsi="Times New Roman" w:cs="Times New Roman"/>
          <w:kern w:val="1"/>
          <w:sz w:val="24"/>
          <w:szCs w:val="24"/>
          <w:lang w:eastAsia="hi-IN" w:bidi="hi-IN"/>
        </w:rPr>
        <w:t xml:space="preserve"> год.</w:t>
      </w:r>
      <w:proofErr w:type="gramEnd"/>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Схема </w:t>
      </w:r>
      <w:r w:rsidR="00FB6312"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в части инженерного обеспечения территории </w:t>
      </w:r>
      <w:r w:rsidR="00801A61">
        <w:rPr>
          <w:rFonts w:ascii="Times New Roman" w:hAnsi="Times New Roman" w:cs="Times New Roman"/>
          <w:color w:val="000000"/>
          <w:sz w:val="24"/>
          <w:szCs w:val="24"/>
        </w:rPr>
        <w:t>актуализируется</w:t>
      </w:r>
      <w:r w:rsidRPr="00CB0C92">
        <w:rPr>
          <w:rFonts w:ascii="Times New Roman" w:hAnsi="Times New Roman" w:cs="Times New Roman"/>
          <w:color w:val="000000"/>
          <w:sz w:val="24"/>
          <w:szCs w:val="24"/>
        </w:rPr>
        <w:t xml:space="preserve"> в соответствии с перспективой развития основного градостроительного документа – Генерального плана Ханты-Мансийского городского округа.</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В рамках схемы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дается описание существующего положения в сфере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города, составляются существующие балансы </w:t>
      </w:r>
      <w:r w:rsidR="000A4759" w:rsidRPr="00CB0C92">
        <w:rPr>
          <w:rFonts w:ascii="Times New Roman" w:hAnsi="Times New Roman" w:cs="Times New Roman"/>
          <w:color w:val="000000"/>
          <w:sz w:val="24"/>
          <w:szCs w:val="24"/>
        </w:rPr>
        <w:t>водоотведения</w:t>
      </w:r>
      <w:r w:rsidR="00CC112D" w:rsidRPr="00CB0C92">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 xml:space="preserve">На основании сведений Генерального плана, дается прогноз перспективной потребности в </w:t>
      </w:r>
      <w:r w:rsidR="000A4759" w:rsidRPr="00CB0C92">
        <w:rPr>
          <w:rFonts w:ascii="Times New Roman" w:hAnsi="Times New Roman" w:cs="Times New Roman"/>
          <w:color w:val="000000"/>
          <w:sz w:val="24"/>
          <w:szCs w:val="24"/>
        </w:rPr>
        <w:t>водоотведении</w:t>
      </w:r>
      <w:r w:rsidRPr="00CB0C92">
        <w:rPr>
          <w:rFonts w:ascii="Times New Roman" w:hAnsi="Times New Roman" w:cs="Times New Roman"/>
          <w:color w:val="000000"/>
          <w:sz w:val="24"/>
          <w:szCs w:val="24"/>
        </w:rPr>
        <w:t xml:space="preserve">, и вносятся предложения по строительству, реконструкции и техническому перевооружению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для обеспечения перспективных нагрузок. Предложения по строительству, реконструкции и техническому перевооружению проходят оценку на предмет экологического влияния на окружающую среду и санитарно-эпидемиологические показатели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w:t>
      </w:r>
    </w:p>
    <w:p w:rsidR="0028176B" w:rsidRPr="00CB0C92" w:rsidRDefault="0028176B" w:rsidP="00FB6312">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Производится укрупненная оценка инвестиций в строительство, реконструкцию и техническое перевооружение системы </w:t>
      </w:r>
      <w:r w:rsidR="000A4759" w:rsidRPr="00CB0C92">
        <w:rPr>
          <w:rFonts w:ascii="Times New Roman" w:hAnsi="Times New Roman" w:cs="Times New Roman"/>
          <w:color w:val="000000"/>
          <w:sz w:val="24"/>
          <w:szCs w:val="24"/>
        </w:rPr>
        <w:t>водоотведения</w:t>
      </w:r>
      <w:r w:rsidRPr="00CB0C92">
        <w:rPr>
          <w:rFonts w:ascii="Times New Roman" w:hAnsi="Times New Roman" w:cs="Times New Roman"/>
          <w:color w:val="000000"/>
          <w:sz w:val="24"/>
          <w:szCs w:val="24"/>
        </w:rPr>
        <w:t xml:space="preserve"> рассчитываются экономические последствия запланированных технических, технологических и организационных мероприятий.</w:t>
      </w:r>
    </w:p>
    <w:p w:rsidR="0028176B" w:rsidRPr="00CB0C92" w:rsidRDefault="0028176B" w:rsidP="00FB6312">
      <w:pPr>
        <w:spacing w:after="0" w:line="360" w:lineRule="auto"/>
        <w:ind w:firstLine="567"/>
        <w:contextualSpacing/>
        <w:jc w:val="both"/>
        <w:rPr>
          <w:rFonts w:ascii="Times New Roman" w:eastAsia="Times New Roman" w:hAnsi="Times New Roman" w:cs="Times New Roman"/>
          <w:kern w:val="1"/>
          <w:sz w:val="24"/>
          <w:szCs w:val="24"/>
          <w:lang w:eastAsia="hi-IN" w:bidi="hi-IN"/>
        </w:rPr>
      </w:pPr>
      <w:r w:rsidRPr="00CB0C92">
        <w:rPr>
          <w:rFonts w:ascii="Times New Roman" w:eastAsia="Times New Roman" w:hAnsi="Times New Roman" w:cs="Times New Roman"/>
          <w:kern w:val="1"/>
          <w:sz w:val="24"/>
          <w:szCs w:val="24"/>
          <w:lang w:eastAsia="hi-IN" w:bidi="hi-IN"/>
        </w:rPr>
        <w:t>Реализация мероприятий, предлагаемых в данной работе, позволит в полном объёме обеспечить необходимый резерв мощностей инженерно-технического обеспечения для развития объектов капитального строительства, подключения новых абонентов на территориях перспективной застройки, повышения надёжности системы и её экологической безопасности.</w:t>
      </w:r>
    </w:p>
    <w:p w:rsidR="0028176B" w:rsidRPr="00CB0C92" w:rsidRDefault="0028176B" w:rsidP="00FB6312">
      <w:pPr>
        <w:autoSpaceDE w:val="0"/>
        <w:autoSpaceDN w:val="0"/>
        <w:adjustRightInd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Технической базой для разработки схемы являются:</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проект Генерального плана</w:t>
      </w:r>
      <w:r w:rsidR="00EC5257">
        <w:rPr>
          <w:rFonts w:ascii="Times New Roman" w:hAnsi="Times New Roman" w:cs="Times New Roman"/>
          <w:sz w:val="24"/>
          <w:szCs w:val="24"/>
        </w:rPr>
        <w:t xml:space="preserve"> города </w:t>
      </w:r>
      <w:r w:rsidRPr="00CB0C92">
        <w:rPr>
          <w:rFonts w:ascii="Times New Roman" w:hAnsi="Times New Roman" w:cs="Times New Roman"/>
          <w:sz w:val="24"/>
          <w:szCs w:val="24"/>
        </w:rPr>
        <w:t>Ханты-Мансийск;</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схема теплоснабжения города Ханты-Мансийска;</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проектная и исполнительная документация по </w:t>
      </w:r>
      <w:r w:rsidR="000A4759" w:rsidRPr="00CB0C92">
        <w:rPr>
          <w:rFonts w:ascii="Times New Roman" w:hAnsi="Times New Roman" w:cs="Times New Roman"/>
          <w:sz w:val="24"/>
          <w:szCs w:val="24"/>
        </w:rPr>
        <w:t xml:space="preserve">канализационным очистным </w:t>
      </w:r>
      <w:r w:rsidRPr="00CB0C92">
        <w:rPr>
          <w:rFonts w:ascii="Times New Roman" w:hAnsi="Times New Roman" w:cs="Times New Roman"/>
          <w:sz w:val="24"/>
          <w:szCs w:val="24"/>
        </w:rPr>
        <w:t xml:space="preserve">сооружениям, сетям </w:t>
      </w:r>
      <w:r w:rsidR="000A475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w:t>
      </w:r>
      <w:r w:rsidR="000A4759" w:rsidRPr="00CB0C92">
        <w:rPr>
          <w:rFonts w:ascii="Times New Roman" w:hAnsi="Times New Roman" w:cs="Times New Roman"/>
          <w:sz w:val="24"/>
          <w:szCs w:val="24"/>
        </w:rPr>
        <w:t xml:space="preserve">канализационным </w:t>
      </w:r>
      <w:r w:rsidRPr="00CB0C92">
        <w:rPr>
          <w:rFonts w:ascii="Times New Roman" w:hAnsi="Times New Roman" w:cs="Times New Roman"/>
          <w:sz w:val="24"/>
          <w:szCs w:val="24"/>
        </w:rPr>
        <w:t>насосным станциям;</w:t>
      </w:r>
    </w:p>
    <w:p w:rsidR="0028176B" w:rsidRPr="00CB0C92" w:rsidRDefault="0028176B" w:rsidP="00FB6312">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данные измерений (журналов наблюдений, электронных архивов) по приборам контроля режимов</w:t>
      </w:r>
      <w:r w:rsidR="000A4759" w:rsidRPr="00CB0C92">
        <w:rPr>
          <w:rFonts w:ascii="Times New Roman" w:hAnsi="Times New Roman" w:cs="Times New Roman"/>
          <w:sz w:val="24"/>
          <w:szCs w:val="24"/>
        </w:rPr>
        <w:t xml:space="preserve"> отвода стоков</w:t>
      </w:r>
      <w:r w:rsidRPr="00CB0C92">
        <w:rPr>
          <w:rFonts w:ascii="Times New Roman" w:hAnsi="Times New Roman" w:cs="Times New Roman"/>
          <w:sz w:val="24"/>
          <w:szCs w:val="24"/>
        </w:rPr>
        <w:t>, электрической энергии;</w:t>
      </w:r>
    </w:p>
    <w:p w:rsidR="0028176B" w:rsidRPr="00CB0C92" w:rsidRDefault="0028176B" w:rsidP="00176C31">
      <w:pPr>
        <w:pStyle w:val="af9"/>
        <w:numPr>
          <w:ilvl w:val="0"/>
          <w:numId w:val="35"/>
        </w:numPr>
        <w:autoSpaceDE w:val="0"/>
        <w:autoSpaceDN w:val="0"/>
        <w:adjustRightInd w:val="0"/>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Официальный сайт МП «Водоканал» г. Ханты-Мансийск.</w:t>
      </w:r>
    </w:p>
    <w:p w:rsidR="007237FA" w:rsidRDefault="007237FA">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55AD5" w:rsidRPr="0088690A" w:rsidRDefault="006403A4" w:rsidP="0088690A">
      <w:pPr>
        <w:pStyle w:val="2"/>
        <w:spacing w:after="120" w:line="360" w:lineRule="auto"/>
        <w:rPr>
          <w:rFonts w:ascii="Times New Roman" w:hAnsi="Times New Roman" w:cs="Times New Roman"/>
          <w:sz w:val="28"/>
        </w:rPr>
      </w:pPr>
      <w:bookmarkStart w:id="7" w:name="_Toc447659696"/>
      <w:r w:rsidRPr="0088690A">
        <w:rPr>
          <w:rFonts w:ascii="Times New Roman" w:hAnsi="Times New Roman" w:cs="Times New Roman"/>
          <w:sz w:val="28"/>
        </w:rPr>
        <w:lastRenderedPageBreak/>
        <w:t>1</w:t>
      </w:r>
      <w:r w:rsidR="00C55AD5" w:rsidRPr="0088690A">
        <w:rPr>
          <w:rFonts w:ascii="Times New Roman" w:hAnsi="Times New Roman" w:cs="Times New Roman"/>
          <w:sz w:val="28"/>
        </w:rPr>
        <w:t xml:space="preserve">.1. </w:t>
      </w:r>
      <w:r w:rsidR="007237FA" w:rsidRPr="0088690A">
        <w:rPr>
          <w:rFonts w:ascii="Times New Roman" w:hAnsi="Times New Roman" w:cs="Times New Roman"/>
          <w:sz w:val="28"/>
        </w:rPr>
        <w:t>«Технико-экономическое состояние централизованных систем водоотведения города»</w:t>
      </w:r>
      <w:r w:rsidR="00C55AD5" w:rsidRPr="0088690A">
        <w:rPr>
          <w:rFonts w:ascii="Times New Roman" w:hAnsi="Times New Roman" w:cs="Times New Roman"/>
          <w:sz w:val="28"/>
        </w:rPr>
        <w:t>.</w:t>
      </w:r>
      <w:bookmarkEnd w:id="7"/>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8" w:name="_Toc447659697"/>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 xml:space="preserve">.1.1 Описание </w:t>
      </w:r>
      <w:r w:rsidR="007237FA" w:rsidRPr="00866FEB">
        <w:rPr>
          <w:rFonts w:ascii="Times New Roman" w:eastAsia="Times New Roman" w:hAnsi="Times New Roman" w:cs="Times New Roman"/>
          <w:b w:val="0"/>
          <w:i/>
          <w:color w:val="auto"/>
          <w:sz w:val="24"/>
          <w:szCs w:val="24"/>
          <w:u w:val="single"/>
        </w:rPr>
        <w:t xml:space="preserve">системы, </w:t>
      </w:r>
      <w:r w:rsidR="00C55AD5" w:rsidRPr="00866FEB">
        <w:rPr>
          <w:rFonts w:ascii="Times New Roman" w:eastAsia="Times New Roman" w:hAnsi="Times New Roman" w:cs="Times New Roman"/>
          <w:b w:val="0"/>
          <w:i/>
          <w:color w:val="auto"/>
          <w:sz w:val="24"/>
          <w:szCs w:val="24"/>
          <w:u w:val="single"/>
        </w:rPr>
        <w:t xml:space="preserve">структуры сбора, очистки и отведения сточных вод на территории </w:t>
      </w:r>
      <w:r w:rsidR="004D6860" w:rsidRPr="00866FEB">
        <w:rPr>
          <w:rFonts w:ascii="Times New Roman" w:eastAsia="Times New Roman" w:hAnsi="Times New Roman" w:cs="Times New Roman"/>
          <w:b w:val="0"/>
          <w:i/>
          <w:color w:val="auto"/>
          <w:sz w:val="24"/>
          <w:szCs w:val="24"/>
          <w:u w:val="single"/>
        </w:rPr>
        <w:t>города</w:t>
      </w:r>
      <w:r w:rsidR="00C55AD5" w:rsidRPr="00866FEB">
        <w:rPr>
          <w:rFonts w:ascii="Times New Roman" w:eastAsia="Times New Roman" w:hAnsi="Times New Roman" w:cs="Times New Roman"/>
          <w:b w:val="0"/>
          <w:i/>
          <w:color w:val="auto"/>
          <w:sz w:val="24"/>
          <w:szCs w:val="24"/>
          <w:u w:val="single"/>
        </w:rPr>
        <w:t xml:space="preserve"> и деление территории поселения на эксплуатационные зоны.</w:t>
      </w:r>
      <w:bookmarkEnd w:id="8"/>
    </w:p>
    <w:p w:rsidR="004D6860" w:rsidRPr="00CB0C92" w:rsidRDefault="004D6860" w:rsidP="004D6860">
      <w:pPr>
        <w:autoSpaceDE w:val="0"/>
        <w:autoSpaceDN w:val="0"/>
        <w:adjustRightInd w:val="0"/>
        <w:spacing w:after="0" w:line="360" w:lineRule="auto"/>
        <w:ind w:firstLine="567"/>
        <w:jc w:val="both"/>
        <w:rPr>
          <w:rFonts w:ascii="Times New Roman" w:hAnsi="Times New Roman" w:cs="Times New Roman"/>
          <w:color w:val="000000"/>
          <w:sz w:val="24"/>
          <w:szCs w:val="24"/>
        </w:rPr>
      </w:pPr>
      <w:proofErr w:type="gramStart"/>
      <w:r w:rsidRPr="00D205D1">
        <w:rPr>
          <w:rFonts w:ascii="Times New Roman" w:hAnsi="Times New Roman" w:cs="Times New Roman"/>
          <w:color w:val="000000"/>
          <w:sz w:val="24"/>
          <w:szCs w:val="24"/>
        </w:rPr>
        <w:t xml:space="preserve">Система водоотведения и очистки бытовых сточных вод города Ханты-Мансийска включает в себя: канализационные очистные сооружения (КОС) биологической очистки, канализационные насосные станции перекачки (КНС) и систему самотечных и напорных трубопроводов </w:t>
      </w:r>
      <w:r w:rsidRPr="00D205D1">
        <w:rPr>
          <w:rFonts w:ascii="Times New Roman" w:hAnsi="Times New Roman" w:cs="Times New Roman"/>
          <w:sz w:val="24"/>
          <w:szCs w:val="24"/>
        </w:rPr>
        <w:t>(технологическая схема системы бытового водоотведения города Ханты-Мансийска с установленными КНС на сетях бытового водоотведения представлена на рисунке 1</w:t>
      </w:r>
      <w:r w:rsidRPr="00D205D1">
        <w:rPr>
          <w:rFonts w:ascii="Times New Roman" w:hAnsi="Times New Roman" w:cs="Times New Roman"/>
          <w:color w:val="000000"/>
          <w:sz w:val="24"/>
          <w:szCs w:val="24"/>
        </w:rPr>
        <w:t>.</w:t>
      </w:r>
      <w:proofErr w:type="gramEnd"/>
      <w:r w:rsidRPr="00D205D1">
        <w:rPr>
          <w:rFonts w:ascii="Times New Roman" w:hAnsi="Times New Roman" w:cs="Times New Roman"/>
          <w:color w:val="000000"/>
          <w:sz w:val="24"/>
          <w:szCs w:val="24"/>
        </w:rPr>
        <w:t xml:space="preserve"> </w:t>
      </w:r>
      <w:r w:rsidRPr="00CB0C92">
        <w:rPr>
          <w:rFonts w:ascii="Times New Roman" w:hAnsi="Times New Roman" w:cs="Times New Roman"/>
          <w:color w:val="000000"/>
          <w:sz w:val="24"/>
          <w:szCs w:val="24"/>
        </w:rPr>
        <w:t xml:space="preserve">Основная часть объектов, </w:t>
      </w:r>
      <w:proofErr w:type="gramStart"/>
      <w:r w:rsidRPr="00CB0C92">
        <w:rPr>
          <w:rFonts w:ascii="Times New Roman" w:hAnsi="Times New Roman" w:cs="Times New Roman"/>
          <w:color w:val="000000"/>
          <w:sz w:val="24"/>
          <w:szCs w:val="24"/>
        </w:rPr>
        <w:t>включая КОС и КНС нахо</w:t>
      </w:r>
      <w:r w:rsidR="00B74592" w:rsidRPr="00CB0C92">
        <w:rPr>
          <w:rFonts w:ascii="Times New Roman" w:hAnsi="Times New Roman" w:cs="Times New Roman"/>
          <w:color w:val="000000"/>
          <w:sz w:val="24"/>
          <w:szCs w:val="24"/>
        </w:rPr>
        <w:t>дится в ведении</w:t>
      </w:r>
      <w:proofErr w:type="gramEnd"/>
      <w:r w:rsidR="00B74592" w:rsidRPr="00CB0C92">
        <w:rPr>
          <w:rFonts w:ascii="Times New Roman" w:hAnsi="Times New Roman" w:cs="Times New Roman"/>
          <w:color w:val="000000"/>
          <w:sz w:val="24"/>
          <w:szCs w:val="24"/>
        </w:rPr>
        <w:t xml:space="preserve"> МП «Водоканал».</w:t>
      </w:r>
    </w:p>
    <w:p w:rsidR="004D6860" w:rsidRPr="00CB0C92" w:rsidRDefault="004D6860" w:rsidP="004D6860">
      <w:pPr>
        <w:pStyle w:val="310"/>
        <w:ind w:right="0" w:firstLine="567"/>
        <w:rPr>
          <w:color w:val="000000"/>
          <w:sz w:val="24"/>
          <w:szCs w:val="24"/>
        </w:rPr>
      </w:pPr>
      <w:r w:rsidRPr="00CB0C92">
        <w:rPr>
          <w:sz w:val="24"/>
          <w:szCs w:val="24"/>
        </w:rPr>
        <w:t>Бытовые сточные воды от части жилой застройки, общественных зданий и прочих потребителей отводятся системой самотечных и напорных коллекторов на реконструируемые очистные сооружения, производительностью 18</w:t>
      </w:r>
      <w:r w:rsidR="00575F40" w:rsidRPr="00CB0C92">
        <w:rPr>
          <w:sz w:val="24"/>
          <w:szCs w:val="24"/>
        </w:rPr>
        <w:t>000</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w:t>
      </w:r>
      <w:proofErr w:type="spellStart"/>
      <w:r w:rsidRPr="00CB0C92">
        <w:rPr>
          <w:rFonts w:eastAsia="TimesNewRomanPSMT"/>
          <w:sz w:val="24"/>
          <w:szCs w:val="24"/>
        </w:rPr>
        <w:t>сут</w:t>
      </w:r>
      <w:proofErr w:type="spellEnd"/>
      <w:r w:rsidRPr="00CB0C92">
        <w:rPr>
          <w:sz w:val="24"/>
          <w:szCs w:val="24"/>
        </w:rPr>
        <w:t xml:space="preserve">. </w:t>
      </w:r>
      <w:r w:rsidRPr="00CB0C92">
        <w:rPr>
          <w:rFonts w:eastAsia="TimesNewRomanPSMT"/>
          <w:sz w:val="24"/>
          <w:szCs w:val="24"/>
        </w:rPr>
        <w:t>(технологическая схема очистных соор</w:t>
      </w:r>
      <w:r w:rsidR="00365C75">
        <w:rPr>
          <w:rFonts w:eastAsia="TimesNewRomanPSMT"/>
          <w:sz w:val="24"/>
          <w:szCs w:val="24"/>
        </w:rPr>
        <w:t>ужений представлена на рисунке</w:t>
      </w:r>
      <w:r w:rsidRPr="00CB0C92">
        <w:rPr>
          <w:rFonts w:eastAsia="TimesNewRomanPSMT"/>
          <w:sz w:val="24"/>
          <w:szCs w:val="24"/>
        </w:rPr>
        <w:t>)</w:t>
      </w:r>
      <w:r w:rsidRPr="00CB0C92">
        <w:rPr>
          <w:sz w:val="24"/>
          <w:szCs w:val="24"/>
        </w:rPr>
        <w:t xml:space="preserve">, </w:t>
      </w:r>
      <w:r w:rsidRPr="00CB0C92">
        <w:rPr>
          <w:rFonts w:eastAsia="TimesNewRomanPSMT"/>
          <w:sz w:val="24"/>
          <w:szCs w:val="24"/>
        </w:rPr>
        <w:t xml:space="preserve">где проходят очистку. </w:t>
      </w:r>
      <w:r w:rsidRPr="00CB0C92">
        <w:rPr>
          <w:color w:val="000000"/>
          <w:sz w:val="24"/>
          <w:szCs w:val="24"/>
        </w:rPr>
        <w:t xml:space="preserve">Процент охвата населения централизованной системой канализации порядка </w:t>
      </w:r>
      <w:r w:rsidR="00DF6A99">
        <w:rPr>
          <w:color w:val="000000"/>
          <w:sz w:val="24"/>
          <w:szCs w:val="24"/>
        </w:rPr>
        <w:t>62,6</w:t>
      </w:r>
      <w:r w:rsidRPr="00DF6A99">
        <w:rPr>
          <w:color w:val="000000"/>
          <w:sz w:val="24"/>
          <w:szCs w:val="24"/>
        </w:rPr>
        <w:t>%</w:t>
      </w:r>
      <w:r w:rsidRPr="00CB0C92">
        <w:rPr>
          <w:color w:val="000000"/>
          <w:sz w:val="24"/>
          <w:szCs w:val="24"/>
        </w:rPr>
        <w:t>.</w:t>
      </w:r>
    </w:p>
    <w:p w:rsidR="00CC3220" w:rsidRDefault="00CC3220" w:rsidP="00CC322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2C1ED8">
        <w:rPr>
          <w:rFonts w:ascii="Times New Roman" w:eastAsia="TimesNewRomanPSMT" w:hAnsi="Times New Roman" w:cs="Times New Roman"/>
          <w:sz w:val="24"/>
          <w:szCs w:val="24"/>
        </w:rPr>
        <w:t xml:space="preserve">Выпуск очищенных сточных вод после КОС осуществляется по сбросному коллектору диаметром 400 мм в протоку </w:t>
      </w:r>
      <w:proofErr w:type="gramStart"/>
      <w:r w:rsidRPr="002C1ED8">
        <w:rPr>
          <w:rFonts w:ascii="Times New Roman" w:eastAsia="TimesNewRomanPSMT" w:hAnsi="Times New Roman" w:cs="Times New Roman"/>
          <w:sz w:val="24"/>
          <w:szCs w:val="24"/>
        </w:rPr>
        <w:t>Ходовая</w:t>
      </w:r>
      <w:proofErr w:type="gramEnd"/>
      <w:r w:rsidRPr="002C1ED8">
        <w:rPr>
          <w:rFonts w:ascii="Times New Roman" w:eastAsia="TimesNewRomanPSMT" w:hAnsi="Times New Roman" w:cs="Times New Roman"/>
          <w:sz w:val="24"/>
          <w:szCs w:val="24"/>
        </w:rPr>
        <w:t>.</w:t>
      </w:r>
    </w:p>
    <w:p w:rsidR="004D6860" w:rsidRPr="00CB0C92" w:rsidRDefault="004D6860" w:rsidP="004D686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микрорайоне Югорская Долина стоки хозяйственно-бытовой канализации направляются на КНС, оттуда по напорному коллектору на канализационные очистные сооружения МП «Водоканал» г. Ханты-Мансийска.</w:t>
      </w:r>
    </w:p>
    <w:p w:rsidR="00365C75" w:rsidRDefault="00365C75">
      <w:pPr>
        <w:rPr>
          <w:rFonts w:ascii="Times New Roman" w:eastAsia="TimesNewRomanPSMT" w:hAnsi="Times New Roman" w:cs="Times New Roman"/>
          <w:sz w:val="24"/>
          <w:szCs w:val="24"/>
        </w:rPr>
      </w:pPr>
      <w:r>
        <w:rPr>
          <w:rFonts w:ascii="Times New Roman" w:eastAsia="TimesNewRomanPSMT" w:hAnsi="Times New Roman" w:cs="Times New Roman"/>
          <w:sz w:val="24"/>
          <w:szCs w:val="24"/>
        </w:rPr>
        <w:br w:type="page"/>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Рисунок 1. Технологическая схема системы бытового водоотведения города Ханты-Мансийска.</w:t>
      </w:r>
    </w:p>
    <w:p w:rsidR="004D6860" w:rsidRPr="00CB0C92" w:rsidRDefault="009D12C1" w:rsidP="004D6860">
      <w:pPr>
        <w:autoSpaceDE w:val="0"/>
        <w:autoSpaceDN w:val="0"/>
        <w:adjustRightInd w:val="0"/>
        <w:spacing w:after="0" w:line="240" w:lineRule="auto"/>
        <w:rPr>
          <w:rFonts w:ascii="Times New Roman" w:eastAsia="TimesNewRomanPSMT" w:hAnsi="Times New Roman" w:cs="Times New Roman"/>
          <w:sz w:val="24"/>
          <w:szCs w:val="24"/>
        </w:rPr>
      </w:pPr>
      <w:r w:rsidRPr="00CB0C92">
        <w:rPr>
          <w:rFonts w:ascii="Times New Roman" w:eastAsia="TimesNewRomanPSMT" w:hAnsi="Times New Roman" w:cs="Times New Roman"/>
          <w:noProof/>
          <w:sz w:val="24"/>
          <w:szCs w:val="24"/>
        </w:rPr>
        <w:drawing>
          <wp:inline distT="0" distB="0" distL="0" distR="0">
            <wp:extent cx="6134100" cy="86106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4100" cy="8610600"/>
                    </a:xfrm>
                    <a:prstGeom prst="rect">
                      <a:avLst/>
                    </a:prstGeom>
                  </pic:spPr>
                </pic:pic>
              </a:graphicData>
            </a:graphic>
          </wp:inline>
        </w:drawing>
      </w:r>
    </w:p>
    <w:p w:rsidR="00280628" w:rsidRPr="00CB0C92" w:rsidRDefault="00280628" w:rsidP="00292C3F">
      <w:pPr>
        <w:spacing w:after="0" w:line="360" w:lineRule="auto"/>
        <w:jc w:val="both"/>
        <w:rPr>
          <w:rFonts w:ascii="Times New Roman" w:hAnsi="Times New Roman" w:cs="Times New Roman"/>
          <w:sz w:val="24"/>
          <w:szCs w:val="24"/>
        </w:rPr>
        <w:sectPr w:rsidR="00280628" w:rsidRPr="00CB0C92" w:rsidSect="00E52B6A">
          <w:headerReference w:type="even" r:id="rId11"/>
          <w:headerReference w:type="default" r:id="rId12"/>
          <w:footerReference w:type="default" r:id="rId13"/>
          <w:headerReference w:type="first" r:id="rId14"/>
          <w:pgSz w:w="11906" w:h="16838"/>
          <w:pgMar w:top="1134" w:right="851" w:bottom="1134" w:left="1701" w:header="709" w:footer="709" w:gutter="0"/>
          <w:cols w:space="708"/>
          <w:docGrid w:linePitch="360"/>
        </w:sectPr>
      </w:pP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9" w:name="_Toc447659698"/>
      <w:r w:rsidRPr="00866FEB">
        <w:rPr>
          <w:rFonts w:ascii="Times New Roman" w:eastAsia="Times New Roman" w:hAnsi="Times New Roman" w:cs="Times New Roman"/>
          <w:b w:val="0"/>
          <w:i/>
          <w:color w:val="auto"/>
          <w:sz w:val="24"/>
          <w:szCs w:val="24"/>
          <w:u w:val="single"/>
        </w:rPr>
        <w:lastRenderedPageBreak/>
        <w:t>1</w:t>
      </w:r>
      <w:r w:rsidR="00C55AD5" w:rsidRPr="00866FEB">
        <w:rPr>
          <w:rFonts w:ascii="Times New Roman" w:eastAsia="Times New Roman" w:hAnsi="Times New Roman" w:cs="Times New Roman"/>
          <w:b w:val="0"/>
          <w:i/>
          <w:color w:val="auto"/>
          <w:sz w:val="24"/>
          <w:szCs w:val="24"/>
          <w:u w:val="single"/>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9"/>
    </w:p>
    <w:p w:rsidR="00C55AD5" w:rsidRPr="00D205D1"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D205D1">
        <w:rPr>
          <w:rFonts w:ascii="Times New Roman" w:eastAsia="Times New Roman" w:hAnsi="Times New Roman" w:cs="Times New Roman"/>
          <w:i/>
          <w:sz w:val="24"/>
          <w:szCs w:val="24"/>
          <w:u w:val="single"/>
        </w:rPr>
        <w:t>А. Состояние существующих источников водоотведения.</w:t>
      </w:r>
    </w:p>
    <w:p w:rsidR="00CC3220" w:rsidRDefault="00CC3220" w:rsidP="004D6860">
      <w:pPr>
        <w:spacing w:after="0" w:line="360" w:lineRule="auto"/>
        <w:ind w:firstLine="567"/>
        <w:jc w:val="both"/>
        <w:rPr>
          <w:rFonts w:ascii="Times New Roman" w:hAnsi="Times New Roman" w:cs="Times New Roman"/>
          <w:color w:val="000000"/>
          <w:sz w:val="24"/>
          <w:szCs w:val="24"/>
        </w:rPr>
      </w:pPr>
      <w:r w:rsidRPr="002C1ED8">
        <w:rPr>
          <w:rFonts w:ascii="Times New Roman" w:hAnsi="Times New Roman" w:cs="Times New Roman"/>
          <w:color w:val="000000"/>
          <w:sz w:val="24"/>
          <w:szCs w:val="24"/>
        </w:rPr>
        <w:t xml:space="preserve">Выпуск очищенных сточных вод после КОС осуществляется по сбросному коллектору диаметром 400 мм в протоку Ходовая, которая впадает в р. </w:t>
      </w:r>
      <w:proofErr w:type="spellStart"/>
      <w:r w:rsidRPr="002C1ED8">
        <w:rPr>
          <w:rFonts w:ascii="Times New Roman" w:hAnsi="Times New Roman" w:cs="Times New Roman"/>
          <w:color w:val="000000"/>
          <w:sz w:val="24"/>
          <w:szCs w:val="24"/>
        </w:rPr>
        <w:t>Неулева</w:t>
      </w:r>
      <w:proofErr w:type="spellEnd"/>
      <w:r w:rsidRPr="002C1ED8">
        <w:rPr>
          <w:rFonts w:ascii="Times New Roman" w:hAnsi="Times New Roman" w:cs="Times New Roman"/>
          <w:color w:val="000000"/>
          <w:sz w:val="24"/>
          <w:szCs w:val="24"/>
        </w:rPr>
        <w:t xml:space="preserve">.  А р. </w:t>
      </w:r>
      <w:proofErr w:type="spellStart"/>
      <w:r w:rsidRPr="002C1ED8">
        <w:rPr>
          <w:rFonts w:ascii="Times New Roman" w:hAnsi="Times New Roman" w:cs="Times New Roman"/>
          <w:color w:val="000000"/>
          <w:sz w:val="24"/>
          <w:szCs w:val="24"/>
        </w:rPr>
        <w:t>Неулева</w:t>
      </w:r>
      <w:proofErr w:type="spellEnd"/>
      <w:r w:rsidRPr="002C1ED8">
        <w:rPr>
          <w:rFonts w:ascii="Times New Roman" w:hAnsi="Times New Roman" w:cs="Times New Roman"/>
          <w:color w:val="000000"/>
          <w:sz w:val="24"/>
          <w:szCs w:val="24"/>
        </w:rPr>
        <w:t xml:space="preserve"> уже в свою очередь впадает в реку Иртыш.</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Крупнейшим водотоком на территории города Ханты-Мансийска является река Иртыш (нижнее течение), самый большой левый приток р. Обь, принадлежащей бассейну Карского моря. Река берет начало из ледников Китая и под названием Черный Иртыш течет в горах Монгольского Алтая. После оз. Зайсан р. Иртыш (Кара-</w:t>
      </w:r>
      <w:proofErr w:type="spellStart"/>
      <w:r w:rsidRPr="00CB0C92">
        <w:rPr>
          <w:rFonts w:ascii="Times New Roman" w:hAnsi="Times New Roman" w:cs="Times New Roman"/>
          <w:sz w:val="24"/>
          <w:szCs w:val="24"/>
        </w:rPr>
        <w:t>Ирцыз</w:t>
      </w:r>
      <w:proofErr w:type="spellEnd"/>
      <w:r w:rsidRPr="00CB0C92">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Ертыс</w:t>
      </w:r>
      <w:proofErr w:type="spellEnd"/>
      <w:r w:rsidRPr="00CB0C92">
        <w:rPr>
          <w:rFonts w:ascii="Times New Roman" w:hAnsi="Times New Roman" w:cs="Times New Roman"/>
          <w:sz w:val="24"/>
          <w:szCs w:val="24"/>
        </w:rPr>
        <w:t xml:space="preserve">) протекает по северо-восточной части территории Казахстана и проникает в Западно-Сибирскую низменность, делая большую извилину в Омской области. На большей части своего течения от города Семипалатинск до устья реки Иртыш течет по Западно-Сибирской равнине. Иртыш впадает в Обь в 6 км северо-западнее от современной границы города Ханты-Мансийска </w:t>
      </w:r>
      <w:r w:rsidRPr="00CB0C92">
        <w:rPr>
          <w:rFonts w:ascii="Times New Roman" w:hAnsi="Times New Roman" w:cs="Times New Roman"/>
          <w:b/>
          <w:sz w:val="24"/>
          <w:szCs w:val="24"/>
        </w:rPr>
        <w:t>(</w:t>
      </w:r>
      <w:r w:rsidRPr="00CB0C92">
        <w:rPr>
          <w:rFonts w:ascii="Times New Roman" w:hAnsi="Times New Roman" w:cs="Times New Roman"/>
          <w:sz w:val="24"/>
          <w:szCs w:val="24"/>
        </w:rPr>
        <w:t>материал подраздела составлен по обобщенным данным сайта Департамента природных ресурсов округа и иных электронных публикаций</w:t>
      </w:r>
      <w:r w:rsidRPr="00CB0C92">
        <w:rPr>
          <w:rFonts w:ascii="Times New Roman" w:hAnsi="Times New Roman" w:cs="Times New Roman"/>
          <w:b/>
          <w:sz w:val="24"/>
          <w:szCs w:val="24"/>
        </w:rPr>
        <w:t>)</w:t>
      </w:r>
      <w:r w:rsidRPr="00CB0C92">
        <w:rPr>
          <w:rFonts w:ascii="Times New Roman" w:hAnsi="Times New Roman" w:cs="Times New Roman"/>
          <w:sz w:val="24"/>
          <w:szCs w:val="24"/>
        </w:rPr>
        <w:t>.</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Общая длина реки Иртыш 4248 км (в границах городского округа составляет около 28 км), общая площадь водосбора всей реки более 1,6 млн. кв. км. По длине Иртыш значительно превосходит Обь и уступает в России только р. Лена, а по площади бассейна занимает 5</w:t>
      </w:r>
      <w:r w:rsidRPr="00CB0C92">
        <w:rPr>
          <w:rFonts w:ascii="Times New Roman" w:hAnsi="Times New Roman" w:cs="Times New Roman"/>
          <w:szCs w:val="24"/>
        </w:rPr>
        <w:t>-</w:t>
      </w:r>
      <w:r w:rsidRPr="00CB0C92">
        <w:rPr>
          <w:rFonts w:ascii="Times New Roman" w:hAnsi="Times New Roman" w:cs="Times New Roman"/>
          <w:sz w:val="24"/>
          <w:szCs w:val="24"/>
        </w:rPr>
        <w:t>ое место среди рек страны (после Оби, Енисея, Лены и Амура). Иртыш очень извилист и насчитывается около 40 тыс. водотоков, общая площадь которых составляет 38 тыс. кв. км. Густота речной сети - 0,14 км/км</w:t>
      </w:r>
      <w:proofErr w:type="gramStart"/>
      <w:r w:rsidRPr="00CB0C92">
        <w:rPr>
          <w:rFonts w:ascii="Times New Roman" w:hAnsi="Times New Roman" w:cs="Times New Roman"/>
          <w:sz w:val="24"/>
          <w:szCs w:val="24"/>
        </w:rPr>
        <w:t>2</w:t>
      </w:r>
      <w:proofErr w:type="gramEnd"/>
      <w:r w:rsidRPr="00CB0C92">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озерность</w:t>
      </w:r>
      <w:proofErr w:type="spellEnd"/>
      <w:r w:rsidRPr="00CB0C92">
        <w:rPr>
          <w:rFonts w:ascii="Times New Roman" w:hAnsi="Times New Roman" w:cs="Times New Roman"/>
          <w:sz w:val="24"/>
          <w:szCs w:val="24"/>
        </w:rPr>
        <w:t xml:space="preserve"> - 2,3 %.</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Долина Нижнего Иртыша широкая, изобилует протоками, ложбинами, озерами, болотами, обрамлена с обеих сторон увалами, которые то расходятся на 20-30 км, то сближаются местами до 2-3 км. Увал правого берега часто подходит к самой реке и сопровождает ее на протяжении нескольких километров в виде яров (обрывов) высотой до 60 м. Большинство этих яров, подмываемых Иртышем, обваливается и сползает в реку, многочисленные оползни образуют мысы и отмели. С приближением к </w:t>
      </w:r>
      <w:proofErr w:type="spellStart"/>
      <w:r w:rsidRPr="00CB0C92">
        <w:rPr>
          <w:rFonts w:ascii="Times New Roman" w:hAnsi="Times New Roman" w:cs="Times New Roman"/>
          <w:sz w:val="24"/>
          <w:szCs w:val="24"/>
        </w:rPr>
        <w:t>р</w:t>
      </w:r>
      <w:proofErr w:type="gramStart"/>
      <w:r w:rsidRPr="00CB0C92">
        <w:rPr>
          <w:rFonts w:ascii="Times New Roman" w:hAnsi="Times New Roman" w:cs="Times New Roman"/>
          <w:sz w:val="24"/>
          <w:szCs w:val="24"/>
        </w:rPr>
        <w:t>.О</w:t>
      </w:r>
      <w:proofErr w:type="gramEnd"/>
      <w:r w:rsidRPr="00CB0C92">
        <w:rPr>
          <w:rFonts w:ascii="Times New Roman" w:hAnsi="Times New Roman" w:cs="Times New Roman"/>
          <w:sz w:val="24"/>
          <w:szCs w:val="24"/>
        </w:rPr>
        <w:t>бь</w:t>
      </w:r>
      <w:proofErr w:type="spellEnd"/>
      <w:r w:rsidRPr="00CB0C92">
        <w:rPr>
          <w:rFonts w:ascii="Times New Roman" w:hAnsi="Times New Roman" w:cs="Times New Roman"/>
          <w:sz w:val="24"/>
          <w:szCs w:val="24"/>
        </w:rPr>
        <w:t xml:space="preserve"> долина Иртыша постепенно расширяется до 30 - 35 км и ниже города Ханты-Мансийка сливается с долиной Оби. Максимальная ширина поймы здесь 18 км.</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Во многих местах Нижний Иртыш разбивается на рукава, образующие большие острова, в половодье река часто меняет русло, оставляя многочисленные длинные и узкие озера - старицы. Иртыш является главной водной артерией города. Река судоходная, имеет ширину 500-700 м, глубину 6-14 м. Ширина долины Иртыша составляет 30-35 км. Режим скоростей течения по данным </w:t>
      </w:r>
      <w:proofErr w:type="spellStart"/>
      <w:r w:rsidRPr="00CB0C92">
        <w:rPr>
          <w:rFonts w:ascii="Times New Roman" w:hAnsi="Times New Roman" w:cs="Times New Roman"/>
          <w:sz w:val="24"/>
          <w:szCs w:val="24"/>
        </w:rPr>
        <w:t>Ленгипроречтранса</w:t>
      </w:r>
      <w:proofErr w:type="spellEnd"/>
      <w:r w:rsidRPr="00CB0C92">
        <w:rPr>
          <w:rFonts w:ascii="Times New Roman" w:hAnsi="Times New Roman" w:cs="Times New Roman"/>
          <w:sz w:val="24"/>
          <w:szCs w:val="24"/>
        </w:rPr>
        <w:t>: скорость течения на поверхности - 1,6-0,9 м/с, у дна - 0,5-0,8 м/</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пределах территории города Ханты-Мансийска в р. Иртыш впадают малые притоки – ручей Вьюшка и более мелкие водотоки, вытекающие из оврагов. Кроме того, в пойменной части рассматриваемой территории расположено множество протоков и озёр.</w:t>
      </w:r>
    </w:p>
    <w:p w:rsidR="004D6860" w:rsidRPr="00CB0C92" w:rsidRDefault="004D6860" w:rsidP="004D6860">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Правобережные протоки: Горная, Ходовая, Ягодичная, Малая </w:t>
      </w:r>
      <w:proofErr w:type="spellStart"/>
      <w:r w:rsidRPr="00CB0C92">
        <w:rPr>
          <w:rFonts w:ascii="Times New Roman" w:hAnsi="Times New Roman" w:cs="Times New Roman"/>
          <w:sz w:val="24"/>
          <w:szCs w:val="24"/>
        </w:rPr>
        <w:t>Неулева</w:t>
      </w:r>
      <w:proofErr w:type="spellEnd"/>
      <w:r w:rsidRPr="00CB0C92">
        <w:rPr>
          <w:rFonts w:ascii="Times New Roman" w:hAnsi="Times New Roman" w:cs="Times New Roman"/>
          <w:sz w:val="24"/>
          <w:szCs w:val="24"/>
        </w:rPr>
        <w:t>, Собачья Речка, Полуденная, Заречная.</w:t>
      </w:r>
    </w:p>
    <w:p w:rsidR="004D6860" w:rsidRPr="00CB0C92" w:rsidRDefault="004D6860" w:rsidP="00C55AD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Левобережные протоки: Старый Иртыш, Долгая, Чулкова.</w:t>
      </w:r>
    </w:p>
    <w:p w:rsidR="00C55AD5" w:rsidRPr="00365C75"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365C75">
        <w:rPr>
          <w:rFonts w:ascii="Times New Roman" w:eastAsia="Times New Roman" w:hAnsi="Times New Roman" w:cs="Times New Roman"/>
          <w:i/>
          <w:sz w:val="24"/>
          <w:szCs w:val="24"/>
          <w:u w:val="single"/>
        </w:rPr>
        <w:t>Б. Описание существующих сооружений очистки бытовых сточных вод.</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Изначально КОС города Ханты-Мансийска были введены в эксплуатацию в декабре 1997 года, с установленной мощностью очистки стоков </w:t>
      </w:r>
      <w:r w:rsidRPr="00CB0C92">
        <w:rPr>
          <w:rFonts w:ascii="Times New Roman" w:eastAsia="Calibri" w:hAnsi="Times New Roman" w:cs="Times New Roman"/>
          <w:color w:val="000000"/>
          <w:sz w:val="24"/>
          <w:szCs w:val="24"/>
        </w:rPr>
        <w:t>–</w:t>
      </w:r>
      <w:r w:rsidRPr="00CB0C92">
        <w:rPr>
          <w:rFonts w:ascii="Times New Roman" w:hAnsi="Times New Roman" w:cs="Times New Roman"/>
          <w:color w:val="000000"/>
          <w:sz w:val="24"/>
          <w:szCs w:val="24"/>
        </w:rPr>
        <w:t xml:space="preserve"> 7,0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 В 2005 году закончился первый этап реконструкции очистных сооружений, который позволил увеличить их производительность до 12,8 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 и значительно улучшить качество очистки сточных вод.</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proofErr w:type="gramStart"/>
      <w:r w:rsidRPr="00CB0C92">
        <w:rPr>
          <w:rFonts w:ascii="Times New Roman" w:hAnsi="Times New Roman" w:cs="Times New Roman"/>
          <w:color w:val="000000"/>
          <w:spacing w:val="6"/>
          <w:sz w:val="24"/>
          <w:szCs w:val="24"/>
        </w:rPr>
        <w:t xml:space="preserve">В настоящее время </w:t>
      </w:r>
      <w:r w:rsidR="00365C75">
        <w:rPr>
          <w:rFonts w:ascii="Times New Roman" w:hAnsi="Times New Roman" w:cs="Times New Roman"/>
          <w:color w:val="000000"/>
          <w:spacing w:val="6"/>
          <w:sz w:val="24"/>
          <w:szCs w:val="24"/>
        </w:rPr>
        <w:t>завершены</w:t>
      </w:r>
      <w:r w:rsidRPr="00CB0C92">
        <w:rPr>
          <w:rFonts w:ascii="Times New Roman" w:hAnsi="Times New Roman" w:cs="Times New Roman"/>
          <w:color w:val="000000"/>
          <w:spacing w:val="6"/>
          <w:sz w:val="24"/>
          <w:szCs w:val="24"/>
        </w:rPr>
        <w:t xml:space="preserve"> работы 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 (проект </w:t>
      </w:r>
      <w:r w:rsidRPr="00CB0C92">
        <w:rPr>
          <w:rFonts w:ascii="Times New Roman" w:hAnsi="Times New Roman" w:cs="Times New Roman"/>
          <w:color w:val="000000"/>
          <w:sz w:val="24"/>
          <w:szCs w:val="24"/>
        </w:rPr>
        <w:t>«Реконструкция канализационных очистных сооружений.</w:t>
      </w:r>
      <w:proofErr w:type="gramEnd"/>
      <w:r w:rsidR="00365C75">
        <w:rPr>
          <w:rFonts w:ascii="Times New Roman" w:hAnsi="Times New Roman" w:cs="Times New Roman"/>
          <w:color w:val="000000"/>
          <w:sz w:val="24"/>
          <w:szCs w:val="24"/>
        </w:rPr>
        <w:t xml:space="preserve"> </w:t>
      </w:r>
      <w:proofErr w:type="gramStart"/>
      <w:r w:rsidRPr="00CB0C92">
        <w:rPr>
          <w:rFonts w:ascii="Times New Roman" w:hAnsi="Times New Roman" w:cs="Times New Roman"/>
          <w:color w:val="000000"/>
          <w:sz w:val="24"/>
          <w:szCs w:val="24"/>
        </w:rPr>
        <w:t>Увеличение производительности до 18000 м³/</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 ООО «Корпорация "Мегаполис», 2012 год).</w:t>
      </w:r>
      <w:proofErr w:type="gramEnd"/>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Принцип работы очистных сооружений города Ханты-Мансийска основан на многоступенчатой технологии, включающей несколько стадий очистки, с получением очищенной воды, соответствующей </w:t>
      </w:r>
      <w:r w:rsidRPr="003829AF">
        <w:rPr>
          <w:rFonts w:ascii="Times New Roman" w:hAnsi="Times New Roman" w:cs="Times New Roman"/>
          <w:sz w:val="24"/>
          <w:szCs w:val="24"/>
        </w:rPr>
        <w:t>утвержденным</w:t>
      </w:r>
      <w:r w:rsidR="003829AF">
        <w:rPr>
          <w:rFonts w:ascii="Times New Roman" w:hAnsi="Times New Roman" w:cs="Times New Roman"/>
          <w:sz w:val="24"/>
          <w:szCs w:val="24"/>
        </w:rPr>
        <w:t>и</w:t>
      </w:r>
      <w:r w:rsidRPr="003829AF">
        <w:rPr>
          <w:rFonts w:ascii="Times New Roman" w:hAnsi="Times New Roman" w:cs="Times New Roman"/>
          <w:sz w:val="24"/>
          <w:szCs w:val="24"/>
        </w:rPr>
        <w:t xml:space="preserve"> НДС</w:t>
      </w:r>
      <w:r w:rsidR="003829AF">
        <w:rPr>
          <w:rFonts w:ascii="Times New Roman" w:hAnsi="Times New Roman" w:cs="Times New Roman"/>
          <w:sz w:val="24"/>
          <w:szCs w:val="24"/>
        </w:rPr>
        <w:t xml:space="preserve"> загрязняющих веществ</w:t>
      </w:r>
      <w:r w:rsidRPr="003829AF">
        <w:rPr>
          <w:rFonts w:ascii="Times New Roman" w:hAnsi="Times New Roman" w:cs="Times New Roman"/>
          <w:sz w:val="24"/>
          <w:szCs w:val="24"/>
        </w:rPr>
        <w:t>.</w:t>
      </w:r>
      <w:r w:rsidRPr="00CB0C92">
        <w:rPr>
          <w:rFonts w:ascii="Times New Roman" w:hAnsi="Times New Roman" w:cs="Times New Roman"/>
          <w:sz w:val="24"/>
          <w:szCs w:val="24"/>
        </w:rPr>
        <w:t xml:space="preserve"> Технология очистки, применяемая на очистных сооружениях, предусматривает использование классических методов с интенсификацией отдельных стадий и всего процесса в целом, что обеспечивает очистку сточных вод не только от органических загрязняющих веществ, но и от биогенных элементов (азота и фосфора).</w:t>
      </w:r>
    </w:p>
    <w:p w:rsidR="00AF4BF3" w:rsidRPr="00CB0C92" w:rsidRDefault="00AF4BF3" w:rsidP="00AF4BF3">
      <w:pPr>
        <w:spacing w:after="0" w:line="360" w:lineRule="auto"/>
        <w:ind w:firstLine="567"/>
        <w:jc w:val="both"/>
        <w:rPr>
          <w:rFonts w:ascii="Times New Roman" w:hAnsi="Times New Roman" w:cs="Times New Roman"/>
        </w:rPr>
      </w:pPr>
      <w:proofErr w:type="gramStart"/>
      <w:r w:rsidRPr="00CB0C92">
        <w:rPr>
          <w:rFonts w:ascii="Times New Roman" w:hAnsi="Times New Roman" w:cs="Times New Roman"/>
          <w:sz w:val="24"/>
          <w:szCs w:val="24"/>
        </w:rPr>
        <w:t xml:space="preserve">Сооружения очистки сточных вод включают четыре линии биологической очистки, сооружения доочистки фильтров глубокой очистки, </w:t>
      </w:r>
      <w:proofErr w:type="spellStart"/>
      <w:r w:rsidRPr="00CB0C92">
        <w:rPr>
          <w:rFonts w:ascii="Times New Roman" w:hAnsi="Times New Roman" w:cs="Times New Roman"/>
          <w:sz w:val="24"/>
          <w:szCs w:val="24"/>
        </w:rPr>
        <w:t>реагентное</w:t>
      </w:r>
      <w:proofErr w:type="spellEnd"/>
      <w:r w:rsidRPr="00CB0C92">
        <w:rPr>
          <w:rFonts w:ascii="Times New Roman" w:hAnsi="Times New Roman" w:cs="Times New Roman"/>
          <w:sz w:val="24"/>
          <w:szCs w:val="24"/>
        </w:rPr>
        <w:t xml:space="preserve"> хозяйство, здание станции ультрафиолетового обеззараживания сточных вод, КНС собственных нужд КОС, цех механического обезвоживания осадка, объединенные галереей технологических </w:t>
      </w:r>
      <w:r w:rsidRPr="00CB0C92">
        <w:rPr>
          <w:rFonts w:ascii="Times New Roman" w:hAnsi="Times New Roman" w:cs="Times New Roman"/>
          <w:sz w:val="24"/>
          <w:szCs w:val="24"/>
        </w:rPr>
        <w:lastRenderedPageBreak/>
        <w:t xml:space="preserve">коммуникаций, </w:t>
      </w:r>
      <w:r w:rsidR="00575F40" w:rsidRPr="00CB0C92">
        <w:rPr>
          <w:rFonts w:ascii="Times New Roman" w:hAnsi="Times New Roman" w:cs="Times New Roman"/>
          <w:sz w:val="24"/>
          <w:szCs w:val="24"/>
        </w:rPr>
        <w:t xml:space="preserve">поля компостирования, </w:t>
      </w:r>
      <w:proofErr w:type="spellStart"/>
      <w:r w:rsidRPr="00CB0C92">
        <w:rPr>
          <w:rFonts w:ascii="Times New Roman" w:hAnsi="Times New Roman" w:cs="Times New Roman"/>
          <w:sz w:val="24"/>
          <w:szCs w:val="24"/>
        </w:rPr>
        <w:t>песковые</w:t>
      </w:r>
      <w:proofErr w:type="spellEnd"/>
      <w:r w:rsidRPr="00CB0C92">
        <w:rPr>
          <w:rFonts w:ascii="Times New Roman" w:hAnsi="Times New Roman" w:cs="Times New Roman"/>
          <w:sz w:val="24"/>
          <w:szCs w:val="24"/>
        </w:rPr>
        <w:t xml:space="preserve"> поля, технологические трубопроводы и коммуникации (</w:t>
      </w:r>
      <w:r w:rsidRPr="00CB0C92">
        <w:rPr>
          <w:rFonts w:ascii="Times New Roman" w:eastAsia="Arial Unicode MS" w:hAnsi="Times New Roman" w:cs="Times New Roman"/>
          <w:sz w:val="24"/>
          <w:szCs w:val="24"/>
        </w:rPr>
        <w:t>технологическая схема очистных сооружений представлена на рисунке 2 данной схемы</w:t>
      </w:r>
      <w:r w:rsidRPr="00CB0C92">
        <w:rPr>
          <w:rFonts w:ascii="Times New Roman" w:hAnsi="Times New Roman" w:cs="Times New Roman"/>
          <w:sz w:val="24"/>
          <w:szCs w:val="24"/>
        </w:rPr>
        <w:t>).</w:t>
      </w:r>
      <w:proofErr w:type="gramEnd"/>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Основной задачей очистных сооружений канализации является обеспечение проектных параметров очистки сточных вод и обработки осадков, с отведением очищенных сточных вод в поверхностные водные объекты, а обезвреженных осадков - в места складирования и утилизации, с соблюдением требований территориальных органов управления использования и охраны водного фонда, органов Министерства природных ресурсов и </w:t>
      </w:r>
      <w:proofErr w:type="spellStart"/>
      <w:r w:rsidRPr="00CB0C92">
        <w:rPr>
          <w:rFonts w:ascii="Times New Roman" w:hAnsi="Times New Roman" w:cs="Times New Roman"/>
          <w:sz w:val="24"/>
          <w:szCs w:val="24"/>
        </w:rPr>
        <w:t>Роспотребнадзора</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Условия отведения очищенных сточных вод в водоемы регламентированы «Правилами охраны поверхностных вод от загрязнений сточными водами». Этими правилами установлены нормативы качества воды: для водоемов хозяйственно-питьевого, культурно-бытового водопользования; для водоемов, используемых в </w:t>
      </w:r>
      <w:proofErr w:type="spellStart"/>
      <w:r w:rsidRPr="00CB0C92">
        <w:rPr>
          <w:rFonts w:ascii="Times New Roman" w:hAnsi="Times New Roman" w:cs="Times New Roman"/>
          <w:sz w:val="24"/>
          <w:szCs w:val="24"/>
        </w:rPr>
        <w:t>рыбохозяйственных</w:t>
      </w:r>
      <w:proofErr w:type="spellEnd"/>
      <w:r w:rsidRPr="00CB0C92">
        <w:rPr>
          <w:rFonts w:ascii="Times New Roman" w:hAnsi="Times New Roman" w:cs="Times New Roman"/>
          <w:sz w:val="24"/>
          <w:szCs w:val="24"/>
        </w:rPr>
        <w:t xml:space="preserve"> целях.</w:t>
      </w:r>
    </w:p>
    <w:p w:rsidR="00CC3220" w:rsidRPr="002C1ED8" w:rsidRDefault="00CC3220" w:rsidP="00CC3220">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 xml:space="preserve">Приёмником сточных вод с КОС МП «Водоканал» г. Ханты-Мансийска является протока Ходовая, впадающая в </w:t>
      </w:r>
      <w:proofErr w:type="spellStart"/>
      <w:r w:rsidRPr="002C1ED8">
        <w:rPr>
          <w:rFonts w:ascii="Times New Roman" w:hAnsi="Times New Roman" w:cs="Times New Roman"/>
          <w:sz w:val="24"/>
          <w:szCs w:val="24"/>
        </w:rPr>
        <w:t>р</w:t>
      </w:r>
      <w:proofErr w:type="gramStart"/>
      <w:r w:rsidRPr="002C1ED8">
        <w:rPr>
          <w:rFonts w:ascii="Times New Roman" w:hAnsi="Times New Roman" w:cs="Times New Roman"/>
          <w:sz w:val="24"/>
          <w:szCs w:val="24"/>
        </w:rPr>
        <w:t>.Н</w:t>
      </w:r>
      <w:proofErr w:type="gramEnd"/>
      <w:r w:rsidRPr="002C1ED8">
        <w:rPr>
          <w:rFonts w:ascii="Times New Roman" w:hAnsi="Times New Roman" w:cs="Times New Roman"/>
          <w:sz w:val="24"/>
          <w:szCs w:val="24"/>
        </w:rPr>
        <w:t>еулева</w:t>
      </w:r>
      <w:proofErr w:type="spellEnd"/>
      <w:r w:rsidRPr="002C1ED8">
        <w:rPr>
          <w:rFonts w:ascii="Times New Roman" w:hAnsi="Times New Roman" w:cs="Times New Roman"/>
          <w:sz w:val="24"/>
          <w:szCs w:val="24"/>
        </w:rPr>
        <w:t xml:space="preserve">. Протока Ходовая относится к водоемам  </w:t>
      </w:r>
      <w:proofErr w:type="spellStart"/>
      <w:r w:rsidRPr="002C1ED8">
        <w:rPr>
          <w:rFonts w:ascii="Times New Roman" w:hAnsi="Times New Roman" w:cs="Times New Roman"/>
          <w:sz w:val="24"/>
          <w:szCs w:val="24"/>
        </w:rPr>
        <w:t>рыбохозяйственного</w:t>
      </w:r>
      <w:proofErr w:type="spellEnd"/>
      <w:r w:rsidRPr="002C1ED8">
        <w:rPr>
          <w:rFonts w:ascii="Times New Roman" w:hAnsi="Times New Roman" w:cs="Times New Roman"/>
          <w:sz w:val="24"/>
          <w:szCs w:val="24"/>
        </w:rPr>
        <w:t xml:space="preserve"> назначения.</w:t>
      </w:r>
    </w:p>
    <w:p w:rsidR="00AF4BF3" w:rsidRPr="002C1ED8" w:rsidRDefault="00AF4BF3" w:rsidP="00AF4BF3">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 xml:space="preserve">Нормативы, установленные для сброса сточных вод в водный объект, в соответствии с показателями массы химических веществ и микроорганизмов, допустимых для поступления в водный объект в установленном режиме с учетом технологических требований, при соблюдении которых, обеспечиваются нормативы качества водного объекта, называются нормативами допустимых сбросов веществ (НДС). </w:t>
      </w:r>
    </w:p>
    <w:p w:rsidR="00AF4BF3" w:rsidRPr="002C1ED8" w:rsidRDefault="00AF4BF3" w:rsidP="00AF4BF3">
      <w:pPr>
        <w:spacing w:after="0" w:line="360" w:lineRule="auto"/>
        <w:ind w:firstLine="567"/>
        <w:jc w:val="both"/>
        <w:rPr>
          <w:rFonts w:ascii="Times New Roman" w:hAnsi="Times New Roman" w:cs="Times New Roman"/>
          <w:sz w:val="24"/>
          <w:szCs w:val="24"/>
        </w:rPr>
      </w:pPr>
      <w:r w:rsidRPr="002C1ED8">
        <w:rPr>
          <w:rFonts w:ascii="Times New Roman" w:hAnsi="Times New Roman" w:cs="Times New Roman"/>
          <w:sz w:val="24"/>
          <w:szCs w:val="24"/>
        </w:rPr>
        <w:t xml:space="preserve">Величины НДС определены исходя из нормативов качества воды водного объекта, либо исходя из условий соблюдения в контрольном </w:t>
      </w:r>
      <w:r w:rsidR="003829AF" w:rsidRPr="002C1ED8">
        <w:rPr>
          <w:rFonts w:ascii="Times New Roman" w:hAnsi="Times New Roman" w:cs="Times New Roman"/>
          <w:sz w:val="24"/>
          <w:szCs w:val="24"/>
        </w:rPr>
        <w:t xml:space="preserve">створе </w:t>
      </w:r>
      <w:r w:rsidRPr="002C1ED8">
        <w:rPr>
          <w:rFonts w:ascii="Times New Roman" w:hAnsi="Times New Roman" w:cs="Times New Roman"/>
          <w:sz w:val="24"/>
          <w:szCs w:val="24"/>
        </w:rPr>
        <w:t xml:space="preserve">сформировавшегося природного фонового качества. Нормативы качества разработаны для условий </w:t>
      </w:r>
      <w:proofErr w:type="spellStart"/>
      <w:r w:rsidRPr="002C1ED8">
        <w:rPr>
          <w:rFonts w:ascii="Times New Roman" w:hAnsi="Times New Roman" w:cs="Times New Roman"/>
          <w:sz w:val="24"/>
          <w:szCs w:val="24"/>
        </w:rPr>
        <w:t>рыбохозяйственного</w:t>
      </w:r>
      <w:proofErr w:type="spellEnd"/>
      <w:r w:rsidRPr="002C1ED8">
        <w:rPr>
          <w:rFonts w:ascii="Times New Roman" w:hAnsi="Times New Roman" w:cs="Times New Roman"/>
          <w:sz w:val="24"/>
          <w:szCs w:val="24"/>
        </w:rPr>
        <w:t xml:space="preserve"> </w:t>
      </w:r>
      <w:r w:rsidR="003829AF" w:rsidRPr="002C1ED8">
        <w:rPr>
          <w:rFonts w:ascii="Times New Roman" w:hAnsi="Times New Roman" w:cs="Times New Roman"/>
          <w:sz w:val="24"/>
          <w:szCs w:val="24"/>
        </w:rPr>
        <w:t>назначения</w:t>
      </w:r>
      <w:r w:rsidRPr="002C1ED8">
        <w:rPr>
          <w:rFonts w:ascii="Times New Roman" w:hAnsi="Times New Roman" w:cs="Times New Roman"/>
          <w:sz w:val="24"/>
          <w:szCs w:val="24"/>
        </w:rPr>
        <w:t xml:space="preserve"> и включают:</w:t>
      </w:r>
    </w:p>
    <w:p w:rsidR="00AF4BF3" w:rsidRPr="002C1ED8"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2C1ED8">
        <w:rPr>
          <w:rFonts w:ascii="Times New Roman" w:hAnsi="Times New Roman" w:cs="Times New Roman"/>
          <w:sz w:val="24"/>
          <w:szCs w:val="24"/>
        </w:rPr>
        <w:t>общие требования к составу и свойствам поверхностных вод;</w:t>
      </w:r>
    </w:p>
    <w:p w:rsidR="00AF4BF3" w:rsidRPr="002C1ED8" w:rsidRDefault="00AF4BF3" w:rsidP="00AF4BF3">
      <w:pPr>
        <w:numPr>
          <w:ilvl w:val="0"/>
          <w:numId w:val="16"/>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2C1ED8">
        <w:rPr>
          <w:rFonts w:ascii="Times New Roman" w:hAnsi="Times New Roman" w:cs="Times New Roman"/>
          <w:sz w:val="24"/>
          <w:szCs w:val="24"/>
        </w:rPr>
        <w:t xml:space="preserve">перечень предельно допустимых концентраций веществ в воде водных объектов </w:t>
      </w:r>
      <w:proofErr w:type="spellStart"/>
      <w:r w:rsidRPr="002C1ED8">
        <w:rPr>
          <w:rFonts w:ascii="Times New Roman" w:hAnsi="Times New Roman" w:cs="Times New Roman"/>
          <w:sz w:val="24"/>
          <w:szCs w:val="24"/>
        </w:rPr>
        <w:t>рыбохозяйственного</w:t>
      </w:r>
      <w:proofErr w:type="spellEnd"/>
      <w:r w:rsidRPr="002C1ED8">
        <w:rPr>
          <w:rFonts w:ascii="Times New Roman" w:hAnsi="Times New Roman" w:cs="Times New Roman"/>
          <w:sz w:val="24"/>
          <w:szCs w:val="24"/>
        </w:rPr>
        <w:t xml:space="preserve"> водопользования.</w:t>
      </w:r>
    </w:p>
    <w:p w:rsidR="00CC3220" w:rsidRDefault="00CC3220" w:rsidP="00CC3220">
      <w:pPr>
        <w:pStyle w:val="310"/>
        <w:ind w:right="0" w:firstLine="567"/>
        <w:rPr>
          <w:sz w:val="24"/>
          <w:szCs w:val="24"/>
        </w:rPr>
      </w:pPr>
      <w:r w:rsidRPr="002C1ED8">
        <w:rPr>
          <w:sz w:val="24"/>
          <w:szCs w:val="24"/>
        </w:rPr>
        <w:t xml:space="preserve">Нормативы допустимых сбросов веществ и микроорганизмов, поступающих в протоку </w:t>
      </w:r>
      <w:proofErr w:type="gramStart"/>
      <w:r w:rsidRPr="002C1ED8">
        <w:rPr>
          <w:sz w:val="24"/>
          <w:szCs w:val="24"/>
        </w:rPr>
        <w:t>Ходовая</w:t>
      </w:r>
      <w:proofErr w:type="gramEnd"/>
      <w:r w:rsidRPr="002C1ED8">
        <w:rPr>
          <w:sz w:val="24"/>
          <w:szCs w:val="24"/>
        </w:rPr>
        <w:t xml:space="preserve"> со сточными водами МП «Водоканал» представлены в таблице 1 данной схемы.</w:t>
      </w:r>
    </w:p>
    <w:p w:rsidR="00365C75" w:rsidRDefault="00365C75" w:rsidP="00AF4BF3">
      <w:pPr>
        <w:pStyle w:val="310"/>
        <w:ind w:right="0" w:firstLine="567"/>
        <w:rPr>
          <w:sz w:val="24"/>
          <w:szCs w:val="24"/>
        </w:rPr>
      </w:pPr>
    </w:p>
    <w:p w:rsidR="00365C75" w:rsidRDefault="00365C75">
      <w:pPr>
        <w:rPr>
          <w:rFonts w:ascii="Times New Roman" w:eastAsia="Times New Roman" w:hAnsi="Times New Roman" w:cs="Times New Roman"/>
          <w:sz w:val="24"/>
          <w:szCs w:val="24"/>
          <w:lang w:eastAsia="zh-CN"/>
        </w:rPr>
      </w:pPr>
      <w:r>
        <w:rPr>
          <w:sz w:val="24"/>
          <w:szCs w:val="24"/>
        </w:rPr>
        <w:br w:type="page"/>
      </w:r>
    </w:p>
    <w:p w:rsidR="00AF4BF3" w:rsidRPr="00CB0C92" w:rsidRDefault="00AF4BF3" w:rsidP="00AF4BF3">
      <w:pPr>
        <w:pStyle w:val="310"/>
        <w:ind w:right="0" w:firstLine="567"/>
        <w:jc w:val="right"/>
        <w:rPr>
          <w:rFonts w:eastAsia="Times New Roman CYR"/>
          <w:sz w:val="24"/>
          <w:szCs w:val="24"/>
        </w:rPr>
      </w:pPr>
      <w:r w:rsidRPr="00CB0C92">
        <w:rPr>
          <w:rFonts w:eastAsia="Times New Roman CYR"/>
          <w:sz w:val="24"/>
          <w:szCs w:val="24"/>
        </w:rPr>
        <w:lastRenderedPageBreak/>
        <w:t>Таблица 1.</w:t>
      </w:r>
    </w:p>
    <w:tbl>
      <w:tblPr>
        <w:tblW w:w="9593" w:type="dxa"/>
        <w:tblInd w:w="-271" w:type="dxa"/>
        <w:tblLayout w:type="fixed"/>
        <w:tblLook w:val="0000" w:firstRow="0" w:lastRow="0" w:firstColumn="0" w:lastColumn="0" w:noHBand="0" w:noVBand="0"/>
      </w:tblPr>
      <w:tblGrid>
        <w:gridCol w:w="658"/>
        <w:gridCol w:w="1989"/>
        <w:gridCol w:w="2127"/>
        <w:gridCol w:w="2835"/>
        <w:gridCol w:w="1984"/>
      </w:tblGrid>
      <w:tr w:rsidR="00AF4BF3" w:rsidRPr="00CB0C92" w:rsidTr="002C1ED8">
        <w:trPr>
          <w:trHeight w:val="1020"/>
        </w:trPr>
        <w:tc>
          <w:tcPr>
            <w:tcW w:w="65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eastAsia="Times New Roman CYR" w:hAnsi="Times New Roman" w:cs="Times New Roman"/>
                <w:sz w:val="24"/>
                <w:szCs w:val="24"/>
              </w:rPr>
              <w:t>№</w:t>
            </w:r>
          </w:p>
        </w:tc>
        <w:tc>
          <w:tcPr>
            <w:tcW w:w="198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 состава сточных вод</w:t>
            </w:r>
          </w:p>
        </w:tc>
        <w:tc>
          <w:tcPr>
            <w:tcW w:w="212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Допустимая концентрация </w:t>
            </w:r>
            <w:r w:rsidRPr="00CB0C92">
              <w:rPr>
                <w:rFonts w:ascii="Times New Roman" w:eastAsia="Times New Roman" w:hAnsi="Times New Roman" w:cs="Times New Roman"/>
                <w:color w:val="000000"/>
                <w:sz w:val="24"/>
                <w:szCs w:val="24"/>
              </w:rPr>
              <w:t>мг/л</w:t>
            </w:r>
          </w:p>
        </w:tc>
        <w:tc>
          <w:tcPr>
            <w:tcW w:w="283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Утвержденный норматив допустимых сбросов веществ, </w:t>
            </w:r>
            <w:proofErr w:type="gramStart"/>
            <w:r w:rsidRPr="00CB0C92">
              <w:rPr>
                <w:rFonts w:ascii="Times New Roman" w:hAnsi="Times New Roman" w:cs="Times New Roman"/>
                <w:sz w:val="24"/>
                <w:szCs w:val="24"/>
              </w:rPr>
              <w:t>кг</w:t>
            </w:r>
            <w:proofErr w:type="gramEnd"/>
            <w:r w:rsidRPr="00CB0C92">
              <w:rPr>
                <w:rFonts w:ascii="Times New Roman" w:hAnsi="Times New Roman" w:cs="Times New Roman"/>
                <w:sz w:val="24"/>
                <w:szCs w:val="24"/>
              </w:rPr>
              <w:t>/час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Утвержденный норматив допустимых сбросов веществ, т/год</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0,5</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375</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3,2850</w:t>
            </w:r>
          </w:p>
        </w:tc>
      </w:tr>
      <w:tr w:rsidR="00CC3220" w:rsidRPr="002C1ED8" w:rsidTr="002C1ED8">
        <w:trPr>
          <w:trHeight w:val="240"/>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 (по азоту)</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0,4</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300</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2,6280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Нитрат-анион</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40</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30000</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262,8000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Нитрит-анион</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0,08</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60</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0,5253</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АПАВ</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75</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0,6570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6</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Взвешенные вещества</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9000</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78,8400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color w:val="000000"/>
                <w:sz w:val="24"/>
                <w:szCs w:val="24"/>
              </w:rPr>
            </w:pPr>
            <w:r w:rsidRPr="002C1ED8">
              <w:rPr>
                <w:rFonts w:ascii="Times New Roman" w:hAnsi="Times New Roman" w:cs="Times New Roman"/>
                <w:sz w:val="24"/>
                <w:szCs w:val="24"/>
              </w:rPr>
              <w:t>7</w:t>
            </w:r>
          </w:p>
        </w:tc>
        <w:tc>
          <w:tcPr>
            <w:tcW w:w="1989" w:type="dxa"/>
            <w:tcBorders>
              <w:left w:val="single" w:sz="4" w:space="0" w:color="000000"/>
              <w:bottom w:val="single" w:sz="4" w:space="0" w:color="000000"/>
            </w:tcBorders>
            <w:shd w:val="clear" w:color="auto" w:fill="auto"/>
            <w:vAlign w:val="bottom"/>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Железо</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75</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0,6570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Нефтепродукты (нефть)</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0,05</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37,5</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0,3285</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9</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proofErr w:type="spellStart"/>
            <w:r w:rsidRPr="002C1ED8">
              <w:rPr>
                <w:rFonts w:ascii="Times New Roman" w:hAnsi="Times New Roman" w:cs="Times New Roman"/>
                <w:color w:val="000000"/>
                <w:sz w:val="24"/>
                <w:szCs w:val="24"/>
              </w:rPr>
              <w:t>БПК</w:t>
            </w:r>
            <w:r w:rsidRPr="002C1ED8">
              <w:rPr>
                <w:rFonts w:ascii="Times New Roman" w:hAnsi="Times New Roman" w:cs="Times New Roman"/>
                <w:color w:val="000000"/>
                <w:sz w:val="24"/>
                <w:szCs w:val="24"/>
                <w:vertAlign w:val="subscript"/>
              </w:rPr>
              <w:t>полн</w:t>
            </w:r>
            <w:proofErr w:type="spellEnd"/>
            <w:r w:rsidRPr="002C1ED8">
              <w:rPr>
                <w:rFonts w:ascii="Times New Roman" w:hAnsi="Times New Roman" w:cs="Times New Roman"/>
                <w:color w:val="000000"/>
                <w:sz w:val="24"/>
                <w:szCs w:val="24"/>
              </w:rPr>
              <w:t>.</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2250</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19,7100</w:t>
            </w:r>
          </w:p>
        </w:tc>
      </w:tr>
      <w:tr w:rsidR="00CC3220" w:rsidRPr="002C1ED8" w:rsidTr="002C1ED8">
        <w:trPr>
          <w:trHeight w:val="315"/>
        </w:trPr>
        <w:tc>
          <w:tcPr>
            <w:tcW w:w="658" w:type="dxa"/>
            <w:tcBorders>
              <w:left w:val="single" w:sz="4" w:space="0" w:color="000000"/>
              <w:bottom w:val="single" w:sz="4" w:space="0" w:color="000000"/>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w:t>
            </w:r>
          </w:p>
        </w:tc>
        <w:tc>
          <w:tcPr>
            <w:tcW w:w="1989"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БПК</w:t>
            </w:r>
            <w:r w:rsidRPr="002C1ED8">
              <w:rPr>
                <w:rFonts w:ascii="Times New Roman" w:hAnsi="Times New Roman" w:cs="Times New Roman"/>
                <w:sz w:val="24"/>
                <w:szCs w:val="24"/>
                <w:vertAlign w:val="subscript"/>
              </w:rPr>
              <w:t>5</w:t>
            </w:r>
          </w:p>
        </w:tc>
        <w:tc>
          <w:tcPr>
            <w:tcW w:w="2127"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2,1</w:t>
            </w:r>
          </w:p>
        </w:tc>
        <w:tc>
          <w:tcPr>
            <w:tcW w:w="2835" w:type="dxa"/>
            <w:tcBorders>
              <w:left w:val="single" w:sz="4" w:space="0" w:color="000000"/>
              <w:bottom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1575</w:t>
            </w:r>
          </w:p>
        </w:tc>
        <w:tc>
          <w:tcPr>
            <w:tcW w:w="1984" w:type="dxa"/>
            <w:tcBorders>
              <w:left w:val="single" w:sz="4" w:space="0" w:color="000000"/>
              <w:bottom w:val="single" w:sz="4" w:space="0" w:color="000000"/>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13,7970</w:t>
            </w:r>
          </w:p>
        </w:tc>
      </w:tr>
      <w:tr w:rsidR="00CC3220" w:rsidRPr="002C1ED8" w:rsidTr="002C1ED8">
        <w:trPr>
          <w:trHeight w:val="315"/>
        </w:trPr>
        <w:tc>
          <w:tcPr>
            <w:tcW w:w="658" w:type="dxa"/>
            <w:tcBorders>
              <w:left w:val="single" w:sz="4" w:space="0" w:color="000000"/>
              <w:bottom w:val="single" w:sz="4" w:space="0" w:color="auto"/>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11</w:t>
            </w:r>
          </w:p>
        </w:tc>
        <w:tc>
          <w:tcPr>
            <w:tcW w:w="1989" w:type="dxa"/>
            <w:tcBorders>
              <w:left w:val="single" w:sz="4" w:space="0" w:color="000000"/>
              <w:bottom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Сульфаты</w:t>
            </w:r>
          </w:p>
        </w:tc>
        <w:tc>
          <w:tcPr>
            <w:tcW w:w="2127" w:type="dxa"/>
            <w:tcBorders>
              <w:left w:val="single" w:sz="4" w:space="0" w:color="000000"/>
              <w:bottom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52,7</w:t>
            </w:r>
          </w:p>
        </w:tc>
        <w:tc>
          <w:tcPr>
            <w:tcW w:w="2835" w:type="dxa"/>
            <w:tcBorders>
              <w:left w:val="single" w:sz="4" w:space="0" w:color="000000"/>
              <w:bottom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39525</w:t>
            </w:r>
          </w:p>
        </w:tc>
        <w:tc>
          <w:tcPr>
            <w:tcW w:w="1984" w:type="dxa"/>
            <w:tcBorders>
              <w:left w:val="single" w:sz="4" w:space="0" w:color="000000"/>
              <w:bottom w:val="single" w:sz="4" w:space="0" w:color="auto"/>
              <w:right w:val="single" w:sz="4" w:space="0" w:color="000000"/>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346,2390</w:t>
            </w:r>
          </w:p>
        </w:tc>
      </w:tr>
      <w:tr w:rsidR="00CC3220" w:rsidRPr="002C1ED8" w:rsidTr="002C1ED8">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rsidP="00AF4BF3">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Сухой остаток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582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436500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3823,740</w:t>
            </w:r>
          </w:p>
        </w:tc>
      </w:tr>
      <w:tr w:rsidR="00CC3220" w:rsidRPr="002C1ED8" w:rsidTr="002C1ED8">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Фосфаты (по Р)</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1,3140</w:t>
            </w:r>
          </w:p>
        </w:tc>
      </w:tr>
      <w:tr w:rsidR="00CC3220" w:rsidRPr="002C1ED8" w:rsidTr="002C1ED8">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14</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Полифосфаты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1,3140</w:t>
            </w:r>
          </w:p>
        </w:tc>
      </w:tr>
      <w:tr w:rsidR="00CC3220" w:rsidRPr="002C1ED8" w:rsidTr="002C1ED8">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Хлориды</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81750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716,1300</w:t>
            </w:r>
          </w:p>
        </w:tc>
      </w:tr>
      <w:tr w:rsidR="00CC3220" w:rsidRPr="002C1ED8" w:rsidTr="002C1ED8">
        <w:trPr>
          <w:trHeight w:val="315"/>
        </w:trPr>
        <w:tc>
          <w:tcPr>
            <w:tcW w:w="658"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16</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ХПК</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22500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197,1000</w:t>
            </w:r>
          </w:p>
        </w:tc>
      </w:tr>
    </w:tbl>
    <w:p w:rsidR="00AF4BF3" w:rsidRPr="00CB0C92" w:rsidRDefault="00AF4BF3" w:rsidP="00793BA2">
      <w:pPr>
        <w:spacing w:before="80" w:after="80" w:line="360" w:lineRule="auto"/>
        <w:ind w:firstLine="709"/>
        <w:jc w:val="both"/>
        <w:rPr>
          <w:rFonts w:ascii="Times New Roman" w:hAnsi="Times New Roman" w:cs="Times New Roman"/>
          <w:sz w:val="24"/>
          <w:szCs w:val="24"/>
        </w:rPr>
      </w:pPr>
      <w:r w:rsidRPr="002C1ED8">
        <w:rPr>
          <w:rFonts w:ascii="Times New Roman" w:hAnsi="Times New Roman" w:cs="Times New Roman"/>
          <w:sz w:val="24"/>
          <w:szCs w:val="24"/>
        </w:rPr>
        <w:t xml:space="preserve">Общие требования к составу и свойствам воды водоёмов в местах </w:t>
      </w:r>
      <w:proofErr w:type="spellStart"/>
      <w:r w:rsidRPr="002C1ED8">
        <w:rPr>
          <w:rFonts w:ascii="Times New Roman" w:hAnsi="Times New Roman" w:cs="Times New Roman"/>
          <w:sz w:val="24"/>
          <w:szCs w:val="24"/>
        </w:rPr>
        <w:t>рыбохозяйственного</w:t>
      </w:r>
      <w:proofErr w:type="spellEnd"/>
      <w:r w:rsidRPr="002C1ED8">
        <w:rPr>
          <w:rFonts w:ascii="Times New Roman" w:hAnsi="Times New Roman" w:cs="Times New Roman"/>
          <w:sz w:val="24"/>
          <w:szCs w:val="24"/>
        </w:rPr>
        <w:t xml:space="preserve"> водопользования представлены в таблице 2 данной схемы</w:t>
      </w:r>
      <w:r w:rsidRPr="00CB0C92">
        <w:rPr>
          <w:rFonts w:ascii="Times New Roman" w:hAnsi="Times New Roman" w:cs="Times New Roman"/>
          <w:sz w:val="24"/>
          <w:szCs w:val="24"/>
        </w:rPr>
        <w:t>.</w:t>
      </w:r>
    </w:p>
    <w:p w:rsidR="00AF4BF3" w:rsidRPr="00CB0C92" w:rsidRDefault="00AF4BF3" w:rsidP="00AF4BF3">
      <w:pPr>
        <w:spacing w:before="80" w:after="80" w:line="360" w:lineRule="auto"/>
        <w:jc w:val="right"/>
        <w:rPr>
          <w:rFonts w:ascii="Times New Roman" w:hAnsi="Times New Roman" w:cs="Times New Roman"/>
          <w:sz w:val="20"/>
        </w:rPr>
      </w:pPr>
      <w:r w:rsidRPr="00CB0C92">
        <w:rPr>
          <w:rFonts w:ascii="Times New Roman" w:hAnsi="Times New Roman" w:cs="Times New Roman"/>
          <w:sz w:val="24"/>
          <w:szCs w:val="24"/>
        </w:rPr>
        <w:t>Таблица 2.</w:t>
      </w:r>
    </w:p>
    <w:tbl>
      <w:tblPr>
        <w:tblW w:w="9782" w:type="dxa"/>
        <w:tblInd w:w="-318" w:type="dxa"/>
        <w:tblLayout w:type="fixed"/>
        <w:tblLook w:val="0000" w:firstRow="0" w:lastRow="0" w:firstColumn="0" w:lastColumn="0" w:noHBand="0" w:noVBand="0"/>
      </w:tblPr>
      <w:tblGrid>
        <w:gridCol w:w="710"/>
        <w:gridCol w:w="4536"/>
        <w:gridCol w:w="4536"/>
      </w:tblGrid>
      <w:tr w:rsidR="00AF4BF3" w:rsidRPr="00CB0C92" w:rsidTr="002C1ED8">
        <w:tc>
          <w:tcPr>
            <w:tcW w:w="71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п</w:t>
            </w:r>
            <w:proofErr w:type="gramEnd"/>
            <w:r w:rsidRPr="00CB0C92">
              <w:rPr>
                <w:rFonts w:ascii="Times New Roman" w:hAnsi="Times New Roman" w:cs="Times New Roman"/>
                <w:sz w:val="24"/>
                <w:szCs w:val="24"/>
              </w:rPr>
              <w:t>/п</w:t>
            </w:r>
          </w:p>
        </w:tc>
        <w:tc>
          <w:tcPr>
            <w:tcW w:w="453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Общие требования к свойствам воды водных объектов в контрольном створе.</w:t>
            </w:r>
          </w:p>
        </w:tc>
      </w:tr>
      <w:tr w:rsidR="00CC3220" w:rsidRPr="00CB0C92" w:rsidTr="002C1ED8">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Плавающие примеси.</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На поверхности воды не должны обнаруживаться плёнки нефтепродуктов, масел, жиров и скопления других примесей.</w:t>
            </w:r>
          </w:p>
        </w:tc>
      </w:tr>
      <w:tr w:rsidR="00CC3220" w:rsidRPr="00CB0C92" w:rsidTr="002C1ED8">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Температура</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C3220" w:rsidRPr="002C1ED8" w:rsidRDefault="00CC3220">
            <w:pPr>
              <w:spacing w:before="80" w:after="80" w:line="240" w:lineRule="auto"/>
              <w:rPr>
                <w:rFonts w:ascii="Times New Roman" w:hAnsi="Times New Roman" w:cs="Times New Roman"/>
                <w:sz w:val="24"/>
                <w:szCs w:val="24"/>
              </w:rPr>
            </w:pPr>
            <w:proofErr w:type="gramStart"/>
            <w:r w:rsidRPr="002C1ED8">
              <w:rPr>
                <w:rFonts w:ascii="Times New Roman" w:hAnsi="Times New Roman" w:cs="Times New Roman"/>
                <w:sz w:val="24"/>
                <w:szCs w:val="24"/>
              </w:rPr>
              <w:t xml:space="preserve">Температура воды не должна повышаться по сравнению с естественной температурой водного объекта более чем </w:t>
            </w:r>
            <w:r w:rsidRPr="002C1ED8">
              <w:rPr>
                <w:rFonts w:ascii="Times New Roman" w:hAnsi="Times New Roman" w:cs="Times New Roman"/>
                <w:sz w:val="24"/>
                <w:szCs w:val="24"/>
              </w:rPr>
              <w:lastRenderedPageBreak/>
              <w:t xml:space="preserve">на 5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с общим повышением температуры не более чем до 20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летом и 5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зимой для водных объектов,  где обитают холодолюбивые рыбы (лососевые и сиговые) и не более чем до 28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летом и 8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С зимой в остальных случаях.</w:t>
            </w:r>
            <w:proofErr w:type="gramEnd"/>
            <w:r w:rsidRPr="002C1ED8">
              <w:rPr>
                <w:rFonts w:ascii="Times New Roman" w:hAnsi="Times New Roman" w:cs="Times New Roman"/>
                <w:sz w:val="24"/>
                <w:szCs w:val="24"/>
              </w:rPr>
              <w:t xml:space="preserve"> В местах нерестилищ налима  запрещается повышать температуру воды зимой более чем на 2 </w:t>
            </w:r>
            <w:r w:rsidRPr="002C1ED8">
              <w:rPr>
                <w:rFonts w:ascii="Times New Roman" w:hAnsi="Times New Roman" w:cs="Times New Roman"/>
                <w:sz w:val="24"/>
                <w:szCs w:val="24"/>
                <w:vertAlign w:val="superscript"/>
              </w:rPr>
              <w:t>0</w:t>
            </w:r>
            <w:r w:rsidRPr="002C1ED8">
              <w:rPr>
                <w:rFonts w:ascii="Times New Roman" w:hAnsi="Times New Roman" w:cs="Times New Roman"/>
                <w:sz w:val="24"/>
                <w:szCs w:val="24"/>
              </w:rPr>
              <w:t xml:space="preserve">С. </w:t>
            </w:r>
          </w:p>
        </w:tc>
      </w:tr>
      <w:tr w:rsidR="00CC3220" w:rsidRPr="00CB0C92" w:rsidTr="002C1ED8">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Водородный показатель (рН)</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Не должен выходить за пределы 6,5 – 8,5.</w:t>
            </w:r>
          </w:p>
        </w:tc>
      </w:tr>
      <w:tr w:rsidR="00CC3220" w:rsidRPr="00CB0C92" w:rsidTr="002C1ED8">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Растворенный кислород.</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В зимний (подледный) период должен быть не менее 6 мг/дм</w:t>
            </w:r>
            <w:r w:rsidRPr="002C1ED8">
              <w:rPr>
                <w:rFonts w:ascii="Times New Roman" w:hAnsi="Times New Roman" w:cs="Times New Roman"/>
                <w:sz w:val="24"/>
                <w:szCs w:val="24"/>
                <w:vertAlign w:val="superscript"/>
              </w:rPr>
              <w:t>3</w:t>
            </w:r>
            <w:r w:rsidRPr="002C1ED8">
              <w:rPr>
                <w:rFonts w:ascii="Times New Roman" w:hAnsi="Times New Roman" w:cs="Times New Roman"/>
                <w:sz w:val="24"/>
                <w:szCs w:val="24"/>
              </w:rPr>
              <w:t xml:space="preserve"> .</w:t>
            </w:r>
          </w:p>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В летний (открытый) период должен быть не менее 6 мг/дм</w:t>
            </w:r>
            <w:r w:rsidRPr="002C1ED8">
              <w:rPr>
                <w:rFonts w:ascii="Times New Roman" w:hAnsi="Times New Roman" w:cs="Times New Roman"/>
                <w:sz w:val="24"/>
                <w:szCs w:val="24"/>
                <w:vertAlign w:val="superscript"/>
              </w:rPr>
              <w:t>3</w:t>
            </w:r>
            <w:r w:rsidRPr="002C1ED8">
              <w:rPr>
                <w:rFonts w:ascii="Times New Roman" w:hAnsi="Times New Roman" w:cs="Times New Roman"/>
                <w:sz w:val="24"/>
                <w:szCs w:val="24"/>
              </w:rPr>
              <w:t xml:space="preserve"> .</w:t>
            </w:r>
          </w:p>
        </w:tc>
      </w:tr>
      <w:tr w:rsidR="00CC3220" w:rsidRPr="00CB0C92" w:rsidTr="002C1ED8">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Минерализация воды.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582 мг/дм</w:t>
            </w:r>
            <w:r w:rsidRPr="002C1ED8">
              <w:rPr>
                <w:rFonts w:ascii="Times New Roman" w:hAnsi="Times New Roman" w:cs="Times New Roman"/>
                <w:sz w:val="24"/>
                <w:szCs w:val="24"/>
                <w:vertAlign w:val="superscript"/>
              </w:rPr>
              <w:t>3</w:t>
            </w:r>
          </w:p>
        </w:tc>
      </w:tr>
      <w:tr w:rsidR="00CC3220" w:rsidRPr="00CB0C92" w:rsidTr="002C1ED8">
        <w:trPr>
          <w:trHeight w:val="2254"/>
        </w:trPr>
        <w:tc>
          <w:tcPr>
            <w:tcW w:w="710"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536" w:type="dxa"/>
            <w:tcBorders>
              <w:top w:val="single" w:sz="4" w:space="0" w:color="000000"/>
              <w:left w:val="single" w:sz="4" w:space="0" w:color="000000"/>
              <w:bottom w:val="single" w:sz="4" w:space="0" w:color="000000"/>
            </w:tcBorders>
            <w:shd w:val="clear" w:color="auto" w:fill="auto"/>
          </w:tcPr>
          <w:p w:rsidR="00CC3220" w:rsidRDefault="00CC3220">
            <w:pPr>
              <w:spacing w:before="80" w:after="80" w:line="240" w:lineRule="auto"/>
              <w:rPr>
                <w:rFonts w:ascii="Times New Roman" w:hAnsi="Times New Roman" w:cs="Times New Roman"/>
                <w:sz w:val="24"/>
                <w:szCs w:val="24"/>
              </w:rPr>
            </w:pPr>
            <w:r>
              <w:rPr>
                <w:rFonts w:ascii="Times New Roman" w:hAnsi="Times New Roman" w:cs="Times New Roman"/>
                <w:sz w:val="24"/>
                <w:szCs w:val="24"/>
              </w:rPr>
              <w:t>Токсичность воды</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 xml:space="preserve">Сточная вода на выпуске в водный объект не должна оказывать острого токсического действия на </w:t>
            </w:r>
            <w:proofErr w:type="gramStart"/>
            <w:r w:rsidRPr="002C1ED8">
              <w:rPr>
                <w:rFonts w:ascii="Times New Roman" w:hAnsi="Times New Roman" w:cs="Times New Roman"/>
                <w:sz w:val="24"/>
                <w:szCs w:val="24"/>
              </w:rPr>
              <w:t>тест-объекты</w:t>
            </w:r>
            <w:proofErr w:type="gramEnd"/>
            <w:r w:rsidRPr="002C1ED8">
              <w:rPr>
                <w:rFonts w:ascii="Times New Roman" w:hAnsi="Times New Roman" w:cs="Times New Roman"/>
                <w:sz w:val="24"/>
                <w:szCs w:val="24"/>
              </w:rPr>
              <w:t xml:space="preserve">. </w:t>
            </w:r>
          </w:p>
          <w:p w:rsidR="00CC3220" w:rsidRPr="002C1ED8" w:rsidRDefault="00CC3220">
            <w:pPr>
              <w:spacing w:before="80" w:after="80" w:line="240" w:lineRule="auto"/>
              <w:rPr>
                <w:rFonts w:ascii="Times New Roman" w:hAnsi="Times New Roman" w:cs="Times New Roman"/>
                <w:sz w:val="24"/>
                <w:szCs w:val="24"/>
              </w:rPr>
            </w:pPr>
            <w:r w:rsidRPr="002C1ED8">
              <w:rPr>
                <w:rFonts w:ascii="Times New Roman" w:hAnsi="Times New Roman" w:cs="Times New Roman"/>
                <w:sz w:val="24"/>
                <w:szCs w:val="24"/>
              </w:rPr>
              <w:t xml:space="preserve">Вода водного объекта в контрольном растворе не должна оказывать хронического токсического действия на </w:t>
            </w:r>
            <w:proofErr w:type="gramStart"/>
            <w:r w:rsidRPr="002C1ED8">
              <w:rPr>
                <w:rFonts w:ascii="Times New Roman" w:hAnsi="Times New Roman" w:cs="Times New Roman"/>
                <w:sz w:val="24"/>
                <w:szCs w:val="24"/>
              </w:rPr>
              <w:t>тест-объекты</w:t>
            </w:r>
            <w:proofErr w:type="gramEnd"/>
            <w:r w:rsidRPr="002C1ED8">
              <w:rPr>
                <w:rFonts w:ascii="Times New Roman" w:hAnsi="Times New Roman" w:cs="Times New Roman"/>
                <w:sz w:val="24"/>
                <w:szCs w:val="24"/>
              </w:rPr>
              <w:t>.</w:t>
            </w:r>
          </w:p>
        </w:tc>
      </w:tr>
    </w:tbl>
    <w:p w:rsidR="00AF4BF3" w:rsidRPr="00CB0C92" w:rsidRDefault="00AF4BF3" w:rsidP="00AF4BF3">
      <w:pPr>
        <w:spacing w:after="0" w:line="360" w:lineRule="auto"/>
        <w:ind w:firstLine="567"/>
        <w:rPr>
          <w:rFonts w:ascii="Times New Roman" w:hAnsi="Times New Roman" w:cs="Times New Roman"/>
          <w:sz w:val="24"/>
          <w:szCs w:val="24"/>
        </w:rPr>
      </w:pPr>
      <w:r w:rsidRPr="00CB0C92">
        <w:rPr>
          <w:rFonts w:ascii="Times New Roman" w:hAnsi="Times New Roman" w:cs="Times New Roman"/>
          <w:sz w:val="24"/>
          <w:szCs w:val="24"/>
        </w:rPr>
        <w:t>По своему составу стоки являются в основном хозяйственно-бытовыми.</w:t>
      </w:r>
    </w:p>
    <w:p w:rsidR="00AF4BF3" w:rsidRPr="00CB0C92" w:rsidRDefault="00AF4BF3" w:rsidP="00365C75">
      <w:pPr>
        <w:spacing w:after="0" w:line="360" w:lineRule="auto"/>
        <w:ind w:firstLine="567"/>
        <w:jc w:val="both"/>
        <w:rPr>
          <w:rFonts w:ascii="Times New Roman" w:hAnsi="Times New Roman" w:cs="Times New Roman"/>
          <w:b/>
          <w:sz w:val="24"/>
          <w:szCs w:val="24"/>
        </w:rPr>
      </w:pPr>
      <w:r w:rsidRPr="00CB0C92">
        <w:rPr>
          <w:rFonts w:ascii="Times New Roman" w:hAnsi="Times New Roman" w:cs="Times New Roman"/>
          <w:sz w:val="24"/>
          <w:szCs w:val="24"/>
        </w:rPr>
        <w:t>Особенностью в работе очистных сооружений является неравномерность в подаче сточной воды на очистку, как по расходу, так и по концентрации загрязняющих веществ.</w:t>
      </w:r>
    </w:p>
    <w:p w:rsidR="00AF4BF3" w:rsidRPr="00CB0C92" w:rsidRDefault="00AF4BF3" w:rsidP="00365C7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Содержание загрязняющих веще</w:t>
      </w:r>
      <w:proofErr w:type="gramStart"/>
      <w:r w:rsidRPr="00CB0C92">
        <w:rPr>
          <w:rFonts w:ascii="Times New Roman" w:hAnsi="Times New Roman" w:cs="Times New Roman"/>
          <w:sz w:val="24"/>
          <w:szCs w:val="24"/>
        </w:rPr>
        <w:t>ств в ст</w:t>
      </w:r>
      <w:proofErr w:type="gramEnd"/>
      <w:r w:rsidRPr="00CB0C92">
        <w:rPr>
          <w:rFonts w:ascii="Times New Roman" w:hAnsi="Times New Roman" w:cs="Times New Roman"/>
          <w:sz w:val="24"/>
          <w:szCs w:val="24"/>
        </w:rPr>
        <w:t>очных водах города Ханты-Мансийска представлены в таблице 3 данной схемы.</w:t>
      </w:r>
    </w:p>
    <w:p w:rsidR="00365C75" w:rsidRDefault="00365C75">
      <w:pPr>
        <w:rPr>
          <w:rFonts w:ascii="Times New Roman" w:hAnsi="Times New Roman" w:cs="Times New Roman"/>
          <w:sz w:val="24"/>
          <w:szCs w:val="24"/>
        </w:rPr>
      </w:pPr>
      <w:r>
        <w:rPr>
          <w:rFonts w:ascii="Times New Roman" w:hAnsi="Times New Roman" w:cs="Times New Roman"/>
          <w:sz w:val="24"/>
          <w:szCs w:val="24"/>
        </w:rPr>
        <w:br w:type="page"/>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lastRenderedPageBreak/>
        <w:t>Таблица 3.</w:t>
      </w:r>
    </w:p>
    <w:tbl>
      <w:tblPr>
        <w:tblW w:w="9640" w:type="dxa"/>
        <w:tblInd w:w="-386" w:type="dxa"/>
        <w:tblLayout w:type="fixed"/>
        <w:tblCellMar>
          <w:left w:w="40" w:type="dxa"/>
          <w:right w:w="40" w:type="dxa"/>
        </w:tblCellMar>
        <w:tblLook w:val="0000" w:firstRow="0" w:lastRow="0" w:firstColumn="0" w:lastColumn="0" w:noHBand="0" w:noVBand="0"/>
      </w:tblPr>
      <w:tblGrid>
        <w:gridCol w:w="710"/>
        <w:gridCol w:w="4536"/>
        <w:gridCol w:w="4394"/>
      </w:tblGrid>
      <w:tr w:rsidR="00AF4BF3" w:rsidRPr="00CB0C92" w:rsidTr="002C1ED8">
        <w:trPr>
          <w:cantSplit/>
          <w:trHeight w:val="902"/>
        </w:trPr>
        <w:tc>
          <w:tcPr>
            <w:tcW w:w="710" w:type="dxa"/>
            <w:tcBorders>
              <w:top w:val="single" w:sz="6" w:space="0" w:color="000000"/>
              <w:left w:val="single" w:sz="6"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п</w:t>
            </w:r>
            <w:proofErr w:type="gramEnd"/>
            <w:r w:rsidRPr="00CB0C92">
              <w:rPr>
                <w:rFonts w:ascii="Times New Roman" w:hAnsi="Times New Roman" w:cs="Times New Roman"/>
                <w:sz w:val="24"/>
                <w:szCs w:val="24"/>
              </w:rPr>
              <w:t>/п</w:t>
            </w:r>
          </w:p>
        </w:tc>
        <w:tc>
          <w:tcPr>
            <w:tcW w:w="4536" w:type="dxa"/>
            <w:tcBorders>
              <w:top w:val="single" w:sz="6" w:space="0" w:color="000000"/>
              <w:lef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вещества</w:t>
            </w:r>
          </w:p>
        </w:tc>
        <w:tc>
          <w:tcPr>
            <w:tcW w:w="4394" w:type="dxa"/>
            <w:tcBorders>
              <w:top w:val="single" w:sz="6" w:space="0" w:color="000000"/>
              <w:left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Содержание в сточных водах, </w:t>
            </w:r>
            <w:r w:rsidRPr="00CB0C92">
              <w:rPr>
                <w:rFonts w:ascii="Times New Roman" w:eastAsia="Times New Roman" w:hAnsi="Times New Roman" w:cs="Times New Roman"/>
                <w:sz w:val="24"/>
                <w:szCs w:val="24"/>
              </w:rPr>
              <w:t>мг/л</w:t>
            </w:r>
          </w:p>
        </w:tc>
      </w:tr>
      <w:tr w:rsidR="00AF4BF3" w:rsidRPr="00CB0C92" w:rsidTr="002C1ED8">
        <w:trPr>
          <w:trHeight w:hRule="exact" w:val="420"/>
        </w:trPr>
        <w:tc>
          <w:tcPr>
            <w:tcW w:w="710" w:type="dxa"/>
            <w:tcBorders>
              <w:top w:val="single" w:sz="4"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4"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Взвешенные вещества</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4"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301</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2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Сухой остаток</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695</w:t>
            </w:r>
          </w:p>
          <w:p w:rsidR="00AF4BF3" w:rsidRPr="00CB0C92" w:rsidRDefault="00AF4BF3" w:rsidP="00AF4BF3">
            <w:pPr>
              <w:tabs>
                <w:tab w:val="left" w:pos="2415"/>
              </w:tabs>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БПК полное</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346</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аммония</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нитратов</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&lt;0,1</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Азот нитритов</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&lt;0,02</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Хлориды</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11</w:t>
            </w:r>
            <w:r w:rsidRPr="00CB0C92">
              <w:rPr>
                <w:rFonts w:ascii="Times New Roman" w:hAnsi="Times New Roman" w:cs="Times New Roman"/>
                <w:sz w:val="24"/>
                <w:szCs w:val="24"/>
              </w:rPr>
              <w:t>2,</w:t>
            </w:r>
            <w:r w:rsidRPr="00CB0C92">
              <w:rPr>
                <w:rFonts w:ascii="Times New Roman" w:hAnsi="Times New Roman" w:cs="Times New Roman"/>
                <w:sz w:val="24"/>
                <w:szCs w:val="24"/>
                <w:lang w:val="en-US"/>
              </w:rPr>
              <w:t>6</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Сульфаты</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57,8</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Железо</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2,3</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Фосфаты</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16,9</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АПАВ</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1,62</w:t>
            </w:r>
          </w:p>
          <w:p w:rsidR="00AF4BF3" w:rsidRPr="00CB0C92" w:rsidRDefault="00AF4BF3" w:rsidP="00AF4BF3">
            <w:pPr>
              <w:spacing w:before="80" w:after="80" w:line="240" w:lineRule="auto"/>
              <w:jc w:val="center"/>
              <w:rPr>
                <w:rFonts w:ascii="Times New Roman" w:hAnsi="Times New Roman" w:cs="Times New Roman"/>
                <w:sz w:val="24"/>
                <w:szCs w:val="24"/>
              </w:rPr>
            </w:pPr>
          </w:p>
        </w:tc>
      </w:tr>
      <w:tr w:rsidR="00AF4BF3" w:rsidRPr="00CB0C92" w:rsidTr="002C1ED8">
        <w:trPr>
          <w:trHeight w:hRule="exact" w:val="440"/>
        </w:trPr>
        <w:tc>
          <w:tcPr>
            <w:tcW w:w="710"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w:t>
            </w:r>
          </w:p>
          <w:p w:rsidR="00AF4BF3" w:rsidRPr="00CB0C92" w:rsidRDefault="00AF4BF3" w:rsidP="00AF4BF3">
            <w:pPr>
              <w:spacing w:before="80" w:after="80" w:line="240" w:lineRule="auto"/>
              <w:jc w:val="center"/>
              <w:rPr>
                <w:rFonts w:ascii="Times New Roman" w:hAnsi="Times New Roman" w:cs="Times New Roman"/>
                <w:sz w:val="24"/>
                <w:szCs w:val="24"/>
              </w:rPr>
            </w:pPr>
          </w:p>
        </w:tc>
        <w:tc>
          <w:tcPr>
            <w:tcW w:w="4536" w:type="dxa"/>
            <w:tcBorders>
              <w:top w:val="single" w:sz="6" w:space="0" w:color="000000"/>
              <w:left w:val="single" w:sz="6" w:space="0" w:color="000000"/>
              <w:bottom w:val="single" w:sz="6"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Нефтепродукты</w:t>
            </w:r>
          </w:p>
          <w:p w:rsidR="00AF4BF3" w:rsidRPr="00CB0C92" w:rsidRDefault="00AF4BF3" w:rsidP="00AF4BF3">
            <w:pPr>
              <w:spacing w:before="80" w:after="80" w:line="240" w:lineRule="auto"/>
              <w:rPr>
                <w:rFonts w:ascii="Times New Roman" w:hAnsi="Times New Roman" w:cs="Times New Roman"/>
                <w:sz w:val="24"/>
                <w:szCs w:val="24"/>
              </w:rPr>
            </w:pPr>
          </w:p>
        </w:tc>
        <w:tc>
          <w:tcPr>
            <w:tcW w:w="4394" w:type="dxa"/>
            <w:tcBorders>
              <w:top w:val="single" w:sz="6" w:space="0" w:color="000000"/>
              <w:left w:val="single" w:sz="6" w:space="0" w:color="000000"/>
              <w:bottom w:val="single" w:sz="6" w:space="0" w:color="000000"/>
              <w:right w:val="single" w:sz="6"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0,95</w:t>
            </w:r>
          </w:p>
          <w:p w:rsidR="00AF4BF3" w:rsidRPr="00CB0C92" w:rsidRDefault="00AF4BF3" w:rsidP="00AF4BF3">
            <w:pPr>
              <w:spacing w:before="80" w:after="80" w:line="240" w:lineRule="auto"/>
              <w:jc w:val="center"/>
              <w:rPr>
                <w:rFonts w:ascii="Times New Roman" w:hAnsi="Times New Roman" w:cs="Times New Roman"/>
                <w:sz w:val="24"/>
                <w:szCs w:val="24"/>
              </w:rPr>
            </w:pPr>
          </w:p>
        </w:tc>
      </w:tr>
    </w:tbl>
    <w:p w:rsidR="00CC3220" w:rsidRDefault="00CC3220" w:rsidP="00AF4BF3">
      <w:pPr>
        <w:spacing w:after="0" w:line="360" w:lineRule="auto"/>
        <w:ind w:firstLine="567"/>
        <w:jc w:val="both"/>
        <w:rPr>
          <w:rFonts w:ascii="Times New Roman" w:hAnsi="Times New Roman" w:cs="Times New Roman"/>
          <w:sz w:val="24"/>
          <w:szCs w:val="24"/>
        </w:rPr>
      </w:pPr>
    </w:p>
    <w:p w:rsidR="00CC3220" w:rsidRPr="002C1ED8" w:rsidRDefault="00CC3220" w:rsidP="00CC3220">
      <w:pPr>
        <w:spacing w:after="0" w:line="360" w:lineRule="auto"/>
        <w:ind w:firstLine="567"/>
        <w:jc w:val="both"/>
        <w:rPr>
          <w:rFonts w:ascii="Times New Roman" w:hAnsi="Times New Roman" w:cs="Times New Roman"/>
          <w:color w:val="000000"/>
          <w:sz w:val="24"/>
          <w:szCs w:val="24"/>
        </w:rPr>
      </w:pPr>
      <w:r w:rsidRPr="002C1ED8">
        <w:rPr>
          <w:rFonts w:ascii="Times New Roman" w:hAnsi="Times New Roman" w:cs="Times New Roman"/>
          <w:sz w:val="24"/>
          <w:szCs w:val="24"/>
        </w:rPr>
        <w:t xml:space="preserve">Показатели очистки сточных вод на выпуске (за март 2017) </w:t>
      </w:r>
      <w:r w:rsidRPr="002C1ED8">
        <w:rPr>
          <w:rFonts w:ascii="Times New Roman" w:hAnsi="Times New Roman" w:cs="Times New Roman"/>
          <w:color w:val="000000"/>
          <w:sz w:val="24"/>
          <w:szCs w:val="24"/>
        </w:rPr>
        <w:t xml:space="preserve">в протоку </w:t>
      </w:r>
      <w:proofErr w:type="gramStart"/>
      <w:r w:rsidRPr="002C1ED8">
        <w:rPr>
          <w:rFonts w:ascii="Times New Roman" w:hAnsi="Times New Roman" w:cs="Times New Roman"/>
          <w:color w:val="000000"/>
          <w:sz w:val="24"/>
          <w:szCs w:val="24"/>
        </w:rPr>
        <w:t>Ходовая</w:t>
      </w:r>
      <w:proofErr w:type="gramEnd"/>
      <w:r w:rsidRPr="002C1ED8">
        <w:rPr>
          <w:rFonts w:ascii="Times New Roman" w:hAnsi="Times New Roman" w:cs="Times New Roman"/>
          <w:color w:val="000000"/>
          <w:sz w:val="24"/>
          <w:szCs w:val="24"/>
        </w:rPr>
        <w:t xml:space="preserve"> представлены в таблице 4 данной схемы.</w:t>
      </w:r>
    </w:p>
    <w:p w:rsidR="00CC3220" w:rsidRPr="002C1ED8" w:rsidRDefault="00CC3220" w:rsidP="00CC3220">
      <w:pPr>
        <w:spacing w:after="0" w:line="360" w:lineRule="auto"/>
        <w:ind w:firstLine="567"/>
        <w:jc w:val="right"/>
        <w:rPr>
          <w:rFonts w:ascii="Times New Roman" w:hAnsi="Times New Roman" w:cs="Times New Roman"/>
          <w:color w:val="000000"/>
          <w:sz w:val="24"/>
          <w:szCs w:val="24"/>
        </w:rPr>
      </w:pPr>
      <w:r w:rsidRPr="002C1ED8">
        <w:rPr>
          <w:rFonts w:ascii="Times New Roman" w:hAnsi="Times New Roman" w:cs="Times New Roman"/>
          <w:color w:val="000000"/>
          <w:sz w:val="24"/>
          <w:szCs w:val="24"/>
        </w:rPr>
        <w:t>Таблица 4.</w:t>
      </w:r>
    </w:p>
    <w:tbl>
      <w:tblPr>
        <w:tblW w:w="7605" w:type="dxa"/>
        <w:jc w:val="center"/>
        <w:tblInd w:w="-271" w:type="dxa"/>
        <w:tblLayout w:type="fixed"/>
        <w:tblLook w:val="04A0" w:firstRow="1" w:lastRow="0" w:firstColumn="1" w:lastColumn="0" w:noHBand="0" w:noVBand="1"/>
      </w:tblPr>
      <w:tblGrid>
        <w:gridCol w:w="658"/>
        <w:gridCol w:w="1988"/>
        <w:gridCol w:w="2126"/>
        <w:gridCol w:w="2833"/>
      </w:tblGrid>
      <w:tr w:rsidR="00CC3220" w:rsidRPr="002C1ED8" w:rsidTr="00CC3220">
        <w:trPr>
          <w:trHeight w:val="1020"/>
          <w:jc w:val="center"/>
        </w:trPr>
        <w:tc>
          <w:tcPr>
            <w:tcW w:w="658" w:type="dxa"/>
            <w:tcBorders>
              <w:top w:val="single" w:sz="4" w:space="0" w:color="000000"/>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eastAsia="Times New Roman CYR" w:hAnsi="Times New Roman" w:cs="Times New Roman"/>
                <w:sz w:val="24"/>
                <w:szCs w:val="24"/>
              </w:rPr>
              <w:t>№</w:t>
            </w:r>
          </w:p>
        </w:tc>
        <w:tc>
          <w:tcPr>
            <w:tcW w:w="1989" w:type="dxa"/>
            <w:tcBorders>
              <w:top w:val="single" w:sz="4" w:space="0" w:color="000000"/>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Наименование определяемой характеристики</w:t>
            </w:r>
          </w:p>
        </w:tc>
        <w:tc>
          <w:tcPr>
            <w:tcW w:w="2127" w:type="dxa"/>
            <w:tcBorders>
              <w:top w:val="single" w:sz="4" w:space="0" w:color="000000"/>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 xml:space="preserve">Результат измерения, </w:t>
            </w:r>
            <w:r w:rsidRPr="002C1ED8">
              <w:rPr>
                <w:rFonts w:ascii="Times New Roman" w:eastAsia="Times New Roman" w:hAnsi="Times New Roman" w:cs="Times New Roman"/>
                <w:color w:val="000000"/>
                <w:sz w:val="24"/>
                <w:szCs w:val="24"/>
              </w:rPr>
              <w:t>мг/л</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НДС*, мг/л</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0,46</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0,5</w:t>
            </w:r>
          </w:p>
        </w:tc>
      </w:tr>
      <w:tr w:rsidR="00CC3220" w:rsidRPr="002C1ED8" w:rsidTr="00CC3220">
        <w:trPr>
          <w:trHeight w:val="240"/>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Аммоний-ион (по азоту)</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0,357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0,4</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Нитрат-анион</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38,367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40</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Нитрит-анион</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0,071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0,08</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АПАВ</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0,091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6</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Взвешенные вещества</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color w:val="000000"/>
                <w:sz w:val="24"/>
                <w:szCs w:val="24"/>
              </w:rPr>
            </w:pPr>
            <w:r w:rsidRPr="002C1ED8">
              <w:rPr>
                <w:rFonts w:ascii="Times New Roman" w:hAnsi="Times New Roman" w:cs="Times New Roman"/>
                <w:sz w:val="24"/>
                <w:szCs w:val="24"/>
              </w:rPr>
              <w:t>7</w:t>
            </w:r>
          </w:p>
        </w:tc>
        <w:tc>
          <w:tcPr>
            <w:tcW w:w="1989" w:type="dxa"/>
            <w:tcBorders>
              <w:top w:val="nil"/>
              <w:left w:val="single" w:sz="4" w:space="0" w:color="000000"/>
              <w:bottom w:val="single" w:sz="4" w:space="0" w:color="000000"/>
              <w:right w:val="nil"/>
            </w:tcBorders>
            <w:vAlign w:val="bottom"/>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Железо</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Нефтепродукты (нефть)</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0,043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0,05</w:t>
            </w:r>
          </w:p>
        </w:tc>
      </w:tr>
      <w:tr w:rsidR="00CC3220" w:rsidRPr="002C1ED8" w:rsidTr="00CC3220">
        <w:trPr>
          <w:trHeight w:val="315"/>
          <w:jc w:val="center"/>
        </w:trPr>
        <w:tc>
          <w:tcPr>
            <w:tcW w:w="658" w:type="dxa"/>
            <w:tcBorders>
              <w:top w:val="nil"/>
              <w:left w:val="single" w:sz="4" w:space="0" w:color="000000"/>
              <w:bottom w:val="single" w:sz="4" w:space="0" w:color="auto"/>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9</w:t>
            </w:r>
          </w:p>
        </w:tc>
        <w:tc>
          <w:tcPr>
            <w:tcW w:w="1989" w:type="dxa"/>
            <w:tcBorders>
              <w:top w:val="nil"/>
              <w:left w:val="single" w:sz="4" w:space="0" w:color="000000"/>
              <w:bottom w:val="single" w:sz="4" w:space="0" w:color="auto"/>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proofErr w:type="spellStart"/>
            <w:r w:rsidRPr="002C1ED8">
              <w:rPr>
                <w:rFonts w:ascii="Times New Roman" w:hAnsi="Times New Roman" w:cs="Times New Roman"/>
                <w:color w:val="000000"/>
                <w:sz w:val="24"/>
                <w:szCs w:val="24"/>
              </w:rPr>
              <w:t>БПК</w:t>
            </w:r>
            <w:r w:rsidRPr="002C1ED8">
              <w:rPr>
                <w:rFonts w:ascii="Times New Roman" w:hAnsi="Times New Roman" w:cs="Times New Roman"/>
                <w:color w:val="000000"/>
                <w:sz w:val="24"/>
                <w:szCs w:val="24"/>
                <w:vertAlign w:val="subscript"/>
              </w:rPr>
              <w:t>полн</w:t>
            </w:r>
            <w:proofErr w:type="spellEnd"/>
            <w:r w:rsidRPr="002C1ED8">
              <w:rPr>
                <w:rFonts w:ascii="Times New Roman" w:hAnsi="Times New Roman" w:cs="Times New Roman"/>
                <w:color w:val="000000"/>
                <w:sz w:val="24"/>
                <w:szCs w:val="24"/>
              </w:rPr>
              <w:t>.</w:t>
            </w:r>
          </w:p>
        </w:tc>
        <w:tc>
          <w:tcPr>
            <w:tcW w:w="2127" w:type="dxa"/>
            <w:tcBorders>
              <w:top w:val="nil"/>
              <w:left w:val="single" w:sz="4" w:space="0" w:color="000000"/>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w:t>
            </w:r>
          </w:p>
        </w:tc>
      </w:tr>
      <w:tr w:rsidR="00CC3220" w:rsidRPr="002C1ED8" w:rsidTr="00CC3220">
        <w:trPr>
          <w:trHeight w:val="315"/>
          <w:jc w:val="center"/>
        </w:trPr>
        <w:tc>
          <w:tcPr>
            <w:tcW w:w="658"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lastRenderedPageBreak/>
              <w:t>10</w:t>
            </w:r>
          </w:p>
        </w:tc>
        <w:tc>
          <w:tcPr>
            <w:tcW w:w="1989"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БПК</w:t>
            </w:r>
            <w:r w:rsidRPr="002C1ED8">
              <w:rPr>
                <w:rFonts w:ascii="Times New Roman" w:hAnsi="Times New Roman" w:cs="Times New Roman"/>
                <w:sz w:val="24"/>
                <w:szCs w:val="24"/>
                <w:vertAlign w:val="subscript"/>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8,3</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2,1</w:t>
            </w:r>
          </w:p>
        </w:tc>
      </w:tr>
      <w:tr w:rsidR="00CC3220" w:rsidRPr="002C1ED8" w:rsidTr="00CC3220">
        <w:trPr>
          <w:trHeight w:val="315"/>
          <w:jc w:val="center"/>
        </w:trPr>
        <w:tc>
          <w:tcPr>
            <w:tcW w:w="658"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11</w:t>
            </w:r>
          </w:p>
        </w:tc>
        <w:tc>
          <w:tcPr>
            <w:tcW w:w="1989"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Сульфаты</w:t>
            </w:r>
          </w:p>
        </w:tc>
        <w:tc>
          <w:tcPr>
            <w:tcW w:w="2127"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37,137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52,7</w:t>
            </w:r>
          </w:p>
        </w:tc>
      </w:tr>
      <w:tr w:rsidR="00CC3220" w:rsidRPr="002C1ED8" w:rsidTr="00CC3220">
        <w:trPr>
          <w:trHeight w:val="315"/>
          <w:jc w:val="center"/>
        </w:trPr>
        <w:tc>
          <w:tcPr>
            <w:tcW w:w="658" w:type="dxa"/>
            <w:tcBorders>
              <w:top w:val="single" w:sz="4" w:space="0" w:color="auto"/>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12</w:t>
            </w:r>
          </w:p>
        </w:tc>
        <w:tc>
          <w:tcPr>
            <w:tcW w:w="1989" w:type="dxa"/>
            <w:tcBorders>
              <w:top w:val="single" w:sz="4" w:space="0" w:color="auto"/>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Сухой остаток</w:t>
            </w:r>
          </w:p>
        </w:tc>
        <w:tc>
          <w:tcPr>
            <w:tcW w:w="2127" w:type="dxa"/>
            <w:tcBorders>
              <w:top w:val="single" w:sz="4" w:space="0" w:color="auto"/>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450</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582</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13</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color w:val="000000"/>
                <w:sz w:val="24"/>
                <w:szCs w:val="24"/>
              </w:rPr>
              <w:t>Фосфаты (по Р)</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0,181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14</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Полифосфаты</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lang w:val="en-US"/>
              </w:rPr>
              <w:t>&lt;0.01</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0,2</w:t>
            </w:r>
          </w:p>
        </w:tc>
      </w:tr>
      <w:tr w:rsidR="00CC3220" w:rsidRPr="002C1ED8"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15</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Хлориды</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88,927</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109</w:t>
            </w:r>
          </w:p>
        </w:tc>
      </w:tr>
      <w:tr w:rsidR="00CC3220" w:rsidTr="00CC3220">
        <w:trPr>
          <w:trHeight w:val="315"/>
          <w:jc w:val="center"/>
        </w:trPr>
        <w:tc>
          <w:tcPr>
            <w:tcW w:w="658"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16</w:t>
            </w:r>
          </w:p>
        </w:tc>
        <w:tc>
          <w:tcPr>
            <w:tcW w:w="1989" w:type="dxa"/>
            <w:tcBorders>
              <w:top w:val="nil"/>
              <w:left w:val="single" w:sz="4" w:space="0" w:color="000000"/>
              <w:bottom w:val="single" w:sz="4" w:space="0" w:color="000000"/>
              <w:right w:val="nil"/>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ХПК</w:t>
            </w:r>
          </w:p>
        </w:tc>
        <w:tc>
          <w:tcPr>
            <w:tcW w:w="2127" w:type="dxa"/>
            <w:tcBorders>
              <w:top w:val="nil"/>
              <w:left w:val="single" w:sz="4" w:space="0" w:color="000000"/>
              <w:bottom w:val="single" w:sz="4" w:space="0" w:color="000000"/>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28</w:t>
            </w:r>
          </w:p>
        </w:tc>
        <w:tc>
          <w:tcPr>
            <w:tcW w:w="2835" w:type="dxa"/>
            <w:tcBorders>
              <w:top w:val="single" w:sz="4" w:space="0" w:color="auto"/>
              <w:left w:val="single" w:sz="4" w:space="0" w:color="auto"/>
              <w:bottom w:val="single" w:sz="4" w:space="0" w:color="auto"/>
              <w:right w:val="single" w:sz="4" w:space="0" w:color="auto"/>
            </w:tcBorders>
            <w:vAlign w:val="center"/>
            <w:hideMark/>
          </w:tcPr>
          <w:p w:rsidR="00CC3220" w:rsidRPr="002C1ED8" w:rsidRDefault="00CC3220">
            <w:pPr>
              <w:spacing w:before="80" w:after="80" w:line="240" w:lineRule="auto"/>
              <w:jc w:val="center"/>
              <w:rPr>
                <w:rFonts w:ascii="Times New Roman" w:hAnsi="Times New Roman" w:cs="Times New Roman"/>
                <w:sz w:val="24"/>
                <w:szCs w:val="24"/>
              </w:rPr>
            </w:pPr>
            <w:r w:rsidRPr="002C1ED8">
              <w:rPr>
                <w:rFonts w:ascii="Times New Roman" w:hAnsi="Times New Roman" w:cs="Times New Roman"/>
                <w:sz w:val="24"/>
                <w:szCs w:val="24"/>
              </w:rPr>
              <w:t>30</w:t>
            </w:r>
          </w:p>
        </w:tc>
      </w:tr>
    </w:tbl>
    <w:p w:rsidR="003829AF" w:rsidRPr="00365C75" w:rsidRDefault="003829AF" w:rsidP="00AF4BF3">
      <w:pPr>
        <w:spacing w:after="0" w:line="360" w:lineRule="auto"/>
        <w:ind w:firstLine="567"/>
        <w:jc w:val="both"/>
        <w:rPr>
          <w:rFonts w:ascii="Times New Roman" w:hAnsi="Times New Roman" w:cs="Times New Roman"/>
          <w:color w:val="000000"/>
          <w:sz w:val="24"/>
          <w:szCs w:val="24"/>
          <w:highlight w:val="yellow"/>
        </w:rPr>
      </w:pP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Согласно допустимым показателям на сбросе (таблица 1 данной схемы) и существующими показателями на сбросе из очистных сооружений (таблица 4 данной схемы) видно, что качество очистки соответствует допустимым показателям.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соответствии со схемой канализации г. Ханты-Мансийска, хозяйственно-бытовые стоки перекачиваются </w:t>
      </w:r>
      <w:proofErr w:type="gramStart"/>
      <w:r w:rsidRPr="00CB0C92">
        <w:rPr>
          <w:rFonts w:ascii="Times New Roman" w:hAnsi="Times New Roman" w:cs="Times New Roman"/>
          <w:sz w:val="24"/>
          <w:szCs w:val="24"/>
        </w:rPr>
        <w:t>на</w:t>
      </w:r>
      <w:proofErr w:type="gramEnd"/>
      <w:r w:rsidR="00EF0A5C">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КОС</w:t>
      </w:r>
      <w:proofErr w:type="gramEnd"/>
      <w:r w:rsidRPr="00CB0C92">
        <w:rPr>
          <w:rFonts w:ascii="Times New Roman" w:hAnsi="Times New Roman" w:cs="Times New Roman"/>
          <w:sz w:val="24"/>
          <w:szCs w:val="24"/>
        </w:rPr>
        <w:t xml:space="preserve"> с двух головных станций ГКНС и КНС №1. Для стабилизации расхода стоков по сооружениям и не превышения расчетного часового расхода </w:t>
      </w:r>
      <w:r w:rsidR="00EC5257">
        <w:rPr>
          <w:rFonts w:ascii="Times New Roman" w:hAnsi="Times New Roman" w:cs="Times New Roman"/>
          <w:sz w:val="24"/>
          <w:szCs w:val="24"/>
        </w:rPr>
        <w:t>–</w:t>
      </w:r>
      <w:r w:rsidRPr="00CB0C92">
        <w:rPr>
          <w:rFonts w:ascii="Times New Roman" w:hAnsi="Times New Roman" w:cs="Times New Roman"/>
          <w:sz w:val="24"/>
          <w:szCs w:val="24"/>
        </w:rPr>
        <w:t xml:space="preserve"> 750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/ч, а так же для усреднения колебаний концентраций загрязнений в течение суток, на площадке ГКНС </w:t>
      </w:r>
      <w:proofErr w:type="gramStart"/>
      <w:r w:rsidRPr="00CB0C92">
        <w:rPr>
          <w:rFonts w:ascii="Times New Roman" w:hAnsi="Times New Roman" w:cs="Times New Roman"/>
          <w:sz w:val="24"/>
          <w:szCs w:val="24"/>
        </w:rPr>
        <w:t>установлен</w:t>
      </w:r>
      <w:proofErr w:type="gramEnd"/>
      <w:r w:rsidRPr="00CB0C92">
        <w:rPr>
          <w:rFonts w:ascii="Times New Roman" w:hAnsi="Times New Roman" w:cs="Times New Roman"/>
          <w:sz w:val="24"/>
          <w:szCs w:val="24"/>
        </w:rPr>
        <w:t xml:space="preserve"> резервуар-</w:t>
      </w:r>
      <w:proofErr w:type="spellStart"/>
      <w:r w:rsidRPr="00CB0C92">
        <w:rPr>
          <w:rFonts w:ascii="Times New Roman" w:hAnsi="Times New Roman" w:cs="Times New Roman"/>
          <w:sz w:val="24"/>
          <w:szCs w:val="24"/>
        </w:rPr>
        <w:t>усреднитель</w:t>
      </w:r>
      <w:proofErr w:type="spellEnd"/>
      <w:r w:rsidRPr="00CB0C92">
        <w:rPr>
          <w:rFonts w:ascii="Times New Roman" w:hAnsi="Times New Roman" w:cs="Times New Roman"/>
          <w:sz w:val="24"/>
          <w:szCs w:val="24"/>
        </w:rPr>
        <w:t xml:space="preserve"> емкостью 2000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на площадке КНС № 1 – 1000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p w:rsidR="00AF4BF3" w:rsidRPr="00767EB1"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ГКНС и КНС №1 сточная вода проходит начальную, механическую стадию очистки. </w:t>
      </w:r>
      <w:proofErr w:type="gramStart"/>
      <w:r w:rsidRPr="00CB0C92">
        <w:rPr>
          <w:rFonts w:ascii="Times New Roman" w:hAnsi="Times New Roman" w:cs="Times New Roman"/>
          <w:sz w:val="24"/>
          <w:szCs w:val="24"/>
        </w:rPr>
        <w:t>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w:t>
      </w:r>
      <w:proofErr w:type="gramEnd"/>
      <w:r w:rsidRPr="00CB0C92">
        <w:rPr>
          <w:rFonts w:ascii="Times New Roman" w:hAnsi="Times New Roman" w:cs="Times New Roman"/>
          <w:sz w:val="24"/>
          <w:szCs w:val="24"/>
        </w:rPr>
        <w:t xml:space="preserve"> Задержанные отбросы загружаются в специальные мешки и вывозятся на полигон твердых бытовых отходов.</w:t>
      </w:r>
      <w:r w:rsidR="00767EB1">
        <w:rPr>
          <w:rFonts w:ascii="Times New Roman" w:hAnsi="Times New Roman" w:cs="Times New Roman"/>
          <w:sz w:val="24"/>
          <w:szCs w:val="24"/>
        </w:rPr>
        <w:t xml:space="preserve"> Для обеспечения очистки приемного резервуара на станции ГКНС смонтирована система взмучивания.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С насосных станций сточные воды поступают в четыре резервуара биологической очистки (РБО). Каждый резервуар оборудован тангенциальной песколовкой, </w:t>
      </w:r>
      <w:proofErr w:type="spellStart"/>
      <w:r w:rsidRPr="00CB0C92">
        <w:rPr>
          <w:rFonts w:ascii="Times New Roman" w:hAnsi="Times New Roman" w:cs="Times New Roman"/>
          <w:sz w:val="24"/>
          <w:szCs w:val="24"/>
        </w:rPr>
        <w:t>аэротенкомнитрификатором-денитрификатором</w:t>
      </w:r>
      <w:proofErr w:type="spellEnd"/>
      <w:r w:rsidRPr="00CB0C92">
        <w:rPr>
          <w:rFonts w:ascii="Times New Roman" w:hAnsi="Times New Roman" w:cs="Times New Roman"/>
          <w:sz w:val="24"/>
          <w:szCs w:val="24"/>
        </w:rPr>
        <w:t>, вторичным отстойником.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механической стадии очистки, в песколовках, из сточных вод удаляются тяжелые примеси минерального происхождения, частицы гравия, песка, </w:t>
      </w:r>
      <w:r w:rsidR="008204CA">
        <w:rPr>
          <w:rFonts w:ascii="Times New Roman" w:hAnsi="Times New Roman" w:cs="Times New Roman"/>
          <w:sz w:val="24"/>
          <w:szCs w:val="24"/>
        </w:rPr>
        <w:t>угля, шлака, бетона и пр.</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После удаления песка и крупных отбросов сточная вода проходит стадию биологической очистки в </w:t>
      </w:r>
      <w:proofErr w:type="spellStart"/>
      <w:r w:rsidRPr="00CB0C92">
        <w:rPr>
          <w:rFonts w:ascii="Times New Roman" w:hAnsi="Times New Roman" w:cs="Times New Roman"/>
          <w:sz w:val="24"/>
          <w:szCs w:val="24"/>
        </w:rPr>
        <w:t>аэротенках</w:t>
      </w:r>
      <w:proofErr w:type="spellEnd"/>
      <w:r w:rsidR="008204CA">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нитрификаторах-денитрификаторах</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происходит процесс биологической очистки загрязняющих веществ, при непосредственном контакте сточных вод с оптимальным количеством микроорганизмов активного ила, в присутствии соответствующего количества </w:t>
      </w:r>
      <w:r w:rsidRPr="00CB0C92">
        <w:rPr>
          <w:rFonts w:ascii="Times New Roman" w:hAnsi="Times New Roman" w:cs="Times New Roman"/>
          <w:sz w:val="24"/>
          <w:szCs w:val="24"/>
        </w:rPr>
        <w:lastRenderedPageBreak/>
        <w:t xml:space="preserve">растворенного кислорода. Биологическая очистка основана на способности микроорганизмов, использовать для питания вещества, находящиеся в сточных водах (в </w:t>
      </w:r>
      <w:proofErr w:type="spellStart"/>
      <w:r w:rsidRPr="00CB0C92">
        <w:rPr>
          <w:rFonts w:ascii="Times New Roman" w:hAnsi="Times New Roman" w:cs="Times New Roman"/>
          <w:sz w:val="24"/>
          <w:szCs w:val="24"/>
        </w:rPr>
        <w:t>т.ч</w:t>
      </w:r>
      <w:proofErr w:type="spellEnd"/>
      <w:r w:rsidRPr="00CB0C92">
        <w:rPr>
          <w:rFonts w:ascii="Times New Roman" w:hAnsi="Times New Roman" w:cs="Times New Roman"/>
          <w:sz w:val="24"/>
          <w:szCs w:val="24"/>
        </w:rPr>
        <w:t xml:space="preserve">. загрязняющие), являющиеся для них источником энергии. Комбинированная, циклическая схема биологической очистки </w:t>
      </w:r>
      <w:proofErr w:type="spellStart"/>
      <w:r w:rsidRPr="00CB0C92">
        <w:rPr>
          <w:rFonts w:ascii="Times New Roman" w:hAnsi="Times New Roman" w:cs="Times New Roman"/>
          <w:sz w:val="24"/>
          <w:szCs w:val="24"/>
        </w:rPr>
        <w:t>нитри</w:t>
      </w:r>
      <w:proofErr w:type="spellEnd"/>
      <w:r w:rsidRPr="00CB0C92">
        <w:rPr>
          <w:rFonts w:ascii="Times New Roman" w:hAnsi="Times New Roman" w:cs="Times New Roman"/>
          <w:sz w:val="24"/>
          <w:szCs w:val="24"/>
        </w:rPr>
        <w:t>-денитрификации обеспечивает параллельное удаление органических загрязнений и соединений азота.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Отделение активного ила от биологически очищенной сточной воды происходит во вторичных отстойниках. </w:t>
      </w:r>
      <w:proofErr w:type="gramStart"/>
      <w:r w:rsidRPr="00CB0C92">
        <w:rPr>
          <w:rFonts w:ascii="Times New Roman" w:hAnsi="Times New Roman" w:cs="Times New Roman"/>
          <w:sz w:val="24"/>
          <w:szCs w:val="24"/>
        </w:rPr>
        <w:t>На</w:t>
      </w:r>
      <w:proofErr w:type="gramEnd"/>
      <w:r w:rsidR="00EF0A5C">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КОС</w:t>
      </w:r>
      <w:proofErr w:type="gramEnd"/>
      <w:r w:rsidRPr="00CB0C92">
        <w:rPr>
          <w:rFonts w:ascii="Times New Roman" w:hAnsi="Times New Roman" w:cs="Times New Roman"/>
          <w:sz w:val="24"/>
          <w:szCs w:val="24"/>
        </w:rPr>
        <w:t xml:space="preserve">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отстойника возвращается обратно в </w:t>
      </w:r>
      <w:proofErr w:type="spellStart"/>
      <w:r w:rsidRPr="00CB0C92">
        <w:rPr>
          <w:rFonts w:ascii="Times New Roman" w:hAnsi="Times New Roman" w:cs="Times New Roman"/>
          <w:sz w:val="24"/>
          <w:szCs w:val="24"/>
        </w:rPr>
        <w:t>аэротенк</w:t>
      </w:r>
      <w:proofErr w:type="spellEnd"/>
      <w:r w:rsidRPr="00CB0C92">
        <w:rPr>
          <w:rFonts w:ascii="Times New Roman" w:hAnsi="Times New Roman" w:cs="Times New Roman"/>
          <w:sz w:val="24"/>
          <w:szCs w:val="24"/>
        </w:rPr>
        <w:t xml:space="preserve"> (возвратный ил). Избыточное количество ила (избыточный ил) направляется в цех механического обезвоживания и далее на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для дальнейшего обезвоживания, с последующим компостированием.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После вторичных отстойников, биологически очищенная сточная вода, поступает на сооружения глубокой очистки, где предусмотрена одноступенчатая фильтрация на 6 (4 рабочих, 2 резервных) безнапорных фильтрах, через слой дробленого керамзита различной фракции. При фильтрации, за счет осаждения частиц активного ила и накопления их в фильтрующей загрузке, снижается содержание взвешенных веществ и </w:t>
      </w:r>
      <w:proofErr w:type="spellStart"/>
      <w:r w:rsidRPr="00CB0C92">
        <w:rPr>
          <w:rFonts w:ascii="Times New Roman" w:hAnsi="Times New Roman" w:cs="Times New Roman"/>
          <w:sz w:val="24"/>
          <w:szCs w:val="24"/>
        </w:rPr>
        <w:t>БПКполн</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сооружениях глубокой очистки достижение требуемого качества сточной воды по фосфатам, осуществляется </w:t>
      </w:r>
      <w:proofErr w:type="spellStart"/>
      <w:r w:rsidRPr="00CB0C92">
        <w:rPr>
          <w:rFonts w:ascii="Times New Roman" w:hAnsi="Times New Roman" w:cs="Times New Roman"/>
          <w:sz w:val="24"/>
          <w:szCs w:val="24"/>
        </w:rPr>
        <w:t>реагентным</w:t>
      </w:r>
      <w:proofErr w:type="spellEnd"/>
      <w:r w:rsidRPr="00CB0C92">
        <w:rPr>
          <w:rFonts w:ascii="Times New Roman" w:hAnsi="Times New Roman" w:cs="Times New Roman"/>
          <w:sz w:val="24"/>
          <w:szCs w:val="24"/>
        </w:rPr>
        <w:t xml:space="preserve"> методом. При высоких концентрациях фосфора в поступающих на очистку сточных водах, в поток воды, направляемый на сооружения глубокой очистки, вводится коагулянт. В процессе коагуляции, соединения фосфора, находящиеся в растворенном состоянии, образуют слаборастворимые соли и выпадают в осадок, который осаждается на сооружениях глубокой очистки.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Очищенные сточные воды обеззараживаются методом ультрафиолетового облучения (УФО) и сбрасываются в протоку </w:t>
      </w:r>
      <w:proofErr w:type="spellStart"/>
      <w:r w:rsidRPr="00CB0C92">
        <w:rPr>
          <w:rFonts w:ascii="Times New Roman" w:hAnsi="Times New Roman" w:cs="Times New Roman"/>
          <w:sz w:val="24"/>
          <w:szCs w:val="24"/>
        </w:rPr>
        <w:t>Неулева</w:t>
      </w:r>
      <w:proofErr w:type="spellEnd"/>
      <w:r w:rsidRPr="00CB0C92">
        <w:rPr>
          <w:rFonts w:ascii="Times New Roman" w:hAnsi="Times New Roman" w:cs="Times New Roman"/>
          <w:sz w:val="24"/>
          <w:szCs w:val="24"/>
        </w:rPr>
        <w:t xml:space="preserve"> и далее в реку Иртыш.</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Состав канализационных очистных сооружений города Ханты-Мансийск:</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1. Резервуар биологической очистки (4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2. Сооружения глубокой очистки (6 фильтров);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 </w:t>
      </w:r>
      <w:proofErr w:type="spellStart"/>
      <w:r w:rsidRPr="00CB0C92">
        <w:rPr>
          <w:rFonts w:ascii="Times New Roman" w:hAnsi="Times New Roman" w:cs="Times New Roman"/>
          <w:sz w:val="24"/>
          <w:szCs w:val="24"/>
        </w:rPr>
        <w:t>Реагентное</w:t>
      </w:r>
      <w:proofErr w:type="spellEnd"/>
      <w:r w:rsidRPr="00CB0C92">
        <w:rPr>
          <w:rFonts w:ascii="Times New Roman" w:hAnsi="Times New Roman" w:cs="Times New Roman"/>
          <w:sz w:val="24"/>
          <w:szCs w:val="24"/>
        </w:rPr>
        <w:t xml:space="preserve"> хозяйство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4. Станция </w:t>
      </w:r>
      <w:proofErr w:type="gramStart"/>
      <w:r w:rsidRPr="00CB0C92">
        <w:rPr>
          <w:rFonts w:ascii="Times New Roman" w:hAnsi="Times New Roman" w:cs="Times New Roman"/>
          <w:sz w:val="24"/>
          <w:szCs w:val="24"/>
        </w:rPr>
        <w:t>Уф-обеззараживания</w:t>
      </w:r>
      <w:proofErr w:type="gramEnd"/>
      <w:r w:rsidRPr="00CB0C92">
        <w:rPr>
          <w:rFonts w:ascii="Times New Roman" w:hAnsi="Times New Roman" w:cs="Times New Roman"/>
          <w:sz w:val="24"/>
          <w:szCs w:val="24"/>
        </w:rPr>
        <w:t xml:space="preserve">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5. </w:t>
      </w:r>
      <w:proofErr w:type="spellStart"/>
      <w:r w:rsidRPr="00CB0C92">
        <w:rPr>
          <w:rFonts w:ascii="Times New Roman" w:hAnsi="Times New Roman" w:cs="Times New Roman"/>
          <w:sz w:val="24"/>
          <w:szCs w:val="24"/>
        </w:rPr>
        <w:t>Песковые</w:t>
      </w:r>
      <w:proofErr w:type="spellEnd"/>
      <w:r w:rsidRPr="00CB0C92">
        <w:rPr>
          <w:rFonts w:ascii="Times New Roman" w:hAnsi="Times New Roman" w:cs="Times New Roman"/>
          <w:sz w:val="24"/>
          <w:szCs w:val="24"/>
        </w:rPr>
        <w:t xml:space="preserve"> площадки (2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 Цех механического обезвоживания осадка (2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7. </w:t>
      </w:r>
      <w:r w:rsidR="0059676A" w:rsidRPr="00CB0C92">
        <w:rPr>
          <w:rFonts w:ascii="Times New Roman" w:hAnsi="Times New Roman" w:cs="Times New Roman"/>
          <w:sz w:val="24"/>
          <w:szCs w:val="24"/>
        </w:rPr>
        <w:t>Поля компостирования</w:t>
      </w:r>
      <w:r w:rsidRPr="00CB0C92">
        <w:rPr>
          <w:rFonts w:ascii="Times New Roman" w:hAnsi="Times New Roman" w:cs="Times New Roman"/>
          <w:sz w:val="24"/>
          <w:szCs w:val="24"/>
        </w:rPr>
        <w:t xml:space="preserve"> (4 шт.);</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8. Воздуходувная станция (3 установки);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9. Канализационная насосная станция собственных нужд (2 насоса).</w:t>
      </w:r>
    </w:p>
    <w:p w:rsidR="00AF4BF3" w:rsidRPr="00CB0C92" w:rsidRDefault="00AF4BF3" w:rsidP="00AF4BF3">
      <w:pPr>
        <w:spacing w:after="0" w:line="360" w:lineRule="auto"/>
        <w:ind w:firstLine="567"/>
        <w:jc w:val="both"/>
        <w:rPr>
          <w:rFonts w:ascii="Times New Roman" w:hAnsi="Times New Roman" w:cs="Times New Roman"/>
          <w:sz w:val="24"/>
          <w:szCs w:val="24"/>
        </w:rPr>
        <w:sectPr w:rsidR="00AF4BF3" w:rsidRPr="00CB0C92" w:rsidSect="00E52B6A">
          <w:headerReference w:type="even" r:id="rId15"/>
          <w:headerReference w:type="default" r:id="rId16"/>
          <w:footerReference w:type="default" r:id="rId17"/>
          <w:headerReference w:type="first" r:id="rId18"/>
          <w:pgSz w:w="11906" w:h="16838"/>
          <w:pgMar w:top="1134" w:right="850" w:bottom="1134" w:left="1701" w:header="708" w:footer="708" w:gutter="0"/>
          <w:cols w:space="708"/>
          <w:docGrid w:linePitch="360"/>
        </w:sectPr>
      </w:pPr>
    </w:p>
    <w:p w:rsidR="00AF4BF3" w:rsidRPr="00CB0C92" w:rsidRDefault="00AF4BF3" w:rsidP="00AF4BF3">
      <w:pPr>
        <w:spacing w:after="0" w:line="240" w:lineRule="auto"/>
        <w:ind w:firstLine="567"/>
        <w:jc w:val="both"/>
        <w:rPr>
          <w:rFonts w:ascii="Times New Roman" w:hAnsi="Times New Roman" w:cs="Times New Roman"/>
          <w:sz w:val="24"/>
          <w:szCs w:val="24"/>
        </w:rPr>
      </w:pPr>
      <w:r w:rsidRPr="00CB0C92">
        <w:rPr>
          <w:rFonts w:ascii="Times New Roman" w:eastAsia="Arial Unicode MS" w:hAnsi="Times New Roman" w:cs="Times New Roman"/>
          <w:sz w:val="24"/>
          <w:szCs w:val="24"/>
        </w:rPr>
        <w:lastRenderedPageBreak/>
        <w:t>Рисунок 2. Технологическая схема очистных сооружений бытового стока города Ханты-Мансийска, производительностью 18 000 м</w:t>
      </w:r>
      <w:r w:rsidRPr="00CB0C92">
        <w:rPr>
          <w:rFonts w:ascii="Times New Roman" w:eastAsia="Arial Unicode MS" w:hAnsi="Times New Roman" w:cs="Times New Roman"/>
          <w:sz w:val="24"/>
          <w:szCs w:val="24"/>
          <w:vertAlign w:val="superscript"/>
        </w:rPr>
        <w:t>3</w:t>
      </w:r>
      <w:r w:rsidRPr="00CB0C92">
        <w:rPr>
          <w:rFonts w:ascii="Times New Roman" w:eastAsia="Arial Unicode MS" w:hAnsi="Times New Roman" w:cs="Times New Roman"/>
          <w:sz w:val="24"/>
          <w:szCs w:val="24"/>
        </w:rPr>
        <w:t>/</w:t>
      </w:r>
      <w:proofErr w:type="spellStart"/>
      <w:r w:rsidRPr="00CB0C92">
        <w:rPr>
          <w:rFonts w:ascii="Times New Roman" w:eastAsia="Arial Unicode MS" w:hAnsi="Times New Roman" w:cs="Times New Roman"/>
          <w:sz w:val="24"/>
          <w:szCs w:val="24"/>
        </w:rPr>
        <w:t>сут</w:t>
      </w:r>
      <w:proofErr w:type="spellEnd"/>
      <w:r w:rsidRPr="00CB0C92">
        <w:rPr>
          <w:rFonts w:ascii="Times New Roman" w:eastAsia="Arial Unicode MS" w:hAnsi="Times New Roman" w:cs="Times New Roman"/>
          <w:sz w:val="24"/>
          <w:szCs w:val="24"/>
        </w:rPr>
        <w:t>.</w:t>
      </w:r>
    </w:p>
    <w:p w:rsidR="0059676A" w:rsidRPr="00CB0C92" w:rsidRDefault="0059676A" w:rsidP="00787C16">
      <w:pPr>
        <w:spacing w:after="0" w:line="360" w:lineRule="auto"/>
        <w:rPr>
          <w:rFonts w:ascii="Times New Roman" w:hAnsi="Times New Roman" w:cs="Times New Roman"/>
          <w:sz w:val="24"/>
          <w:szCs w:val="24"/>
        </w:rPr>
        <w:sectPr w:rsidR="0059676A" w:rsidRPr="00CB0C92" w:rsidSect="00E52B6A">
          <w:pgSz w:w="23814" w:h="16840" w:orient="landscape" w:code="8"/>
          <w:pgMar w:top="1134" w:right="4536" w:bottom="1134" w:left="1134" w:header="709" w:footer="709" w:gutter="0"/>
          <w:cols w:space="708"/>
          <w:docGrid w:linePitch="360"/>
        </w:sectPr>
      </w:pPr>
      <w:bookmarkStart w:id="10" w:name="__RefHeading__24_671170819"/>
      <w:bookmarkEnd w:id="10"/>
      <w:r w:rsidRPr="00CB0C92">
        <w:rPr>
          <w:rFonts w:ascii="Times New Roman" w:hAnsi="Times New Roman" w:cs="Times New Roman"/>
          <w:noProof/>
          <w:sz w:val="24"/>
          <w:szCs w:val="24"/>
        </w:rPr>
        <w:drawing>
          <wp:inline distT="0" distB="0" distL="0" distR="0">
            <wp:extent cx="14297025" cy="8982075"/>
            <wp:effectExtent l="19050" t="0" r="9525" b="0"/>
            <wp:docPr id="2" name="Рисунок 2" descr="C:\Users\Андрей\Desktop\Электронсервис\Ханты-Мансийск\Схема\Хлам\Безымянны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Схема\Хлам\Безымянный 2.jpg"/>
                    <pic:cNvPicPr>
                      <a:picLocks noChangeAspect="1" noChangeArrowheads="1"/>
                    </pic:cNvPicPr>
                  </pic:nvPicPr>
                  <pic:blipFill>
                    <a:blip r:embed="rId19" cstate="print"/>
                    <a:srcRect/>
                    <a:stretch>
                      <a:fillRect/>
                    </a:stretch>
                  </pic:blipFill>
                  <pic:spPr bwMode="auto">
                    <a:xfrm>
                      <a:off x="0" y="0"/>
                      <a:ext cx="14303819" cy="8986343"/>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lastRenderedPageBreak/>
        <w:t>Песколовки.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Стоки, прошедшие предварительную механическую очистку на решетках ГКНС и КНС №1, по напорному трубопроводу направляются в резервуары биологической очистки на тангенциальные песколовки</w:t>
      </w:r>
      <w:r w:rsidR="008204CA">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Песколовки предназначены для удаления частиц песка, гравия, угля, шлака, бетона, и т.п. Удовлетворительно работающие песколовки защищают оборудование, насосы, механизмы от абразивного воздействия песка. Плохо удаленный песок оседает в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увеличивает зольность активного ила, изменяет </w:t>
      </w:r>
      <w:proofErr w:type="spellStart"/>
      <w:r w:rsidRPr="00CB0C92">
        <w:rPr>
          <w:rFonts w:ascii="Times New Roman" w:hAnsi="Times New Roman" w:cs="Times New Roman"/>
          <w:sz w:val="24"/>
          <w:szCs w:val="24"/>
        </w:rPr>
        <w:t>седиментационные</w:t>
      </w:r>
      <w:proofErr w:type="spellEnd"/>
      <w:r w:rsidRPr="00CB0C92">
        <w:rPr>
          <w:rFonts w:ascii="Times New Roman" w:hAnsi="Times New Roman" w:cs="Times New Roman"/>
          <w:sz w:val="24"/>
          <w:szCs w:val="24"/>
        </w:rPr>
        <w:t xml:space="preserve"> и </w:t>
      </w:r>
      <w:proofErr w:type="spellStart"/>
      <w:r w:rsidRPr="00CB0C92">
        <w:rPr>
          <w:rFonts w:ascii="Times New Roman" w:hAnsi="Times New Roman" w:cs="Times New Roman"/>
          <w:sz w:val="24"/>
          <w:szCs w:val="24"/>
        </w:rPr>
        <w:t>флокулообразующие</w:t>
      </w:r>
      <w:proofErr w:type="spellEnd"/>
      <w:r w:rsidRPr="00CB0C92">
        <w:rPr>
          <w:rFonts w:ascii="Times New Roman" w:hAnsi="Times New Roman" w:cs="Times New Roman"/>
          <w:sz w:val="24"/>
          <w:szCs w:val="24"/>
        </w:rPr>
        <w:t xml:space="preserve"> свойства, приводит к засорению аэрационных элементов, снижению объемов </w:t>
      </w:r>
      <w:proofErr w:type="spellStart"/>
      <w:r w:rsidRPr="00CB0C92">
        <w:rPr>
          <w:rFonts w:ascii="Times New Roman" w:hAnsi="Times New Roman" w:cs="Times New Roman"/>
          <w:sz w:val="24"/>
          <w:szCs w:val="24"/>
        </w:rPr>
        <w:t>аэротенк</w:t>
      </w:r>
      <w:r w:rsidR="00793BA2">
        <w:rPr>
          <w:rFonts w:ascii="Times New Roman" w:hAnsi="Times New Roman" w:cs="Times New Roman"/>
          <w:sz w:val="24"/>
          <w:szCs w:val="24"/>
        </w:rPr>
        <w:t>ов</w:t>
      </w:r>
      <w:proofErr w:type="spellEnd"/>
      <w:r w:rsidR="00793BA2">
        <w:rPr>
          <w:rFonts w:ascii="Times New Roman" w:hAnsi="Times New Roman" w:cs="Times New Roman"/>
          <w:sz w:val="24"/>
          <w:szCs w:val="24"/>
        </w:rPr>
        <w:t>, затрудняет выгрузку осадка.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Задача песколовок состоит в удалении песка и минеральных примесей, без органики. При низком скоростном режиме работы песколовки, возможно осаждение органических веществ, которые накапливаются на песке, и приводят к антисанитарному состоянию </w:t>
      </w:r>
      <w:proofErr w:type="spellStart"/>
      <w:r w:rsidRPr="00CB0C92">
        <w:rPr>
          <w:rFonts w:ascii="Times New Roman" w:hAnsi="Times New Roman" w:cs="Times New Roman"/>
          <w:sz w:val="24"/>
          <w:szCs w:val="24"/>
        </w:rPr>
        <w:t>песковых</w:t>
      </w:r>
      <w:proofErr w:type="spellEnd"/>
      <w:r w:rsidRPr="00CB0C92">
        <w:rPr>
          <w:rFonts w:ascii="Times New Roman" w:hAnsi="Times New Roman" w:cs="Times New Roman"/>
          <w:sz w:val="24"/>
          <w:szCs w:val="24"/>
        </w:rPr>
        <w:t xml:space="preserve"> площадо</w:t>
      </w:r>
      <w:r w:rsidR="00793BA2">
        <w:rPr>
          <w:rFonts w:ascii="Times New Roman" w:hAnsi="Times New Roman" w:cs="Times New Roman"/>
          <w:sz w:val="24"/>
          <w:szCs w:val="24"/>
        </w:rPr>
        <w:t>к, затрудняют утилизацию песка.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Принцип действия песколовок гравитационный, т.е. минеральные частицы, удельная масса которых больше удельной массы воды, выпадают на дно. Скорость ввода жидкости, обеспечивающая задержание 80-90% песка, составляет 0,15-0,2 м/</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Сточная вода подается в приемную камеру песколовки, оттуда по направляющей трубе, которая </w:t>
      </w:r>
      <w:r w:rsidR="008204CA">
        <w:rPr>
          <w:rFonts w:ascii="Times New Roman" w:hAnsi="Times New Roman" w:cs="Times New Roman"/>
          <w:sz w:val="24"/>
          <w:szCs w:val="24"/>
        </w:rPr>
        <w:t>прикреплена</w:t>
      </w:r>
      <w:r w:rsidRPr="00CB0C92">
        <w:rPr>
          <w:rFonts w:ascii="Times New Roman" w:hAnsi="Times New Roman" w:cs="Times New Roman"/>
          <w:sz w:val="24"/>
          <w:szCs w:val="24"/>
        </w:rPr>
        <w:t xml:space="preserve"> к песколовке тангенциально, направляется в рабочую часть песколовки по касательной, в результате чего возникает вращательное движение очищаемой воды. Песок, содержащийся в сточной воде, прижимается к стенкам сооружения за счет центробежной силы и, отделяясь от воды в результате образующегося нисходящего течения, смывается в </w:t>
      </w:r>
      <w:proofErr w:type="spellStart"/>
      <w:r w:rsidRPr="00CB0C92">
        <w:rPr>
          <w:rFonts w:ascii="Times New Roman" w:hAnsi="Times New Roman" w:cs="Times New Roman"/>
          <w:sz w:val="24"/>
          <w:szCs w:val="24"/>
        </w:rPr>
        <w:t>песковой</w:t>
      </w:r>
      <w:proofErr w:type="spellEnd"/>
      <w:r w:rsidRPr="00CB0C92">
        <w:rPr>
          <w:rFonts w:ascii="Times New Roman" w:hAnsi="Times New Roman" w:cs="Times New Roman"/>
          <w:sz w:val="24"/>
          <w:szCs w:val="24"/>
        </w:rPr>
        <w:t xml:space="preserve"> приямок (конусная часть песколовки). О</w:t>
      </w:r>
      <w:r w:rsidR="008204CA">
        <w:rPr>
          <w:rFonts w:ascii="Times New Roman" w:hAnsi="Times New Roman" w:cs="Times New Roman"/>
          <w:sz w:val="24"/>
          <w:szCs w:val="24"/>
        </w:rPr>
        <w:t xml:space="preserve">севший песок с помощью эрлифта </w:t>
      </w:r>
      <w:r w:rsidRPr="00CB0C92">
        <w:rPr>
          <w:rFonts w:ascii="Times New Roman" w:hAnsi="Times New Roman" w:cs="Times New Roman"/>
          <w:sz w:val="24"/>
          <w:szCs w:val="24"/>
        </w:rPr>
        <w:t xml:space="preserve">подается на </w:t>
      </w:r>
      <w:proofErr w:type="spellStart"/>
      <w:r w:rsidRPr="00CB0C92">
        <w:rPr>
          <w:rFonts w:ascii="Times New Roman" w:hAnsi="Times New Roman" w:cs="Times New Roman"/>
          <w:sz w:val="24"/>
          <w:szCs w:val="24"/>
        </w:rPr>
        <w:t>песковые</w:t>
      </w:r>
      <w:proofErr w:type="spellEnd"/>
      <w:r w:rsidRPr="00CB0C92">
        <w:rPr>
          <w:rFonts w:ascii="Times New Roman" w:hAnsi="Times New Roman" w:cs="Times New Roman"/>
          <w:sz w:val="24"/>
          <w:szCs w:val="24"/>
        </w:rPr>
        <w:t xml:space="preserve"> площадки для обезвоживания и сушки, а очищаемая вода по отводящему лотку п</w:t>
      </w:r>
      <w:r w:rsidR="008204CA">
        <w:rPr>
          <w:rFonts w:ascii="Times New Roman" w:hAnsi="Times New Roman" w:cs="Times New Roman"/>
          <w:sz w:val="24"/>
          <w:szCs w:val="24"/>
        </w:rPr>
        <w:t>оступает на дальнейшую очистку.</w:t>
      </w:r>
    </w:p>
    <w:p w:rsidR="00AF4BF3" w:rsidRPr="00CB0C92" w:rsidRDefault="00AF4BF3" w:rsidP="00AF4BF3">
      <w:pPr>
        <w:spacing w:after="0" w:line="360" w:lineRule="auto"/>
        <w:ind w:firstLine="567"/>
        <w:jc w:val="both"/>
        <w:rPr>
          <w:rFonts w:ascii="Times New Roman" w:hAnsi="Times New Roman" w:cs="Times New Roman"/>
          <w:b/>
          <w:sz w:val="24"/>
          <w:szCs w:val="24"/>
        </w:rPr>
      </w:pPr>
      <w:proofErr w:type="spellStart"/>
      <w:r w:rsidRPr="00CB0C92">
        <w:rPr>
          <w:rFonts w:ascii="Times New Roman" w:hAnsi="Times New Roman" w:cs="Times New Roman"/>
          <w:sz w:val="24"/>
          <w:szCs w:val="24"/>
        </w:rPr>
        <w:t>Песковые</w:t>
      </w:r>
      <w:proofErr w:type="spellEnd"/>
      <w:r w:rsidRPr="00CB0C92">
        <w:rPr>
          <w:rFonts w:ascii="Times New Roman" w:hAnsi="Times New Roman" w:cs="Times New Roman"/>
          <w:sz w:val="24"/>
          <w:szCs w:val="24"/>
        </w:rPr>
        <w:t xml:space="preserve"> площадки представляют собой сооружения на железобетонном основании, окруженные жел</w:t>
      </w:r>
      <w:r w:rsidR="008204CA">
        <w:rPr>
          <w:rFonts w:ascii="Times New Roman" w:hAnsi="Times New Roman" w:cs="Times New Roman"/>
          <w:sz w:val="24"/>
          <w:szCs w:val="24"/>
        </w:rPr>
        <w:t>езобетонной стенкой высотой 1,2</w:t>
      </w:r>
      <w:r w:rsidRPr="00CB0C92">
        <w:rPr>
          <w:rFonts w:ascii="Times New Roman" w:hAnsi="Times New Roman" w:cs="Times New Roman"/>
          <w:sz w:val="24"/>
          <w:szCs w:val="24"/>
        </w:rPr>
        <w:t xml:space="preserve">м, с поверхностным отводом воды через дренажные колодцы, со стенкой из двойной арматурной сетки с гравийной загрузкой крупностью 15-20 мм. На </w:t>
      </w:r>
      <w:proofErr w:type="spellStart"/>
      <w:r w:rsidRPr="00CB0C92">
        <w:rPr>
          <w:rFonts w:ascii="Times New Roman" w:hAnsi="Times New Roman" w:cs="Times New Roman"/>
          <w:sz w:val="24"/>
          <w:szCs w:val="24"/>
        </w:rPr>
        <w:t>песковых</w:t>
      </w:r>
      <w:proofErr w:type="spellEnd"/>
      <w:r w:rsidRPr="00CB0C92">
        <w:rPr>
          <w:rFonts w:ascii="Times New Roman" w:hAnsi="Times New Roman" w:cs="Times New Roman"/>
          <w:sz w:val="24"/>
          <w:szCs w:val="24"/>
        </w:rPr>
        <w:t xml:space="preserve"> площадках осадок обезвоживается в процессе уплотнения и последующего отвода иловой воды, а так же сушки.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песколовки представлены в таблице 5 данной схемы.</w:t>
      </w: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both"/>
        <w:rPr>
          <w:rFonts w:ascii="Times New Roman" w:hAnsi="Times New Roman" w:cs="Times New Roman"/>
          <w:sz w:val="24"/>
          <w:szCs w:val="24"/>
        </w:rPr>
      </w:pP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lastRenderedPageBreak/>
        <w:t>Таблица 5.</w:t>
      </w:r>
    </w:p>
    <w:tbl>
      <w:tblPr>
        <w:tblW w:w="0" w:type="auto"/>
        <w:tblInd w:w="-5" w:type="dxa"/>
        <w:tblLayout w:type="fixed"/>
        <w:tblLook w:val="0000" w:firstRow="0" w:lastRow="0" w:firstColumn="0" w:lastColumn="0" w:noHBand="0" w:noVBand="0"/>
      </w:tblPr>
      <w:tblGrid>
        <w:gridCol w:w="5925"/>
        <w:gridCol w:w="1701"/>
        <w:gridCol w:w="1843"/>
      </w:tblGrid>
      <w:tr w:rsidR="00AF4BF3" w:rsidRPr="00CB0C92"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501"/>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bookmarkStart w:id="11" w:name="OLE_LINK2"/>
            <w:bookmarkEnd w:id="11"/>
            <w:r w:rsidRPr="00CB0C92">
              <w:rPr>
                <w:rFonts w:ascii="Times New Roman" w:hAnsi="Times New Roman" w:cs="Times New Roman"/>
                <w:sz w:val="24"/>
                <w:szCs w:val="24"/>
              </w:rPr>
              <w:t>Нагрузка на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2</w:t>
            </w:r>
            <w:r w:rsidRPr="00CB0C92">
              <w:rPr>
                <w:rFonts w:ascii="Times New Roman" w:hAnsi="Times New Roman" w:cs="Times New Roman"/>
                <w:iCs/>
                <w:sz w:val="24"/>
                <w:szCs w:val="24"/>
              </w:rPr>
              <w:t>ч)</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Гидравлическая крупность песка</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18,7</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Фактический диаметр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39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Фактическая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3,14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roofErr w:type="gramStart"/>
            <w:r w:rsidRPr="00CB0C92">
              <w:rPr>
                <w:rFonts w:ascii="Times New Roman" w:hAnsi="Times New Roman" w:cs="Times New Roman"/>
                <w:iCs/>
                <w:sz w:val="24"/>
                <w:szCs w:val="24"/>
                <w:vertAlign w:val="superscript"/>
              </w:rPr>
              <w:t>2</w:t>
            </w:r>
            <w:proofErr w:type="gramEnd"/>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Расчетная площадь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2,64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roofErr w:type="gramStart"/>
            <w:r w:rsidRPr="00CB0C92">
              <w:rPr>
                <w:rFonts w:ascii="Times New Roman" w:hAnsi="Times New Roman" w:cs="Times New Roman"/>
                <w:iCs/>
                <w:sz w:val="24"/>
                <w:szCs w:val="24"/>
                <w:vertAlign w:val="superscript"/>
              </w:rPr>
              <w:t>2</w:t>
            </w:r>
            <w:proofErr w:type="gramEnd"/>
          </w:p>
        </w:tc>
      </w:tr>
      <w:tr w:rsidR="00AF4BF3" w:rsidRPr="00CB0C92" w:rsidTr="00AF4BF3">
        <w:trPr>
          <w:trHeight w:val="39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Максимальный часовой расход</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/час</w:t>
            </w:r>
          </w:p>
        </w:tc>
      </w:tr>
      <w:tr w:rsidR="00AF4BF3" w:rsidRPr="00CB0C92" w:rsidTr="00AF4BF3">
        <w:trPr>
          <w:trHeight w:val="270"/>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песколовок</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roofErr w:type="spellStart"/>
            <w:proofErr w:type="gramStart"/>
            <w:r w:rsidRPr="00CB0C92">
              <w:rPr>
                <w:rFonts w:ascii="Times New Roman" w:hAnsi="Times New Roman" w:cs="Times New Roman"/>
                <w:iCs/>
                <w:sz w:val="24"/>
                <w:szCs w:val="24"/>
              </w:rPr>
              <w:t>шт</w:t>
            </w:r>
            <w:proofErr w:type="spellEnd"/>
            <w:proofErr w:type="gramEnd"/>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127650" w:rsidRDefault="00AF4BF3" w:rsidP="00AF4BF3">
            <w:pPr>
              <w:spacing w:before="80" w:after="80" w:line="240" w:lineRule="auto"/>
              <w:rPr>
                <w:rFonts w:ascii="Times New Roman" w:hAnsi="Times New Roman" w:cs="Times New Roman"/>
                <w:iCs/>
                <w:sz w:val="24"/>
                <w:szCs w:val="24"/>
              </w:rPr>
            </w:pPr>
            <w:r w:rsidRPr="00127650">
              <w:rPr>
                <w:rFonts w:ascii="Times New Roman" w:hAnsi="Times New Roman" w:cs="Times New Roman"/>
                <w:sz w:val="24"/>
                <w:szCs w:val="24"/>
              </w:rPr>
              <w:t>Допустимый расход на одну песколовку составит:</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127650" w:rsidRDefault="00AF4BF3" w:rsidP="00AF4BF3">
            <w:pPr>
              <w:spacing w:before="80" w:after="80" w:line="240" w:lineRule="auto"/>
              <w:jc w:val="center"/>
              <w:rPr>
                <w:rFonts w:ascii="Times New Roman" w:hAnsi="Times New Roman" w:cs="Times New Roman"/>
                <w:iCs/>
                <w:sz w:val="24"/>
                <w:szCs w:val="24"/>
              </w:rPr>
            </w:pPr>
            <w:r w:rsidRPr="00127650">
              <w:rPr>
                <w:rFonts w:ascii="Times New Roman" w:hAnsi="Times New Roman" w:cs="Times New Roman"/>
                <w:iCs/>
                <w:sz w:val="24"/>
                <w:szCs w:val="24"/>
              </w:rPr>
              <w:t>345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127650" w:rsidRDefault="00AF4BF3" w:rsidP="00AF4BF3">
            <w:pPr>
              <w:spacing w:before="80" w:after="80" w:line="240" w:lineRule="auto"/>
              <w:rPr>
                <w:rFonts w:ascii="Times New Roman" w:hAnsi="Times New Roman" w:cs="Times New Roman"/>
                <w:iCs/>
                <w:sz w:val="24"/>
                <w:szCs w:val="24"/>
              </w:rPr>
            </w:pPr>
            <w:r w:rsidRPr="00127650">
              <w:rPr>
                <w:rFonts w:ascii="Times New Roman" w:hAnsi="Times New Roman" w:cs="Times New Roman"/>
                <w:sz w:val="24"/>
                <w:szCs w:val="24"/>
              </w:rPr>
              <w:t>Максимальный приток по проекту на одну песколовку</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127650" w:rsidRDefault="00AF4BF3" w:rsidP="00AF4BF3">
            <w:pPr>
              <w:spacing w:before="80" w:after="80" w:line="240" w:lineRule="auto"/>
              <w:jc w:val="center"/>
              <w:rPr>
                <w:rFonts w:ascii="Times New Roman" w:hAnsi="Times New Roman" w:cs="Times New Roman"/>
                <w:iCs/>
                <w:sz w:val="24"/>
                <w:szCs w:val="24"/>
              </w:rPr>
            </w:pPr>
            <w:r w:rsidRPr="00127650">
              <w:rPr>
                <w:rFonts w:ascii="Times New Roman" w:hAnsi="Times New Roman" w:cs="Times New Roman"/>
                <w:iCs/>
                <w:sz w:val="24"/>
                <w:szCs w:val="24"/>
              </w:rPr>
              <w:t>187,5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color w:val="FF0000"/>
                <w:sz w:val="24"/>
                <w:szCs w:val="24"/>
              </w:rPr>
            </w:pPr>
            <w:r w:rsidRPr="00CB0C92">
              <w:rPr>
                <w:rFonts w:ascii="Times New Roman" w:hAnsi="Times New Roman" w:cs="Times New Roman"/>
                <w:sz w:val="24"/>
                <w:szCs w:val="24"/>
              </w:rPr>
              <w:t>Высота проточной части песколовки</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2,24</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315"/>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 xml:space="preserve">Время пребывания воды в песколовке </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135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Cs w:val="24"/>
              </w:rPr>
            </w:pPr>
            <w:r w:rsidRPr="00CB0C92">
              <w:rPr>
                <w:rFonts w:ascii="Times New Roman" w:hAnsi="Times New Roman" w:cs="Times New Roman"/>
                <w:iCs/>
                <w:sz w:val="24"/>
                <w:szCs w:val="24"/>
              </w:rPr>
              <w:t>сек</w:t>
            </w:r>
          </w:p>
        </w:tc>
      </w:tr>
    </w:tbl>
    <w:p w:rsidR="00AF4BF3" w:rsidRPr="00CB0C92" w:rsidRDefault="00AF4BF3" w:rsidP="00EC5257">
      <w:pPr>
        <w:pStyle w:val="40"/>
        <w:spacing w:before="12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3. Песколовки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pStyle w:val="40"/>
        <w:spacing w:before="0" w:after="0" w:line="360" w:lineRule="auto"/>
        <w:ind w:firstLine="0"/>
        <w:rPr>
          <w:rFonts w:ascii="Times New Roman" w:hAnsi="Times New Roman"/>
          <w:i w:val="0"/>
        </w:rPr>
      </w:pPr>
      <w:r w:rsidRPr="00CB0C92">
        <w:rPr>
          <w:rFonts w:ascii="Times New Roman" w:hAnsi="Times New Roman"/>
          <w:i w:val="0"/>
          <w:noProof/>
        </w:rPr>
        <w:drawing>
          <wp:inline distT="0" distB="0" distL="0" distR="0">
            <wp:extent cx="5938087" cy="4257675"/>
            <wp:effectExtent l="19050" t="0" r="5513" b="0"/>
            <wp:docPr id="549" name="Рисунок 8" descr="C:\Users\Андрей\Desktop\Электронсервис\Ханты-Мансийск\Фото ВОС и КОС и ливневка\Фото КОС и ГКНС\P9220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Фото ВОС и КОС и ливневка\Фото КОС и ГКНС\P9220795.JPG"/>
                    <pic:cNvPicPr>
                      <a:picLocks noChangeAspect="1" noChangeArrowheads="1"/>
                    </pic:cNvPicPr>
                  </pic:nvPicPr>
                  <pic:blipFill>
                    <a:blip r:embed="rId20" cstate="print"/>
                    <a:srcRect/>
                    <a:stretch>
                      <a:fillRect/>
                    </a:stretch>
                  </pic:blipFill>
                  <pic:spPr bwMode="auto">
                    <a:xfrm>
                      <a:off x="0" y="0"/>
                      <a:ext cx="5938087" cy="4257675"/>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proofErr w:type="spellStart"/>
      <w:r w:rsidRPr="00CB0C92">
        <w:rPr>
          <w:rFonts w:ascii="Times New Roman" w:hAnsi="Times New Roman"/>
          <w:i w:val="0"/>
        </w:rPr>
        <w:t>Аэротенк</w:t>
      </w:r>
      <w:proofErr w:type="spellEnd"/>
      <w:r w:rsidR="008204CA">
        <w:rPr>
          <w:rFonts w:ascii="Times New Roman" w:hAnsi="Times New Roman"/>
          <w:i w:val="0"/>
        </w:rPr>
        <w:t xml:space="preserve"> </w:t>
      </w:r>
      <w:proofErr w:type="spellStart"/>
      <w:r w:rsidRPr="00CB0C92">
        <w:rPr>
          <w:rFonts w:ascii="Times New Roman" w:hAnsi="Times New Roman"/>
          <w:i w:val="0"/>
        </w:rPr>
        <w:t>нитри</w:t>
      </w:r>
      <w:proofErr w:type="spellEnd"/>
      <w:r w:rsidRPr="00CB0C92">
        <w:rPr>
          <w:rFonts w:ascii="Times New Roman" w:hAnsi="Times New Roman"/>
          <w:i w:val="0"/>
        </w:rPr>
        <w:t xml:space="preserve"> </w:t>
      </w:r>
      <w:r w:rsidR="00EC5257">
        <w:rPr>
          <w:rFonts w:ascii="Times New Roman" w:hAnsi="Times New Roman"/>
          <w:i w:val="0"/>
        </w:rPr>
        <w:t>–</w:t>
      </w:r>
      <w:r w:rsidRPr="00CB0C92">
        <w:rPr>
          <w:rFonts w:ascii="Times New Roman" w:hAnsi="Times New Roman"/>
          <w:i w:val="0"/>
        </w:rPr>
        <w:t xml:space="preserve"> </w:t>
      </w:r>
      <w:proofErr w:type="spellStart"/>
      <w:r w:rsidRPr="00CB0C92">
        <w:rPr>
          <w:rFonts w:ascii="Times New Roman" w:hAnsi="Times New Roman"/>
          <w:i w:val="0"/>
        </w:rPr>
        <w:t>денитрификатор</w:t>
      </w:r>
      <w:proofErr w:type="spellEnd"/>
      <w:r w:rsidRPr="00CB0C92">
        <w:rPr>
          <w:rFonts w:ascii="Times New Roman" w:hAnsi="Times New Roman"/>
          <w:i w:val="0"/>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Биологические процессы осуществляются в сооружениях очистки –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предназначенных для удаления растворенных, коллоидных и взвешенных веществ </w:t>
      </w:r>
      <w:r w:rsidRPr="00CB0C92">
        <w:rPr>
          <w:rFonts w:ascii="Times New Roman" w:hAnsi="Times New Roman" w:cs="Times New Roman"/>
          <w:sz w:val="24"/>
          <w:szCs w:val="24"/>
        </w:rPr>
        <w:lastRenderedPageBreak/>
        <w:t xml:space="preserve">органических загрязнений сточных вод. </w:t>
      </w:r>
      <w:proofErr w:type="spellStart"/>
      <w:r w:rsidRPr="00CB0C92">
        <w:rPr>
          <w:rFonts w:ascii="Times New Roman" w:hAnsi="Times New Roman" w:cs="Times New Roman"/>
          <w:sz w:val="24"/>
          <w:szCs w:val="24"/>
        </w:rPr>
        <w:t>Аэротенки</w:t>
      </w:r>
      <w:proofErr w:type="spellEnd"/>
      <w:r w:rsidRPr="00CB0C92">
        <w:rPr>
          <w:rFonts w:ascii="Times New Roman" w:hAnsi="Times New Roman" w:cs="Times New Roman"/>
          <w:sz w:val="24"/>
          <w:szCs w:val="24"/>
        </w:rPr>
        <w:t xml:space="preserve"> обеспечивают контакт загрязнений с оптимальным количеством микроорганизмов активного ила, в присутствии соответствующего количества растворенного кислорода, в течение необходимого периода времени. Процесс окисления и минерализации загрязняющих веществ в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осуществляется в течение нескольких часов.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Активный ил </w:t>
      </w:r>
      <w:r w:rsidR="00EC5257">
        <w:rPr>
          <w:rFonts w:ascii="Times New Roman" w:hAnsi="Times New Roman" w:cs="Times New Roman"/>
          <w:sz w:val="24"/>
          <w:szCs w:val="24"/>
        </w:rPr>
        <w:t>–</w:t>
      </w:r>
      <w:r w:rsidRPr="00CB0C92">
        <w:rPr>
          <w:rFonts w:ascii="Times New Roman" w:hAnsi="Times New Roman" w:cs="Times New Roman"/>
          <w:sz w:val="24"/>
          <w:szCs w:val="24"/>
        </w:rPr>
        <w:t xml:space="preserve"> искусственно выращенный биоценоз при аэрации сточных вод, населенный </w:t>
      </w:r>
      <w:proofErr w:type="spellStart"/>
      <w:r w:rsidRPr="00CB0C92">
        <w:rPr>
          <w:rFonts w:ascii="Times New Roman" w:hAnsi="Times New Roman" w:cs="Times New Roman"/>
          <w:sz w:val="24"/>
          <w:szCs w:val="24"/>
        </w:rPr>
        <w:t>гелеобразующими</w:t>
      </w:r>
      <w:proofErr w:type="spellEnd"/>
      <w:r w:rsidRPr="00CB0C92">
        <w:rPr>
          <w:rFonts w:ascii="Times New Roman" w:hAnsi="Times New Roman" w:cs="Times New Roman"/>
          <w:sz w:val="24"/>
          <w:szCs w:val="24"/>
        </w:rPr>
        <w:t xml:space="preserve"> бактериями, простейшими и многоклеточными животными, которые трансформируют загрязняющие вещества в результате </w:t>
      </w:r>
      <w:proofErr w:type="spellStart"/>
      <w:r w:rsidRPr="00CB0C92">
        <w:rPr>
          <w:rFonts w:ascii="Times New Roman" w:hAnsi="Times New Roman" w:cs="Times New Roman"/>
          <w:sz w:val="24"/>
          <w:szCs w:val="24"/>
        </w:rPr>
        <w:t>биосорбции</w:t>
      </w:r>
      <w:proofErr w:type="spellEnd"/>
      <w:r w:rsidRPr="00CB0C92">
        <w:rPr>
          <w:rFonts w:ascii="Times New Roman" w:hAnsi="Times New Roman" w:cs="Times New Roman"/>
          <w:sz w:val="24"/>
          <w:szCs w:val="24"/>
        </w:rPr>
        <w:t xml:space="preserve">, биохимического окисления. Культивирование активного ила в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в условиях изобилия кислорода и довольно высоких нагрузок по органическим веществам, а так же значительного количества промышленных загрязняющих веществ, в том числе и </w:t>
      </w:r>
      <w:proofErr w:type="spellStart"/>
      <w:r w:rsidRPr="00CB0C92">
        <w:rPr>
          <w:rFonts w:ascii="Times New Roman" w:hAnsi="Times New Roman" w:cs="Times New Roman"/>
          <w:sz w:val="24"/>
          <w:szCs w:val="24"/>
        </w:rPr>
        <w:t>токсикантов</w:t>
      </w:r>
      <w:proofErr w:type="spellEnd"/>
      <w:r w:rsidRPr="00CB0C92">
        <w:rPr>
          <w:rFonts w:ascii="Times New Roman" w:hAnsi="Times New Roman" w:cs="Times New Roman"/>
          <w:sz w:val="24"/>
          <w:szCs w:val="24"/>
        </w:rPr>
        <w:t xml:space="preserve">, приводит к формированию своеобразной биосистемы, значительно отличающейся от природных экосистем. В активном иле строго разграничены функции, входящих в него отдельных популяций. Высоки адаптационные свойства организмов, получивших преимущества в результате селекции и отбора. Видовой состав активного ила отражает изменения в составе сточных вод и является не постоянным. В активном иле присутствуют все основные физиологические группы микроорганизмов, обеспечивающие разложение соединений углерода, азота, фосфора, серы и других элементов.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Решающую роль в обеспечении качества биологической очистки играет способность активного ила к хлопьеобразованию, осаждению и последующему уплотнению. Клетки бактерий активного ила при контакте с загрязняющими веществами сточных вод выделяют слой </w:t>
      </w:r>
      <w:proofErr w:type="spellStart"/>
      <w:r w:rsidRPr="00CB0C92">
        <w:rPr>
          <w:rFonts w:ascii="Times New Roman" w:hAnsi="Times New Roman" w:cs="Times New Roman"/>
          <w:sz w:val="24"/>
          <w:szCs w:val="24"/>
        </w:rPr>
        <w:t>слизисто</w:t>
      </w:r>
      <w:proofErr w:type="spellEnd"/>
      <w:r w:rsidRPr="00CB0C92">
        <w:rPr>
          <w:rFonts w:ascii="Times New Roman" w:hAnsi="Times New Roman" w:cs="Times New Roman"/>
          <w:sz w:val="24"/>
          <w:szCs w:val="24"/>
        </w:rPr>
        <w:t xml:space="preserve">-тягучего биополимерного геля (вязкого коллоидного раствора). Объем выделяемого геля распределяется вокруг клеток и хлопьев активного ила, защищая их от неблагоприятного воздействия сточных вод. При помощи биополимерного геля бактерии и хлопья активного ила </w:t>
      </w:r>
      <w:r w:rsidR="00793BA2">
        <w:rPr>
          <w:rFonts w:ascii="Times New Roman" w:hAnsi="Times New Roman" w:cs="Times New Roman"/>
          <w:sz w:val="24"/>
          <w:szCs w:val="24"/>
        </w:rPr>
        <w:t>флоккулируют</w:t>
      </w:r>
      <w:r w:rsidRPr="00CB0C92">
        <w:rPr>
          <w:rFonts w:ascii="Times New Roman" w:hAnsi="Times New Roman" w:cs="Times New Roman"/>
          <w:sz w:val="24"/>
          <w:szCs w:val="24"/>
        </w:rPr>
        <w:t xml:space="preserve"> (слипаются) между собой, а также адсорбируют (накапливают) на своей поверхности загрязняющие вещества и транспортируют их внутрь клетки для дальнейшего расщепления.</w:t>
      </w:r>
    </w:p>
    <w:p w:rsidR="00AF4BF3" w:rsidRPr="00CB0C92" w:rsidRDefault="00AF4BF3" w:rsidP="00AF4BF3">
      <w:pPr>
        <w:spacing w:after="0" w:line="360" w:lineRule="auto"/>
        <w:ind w:firstLine="567"/>
        <w:jc w:val="both"/>
        <w:rPr>
          <w:rFonts w:ascii="Times New Roman" w:hAnsi="Times New Roman" w:cs="Times New Roman"/>
          <w:sz w:val="24"/>
          <w:szCs w:val="24"/>
        </w:rPr>
      </w:pPr>
      <w:proofErr w:type="spellStart"/>
      <w:r w:rsidRPr="00CB0C92">
        <w:rPr>
          <w:rFonts w:ascii="Times New Roman" w:hAnsi="Times New Roman" w:cs="Times New Roman"/>
          <w:sz w:val="24"/>
          <w:szCs w:val="24"/>
        </w:rPr>
        <w:t>Аэротенки</w:t>
      </w:r>
      <w:proofErr w:type="spellEnd"/>
      <w:r w:rsidRPr="00CB0C92">
        <w:rPr>
          <w:rFonts w:ascii="Times New Roman" w:hAnsi="Times New Roman" w:cs="Times New Roman"/>
          <w:sz w:val="24"/>
          <w:szCs w:val="24"/>
        </w:rPr>
        <w:t xml:space="preserve"> являются одним из наиболее совершенных сооружений для биохимической очистки, так как большая насыщенность сточных вод активным илом и непрерывное поступление кислорода, обеспечивает интенсивное биохимическое окисление органических веществ.</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Наиболее важными факторами, влияющими на развитие, жизнеспособность активного ила и качество биологической очистки, являются температура, наличие питательных веществ, содержание растворенного кислорода в иловой смеси, рН, присутствие </w:t>
      </w:r>
      <w:proofErr w:type="spellStart"/>
      <w:r w:rsidRPr="00CB0C92">
        <w:rPr>
          <w:rFonts w:ascii="Times New Roman" w:hAnsi="Times New Roman" w:cs="Times New Roman"/>
          <w:sz w:val="24"/>
          <w:szCs w:val="24"/>
        </w:rPr>
        <w:t>токсикантов</w:t>
      </w:r>
      <w:proofErr w:type="spellEnd"/>
      <w:r w:rsidRPr="00CB0C92">
        <w:rPr>
          <w:rFonts w:ascii="Times New Roman" w:hAnsi="Times New Roman" w:cs="Times New Roman"/>
          <w:sz w:val="24"/>
          <w:szCs w:val="24"/>
        </w:rPr>
        <w:t>.</w:t>
      </w:r>
    </w:p>
    <w:p w:rsidR="00AF4BF3" w:rsidRPr="00CB0C92" w:rsidRDefault="00AF4BF3" w:rsidP="00AF4BF3">
      <w:pPr>
        <w:spacing w:before="100" w:after="100" w:line="360" w:lineRule="auto"/>
        <w:ind w:firstLine="720"/>
        <w:rPr>
          <w:rFonts w:ascii="Times New Roman" w:hAnsi="Times New Roman" w:cs="Times New Roman"/>
          <w:sz w:val="24"/>
          <w:szCs w:val="24"/>
        </w:rPr>
      </w:pPr>
      <w:r w:rsidRPr="00CB0C92">
        <w:rPr>
          <w:rFonts w:ascii="Times New Roman" w:hAnsi="Times New Roman" w:cs="Times New Roman"/>
          <w:sz w:val="24"/>
          <w:szCs w:val="24"/>
        </w:rPr>
        <w:lastRenderedPageBreak/>
        <w:t xml:space="preserve">Технологические и расчетные параметры работы </w:t>
      </w:r>
      <w:proofErr w:type="spellStart"/>
      <w:r w:rsidRPr="00CB0C92">
        <w:rPr>
          <w:rFonts w:ascii="Times New Roman" w:hAnsi="Times New Roman" w:cs="Times New Roman"/>
          <w:sz w:val="24"/>
          <w:szCs w:val="24"/>
        </w:rPr>
        <w:t>аэротенков</w:t>
      </w:r>
      <w:proofErr w:type="spellEnd"/>
      <w:r w:rsidRPr="00CB0C92">
        <w:rPr>
          <w:rFonts w:ascii="Times New Roman" w:hAnsi="Times New Roman" w:cs="Times New Roman"/>
          <w:sz w:val="24"/>
          <w:szCs w:val="24"/>
        </w:rPr>
        <w:t xml:space="preserve"> представлены в таблице 6 данной схемы.</w:t>
      </w:r>
    </w:p>
    <w:p w:rsidR="00AF4BF3" w:rsidRPr="00CB0C92" w:rsidRDefault="00AF4BF3" w:rsidP="00EC5257">
      <w:pPr>
        <w:spacing w:after="0" w:line="360" w:lineRule="auto"/>
        <w:ind w:firstLine="720"/>
        <w:jc w:val="right"/>
        <w:rPr>
          <w:rFonts w:ascii="Times New Roman" w:hAnsi="Times New Roman" w:cs="Times New Roman"/>
          <w:sz w:val="24"/>
          <w:szCs w:val="24"/>
        </w:rPr>
      </w:pPr>
      <w:r w:rsidRPr="00CB0C92">
        <w:rPr>
          <w:rFonts w:ascii="Times New Roman" w:hAnsi="Times New Roman" w:cs="Times New Roman"/>
          <w:sz w:val="24"/>
          <w:szCs w:val="24"/>
        </w:rPr>
        <w:t>Таблица 6.</w:t>
      </w:r>
    </w:p>
    <w:tbl>
      <w:tblPr>
        <w:tblW w:w="9611" w:type="dxa"/>
        <w:tblInd w:w="-5" w:type="dxa"/>
        <w:tblLayout w:type="fixed"/>
        <w:tblLook w:val="0000" w:firstRow="0" w:lastRow="0" w:firstColumn="0" w:lastColumn="0" w:noHBand="0" w:noVBand="0"/>
      </w:tblPr>
      <w:tblGrid>
        <w:gridCol w:w="6209"/>
        <w:gridCol w:w="1701"/>
        <w:gridCol w:w="1701"/>
      </w:tblGrid>
      <w:tr w:rsidR="00AF4BF3" w:rsidRPr="00CB0C92" w:rsidTr="00AF4BF3">
        <w:trPr>
          <w:trHeight w:val="310"/>
        </w:trPr>
        <w:tc>
          <w:tcPr>
            <w:tcW w:w="620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310"/>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bookmarkStart w:id="12" w:name="OLE_LINK3"/>
            <w:bookmarkEnd w:id="12"/>
            <w:r w:rsidRPr="00CB0C92">
              <w:rPr>
                <w:rFonts w:ascii="Times New Roman" w:hAnsi="Times New Roman" w:cs="Times New Roman"/>
                <w:sz w:val="24"/>
                <w:szCs w:val="24"/>
              </w:rPr>
              <w:t>Расход сточных вод</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p>
        </w:tc>
      </w:tr>
      <w:tr w:rsidR="00AF4BF3" w:rsidRPr="00CB0C92" w:rsidTr="00AF4BF3">
        <w:trPr>
          <w:trHeight w:val="301"/>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Часовой расход сточных вод </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292"/>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Часовой расход на 1 </w:t>
            </w:r>
            <w:proofErr w:type="spellStart"/>
            <w:r w:rsidRPr="00CB0C92">
              <w:rPr>
                <w:rFonts w:ascii="Times New Roman" w:hAnsi="Times New Roman" w:cs="Times New Roman"/>
                <w:sz w:val="24"/>
                <w:szCs w:val="24"/>
              </w:rPr>
              <w:t>аэротенк</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299"/>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взвешенных веществ в исходной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w:t>
            </w:r>
            <w:proofErr w:type="spellStart"/>
            <w:r w:rsidRPr="00CB0C92">
              <w:rPr>
                <w:rFonts w:ascii="Times New Roman" w:hAnsi="Times New Roman" w:cs="Times New Roman"/>
                <w:sz w:val="24"/>
                <w:szCs w:val="24"/>
              </w:rPr>
              <w:t>БПК</w:t>
            </w:r>
            <w:r w:rsidRPr="00CB0C92">
              <w:rPr>
                <w:rFonts w:ascii="Times New Roman" w:hAnsi="Times New Roman" w:cs="Times New Roman"/>
                <w:sz w:val="24"/>
                <w:szCs w:val="24"/>
                <w:vertAlign w:val="subscript"/>
              </w:rPr>
              <w:t>полн</w:t>
            </w:r>
            <w:proofErr w:type="spellEnd"/>
            <w:r w:rsidR="002A2E9E">
              <w:rPr>
                <w:rFonts w:ascii="Times New Roman" w:hAnsi="Times New Roman" w:cs="Times New Roman"/>
                <w:sz w:val="24"/>
                <w:szCs w:val="24"/>
                <w:vertAlign w:val="subscript"/>
              </w:rPr>
              <w:t xml:space="preserve"> </w:t>
            </w:r>
            <w:r w:rsidRPr="00CB0C92">
              <w:rPr>
                <w:rFonts w:ascii="Times New Roman" w:hAnsi="Times New Roman" w:cs="Times New Roman"/>
                <w:sz w:val="24"/>
                <w:szCs w:val="24"/>
              </w:rPr>
              <w:t>в поступающей сточной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346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w:t>
            </w:r>
            <w:proofErr w:type="spellStart"/>
            <w:r w:rsidRPr="00CB0C92">
              <w:rPr>
                <w:rFonts w:ascii="Times New Roman" w:hAnsi="Times New Roman" w:cs="Times New Roman"/>
                <w:sz w:val="24"/>
                <w:szCs w:val="24"/>
              </w:rPr>
              <w:t>БПК</w:t>
            </w:r>
            <w:r w:rsidRPr="00CB0C92">
              <w:rPr>
                <w:rFonts w:ascii="Times New Roman" w:hAnsi="Times New Roman" w:cs="Times New Roman"/>
                <w:sz w:val="24"/>
                <w:szCs w:val="24"/>
                <w:vertAlign w:val="subscript"/>
              </w:rPr>
              <w:t>полн</w:t>
            </w:r>
            <w:proofErr w:type="spellEnd"/>
            <w:r w:rsidRPr="00CB0C92">
              <w:rPr>
                <w:rFonts w:ascii="Times New Roman" w:hAnsi="Times New Roman" w:cs="Times New Roman"/>
                <w:sz w:val="24"/>
                <w:szCs w:val="24"/>
              </w:rPr>
              <w:t xml:space="preserve"> очищенной воды</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азота </w:t>
            </w:r>
            <w:proofErr w:type="gramStart"/>
            <w:r w:rsidRPr="00CB0C92">
              <w:rPr>
                <w:rFonts w:ascii="Times New Roman" w:hAnsi="Times New Roman" w:cs="Times New Roman"/>
                <w:sz w:val="24"/>
                <w:szCs w:val="24"/>
              </w:rPr>
              <w:t>аммонийный</w:t>
            </w:r>
            <w:proofErr w:type="gramEnd"/>
            <w:r w:rsidRPr="00CB0C92">
              <w:rPr>
                <w:rFonts w:ascii="Times New Roman" w:hAnsi="Times New Roman" w:cs="Times New Roman"/>
                <w:sz w:val="24"/>
                <w:szCs w:val="24"/>
              </w:rPr>
              <w:t xml:space="preserve"> в исходной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91,6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азота </w:t>
            </w:r>
            <w:proofErr w:type="spellStart"/>
            <w:r w:rsidRPr="00CB0C92">
              <w:rPr>
                <w:rFonts w:ascii="Times New Roman" w:hAnsi="Times New Roman" w:cs="Times New Roman"/>
                <w:sz w:val="24"/>
                <w:szCs w:val="24"/>
              </w:rPr>
              <w:t>аммонийнийного</w:t>
            </w:r>
            <w:proofErr w:type="spellEnd"/>
            <w:r w:rsidRPr="00CB0C92">
              <w:rPr>
                <w:rFonts w:ascii="Times New Roman" w:hAnsi="Times New Roman" w:cs="Times New Roman"/>
                <w:sz w:val="24"/>
                <w:szCs w:val="24"/>
              </w:rPr>
              <w:t xml:space="preserve"> в очищенной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0,75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2A2E9E">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Концентрация азота нитратов в </w:t>
            </w:r>
            <w:r w:rsidR="002A2E9E">
              <w:rPr>
                <w:rFonts w:ascii="Times New Roman" w:hAnsi="Times New Roman" w:cs="Times New Roman"/>
                <w:sz w:val="24"/>
                <w:szCs w:val="24"/>
              </w:rPr>
              <w:t>исходной</w:t>
            </w:r>
            <w:r w:rsidRPr="00CB0C92">
              <w:rPr>
                <w:rFonts w:ascii="Times New Roman" w:hAnsi="Times New Roman" w:cs="Times New Roman"/>
                <w:sz w:val="24"/>
                <w:szCs w:val="24"/>
              </w:rPr>
              <w:t xml:space="preserve">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13,35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Концентрация азота нитритов в очищенной воде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мг/л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Прирост ила </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г</w:t>
            </w:r>
            <w:proofErr w:type="gramEnd"/>
            <w:r w:rsidRPr="00CB0C92">
              <w:rPr>
                <w:rFonts w:ascii="Times New Roman" w:hAnsi="Times New Roman" w:cs="Times New Roman"/>
                <w:sz w:val="24"/>
                <w:szCs w:val="24"/>
              </w:rPr>
              <w:t>/л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Доза ила по массе</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г</w:t>
            </w:r>
            <w:proofErr w:type="gramEnd"/>
            <w:r w:rsidRPr="00CB0C92">
              <w:rPr>
                <w:rFonts w:ascii="Times New Roman" w:hAnsi="Times New Roman" w:cs="Times New Roman"/>
                <w:sz w:val="24"/>
                <w:szCs w:val="24"/>
              </w:rPr>
              <w:t>/л</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Зольность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0,25-0,35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Иловый индекс</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60-120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мл/г</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Количество избыточного ила </w:t>
            </w:r>
            <w:r w:rsidRPr="00CB0C92">
              <w:rPr>
                <w:rFonts w:ascii="Times New Roman" w:hAnsi="Times New Roman" w:cs="Times New Roman"/>
                <w:sz w:val="24"/>
                <w:szCs w:val="24"/>
                <w:lang w:val="en-US"/>
              </w:rPr>
              <w:t>Q</w:t>
            </w:r>
            <w:r w:rsidRPr="00CB0C92">
              <w:rPr>
                <w:rFonts w:ascii="Times New Roman" w:hAnsi="Times New Roman" w:cs="Times New Roman"/>
                <w:sz w:val="24"/>
                <w:szCs w:val="24"/>
              </w:rPr>
              <w:t>*</w:t>
            </w:r>
            <w:r w:rsidRPr="00CB0C92">
              <w:rPr>
                <w:rFonts w:ascii="Times New Roman" w:hAnsi="Times New Roman" w:cs="Times New Roman"/>
                <w:sz w:val="24"/>
                <w:szCs w:val="24"/>
                <w:lang w:val="en-US"/>
              </w:rPr>
              <w:t>P</w:t>
            </w:r>
            <w:r w:rsidRPr="00CB0C92">
              <w:rPr>
                <w:rFonts w:ascii="Times New Roman" w:hAnsi="Times New Roman" w:cs="Times New Roman"/>
                <w:sz w:val="24"/>
                <w:szCs w:val="24"/>
              </w:rPr>
              <w:t xml:space="preserve"> = 18000*0,34 = 6120</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6120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кг</w:t>
            </w:r>
            <w:proofErr w:type="gramEnd"/>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Влажность избыточного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Объем избыточного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606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Возраст ила</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proofErr w:type="spellStart"/>
            <w:r w:rsidRPr="00CB0C92">
              <w:rPr>
                <w:rFonts w:ascii="Times New Roman" w:hAnsi="Times New Roman" w:cs="Times New Roman"/>
                <w:sz w:val="24"/>
                <w:szCs w:val="24"/>
              </w:rPr>
              <w:t>сут</w:t>
            </w:r>
            <w:proofErr w:type="spellEnd"/>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Общий объем </w:t>
            </w:r>
            <w:proofErr w:type="spellStart"/>
            <w:r w:rsidRPr="00CB0C92">
              <w:rPr>
                <w:rFonts w:ascii="Times New Roman" w:hAnsi="Times New Roman" w:cs="Times New Roman"/>
                <w:sz w:val="24"/>
                <w:szCs w:val="24"/>
              </w:rPr>
              <w:t>аэротенков</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11308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Объем одного </w:t>
            </w:r>
            <w:proofErr w:type="spellStart"/>
            <w:r w:rsidRPr="00CB0C92">
              <w:rPr>
                <w:rFonts w:ascii="Times New Roman" w:hAnsi="Times New Roman" w:cs="Times New Roman"/>
                <w:sz w:val="24"/>
                <w:szCs w:val="24"/>
              </w:rPr>
              <w:t>аэротенка</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2A2E9E" w:rsidRDefault="00AF4BF3" w:rsidP="00AF4BF3">
            <w:pPr>
              <w:spacing w:before="80" w:after="80" w:line="240" w:lineRule="auto"/>
              <w:rPr>
                <w:rFonts w:ascii="Times New Roman" w:hAnsi="Times New Roman" w:cs="Times New Roman"/>
                <w:b/>
                <w:i/>
                <w:sz w:val="24"/>
                <w:szCs w:val="24"/>
              </w:rPr>
            </w:pPr>
            <w:proofErr w:type="spellStart"/>
            <w:r w:rsidRPr="002A2E9E">
              <w:rPr>
                <w:rFonts w:ascii="Times New Roman" w:hAnsi="Times New Roman" w:cs="Times New Roman"/>
                <w:b/>
                <w:i/>
                <w:sz w:val="24"/>
                <w:szCs w:val="24"/>
              </w:rPr>
              <w:t>Аэротенк-нитрификатор</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Время 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bookmarkStart w:id="13" w:name="OLE_LINK1"/>
            <w:r w:rsidRPr="00CB0C92">
              <w:rPr>
                <w:rFonts w:ascii="Times New Roman" w:hAnsi="Times New Roman" w:cs="Times New Roman"/>
                <w:sz w:val="24"/>
                <w:szCs w:val="24"/>
              </w:rPr>
              <w:t>7928</w:t>
            </w:r>
            <w:bookmarkEnd w:id="13"/>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rPr>
          <w:trHeight w:val="349"/>
        </w:trPr>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Объем одного </w:t>
            </w:r>
            <w:proofErr w:type="spellStart"/>
            <w:r w:rsidRPr="00CB0C92">
              <w:rPr>
                <w:rFonts w:ascii="Times New Roman" w:hAnsi="Times New Roman" w:cs="Times New Roman"/>
                <w:sz w:val="24"/>
                <w:szCs w:val="24"/>
              </w:rPr>
              <w:t>аэротенка-нитрификатора</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1982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2A2E9E" w:rsidRDefault="00AF4BF3" w:rsidP="00AF4BF3">
            <w:pPr>
              <w:spacing w:before="80" w:after="80" w:line="240" w:lineRule="auto"/>
              <w:rPr>
                <w:rFonts w:ascii="Times New Roman" w:hAnsi="Times New Roman" w:cs="Times New Roman"/>
                <w:b/>
                <w:i/>
                <w:sz w:val="24"/>
                <w:szCs w:val="24"/>
              </w:rPr>
            </w:pPr>
            <w:proofErr w:type="spellStart"/>
            <w:r w:rsidRPr="002A2E9E">
              <w:rPr>
                <w:rFonts w:ascii="Times New Roman" w:hAnsi="Times New Roman" w:cs="Times New Roman"/>
                <w:b/>
                <w:i/>
                <w:sz w:val="24"/>
                <w:szCs w:val="24"/>
              </w:rPr>
              <w:t>Аэротенк-денитрификатор</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Время денитрификации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Необходимый объем денитрификации</w:t>
            </w:r>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3380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rPr>
            </w:pPr>
            <w:r w:rsidRPr="00CB0C92">
              <w:rPr>
                <w:rFonts w:ascii="Times New Roman" w:hAnsi="Times New Roman" w:cs="Times New Roman"/>
                <w:sz w:val="24"/>
                <w:szCs w:val="24"/>
              </w:rPr>
              <w:t xml:space="preserve">Объем одного </w:t>
            </w:r>
            <w:proofErr w:type="spellStart"/>
            <w:r w:rsidRPr="00CB0C92">
              <w:rPr>
                <w:rFonts w:ascii="Times New Roman" w:hAnsi="Times New Roman" w:cs="Times New Roman"/>
                <w:sz w:val="24"/>
                <w:szCs w:val="24"/>
              </w:rPr>
              <w:t>аэротенка-денитрификатора</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845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r>
      <w:tr w:rsidR="00AF4BF3" w:rsidRPr="00CB0C92" w:rsidTr="00AF4BF3">
        <w:tc>
          <w:tcPr>
            <w:tcW w:w="6209"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rPr>
                <w:rFonts w:ascii="Times New Roman" w:hAnsi="Times New Roman" w:cs="Times New Roman"/>
                <w:sz w:val="24"/>
                <w:szCs w:val="24"/>
                <w:lang w:val="en-US"/>
              </w:rPr>
            </w:pPr>
            <w:r w:rsidRPr="00CB0C92">
              <w:rPr>
                <w:rFonts w:ascii="Times New Roman" w:hAnsi="Times New Roman" w:cs="Times New Roman"/>
                <w:sz w:val="24"/>
                <w:szCs w:val="24"/>
              </w:rPr>
              <w:lastRenderedPageBreak/>
              <w:t xml:space="preserve">Отношение </w:t>
            </w:r>
            <w:proofErr w:type="gramStart"/>
            <w:r w:rsidRPr="00CB0C92">
              <w:rPr>
                <w:rFonts w:ascii="Times New Roman" w:hAnsi="Times New Roman" w:cs="Times New Roman"/>
                <w:sz w:val="24"/>
                <w:szCs w:val="24"/>
                <w:lang w:val="en-US"/>
              </w:rPr>
              <w:t>W</w:t>
            </w:r>
            <w:proofErr w:type="spellStart"/>
            <w:proofErr w:type="gramEnd"/>
            <w:r w:rsidRPr="00CB0C92">
              <w:rPr>
                <w:rFonts w:ascii="Times New Roman" w:hAnsi="Times New Roman" w:cs="Times New Roman"/>
                <w:sz w:val="24"/>
                <w:szCs w:val="24"/>
                <w:vertAlign w:val="subscript"/>
              </w:rPr>
              <w:t>нит</w:t>
            </w:r>
            <w:proofErr w:type="spellEnd"/>
            <w:r w:rsidRPr="00CB0C92">
              <w:rPr>
                <w:rFonts w:ascii="Times New Roman" w:hAnsi="Times New Roman" w:cs="Times New Roman"/>
                <w:sz w:val="24"/>
                <w:szCs w:val="24"/>
              </w:rPr>
              <w:t>/</w:t>
            </w:r>
            <w:r w:rsidRPr="00CB0C92">
              <w:rPr>
                <w:rFonts w:ascii="Times New Roman" w:hAnsi="Times New Roman" w:cs="Times New Roman"/>
                <w:sz w:val="24"/>
                <w:szCs w:val="24"/>
                <w:lang w:val="en-US"/>
              </w:rPr>
              <w:t>W</w:t>
            </w:r>
            <w:proofErr w:type="spellStart"/>
            <w:r w:rsidRPr="00CB0C92">
              <w:rPr>
                <w:rFonts w:ascii="Times New Roman" w:hAnsi="Times New Roman" w:cs="Times New Roman"/>
                <w:sz w:val="24"/>
                <w:szCs w:val="24"/>
                <w:vertAlign w:val="subscript"/>
              </w:rPr>
              <w:t>денит</w:t>
            </w:r>
            <w:proofErr w:type="spellEnd"/>
          </w:p>
        </w:tc>
        <w:tc>
          <w:tcPr>
            <w:tcW w:w="1701"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lang w:val="en-US"/>
              </w:rPr>
              <w:t>2</w:t>
            </w: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r>
      <w:tr w:rsidR="00AF4BF3" w:rsidRPr="00CB0C92" w:rsidTr="00AF4BF3">
        <w:trPr>
          <w:trHeight w:val="417"/>
        </w:trPr>
        <w:tc>
          <w:tcPr>
            <w:tcW w:w="6209"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after="0" w:line="240" w:lineRule="auto"/>
              <w:ind w:firstLine="567"/>
              <w:jc w:val="center"/>
              <w:rPr>
                <w:rFonts w:ascii="Times New Roman" w:hAnsi="Times New Roman" w:cs="Times New Roman"/>
                <w:sz w:val="24"/>
                <w:szCs w:val="24"/>
              </w:rPr>
            </w:pPr>
            <w:r w:rsidRPr="00CB0C92">
              <w:rPr>
                <w:rFonts w:ascii="Times New Roman" w:hAnsi="Times New Roman" w:cs="Times New Roman"/>
                <w:sz w:val="24"/>
                <w:szCs w:val="24"/>
              </w:rPr>
              <w:t>Циркуляция из денитрификации в нитрификацию</w:t>
            </w:r>
          </w:p>
        </w:tc>
        <w:tc>
          <w:tcPr>
            <w:tcW w:w="170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after="0" w:line="240" w:lineRule="auto"/>
              <w:ind w:firstLine="567"/>
              <w:rPr>
                <w:rFonts w:ascii="Times New Roman" w:hAnsi="Times New Roman" w:cs="Times New Roman"/>
                <w:sz w:val="24"/>
                <w:szCs w:val="24"/>
              </w:rPr>
            </w:pPr>
            <w:r w:rsidRPr="00CB0C92">
              <w:rPr>
                <w:rFonts w:ascii="Times New Roman" w:hAnsi="Times New Roman"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after="0" w:line="240" w:lineRule="auto"/>
              <w:ind w:firstLine="567"/>
              <w:jc w:val="center"/>
              <w:rPr>
                <w:rFonts w:ascii="Times New Roman" w:hAnsi="Times New Roman" w:cs="Times New Roman"/>
                <w:sz w:val="24"/>
                <w:szCs w:val="24"/>
              </w:rPr>
            </w:pPr>
          </w:p>
        </w:tc>
      </w:tr>
    </w:tbl>
    <w:p w:rsidR="00AF4BF3" w:rsidRPr="00CB0C92" w:rsidRDefault="00AF4BF3" w:rsidP="00AF4BF3">
      <w:pPr>
        <w:pStyle w:val="40"/>
        <w:spacing w:before="120" w:after="0" w:line="360" w:lineRule="auto"/>
        <w:ind w:firstLine="0"/>
        <w:rPr>
          <w:rFonts w:ascii="Times New Roman" w:hAnsi="Times New Roman"/>
          <w:b w:val="0"/>
          <w:i w:val="0"/>
          <w:noProof/>
        </w:rPr>
      </w:pPr>
      <w:r w:rsidRPr="00CB0C92">
        <w:rPr>
          <w:rFonts w:ascii="Times New Roman" w:hAnsi="Times New Roman"/>
          <w:b w:val="0"/>
          <w:i w:val="0"/>
          <w:noProof/>
        </w:rPr>
        <w:t xml:space="preserve">Рисунок 4. Аэротенк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pStyle w:val="40"/>
        <w:spacing w:before="0" w:after="0" w:line="360" w:lineRule="auto"/>
        <w:ind w:firstLine="0"/>
        <w:rPr>
          <w:rFonts w:ascii="Times New Roman" w:hAnsi="Times New Roman"/>
          <w:i w:val="0"/>
        </w:rPr>
      </w:pPr>
      <w:r w:rsidRPr="00CB0C92">
        <w:rPr>
          <w:rFonts w:ascii="Times New Roman" w:hAnsi="Times New Roman"/>
          <w:i w:val="0"/>
          <w:noProof/>
        </w:rPr>
        <w:drawing>
          <wp:inline distT="0" distB="0" distL="0" distR="0">
            <wp:extent cx="5940425" cy="4456543"/>
            <wp:effectExtent l="19050" t="0" r="3175" b="0"/>
            <wp:docPr id="550" name="Рисунок 7" descr="C:\Users\Андрей\Desktop\Электронсервис\Ханты-Мансийск\Фото ВОС и КОС и ливневка\Фото КОС и ГКНС\P9220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Фото ВОС и КОС и ливневка\Фото КОС и ГКНС\P9220794.JPG"/>
                    <pic:cNvPicPr>
                      <a:picLocks noChangeAspect="1" noChangeArrowheads="1"/>
                    </pic:cNvPicPr>
                  </pic:nvPicPr>
                  <pic:blipFill>
                    <a:blip r:embed="rId21"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i w:val="0"/>
        </w:rPr>
        <w:t>Вторичный отстойник.</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Вторичные отстойники являются составной частью сооружений биологической очистки, расположенные в технологической схеме непосредственно после </w:t>
      </w:r>
      <w:proofErr w:type="spellStart"/>
      <w:r w:rsidRPr="00CB0C92">
        <w:rPr>
          <w:rFonts w:ascii="Times New Roman" w:hAnsi="Times New Roman" w:cs="Times New Roman"/>
          <w:sz w:val="24"/>
          <w:szCs w:val="24"/>
        </w:rPr>
        <w:t>аэротенков</w:t>
      </w:r>
      <w:proofErr w:type="spellEnd"/>
      <w:r w:rsidRPr="00CB0C92">
        <w:rPr>
          <w:rFonts w:ascii="Times New Roman" w:hAnsi="Times New Roman" w:cs="Times New Roman"/>
          <w:sz w:val="24"/>
          <w:szCs w:val="24"/>
        </w:rPr>
        <w:t xml:space="preserve"> и служат для отделения активного ила от биологически очищенной сточной воды.</w:t>
      </w:r>
    </w:p>
    <w:p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Вторичные отстойники встроены в резервуары биологической очистки и расположены в центре </w:t>
      </w:r>
      <w:proofErr w:type="spellStart"/>
      <w:r w:rsidRPr="00CB0C92">
        <w:rPr>
          <w:rFonts w:ascii="Times New Roman" w:hAnsi="Times New Roman" w:cs="Times New Roman"/>
          <w:sz w:val="24"/>
          <w:szCs w:val="24"/>
        </w:rPr>
        <w:t>аэротенка</w:t>
      </w:r>
      <w:proofErr w:type="spellEnd"/>
      <w:r w:rsidRPr="00CB0C92">
        <w:rPr>
          <w:rFonts w:ascii="Times New Roman" w:hAnsi="Times New Roman" w:cs="Times New Roman"/>
          <w:sz w:val="24"/>
          <w:szCs w:val="24"/>
        </w:rPr>
        <w:t xml:space="preserve">. В технологической схеме применены прямоугольные, горизонтальные вторичные отстойники, с </w:t>
      </w:r>
      <w:proofErr w:type="spellStart"/>
      <w:r w:rsidRPr="00CB0C92">
        <w:rPr>
          <w:rFonts w:ascii="Times New Roman" w:hAnsi="Times New Roman" w:cs="Times New Roman"/>
          <w:sz w:val="24"/>
          <w:szCs w:val="24"/>
        </w:rPr>
        <w:t>трехбункерной</w:t>
      </w:r>
      <w:proofErr w:type="spellEnd"/>
      <w:r w:rsidRPr="00CB0C92">
        <w:rPr>
          <w:rFonts w:ascii="Times New Roman" w:hAnsi="Times New Roman" w:cs="Times New Roman"/>
          <w:sz w:val="24"/>
          <w:szCs w:val="24"/>
        </w:rPr>
        <w:t xml:space="preserve"> пирамид</w:t>
      </w:r>
      <w:r w:rsidR="002A2E9E">
        <w:rPr>
          <w:rFonts w:ascii="Times New Roman" w:hAnsi="Times New Roman" w:cs="Times New Roman"/>
          <w:sz w:val="24"/>
          <w:szCs w:val="24"/>
        </w:rPr>
        <w:t>альной частью. Размер в плане 6м х 15</w:t>
      </w:r>
      <w:r w:rsidRPr="00CB0C92">
        <w:rPr>
          <w:rFonts w:ascii="Times New Roman" w:hAnsi="Times New Roman" w:cs="Times New Roman"/>
          <w:sz w:val="24"/>
          <w:szCs w:val="24"/>
        </w:rPr>
        <w:t xml:space="preserve">м. Каждый бункер оборудован эрлифтами возвратного ила. Иловая смесь поступает в отстойник через специальные щели, расположенные вверху торцевой стены, проточной части отстойника. На расстоянии 2,5 метров от торцевой стены расположена полупогружная перегородка, создающая нисходяще-восходящий поток. Далее, в двух метрах от первой полупогружной перегородки, установлена вторая полупогружная перегородка, для задержания плавающего мусора, не удаленного в начальной стадии механической очистки. Очищенная вода, прошедшая вторичный отстойник, собирается </w:t>
      </w:r>
      <w:r w:rsidRPr="00CB0C92">
        <w:rPr>
          <w:rFonts w:ascii="Times New Roman" w:hAnsi="Times New Roman" w:cs="Times New Roman"/>
          <w:sz w:val="24"/>
          <w:szCs w:val="24"/>
        </w:rPr>
        <w:lastRenderedPageBreak/>
        <w:t xml:space="preserve">водосборным лотком, оборудованным зубчатым водосливом и отводится по трубопроводу на фильтры доочистки. Активный ил, осевший в пирамидальных бункерах, собирается эрлифтами и через трубопровод возвратного ила направляется в зону денитрификации </w:t>
      </w:r>
      <w:proofErr w:type="spellStart"/>
      <w:r w:rsidRPr="00CB0C92">
        <w:rPr>
          <w:rFonts w:ascii="Times New Roman" w:hAnsi="Times New Roman" w:cs="Times New Roman"/>
          <w:sz w:val="24"/>
          <w:szCs w:val="24"/>
        </w:rPr>
        <w:t>аэротенков</w:t>
      </w:r>
      <w:proofErr w:type="spellEnd"/>
      <w:r w:rsidRPr="00CB0C92">
        <w:rPr>
          <w:rFonts w:ascii="Times New Roman" w:hAnsi="Times New Roman" w:cs="Times New Roman"/>
          <w:sz w:val="24"/>
          <w:szCs w:val="24"/>
        </w:rPr>
        <w:t xml:space="preserve">. Эрлифт первого бункера соединен с </w:t>
      </w:r>
      <w:proofErr w:type="spellStart"/>
      <w:r w:rsidRPr="00CB0C92">
        <w:rPr>
          <w:rFonts w:ascii="Times New Roman" w:hAnsi="Times New Roman" w:cs="Times New Roman"/>
          <w:sz w:val="24"/>
          <w:szCs w:val="24"/>
        </w:rPr>
        <w:t>илопроводом</w:t>
      </w:r>
      <w:proofErr w:type="spellEnd"/>
      <w:r w:rsidRPr="00CB0C92">
        <w:rPr>
          <w:rFonts w:ascii="Times New Roman" w:hAnsi="Times New Roman" w:cs="Times New Roman"/>
          <w:sz w:val="24"/>
          <w:szCs w:val="24"/>
        </w:rPr>
        <w:t xml:space="preserve"> избыточного ила, для транспортировки его в цех </w:t>
      </w:r>
      <w:proofErr w:type="spellStart"/>
      <w:r w:rsidRPr="00CB0C92">
        <w:rPr>
          <w:rFonts w:ascii="Times New Roman" w:hAnsi="Times New Roman" w:cs="Times New Roman"/>
          <w:sz w:val="24"/>
          <w:szCs w:val="24"/>
        </w:rPr>
        <w:t>мехобезвоживания</w:t>
      </w:r>
      <w:proofErr w:type="spellEnd"/>
      <w:r w:rsidRPr="00CB0C92">
        <w:rPr>
          <w:rFonts w:ascii="Times New Roman" w:hAnsi="Times New Roman" w:cs="Times New Roman"/>
          <w:sz w:val="24"/>
          <w:szCs w:val="24"/>
        </w:rPr>
        <w:t xml:space="preserve">. Зоны первого и третьего бункеров отстойников, оборудованы эрлифтами для сбора плавающих веществ и всплывшего ила. </w:t>
      </w:r>
    </w:p>
    <w:p w:rsidR="00AF4BF3" w:rsidRPr="00CB0C92" w:rsidRDefault="00AF4BF3" w:rsidP="00AF4BF3">
      <w:pPr>
        <w:pStyle w:val="af4"/>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Расход возвратного ила составляет от 30% до 70% общего расхода сточных вод, подаваемых на </w:t>
      </w:r>
      <w:proofErr w:type="spellStart"/>
      <w:r w:rsidRPr="00CB0C92">
        <w:rPr>
          <w:rFonts w:ascii="Times New Roman" w:hAnsi="Times New Roman" w:cs="Times New Roman"/>
          <w:sz w:val="24"/>
          <w:szCs w:val="24"/>
        </w:rPr>
        <w:t>аэротенк</w:t>
      </w:r>
      <w:proofErr w:type="spellEnd"/>
      <w:r w:rsidRPr="00CB0C92">
        <w:rPr>
          <w:rFonts w:ascii="Times New Roman" w:hAnsi="Times New Roman" w:cs="Times New Roman"/>
          <w:sz w:val="24"/>
          <w:szCs w:val="24"/>
        </w:rPr>
        <w:t xml:space="preserve">. Рециркуляция осуществляется откачкой возвратного ила из вторичного отстойника в </w:t>
      </w:r>
      <w:proofErr w:type="spellStart"/>
      <w:r w:rsidRPr="00CB0C92">
        <w:rPr>
          <w:rFonts w:ascii="Times New Roman" w:hAnsi="Times New Roman" w:cs="Times New Roman"/>
          <w:sz w:val="24"/>
          <w:szCs w:val="24"/>
        </w:rPr>
        <w:t>денитрификатор</w:t>
      </w:r>
      <w:proofErr w:type="spellEnd"/>
      <w:r w:rsidRPr="00CB0C92">
        <w:rPr>
          <w:rFonts w:ascii="Times New Roman" w:hAnsi="Times New Roman" w:cs="Times New Roman"/>
          <w:sz w:val="24"/>
          <w:szCs w:val="24"/>
        </w:rPr>
        <w:t xml:space="preserve"> эрлифтами, установленными в каждом бункере отстойника.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вторичных отстойников представлены в таблице 7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7.</w:t>
      </w:r>
    </w:p>
    <w:tbl>
      <w:tblPr>
        <w:tblW w:w="0" w:type="auto"/>
        <w:tblInd w:w="-5" w:type="dxa"/>
        <w:tblLayout w:type="fixed"/>
        <w:tblLook w:val="0000" w:firstRow="0" w:lastRow="0" w:firstColumn="0" w:lastColumn="0" w:noHBand="0" w:noVBand="0"/>
      </w:tblPr>
      <w:tblGrid>
        <w:gridCol w:w="5925"/>
        <w:gridCol w:w="1843"/>
        <w:gridCol w:w="1701"/>
      </w:tblGrid>
      <w:tr w:rsidR="00AF4BF3" w:rsidRPr="00CB0C92"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398"/>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сточных вод</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Часовой расход на 1 вторичный отстойник</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187,5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r>
      <w:tr w:rsidR="00AF4BF3" w:rsidRPr="00CB0C92" w:rsidTr="00AF4BF3">
        <w:trPr>
          <w:trHeight w:val="483"/>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Рабочая глубина</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p>
        </w:tc>
      </w:tr>
      <w:tr w:rsidR="00AF4BF3" w:rsidRPr="00CB0C92" w:rsidTr="00AF4BF3">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Площадь отстойника</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proofErr w:type="gramStart"/>
            <w:r w:rsidRPr="00CB0C92">
              <w:rPr>
                <w:rFonts w:ascii="Times New Roman" w:hAnsi="Times New Roman" w:cs="Times New Roman"/>
                <w:sz w:val="24"/>
                <w:szCs w:val="24"/>
                <w:vertAlign w:val="superscript"/>
              </w:rPr>
              <w:t>2</w:t>
            </w:r>
            <w:proofErr w:type="gramEnd"/>
          </w:p>
        </w:tc>
      </w:tr>
      <w:tr w:rsidR="00AF4BF3" w:rsidRPr="00CB0C92" w:rsidTr="00AF4BF3">
        <w:trPr>
          <w:trHeight w:val="359"/>
        </w:trPr>
        <w:tc>
          <w:tcPr>
            <w:tcW w:w="5925"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 отстойников</w:t>
            </w:r>
          </w:p>
        </w:tc>
        <w:tc>
          <w:tcPr>
            <w:tcW w:w="184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rPr>
            </w:pPr>
            <w:proofErr w:type="spellStart"/>
            <w:proofErr w:type="gramStart"/>
            <w:r w:rsidRPr="00CB0C92">
              <w:rPr>
                <w:rFonts w:ascii="Times New Roman" w:hAnsi="Times New Roman" w:cs="Times New Roman"/>
                <w:sz w:val="24"/>
                <w:szCs w:val="24"/>
              </w:rPr>
              <w:t>шт</w:t>
            </w:r>
            <w:proofErr w:type="spellEnd"/>
            <w:proofErr w:type="gramEnd"/>
          </w:p>
        </w:tc>
      </w:tr>
    </w:tbl>
    <w:p w:rsidR="00AF4BF3" w:rsidRPr="00CB0C92" w:rsidRDefault="00AF4BF3" w:rsidP="00AF4BF3">
      <w:pPr>
        <w:pStyle w:val="40"/>
        <w:spacing w:before="120" w:after="0" w:line="360" w:lineRule="auto"/>
        <w:ind w:firstLine="0"/>
        <w:rPr>
          <w:rFonts w:ascii="Times New Roman" w:hAnsi="Times New Roman"/>
          <w:b w:val="0"/>
          <w:i w:val="0"/>
          <w:noProof/>
        </w:rPr>
      </w:pPr>
      <w:bookmarkStart w:id="14" w:name="__RefHeading__30_671170819"/>
      <w:bookmarkEnd w:id="14"/>
      <w:r w:rsidRPr="00CB0C92">
        <w:rPr>
          <w:rFonts w:ascii="Times New Roman" w:hAnsi="Times New Roman"/>
          <w:b w:val="0"/>
          <w:i w:val="0"/>
          <w:noProof/>
        </w:rPr>
        <w:lastRenderedPageBreak/>
        <w:t xml:space="preserve">Рисунок 5. Вторичные отстойники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pStyle w:val="30"/>
        <w:spacing w:before="0" w:line="360" w:lineRule="auto"/>
        <w:jc w:val="both"/>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56543"/>
            <wp:effectExtent l="19050" t="0" r="3175" b="0"/>
            <wp:docPr id="551" name="Рисунок 9" descr="C:\Users\Андрей\Desktop\Электронсервис\Ханты-Мансийск\Фото ВОС и КОС и ливневка\Фото КОС и ГКНС\P92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ндрей\Desktop\Электронсервис\Ханты-Мансийск\Фото ВОС и КОС и ливневка\Фото КОС и ГКНС\P9220800.JPG"/>
                    <pic:cNvPicPr>
                      <a:picLocks noChangeAspect="1" noChangeArrowheads="1"/>
                    </pic:cNvPicPr>
                  </pic:nvPicPr>
                  <pic:blipFill>
                    <a:blip r:embed="rId22"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spacing w:before="0" w:line="360" w:lineRule="auto"/>
        <w:ind w:firstLine="567"/>
        <w:jc w:val="both"/>
        <w:rPr>
          <w:rFonts w:ascii="Times New Roman" w:hAnsi="Times New Roman" w:cs="Times New Roman"/>
          <w:color w:val="auto"/>
          <w:sz w:val="24"/>
          <w:szCs w:val="24"/>
        </w:rPr>
      </w:pPr>
      <w:bookmarkStart w:id="15" w:name="_Toc447659699"/>
      <w:r w:rsidRPr="00CB0C92">
        <w:rPr>
          <w:rFonts w:ascii="Times New Roman" w:hAnsi="Times New Roman" w:cs="Times New Roman"/>
          <w:color w:val="auto"/>
          <w:sz w:val="24"/>
          <w:szCs w:val="24"/>
        </w:rPr>
        <w:t>Сооружения глубокой очистки.</w:t>
      </w:r>
      <w:bookmarkEnd w:id="15"/>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Сооружения предназначены для обеспечения глубокой очистки хозяйственно-бытовых и близких к ним по составу сточных вод, прошедших биологическую очистку, от взвешенных веществ и органических загрязнений перед сбросом в водоем.</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Глубокая очистка биологически очищенной сточной воды происходит при фильтрации, за счет снижения содержания БПК </w:t>
      </w:r>
      <w:proofErr w:type="spellStart"/>
      <w:proofErr w:type="gramStart"/>
      <w:r w:rsidRPr="00CB0C92">
        <w:rPr>
          <w:rFonts w:ascii="Times New Roman" w:hAnsi="Times New Roman" w:cs="Times New Roman"/>
          <w:sz w:val="24"/>
          <w:szCs w:val="24"/>
        </w:rPr>
        <w:t>полн</w:t>
      </w:r>
      <w:proofErr w:type="spellEnd"/>
      <w:proofErr w:type="gramEnd"/>
      <w:r w:rsidRPr="00CB0C92">
        <w:rPr>
          <w:rFonts w:ascii="Times New Roman" w:hAnsi="Times New Roman" w:cs="Times New Roman"/>
          <w:sz w:val="24"/>
          <w:szCs w:val="24"/>
        </w:rPr>
        <w:t>, взвешенных веществ, путем осаждения частиц активного ила и накопления их в фильтрующей загрузке.</w:t>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t>Фильтры доочистки.</w:t>
      </w:r>
    </w:p>
    <w:p w:rsidR="00AF4BF3" w:rsidRPr="00CB0C92" w:rsidRDefault="00AF4BF3" w:rsidP="00AF4BF3">
      <w:pPr>
        <w:spacing w:after="0" w:line="360" w:lineRule="auto"/>
        <w:ind w:firstLine="567"/>
        <w:jc w:val="both"/>
        <w:rPr>
          <w:rFonts w:ascii="Times New Roman" w:hAnsi="Times New Roman" w:cs="Times New Roman"/>
          <w:szCs w:val="24"/>
        </w:rPr>
      </w:pPr>
      <w:r w:rsidRPr="00CB0C92">
        <w:rPr>
          <w:rFonts w:ascii="Times New Roman" w:hAnsi="Times New Roman" w:cs="Times New Roman"/>
          <w:sz w:val="24"/>
          <w:szCs w:val="24"/>
        </w:rPr>
        <w:t>На станции глубокой очистки предусмотрена одноступенчатая фильтрация на 6 (4 рабочих, 2 резервных) безнапорных фильтрах, через слой дробленого керамзита.</w:t>
      </w:r>
    </w:p>
    <w:p w:rsidR="00AF4BF3" w:rsidRPr="00CB0C92" w:rsidRDefault="00AF4BF3" w:rsidP="00AF4BF3">
      <w:pPr>
        <w:pStyle w:val="40"/>
        <w:keepNext w:val="0"/>
        <w:widowControl w:val="0"/>
        <w:spacing w:before="0" w:after="0" w:line="360" w:lineRule="auto"/>
        <w:ind w:firstLine="567"/>
        <w:rPr>
          <w:rFonts w:ascii="Times New Roman" w:hAnsi="Times New Roman"/>
          <w:i w:val="0"/>
          <w:szCs w:val="24"/>
        </w:rPr>
      </w:pPr>
      <w:r w:rsidRPr="00CB0C92">
        <w:rPr>
          <w:rFonts w:ascii="Times New Roman" w:hAnsi="Times New Roman"/>
          <w:b w:val="0"/>
          <w:i w:val="0"/>
          <w:szCs w:val="24"/>
        </w:rPr>
        <w:lastRenderedPageBreak/>
        <w:t>Фильтр безнапорный представляет собой металлическую емкость, длиной 4000 мм, шириной 2800 мм, высотой 4000 мм, оборудованную дренажно-распределительной системой, а также трубопроводом подачи воздуха. Для опорожнения фильтра предусмотрена задвижка опорожнения диаметром 100 мм. В нижней части фильтра имеются поддерживающие слои щебня крупностью</w:t>
      </w:r>
      <w:r w:rsidR="002A2E9E">
        <w:rPr>
          <w:rFonts w:ascii="Times New Roman" w:hAnsi="Times New Roman"/>
          <w:b w:val="0"/>
          <w:i w:val="0"/>
          <w:szCs w:val="24"/>
        </w:rPr>
        <w:t xml:space="preserve"> (высота слоя </w:t>
      </w:r>
      <w:r w:rsidR="00EC5257">
        <w:rPr>
          <w:rFonts w:ascii="Times New Roman" w:hAnsi="Times New Roman"/>
          <w:b w:val="0"/>
          <w:i w:val="0"/>
          <w:szCs w:val="24"/>
        </w:rPr>
        <w:t>–</w:t>
      </w:r>
      <w:r w:rsidR="002A2E9E">
        <w:rPr>
          <w:rFonts w:ascii="Times New Roman" w:hAnsi="Times New Roman"/>
          <w:b w:val="0"/>
          <w:i w:val="0"/>
          <w:szCs w:val="24"/>
        </w:rPr>
        <w:t xml:space="preserve"> крупность)</w:t>
      </w:r>
      <w:r w:rsidRPr="00CB0C92">
        <w:rPr>
          <w:rFonts w:ascii="Times New Roman" w:hAnsi="Times New Roman"/>
          <w:b w:val="0"/>
          <w:i w:val="0"/>
          <w:szCs w:val="24"/>
        </w:rPr>
        <w:t xml:space="preserve">: 0,2 м -20-40 мм; 0,15 м – 10-20 мм; 0,15 м – 5-10 мм; 0,15 м -3-5 мм, основной фильтрующий слой состоит из дроблёного керамзита высотой – 1,5 м крупностью </w:t>
      </w:r>
      <w:r w:rsidR="00557E2C" w:rsidRPr="00CB0C92">
        <w:rPr>
          <w:rFonts w:ascii="Times New Roman" w:hAnsi="Times New Roman"/>
          <w:b w:val="0"/>
          <w:i w:val="0"/>
          <w:szCs w:val="24"/>
        </w:rPr>
        <w:t>3-5</w:t>
      </w:r>
      <w:r w:rsidRPr="00CB0C92">
        <w:rPr>
          <w:rFonts w:ascii="Times New Roman" w:hAnsi="Times New Roman"/>
          <w:b w:val="0"/>
          <w:i w:val="0"/>
          <w:szCs w:val="24"/>
        </w:rPr>
        <w:t xml:space="preserve"> мм</w:t>
      </w:r>
      <w:r w:rsidR="00E86D23" w:rsidRPr="00CB0C92">
        <w:rPr>
          <w:rFonts w:ascii="Times New Roman" w:hAnsi="Times New Roman"/>
          <w:b w:val="0"/>
          <w:i w:val="0"/>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Биологически очищенная сточная вода поступает в фильтр по лотку, проходит через слой загрузки, в результате чего происходит механическое задержание взвешенных веществ, далее фильтрованная вода собирается при помощи дренажной системы, представляющей собой перфорированные трубы, и отводится на обеззараживание по трубопроводу очищенной сточной воды. Фильтрация воды происходит сверху вниз. По мере накопления загрязнений в фильтре, увеличивается сопротивление загрузки фильтра, снижается скорость фильтрации. Периодически, по мере загрязнения фильтрующего слоя, необходимо выводить фильтр из работы и выполнять его промывку. </w:t>
      </w:r>
    </w:p>
    <w:p w:rsidR="00AF4BF3" w:rsidRPr="00CB0C92" w:rsidRDefault="00AF4BF3" w:rsidP="002A2E9E">
      <w:pPr>
        <w:pStyle w:val="40"/>
        <w:spacing w:before="0" w:after="0" w:line="360" w:lineRule="auto"/>
        <w:ind w:firstLine="0"/>
        <w:jc w:val="center"/>
        <w:rPr>
          <w:rFonts w:ascii="Times New Roman" w:hAnsi="Times New Roman"/>
          <w:b w:val="0"/>
          <w:i w:val="0"/>
          <w:noProof/>
        </w:rPr>
      </w:pPr>
      <w:r w:rsidRPr="00CB0C92">
        <w:rPr>
          <w:rFonts w:ascii="Times New Roman" w:hAnsi="Times New Roman"/>
          <w:b w:val="0"/>
          <w:i w:val="0"/>
          <w:noProof/>
        </w:rPr>
        <w:t xml:space="preserve">Рисунок 6. Фильтры доочистки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spacing w:after="0" w:line="360" w:lineRule="auto"/>
        <w:jc w:val="center"/>
        <w:rPr>
          <w:rFonts w:ascii="Times New Roman" w:hAnsi="Times New Roman" w:cs="Times New Roman"/>
        </w:rPr>
      </w:pPr>
      <w:r w:rsidRPr="00CB0C92">
        <w:rPr>
          <w:rFonts w:ascii="Times New Roman" w:hAnsi="Times New Roman" w:cs="Times New Roman"/>
          <w:noProof/>
        </w:rPr>
        <w:drawing>
          <wp:inline distT="0" distB="0" distL="0" distR="0">
            <wp:extent cx="5940425" cy="4724400"/>
            <wp:effectExtent l="19050" t="0" r="3175" b="0"/>
            <wp:docPr id="552" name="Рисунок 10" descr="C:\Users\Андрей\Desktop\Электронсервис\Ханты-Мансийск\Фото ВОС и КОС и ливневка\Фото КОС и ГКНС\P922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ндрей\Desktop\Электронсервис\Ханты-Мансийск\Фото ВОС и КОС и ливневка\Фото КОС и ГКНС\P9220814.JPG"/>
                    <pic:cNvPicPr>
                      <a:picLocks noChangeAspect="1" noChangeArrowheads="1"/>
                    </pic:cNvPicPr>
                  </pic:nvPicPr>
                  <pic:blipFill>
                    <a:blip r:embed="rId23" cstate="print"/>
                    <a:srcRect/>
                    <a:stretch>
                      <a:fillRect/>
                    </a:stretch>
                  </pic:blipFill>
                  <pic:spPr bwMode="auto">
                    <a:xfrm>
                      <a:off x="0" y="0"/>
                      <a:ext cx="5940425" cy="4724400"/>
                    </a:xfrm>
                    <a:prstGeom prst="rect">
                      <a:avLst/>
                    </a:prstGeom>
                    <a:noFill/>
                    <a:ln w="9525">
                      <a:noFill/>
                      <a:miter lim="800000"/>
                      <a:headEnd/>
                      <a:tailEnd/>
                    </a:ln>
                  </pic:spPr>
                </pic:pic>
              </a:graphicData>
            </a:graphic>
          </wp:inline>
        </w:drawing>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r w:rsidRPr="00CB0C92">
        <w:rPr>
          <w:rFonts w:ascii="Times New Roman" w:hAnsi="Times New Roman"/>
          <w:i w:val="0"/>
        </w:rPr>
        <w:lastRenderedPageBreak/>
        <w:t>Блок промывки фильтров</w:t>
      </w:r>
      <w:r w:rsidRPr="00CB0C92">
        <w:rPr>
          <w:rFonts w:ascii="Times New Roman" w:hAnsi="Times New Roman"/>
          <w:i w:val="0"/>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Блок промывки фильтров предназначен для удаления загрязнений, накопившихся, на поверхности и внутри, фильтрующего слоя. Блок промывки состоит из д</w:t>
      </w:r>
      <w:r w:rsidR="002A2E9E">
        <w:rPr>
          <w:rFonts w:ascii="Times New Roman" w:hAnsi="Times New Roman" w:cs="Times New Roman"/>
          <w:sz w:val="24"/>
          <w:szCs w:val="24"/>
        </w:rPr>
        <w:t>вух центробежных насосов типа Д</w:t>
      </w:r>
      <w:proofErr w:type="gramStart"/>
      <w:r w:rsidRPr="00CB0C92">
        <w:rPr>
          <w:rFonts w:ascii="Times New Roman" w:hAnsi="Times New Roman" w:cs="Times New Roman"/>
          <w:sz w:val="24"/>
          <w:szCs w:val="24"/>
        </w:rPr>
        <w:t>1</w:t>
      </w:r>
      <w:proofErr w:type="gramEnd"/>
      <w:r w:rsidRPr="00CB0C92">
        <w:rPr>
          <w:rFonts w:ascii="Times New Roman" w:hAnsi="Times New Roman" w:cs="Times New Roman"/>
          <w:sz w:val="24"/>
          <w:szCs w:val="24"/>
        </w:rPr>
        <w:t xml:space="preserve"> (один рабочий, один резервный), двух резервуаров чистой промывной воды, двух резервуаров грязной промывной воды. Блок промывки соединяется с фильтрами трубопроводами чистой и грязной промывной воды</w:t>
      </w:r>
      <w:r w:rsidR="002A2E9E">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Резервуары чистой промывной воды (РЧПВ), состоят и</w:t>
      </w:r>
      <w:r w:rsidR="00557E2C" w:rsidRPr="00CB0C92">
        <w:rPr>
          <w:rFonts w:ascii="Times New Roman" w:hAnsi="Times New Roman" w:cs="Times New Roman"/>
          <w:sz w:val="24"/>
          <w:szCs w:val="24"/>
        </w:rPr>
        <w:t>з двух ёмкостей общим объёмом 15</w:t>
      </w:r>
      <w:r w:rsidRPr="00CB0C92">
        <w:rPr>
          <w:rFonts w:ascii="Times New Roman" w:hAnsi="Times New Roman" w:cs="Times New Roman"/>
          <w:sz w:val="24"/>
          <w:szCs w:val="24"/>
        </w:rPr>
        <w:t>0 м3, оборудованы трубопроводом подачи биологически очищенной сточной воды, диаметром 400 мм и трубопроводом подачи промывной воды к насосам, диаметром 400 мм, на котором установлена задвижка опорожнения РЧПВ, диаметром 100 мм.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На напорном трубопроводе промывных насосов установлены сетчатые фильтры, с размером ячеек фильтрующей корзины 8 х 8мм.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К блоку промывки фильтров относятся резервуары грязной промывной воды (РГПВ), общей емкостью 120 м3, оборудованные трубопроводом отвода грязной промывной воды с фильтров, диаметром 400 мм, и задвижками опорожнения РГПВ диаметром 150 мм.</w:t>
      </w:r>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Вода прошедшая биологическую очистку, подается в РЧПВ. Затем промывным насосом по трубопроводу чистой промывной воды подается на фильтры. Промывная вода, через дренажную систему (для отвода </w:t>
      </w:r>
      <w:r w:rsidR="002A2E9E" w:rsidRPr="00CB0C92">
        <w:rPr>
          <w:rFonts w:ascii="Times New Roman" w:hAnsi="Times New Roman" w:cs="Times New Roman"/>
          <w:sz w:val="24"/>
          <w:szCs w:val="24"/>
        </w:rPr>
        <w:t xml:space="preserve">фильтрованной воды </w:t>
      </w:r>
      <w:r w:rsidRPr="00CB0C92">
        <w:rPr>
          <w:rFonts w:ascii="Times New Roman" w:hAnsi="Times New Roman" w:cs="Times New Roman"/>
          <w:sz w:val="24"/>
          <w:szCs w:val="24"/>
        </w:rPr>
        <w:t>из фильтра) подается снизу вверх и отводится по лотку (подачи воды на фильтрацию) в трубопровод грязной промывной воды, затем в РГПВ. Из РГПВ вода самотеком поступает в трубопровод технологической канализации и подается в голову очистных сооружений через КНС собственных нужд</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Технологические и расчетные параметры работы сооружений глубокой очистки представлены в таблице 8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8.</w:t>
      </w:r>
    </w:p>
    <w:tbl>
      <w:tblPr>
        <w:tblW w:w="9498" w:type="dxa"/>
        <w:tblInd w:w="108" w:type="dxa"/>
        <w:tblLayout w:type="fixed"/>
        <w:tblLook w:val="0000" w:firstRow="0" w:lastRow="0" w:firstColumn="0" w:lastColumn="0" w:noHBand="0" w:noVBand="0"/>
      </w:tblPr>
      <w:tblGrid>
        <w:gridCol w:w="6237"/>
        <w:gridCol w:w="1560"/>
        <w:gridCol w:w="1701"/>
      </w:tblGrid>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EC5257"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EC5257" w:rsidRPr="00CB0C92" w:rsidRDefault="00EC5257" w:rsidP="00EC5257">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60" w:type="dxa"/>
            <w:tcBorders>
              <w:top w:val="single" w:sz="4" w:space="0" w:color="000000"/>
              <w:left w:val="single" w:sz="4" w:space="0" w:color="000000"/>
              <w:bottom w:val="single" w:sz="4" w:space="0" w:color="000000"/>
            </w:tcBorders>
            <w:shd w:val="clear" w:color="auto" w:fill="auto"/>
            <w:vAlign w:val="center"/>
          </w:tcPr>
          <w:p w:rsidR="00EC5257" w:rsidRPr="00CB0C92" w:rsidRDefault="00EC5257" w:rsidP="00AF4BF3">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257" w:rsidRPr="00CB0C92" w:rsidRDefault="00EC5257" w:rsidP="00AF4BF3">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lang w:val="en-US"/>
              </w:rPr>
            </w:pPr>
            <w:bookmarkStart w:id="16" w:name="OLE_LINK5"/>
            <w:bookmarkStart w:id="17" w:name="OLE_LINK4"/>
            <w:bookmarkEnd w:id="16"/>
            <w:bookmarkEnd w:id="17"/>
            <w:r w:rsidRPr="00CB0C92">
              <w:rPr>
                <w:rFonts w:ascii="Times New Roman" w:hAnsi="Times New Roman" w:cs="Times New Roman"/>
                <w:sz w:val="24"/>
                <w:szCs w:val="24"/>
              </w:rPr>
              <w:t>Расчетный расход сточных вод</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750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bookmarkStart w:id="18" w:name="RANGE!A3"/>
            <w:r w:rsidRPr="00CB0C92">
              <w:rPr>
                <w:rFonts w:ascii="Times New Roman" w:hAnsi="Times New Roman" w:cs="Times New Roman"/>
                <w:sz w:val="24"/>
                <w:szCs w:val="24"/>
              </w:rPr>
              <w:t>Общая площадь фильтров</w:t>
            </w:r>
            <w:bookmarkEnd w:id="18"/>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roofErr w:type="gramStart"/>
            <w:r w:rsidRPr="00CB0C92">
              <w:rPr>
                <w:rFonts w:ascii="Times New Roman" w:hAnsi="Times New Roman" w:cs="Times New Roman"/>
                <w:iCs/>
                <w:sz w:val="24"/>
                <w:szCs w:val="24"/>
                <w:vertAlign w:val="superscript"/>
              </w:rPr>
              <w:t>2</w:t>
            </w:r>
            <w:proofErr w:type="gramEnd"/>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Расчетная скорость фильтрации при нормальном режиме</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iCs/>
                <w:sz w:val="24"/>
                <w:szCs w:val="24"/>
              </w:rPr>
              <w:t>м</w:t>
            </w:r>
            <w:proofErr w:type="gramEnd"/>
            <w:r w:rsidRPr="00CB0C92">
              <w:rPr>
                <w:rFonts w:ascii="Times New Roman" w:hAnsi="Times New Roman" w:cs="Times New Roman"/>
                <w:iCs/>
                <w:sz w:val="24"/>
                <w:szCs w:val="24"/>
              </w:rPr>
              <w:t>/ ч</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Число промывок одного фильтра в сутки при нормальном режиме эксплуатации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EC5257" w:rsidRPr="00CB0C92" w:rsidTr="002F3FE1">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EC5257" w:rsidRPr="00CB0C92" w:rsidRDefault="00EC5257" w:rsidP="002F3FE1">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560" w:type="dxa"/>
            <w:tcBorders>
              <w:top w:val="single" w:sz="4" w:space="0" w:color="000000"/>
              <w:left w:val="single" w:sz="4" w:space="0" w:color="000000"/>
              <w:bottom w:val="single" w:sz="4" w:space="0" w:color="000000"/>
            </w:tcBorders>
            <w:shd w:val="clear" w:color="auto" w:fill="auto"/>
            <w:vAlign w:val="center"/>
          </w:tcPr>
          <w:p w:rsidR="00EC5257" w:rsidRPr="00CB0C92" w:rsidRDefault="00EC5257" w:rsidP="002F3FE1">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257" w:rsidRPr="00CB0C92" w:rsidRDefault="00EC5257" w:rsidP="002F3FE1">
            <w:pPr>
              <w:spacing w:before="80" w:after="80" w:line="240" w:lineRule="auto"/>
              <w:jc w:val="center"/>
              <w:rPr>
                <w:rFonts w:ascii="Times New Roman" w:hAnsi="Times New Roman" w:cs="Times New Roman"/>
                <w:iCs/>
                <w:sz w:val="24"/>
                <w:szCs w:val="24"/>
              </w:rPr>
            </w:pPr>
            <w:r>
              <w:rPr>
                <w:rFonts w:ascii="Times New Roman" w:hAnsi="Times New Roman" w:cs="Times New Roman"/>
                <w:iCs/>
                <w:sz w:val="24"/>
                <w:szCs w:val="24"/>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Удельный расход воды на одну промывку фильтра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9,6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м3/м</w:t>
            </w:r>
            <w:proofErr w:type="gramStart"/>
            <w:r w:rsidRPr="00CB0C92">
              <w:rPr>
                <w:rFonts w:ascii="Times New Roman" w:hAnsi="Times New Roman" w:cs="Times New Roman"/>
                <w:iCs/>
                <w:sz w:val="24"/>
                <w:szCs w:val="24"/>
              </w:rPr>
              <w:t>2</w:t>
            </w:r>
            <w:proofErr w:type="gramEnd"/>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Интенсивность промывки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л/с*м</w:t>
            </w:r>
            <w:proofErr w:type="gramStart"/>
            <w:r w:rsidRPr="00CB0C92">
              <w:rPr>
                <w:rFonts w:ascii="Times New Roman" w:hAnsi="Times New Roman" w:cs="Times New Roman"/>
                <w:iCs/>
                <w:sz w:val="24"/>
                <w:szCs w:val="24"/>
              </w:rPr>
              <w:t>2</w:t>
            </w:r>
            <w:proofErr w:type="gramEnd"/>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Время промывки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мин</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Фактическая площадь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67,2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roofErr w:type="gramStart"/>
            <w:r w:rsidRPr="00CB0C92">
              <w:rPr>
                <w:rFonts w:ascii="Times New Roman" w:hAnsi="Times New Roman" w:cs="Times New Roman"/>
                <w:iCs/>
                <w:sz w:val="24"/>
                <w:szCs w:val="24"/>
                <w:vertAlign w:val="superscript"/>
              </w:rPr>
              <w:t>2</w:t>
            </w:r>
            <w:proofErr w:type="gramEnd"/>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Число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шт.</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Площадь одного фильтра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roofErr w:type="gramStart"/>
            <w:r w:rsidRPr="00CB0C92">
              <w:rPr>
                <w:rFonts w:ascii="Times New Roman" w:hAnsi="Times New Roman" w:cs="Times New Roman"/>
                <w:iCs/>
                <w:sz w:val="24"/>
                <w:szCs w:val="24"/>
                <w:vertAlign w:val="superscript"/>
              </w:rPr>
              <w:t>2</w:t>
            </w:r>
            <w:proofErr w:type="gramEnd"/>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Высота загрузки дробленого керамзита и щебня</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Крупность дробленого керамзита</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557E2C"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3-5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мм</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Направление движения потока фильтрации</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сверху вниз</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Объем воды на одну промывку (16л/с*м</w:t>
            </w:r>
            <w:proofErr w:type="gramStart"/>
            <w:r w:rsidRPr="00CB0C92">
              <w:rPr>
                <w:rFonts w:ascii="Times New Roman" w:hAnsi="Times New Roman" w:cs="Times New Roman"/>
                <w:sz w:val="24"/>
                <w:szCs w:val="24"/>
                <w:vertAlign w:val="superscript"/>
              </w:rPr>
              <w:t>2</w:t>
            </w:r>
            <w:proofErr w:type="gramEnd"/>
            <w:r w:rsidRPr="00CB0C92">
              <w:rPr>
                <w:rFonts w:ascii="Times New Roman" w:hAnsi="Times New Roman" w:cs="Times New Roman"/>
                <w:sz w:val="24"/>
                <w:szCs w:val="24"/>
              </w:rPr>
              <w:t>*11,2м</w:t>
            </w:r>
            <w:r w:rsidRPr="00CB0C92">
              <w:rPr>
                <w:rFonts w:ascii="Times New Roman" w:hAnsi="Times New Roman" w:cs="Times New Roman"/>
                <w:sz w:val="24"/>
                <w:szCs w:val="24"/>
                <w:vertAlign w:val="superscript"/>
              </w:rPr>
              <w:t>2</w:t>
            </w:r>
            <w:r w:rsidRPr="00CB0C92">
              <w:rPr>
                <w:rFonts w:ascii="Times New Roman" w:hAnsi="Times New Roman" w:cs="Times New Roman"/>
                <w:sz w:val="24"/>
                <w:szCs w:val="24"/>
              </w:rPr>
              <w:t>*600с=107,52м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107,52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Общий объем на промывку фильтров</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645,12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b/>
                <w:iCs/>
                <w:sz w:val="24"/>
                <w:szCs w:val="24"/>
              </w:rPr>
            </w:pPr>
            <w:r w:rsidRPr="00CB0C92">
              <w:rPr>
                <w:rFonts w:ascii="Times New Roman" w:hAnsi="Times New Roman" w:cs="Times New Roman"/>
                <w:b/>
                <w:sz w:val="24"/>
                <w:szCs w:val="24"/>
              </w:rPr>
              <w:t>Насосы подачи промывной воды</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b/>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Количество раб/рез</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iCs/>
                <w:sz w:val="24"/>
                <w:szCs w:val="24"/>
              </w:rPr>
            </w:pPr>
          </w:p>
        </w:tc>
      </w:tr>
      <w:tr w:rsidR="00AF4BF3" w:rsidRPr="00CB0C92" w:rsidTr="00AF4BF3">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Марка</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1Д1250-63б</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Расчетный расход</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710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/ч</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Напор</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м</w:t>
            </w:r>
          </w:p>
        </w:tc>
      </w:tr>
      <w:tr w:rsidR="00AF4BF3" w:rsidRPr="00CB0C92" w:rsidTr="00384457">
        <w:trPr>
          <w:trHeight w:val="510"/>
        </w:trPr>
        <w:tc>
          <w:tcPr>
            <w:tcW w:w="6237"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rPr>
                <w:rFonts w:ascii="Times New Roman" w:hAnsi="Times New Roman" w:cs="Times New Roman"/>
                <w:iCs/>
                <w:sz w:val="24"/>
                <w:szCs w:val="24"/>
              </w:rPr>
            </w:pPr>
            <w:r w:rsidRPr="00CB0C92">
              <w:rPr>
                <w:rFonts w:ascii="Times New Roman" w:hAnsi="Times New Roman" w:cs="Times New Roman"/>
                <w:sz w:val="24"/>
                <w:szCs w:val="24"/>
              </w:rPr>
              <w:t>Максимальная потребляемая мощность</w:t>
            </w:r>
          </w:p>
        </w:tc>
        <w:tc>
          <w:tcPr>
            <w:tcW w:w="1560"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53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iCs/>
                <w:sz w:val="24"/>
                <w:szCs w:val="24"/>
              </w:rPr>
              <w:t>кВт</w:t>
            </w:r>
          </w:p>
        </w:tc>
      </w:tr>
    </w:tbl>
    <w:p w:rsidR="00AF4BF3" w:rsidRPr="00CB0C92" w:rsidRDefault="00AF4BF3" w:rsidP="003A0F40">
      <w:pPr>
        <w:pStyle w:val="40"/>
        <w:spacing w:before="0" w:after="0" w:line="360" w:lineRule="auto"/>
        <w:ind w:firstLine="0"/>
        <w:jc w:val="center"/>
        <w:rPr>
          <w:rFonts w:ascii="Times New Roman" w:hAnsi="Times New Roman"/>
          <w:b w:val="0"/>
          <w:i w:val="0"/>
          <w:noProof/>
        </w:rPr>
      </w:pPr>
      <w:bookmarkStart w:id="19" w:name="__RefHeading__32_671170819"/>
      <w:bookmarkEnd w:id="19"/>
      <w:r w:rsidRPr="00CB0C92">
        <w:rPr>
          <w:rFonts w:ascii="Times New Roman" w:hAnsi="Times New Roman"/>
          <w:b w:val="0"/>
          <w:i w:val="0"/>
          <w:noProof/>
        </w:rPr>
        <w:lastRenderedPageBreak/>
        <w:t>Рисунок 7. Насосы промывки</w:t>
      </w:r>
      <w:r w:rsidR="003A0F40">
        <w:rPr>
          <w:rFonts w:ascii="Times New Roman" w:hAnsi="Times New Roman"/>
          <w:b w:val="0"/>
          <w:i w:val="0"/>
          <w:noProof/>
        </w:rPr>
        <w:t xml:space="preserve"> </w:t>
      </w:r>
      <w:r w:rsidRPr="00CB0C92">
        <w:rPr>
          <w:rFonts w:ascii="Times New Roman" w:hAnsi="Times New Roman"/>
          <w:b w:val="0"/>
          <w:i w:val="0"/>
          <w:noProof/>
        </w:rPr>
        <w:t xml:space="preserve">фильтров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pStyle w:val="40"/>
        <w:keepLines w:val="0"/>
        <w:suppressAutoHyphens/>
        <w:overflowPunct w:val="0"/>
        <w:autoSpaceDE w:val="0"/>
        <w:spacing w:before="0" w:after="0" w:line="360" w:lineRule="auto"/>
        <w:ind w:firstLine="0"/>
        <w:jc w:val="center"/>
        <w:textAlignment w:val="baseline"/>
        <w:rPr>
          <w:rFonts w:ascii="Times New Roman" w:hAnsi="Times New Roman"/>
          <w:i w:val="0"/>
          <w:szCs w:val="24"/>
        </w:rPr>
      </w:pPr>
      <w:r w:rsidRPr="00CB0C92">
        <w:rPr>
          <w:rFonts w:ascii="Times New Roman" w:hAnsi="Times New Roman"/>
          <w:i w:val="0"/>
          <w:noProof/>
          <w:szCs w:val="24"/>
        </w:rPr>
        <w:drawing>
          <wp:inline distT="0" distB="0" distL="0" distR="0">
            <wp:extent cx="5940425" cy="4456543"/>
            <wp:effectExtent l="0" t="742950" r="0" b="725057"/>
            <wp:docPr id="553" name="Рисунок 14" descr="C:\Users\Андрей\Desktop\Электронсервис\Ханты-Мансийск\Фото ВОС и КОС и ливневка\Фото КОС и ГКНС\P922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дрей\Desktop\Электронсервис\Ханты-Мансийск\Фото ВОС и КОС и ливневка\Фото КОС и ГКНС\P9220820.JPG"/>
                    <pic:cNvPicPr>
                      <a:picLocks noChangeAspect="1" noChangeArrowheads="1"/>
                    </pic:cNvPicPr>
                  </pic:nvPicPr>
                  <pic:blipFill>
                    <a:blip r:embed="rId24" cstate="print"/>
                    <a:srcRect/>
                    <a:stretch>
                      <a:fillRect/>
                    </a:stretch>
                  </pic:blipFill>
                  <pic:spPr bwMode="auto">
                    <a:xfrm rot="162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hAnsi="Times New Roman"/>
          <w:i w:val="0"/>
          <w:szCs w:val="24"/>
        </w:rPr>
      </w:pPr>
      <w:proofErr w:type="spellStart"/>
      <w:r w:rsidRPr="00CB0C92">
        <w:rPr>
          <w:rFonts w:ascii="Times New Roman" w:hAnsi="Times New Roman"/>
          <w:i w:val="0"/>
          <w:szCs w:val="24"/>
        </w:rPr>
        <w:t>Реагентное</w:t>
      </w:r>
      <w:proofErr w:type="spellEnd"/>
      <w:r w:rsidRPr="00CB0C92">
        <w:rPr>
          <w:rFonts w:ascii="Times New Roman" w:hAnsi="Times New Roman"/>
          <w:i w:val="0"/>
          <w:szCs w:val="24"/>
        </w:rPr>
        <w:t xml:space="preserve"> удаление фосфора.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Для удаления фосфора из сточной воды применяется </w:t>
      </w:r>
      <w:proofErr w:type="spellStart"/>
      <w:r w:rsidRPr="00CB0C92">
        <w:rPr>
          <w:rFonts w:ascii="Times New Roman" w:hAnsi="Times New Roman" w:cs="Times New Roman"/>
          <w:sz w:val="24"/>
          <w:szCs w:val="24"/>
        </w:rPr>
        <w:t>реагентная</w:t>
      </w:r>
      <w:proofErr w:type="spellEnd"/>
      <w:r w:rsidRPr="00CB0C92">
        <w:rPr>
          <w:rFonts w:ascii="Times New Roman" w:hAnsi="Times New Roman" w:cs="Times New Roman"/>
          <w:sz w:val="24"/>
          <w:szCs w:val="24"/>
        </w:rPr>
        <w:t xml:space="preserve"> обработка. Ионы реагента взаимодействуют с растворимыми солями ортофосфорной кислоты, вследствие чего происходит образование нерастворимых соединений, выпадающих в осадок. В качестве реагента применяется коагулянт Аква-</w:t>
      </w:r>
      <w:proofErr w:type="spellStart"/>
      <w:r w:rsidRPr="00CB0C92">
        <w:rPr>
          <w:rFonts w:ascii="Times New Roman" w:hAnsi="Times New Roman" w:cs="Times New Roman"/>
          <w:sz w:val="24"/>
          <w:szCs w:val="24"/>
        </w:rPr>
        <w:t>Аурат</w:t>
      </w:r>
      <w:proofErr w:type="spellEnd"/>
      <w:r w:rsidRPr="00CB0C92">
        <w:rPr>
          <w:rFonts w:ascii="Times New Roman" w:hAnsi="Times New Roman" w:cs="Times New Roman"/>
          <w:sz w:val="24"/>
          <w:szCs w:val="24"/>
        </w:rPr>
        <w:t xml:space="preserve"> –30 (</w:t>
      </w:r>
      <w:proofErr w:type="spellStart"/>
      <w:r w:rsidRPr="00CB0C92">
        <w:rPr>
          <w:rFonts w:ascii="Times New Roman" w:hAnsi="Times New Roman" w:cs="Times New Roman"/>
          <w:sz w:val="24"/>
          <w:szCs w:val="24"/>
        </w:rPr>
        <w:t>полиоксихлорид</w:t>
      </w:r>
      <w:proofErr w:type="spellEnd"/>
      <w:r w:rsidRPr="00CB0C92">
        <w:rPr>
          <w:rFonts w:ascii="Times New Roman" w:hAnsi="Times New Roman" w:cs="Times New Roman"/>
          <w:sz w:val="24"/>
          <w:szCs w:val="24"/>
        </w:rPr>
        <w:t xml:space="preserve"> алюминия).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Раствор коагулянта вводится в трубопровод подачи биологически очищенной сточной воды на фильтры доочистки, в месте наилучшего смешения раствора коагулянта с водой. Реагент взаимодействует с растворимыми солями ортофосфорной кислоты, вследствие чего происходит образование осадка из крупных хлопьев. Вода, проходя через сооружения доочистки, освобождается от вновь образованного осадка.</w:t>
      </w:r>
    </w:p>
    <w:p w:rsidR="00AF4BF3" w:rsidRPr="00CB0C92" w:rsidRDefault="00AF4BF3" w:rsidP="00AF4BF3">
      <w:pPr>
        <w:spacing w:after="0" w:line="360" w:lineRule="auto"/>
        <w:ind w:firstLine="567"/>
        <w:jc w:val="both"/>
        <w:rPr>
          <w:rFonts w:ascii="Times New Roman" w:hAnsi="Times New Roman" w:cs="Times New Roman"/>
          <w:sz w:val="24"/>
          <w:szCs w:val="24"/>
        </w:rPr>
      </w:pPr>
      <w:proofErr w:type="spellStart"/>
      <w:r w:rsidRPr="00CB0C92">
        <w:rPr>
          <w:rFonts w:ascii="Times New Roman" w:hAnsi="Times New Roman" w:cs="Times New Roman"/>
          <w:b/>
          <w:sz w:val="24"/>
          <w:szCs w:val="24"/>
        </w:rPr>
        <w:t>Реагентное</w:t>
      </w:r>
      <w:proofErr w:type="spellEnd"/>
      <w:r w:rsidRPr="00CB0C92">
        <w:rPr>
          <w:rFonts w:ascii="Times New Roman" w:hAnsi="Times New Roman" w:cs="Times New Roman"/>
          <w:b/>
          <w:sz w:val="24"/>
          <w:szCs w:val="24"/>
        </w:rPr>
        <w:t xml:space="preserve"> хозяйство состоит:</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proofErr w:type="spellStart"/>
      <w:r w:rsidRPr="00CB0C92">
        <w:rPr>
          <w:rFonts w:ascii="Times New Roman" w:hAnsi="Times New Roman" w:cs="Times New Roman"/>
          <w:sz w:val="24"/>
          <w:szCs w:val="24"/>
        </w:rPr>
        <w:lastRenderedPageBreak/>
        <w:t>Растворно</w:t>
      </w:r>
      <w:proofErr w:type="spellEnd"/>
      <w:r w:rsidRPr="00CB0C92">
        <w:rPr>
          <w:rFonts w:ascii="Times New Roman" w:hAnsi="Times New Roman" w:cs="Times New Roman"/>
          <w:sz w:val="24"/>
          <w:szCs w:val="24"/>
        </w:rPr>
        <w:t>-расходные баки, объемом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оборудованные трубопроводом подачи чистой водопроводной воды, трубопроводом подачи воздуха для перемешивания раствора.</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sz w:val="24"/>
          <w:szCs w:val="24"/>
        </w:rPr>
      </w:pPr>
      <w:r w:rsidRPr="00CB0C92">
        <w:rPr>
          <w:rFonts w:ascii="Times New Roman" w:hAnsi="Times New Roman" w:cs="Times New Roman"/>
          <w:sz w:val="24"/>
          <w:szCs w:val="24"/>
        </w:rPr>
        <w:t xml:space="preserve">Насос-дозатор </w:t>
      </w:r>
      <w:proofErr w:type="spellStart"/>
      <w:r w:rsidRPr="00CB0C92">
        <w:rPr>
          <w:rFonts w:ascii="Times New Roman" w:hAnsi="Times New Roman" w:cs="Times New Roman"/>
          <w:sz w:val="24"/>
          <w:szCs w:val="24"/>
          <w:lang w:val="en-US"/>
        </w:rPr>
        <w:t>VAMb</w:t>
      </w:r>
      <w:proofErr w:type="spellEnd"/>
      <w:r w:rsidRPr="00CB0C92">
        <w:rPr>
          <w:rFonts w:ascii="Times New Roman" w:hAnsi="Times New Roman" w:cs="Times New Roman"/>
          <w:sz w:val="24"/>
          <w:szCs w:val="24"/>
        </w:rPr>
        <w:t xml:space="preserve">07063 </w:t>
      </w:r>
      <w:proofErr w:type="spellStart"/>
      <w:r w:rsidRPr="00CB0C92">
        <w:rPr>
          <w:rFonts w:ascii="Times New Roman" w:hAnsi="Times New Roman" w:cs="Times New Roman"/>
          <w:sz w:val="24"/>
          <w:szCs w:val="24"/>
          <w:lang w:val="en-US"/>
        </w:rPr>
        <w:t>ProMinent</w:t>
      </w:r>
      <w:proofErr w:type="spellEnd"/>
      <w:r w:rsidRPr="00CB0C92">
        <w:rPr>
          <w:rFonts w:ascii="Times New Roman" w:hAnsi="Times New Roman" w:cs="Times New Roman"/>
          <w:sz w:val="24"/>
          <w:szCs w:val="24"/>
        </w:rPr>
        <w:t>.</w:t>
      </w:r>
      <w:r w:rsidR="003A0F40">
        <w:rPr>
          <w:rFonts w:ascii="Times New Roman" w:hAnsi="Times New Roman" w:cs="Times New Roman"/>
          <w:sz w:val="24"/>
          <w:szCs w:val="24"/>
        </w:rPr>
        <w:t xml:space="preserve"> </w:t>
      </w:r>
      <w:r w:rsidRPr="00CB0C92">
        <w:rPr>
          <w:rFonts w:ascii="Times New Roman" w:hAnsi="Times New Roman" w:cs="Times New Roman"/>
          <w:sz w:val="24"/>
          <w:szCs w:val="24"/>
        </w:rPr>
        <w:t>(1рабочий/1резервный).</w:t>
      </w:r>
    </w:p>
    <w:p w:rsidR="00AF4BF3" w:rsidRPr="00CB0C92" w:rsidRDefault="00AF4BF3" w:rsidP="00AF4BF3">
      <w:pPr>
        <w:numPr>
          <w:ilvl w:val="0"/>
          <w:numId w:val="21"/>
        </w:numPr>
        <w:suppressAutoHyphens/>
        <w:overflowPunct w:val="0"/>
        <w:autoSpaceDE w:val="0"/>
        <w:spacing w:after="0" w:line="360" w:lineRule="auto"/>
        <w:ind w:left="0" w:firstLine="567"/>
        <w:jc w:val="both"/>
        <w:textAlignment w:val="baseline"/>
        <w:rPr>
          <w:rFonts w:ascii="Times New Roman" w:hAnsi="Times New Roman" w:cs="Times New Roman"/>
          <w:b/>
          <w:sz w:val="24"/>
          <w:szCs w:val="24"/>
        </w:rPr>
      </w:pPr>
      <w:r w:rsidRPr="00CB0C92">
        <w:rPr>
          <w:rFonts w:ascii="Times New Roman" w:hAnsi="Times New Roman" w:cs="Times New Roman"/>
          <w:sz w:val="24"/>
          <w:szCs w:val="24"/>
        </w:rPr>
        <w:t>Трубопровод подачи реагента.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Технологические и расчетные параметры работы </w:t>
      </w:r>
      <w:proofErr w:type="spellStart"/>
      <w:r w:rsidRPr="00CB0C92">
        <w:rPr>
          <w:rFonts w:ascii="Times New Roman" w:hAnsi="Times New Roman" w:cs="Times New Roman"/>
          <w:sz w:val="24"/>
          <w:szCs w:val="24"/>
        </w:rPr>
        <w:t>реагентной</w:t>
      </w:r>
      <w:proofErr w:type="spellEnd"/>
      <w:r w:rsidRPr="00CB0C92">
        <w:rPr>
          <w:rFonts w:ascii="Times New Roman" w:hAnsi="Times New Roman" w:cs="Times New Roman"/>
          <w:sz w:val="24"/>
          <w:szCs w:val="24"/>
        </w:rPr>
        <w:t xml:space="preserve"> установки представлены в таблице 9 данной схемы.</w:t>
      </w:r>
    </w:p>
    <w:p w:rsidR="00AF4BF3" w:rsidRPr="00CB0C92" w:rsidRDefault="00AF4BF3" w:rsidP="00AF4BF3">
      <w:pPr>
        <w:spacing w:after="0" w:line="360" w:lineRule="auto"/>
        <w:ind w:firstLine="567"/>
        <w:jc w:val="right"/>
        <w:rPr>
          <w:rFonts w:ascii="Times New Roman" w:hAnsi="Times New Roman" w:cs="Times New Roman"/>
          <w:sz w:val="24"/>
          <w:szCs w:val="24"/>
        </w:rPr>
      </w:pPr>
      <w:r w:rsidRPr="00CB0C92">
        <w:rPr>
          <w:rFonts w:ascii="Times New Roman" w:hAnsi="Times New Roman" w:cs="Times New Roman"/>
          <w:sz w:val="24"/>
          <w:szCs w:val="24"/>
        </w:rPr>
        <w:t>Таблица 9.</w:t>
      </w:r>
    </w:p>
    <w:tbl>
      <w:tblPr>
        <w:tblW w:w="0" w:type="auto"/>
        <w:tblInd w:w="108" w:type="dxa"/>
        <w:tblLayout w:type="fixed"/>
        <w:tblLook w:val="0000" w:firstRow="0" w:lastRow="0" w:firstColumn="0" w:lastColumn="0" w:noHBand="0" w:noVBand="0"/>
      </w:tblPr>
      <w:tblGrid>
        <w:gridCol w:w="4678"/>
        <w:gridCol w:w="2268"/>
        <w:gridCol w:w="2416"/>
      </w:tblGrid>
      <w:tr w:rsidR="00AF4BF3" w:rsidRPr="00CB0C92" w:rsidTr="00AF4BF3">
        <w:trPr>
          <w:trHeight w:val="341"/>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Количество</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Доза коагулянта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10,2</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iCs/>
                <w:sz w:val="24"/>
                <w:szCs w:val="24"/>
              </w:rPr>
              <w:t>г</w:t>
            </w:r>
            <w:proofErr w:type="gramEnd"/>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sz w:val="24"/>
                <w:szCs w:val="24"/>
              </w:rPr>
              <w:t>Концентрация рабочего раствора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10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Cs/>
                <w:iCs/>
                <w:sz w:val="24"/>
                <w:szCs w:val="24"/>
              </w:rPr>
            </w:pPr>
            <w:r w:rsidRPr="00CB0C92">
              <w:rPr>
                <w:rFonts w:ascii="Times New Roman" w:hAnsi="Times New Roman" w:cs="Times New Roman"/>
                <w:iCs/>
                <w:sz w:val="24"/>
                <w:szCs w:val="24"/>
              </w:rPr>
              <w:t>%</w:t>
            </w:r>
          </w:p>
        </w:tc>
      </w:tr>
      <w:tr w:rsidR="00AF4BF3" w:rsidRPr="00CB0C92" w:rsidTr="00AF4BF3">
        <w:trPr>
          <w:trHeight w:val="630"/>
        </w:trPr>
        <w:tc>
          <w:tcPr>
            <w:tcW w:w="467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bCs/>
                <w:iCs/>
                <w:sz w:val="24"/>
                <w:szCs w:val="24"/>
              </w:rPr>
              <w:t>Расход раствора</w:t>
            </w:r>
          </w:p>
        </w:tc>
        <w:tc>
          <w:tcPr>
            <w:tcW w:w="2268"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iCs/>
                <w:sz w:val="24"/>
                <w:szCs w:val="24"/>
              </w:rPr>
            </w:pPr>
            <w:r w:rsidRPr="00CB0C92">
              <w:rPr>
                <w:rFonts w:ascii="Times New Roman" w:hAnsi="Times New Roman" w:cs="Times New Roman"/>
                <w:iCs/>
                <w:sz w:val="24"/>
                <w:szCs w:val="24"/>
              </w:rPr>
              <w:t>60</w:t>
            </w:r>
          </w:p>
        </w:tc>
        <w:tc>
          <w:tcPr>
            <w:tcW w:w="241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proofErr w:type="gramStart"/>
            <w:r w:rsidRPr="00CB0C92">
              <w:rPr>
                <w:rFonts w:ascii="Times New Roman" w:hAnsi="Times New Roman" w:cs="Times New Roman"/>
                <w:iCs/>
                <w:sz w:val="24"/>
                <w:szCs w:val="24"/>
              </w:rPr>
              <w:t>л</w:t>
            </w:r>
            <w:proofErr w:type="gramEnd"/>
            <w:r w:rsidRPr="00CB0C92">
              <w:rPr>
                <w:rFonts w:ascii="Times New Roman" w:hAnsi="Times New Roman" w:cs="Times New Roman"/>
                <w:iCs/>
                <w:sz w:val="24"/>
                <w:szCs w:val="24"/>
              </w:rPr>
              <w:t>/ч</w:t>
            </w:r>
          </w:p>
        </w:tc>
      </w:tr>
    </w:tbl>
    <w:p w:rsidR="00AF4BF3" w:rsidRPr="00CB0C92" w:rsidRDefault="00AF4BF3" w:rsidP="003A0F40">
      <w:pPr>
        <w:pStyle w:val="40"/>
        <w:spacing w:before="0" w:after="0" w:line="360" w:lineRule="auto"/>
        <w:ind w:firstLine="0"/>
        <w:jc w:val="center"/>
        <w:rPr>
          <w:rFonts w:ascii="Times New Roman" w:hAnsi="Times New Roman"/>
          <w:b w:val="0"/>
          <w:i w:val="0"/>
          <w:noProof/>
          <w:szCs w:val="24"/>
        </w:rPr>
      </w:pPr>
      <w:bookmarkStart w:id="20" w:name="__RefHeading__34_671170819"/>
      <w:bookmarkEnd w:id="20"/>
      <w:r w:rsidRPr="00CB0C92">
        <w:rPr>
          <w:rFonts w:ascii="Times New Roman" w:hAnsi="Times New Roman"/>
          <w:b w:val="0"/>
          <w:i w:val="0"/>
          <w:noProof/>
          <w:szCs w:val="24"/>
        </w:rPr>
        <w:t xml:space="preserve">Рисунок 8-1. Реагентное хозяйство на КОС 18 000 </w:t>
      </w:r>
      <w:r w:rsidRPr="00CB0C92">
        <w:rPr>
          <w:rFonts w:ascii="Times New Roman" w:hAnsi="Times New Roman"/>
          <w:b w:val="0"/>
          <w:i w:val="0"/>
          <w:iCs w:val="0"/>
          <w:szCs w:val="24"/>
        </w:rPr>
        <w:t>м</w:t>
      </w:r>
      <w:r w:rsidRPr="00CB0C92">
        <w:rPr>
          <w:rFonts w:ascii="Times New Roman" w:hAnsi="Times New Roman"/>
          <w:b w:val="0"/>
          <w:i w:val="0"/>
          <w:iCs w:val="0"/>
          <w:szCs w:val="24"/>
          <w:vertAlign w:val="superscript"/>
        </w:rPr>
        <w:t>3</w:t>
      </w:r>
      <w:r w:rsidRPr="00CB0C92">
        <w:rPr>
          <w:rFonts w:ascii="Times New Roman" w:hAnsi="Times New Roman"/>
          <w:b w:val="0"/>
          <w:i w:val="0"/>
          <w:iCs w:val="0"/>
          <w:szCs w:val="24"/>
        </w:rPr>
        <w:t>/</w:t>
      </w:r>
      <w:proofErr w:type="spellStart"/>
      <w:r w:rsidRPr="00CB0C92">
        <w:rPr>
          <w:rFonts w:ascii="Times New Roman" w:hAnsi="Times New Roman"/>
          <w:b w:val="0"/>
          <w:i w:val="0"/>
          <w:iCs w:val="0"/>
          <w:szCs w:val="24"/>
        </w:rPr>
        <w:t>сут</w:t>
      </w:r>
      <w:proofErr w:type="spellEnd"/>
      <w:r w:rsidRPr="00CB0C92">
        <w:rPr>
          <w:rFonts w:ascii="Times New Roman" w:hAnsi="Times New Roman"/>
          <w:b w:val="0"/>
          <w:i w:val="0"/>
          <w:iCs w:val="0"/>
          <w:szCs w:val="24"/>
        </w:rPr>
        <w:t>.</w:t>
      </w:r>
    </w:p>
    <w:p w:rsidR="00AF4BF3" w:rsidRPr="00CB0C92" w:rsidRDefault="00AF4BF3" w:rsidP="00AF4BF3">
      <w:pPr>
        <w:pStyle w:val="30"/>
        <w:keepLines w:val="0"/>
        <w:suppressAutoHyphens/>
        <w:overflowPunct w:val="0"/>
        <w:autoSpaceDE w:val="0"/>
        <w:spacing w:before="0" w:line="360" w:lineRule="auto"/>
        <w:jc w:val="both"/>
        <w:textAlignment w:val="baseline"/>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19600"/>
            <wp:effectExtent l="19050" t="0" r="3175" b="0"/>
            <wp:docPr id="554" name="Рисунок 12" descr="C:\Users\Андрей\Desktop\Электронсервис\Ханты-Мансийск\Фото ВОС и КОС и ливневка\Фото КОС и ГКНС\P922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ндрей\Desktop\Электронсервис\Ханты-Мансийск\Фото ВОС и КОС и ливневка\Фото КОС и ГКНС\P9220828.JPG"/>
                    <pic:cNvPicPr>
                      <a:picLocks noChangeAspect="1" noChangeArrowheads="1"/>
                    </pic:cNvPicPr>
                  </pic:nvPicPr>
                  <pic:blipFill>
                    <a:blip r:embed="rId25" cstate="print"/>
                    <a:srcRect/>
                    <a:stretch>
                      <a:fillRect/>
                    </a:stretch>
                  </pic:blipFill>
                  <pic:spPr bwMode="auto">
                    <a:xfrm>
                      <a:off x="0" y="0"/>
                      <a:ext cx="5940425" cy="4419600"/>
                    </a:xfrm>
                    <a:prstGeom prst="rect">
                      <a:avLst/>
                    </a:prstGeom>
                    <a:noFill/>
                    <a:ln w="9525">
                      <a:noFill/>
                      <a:miter lim="800000"/>
                      <a:headEnd/>
                      <a:tailEnd/>
                    </a:ln>
                  </pic:spPr>
                </pic:pic>
              </a:graphicData>
            </a:graphic>
          </wp:inline>
        </w:drawing>
      </w:r>
    </w:p>
    <w:p w:rsidR="00AF4BF3" w:rsidRPr="00CB0C92" w:rsidRDefault="00AF4BF3" w:rsidP="00AF4BF3">
      <w:pPr>
        <w:rPr>
          <w:rFonts w:ascii="Times New Roman" w:hAnsi="Times New Roman" w:cs="Times New Roman"/>
          <w:noProof/>
          <w:sz w:val="24"/>
          <w:szCs w:val="24"/>
        </w:rPr>
      </w:pPr>
    </w:p>
    <w:p w:rsidR="00AF4BF3" w:rsidRPr="00CB0C92" w:rsidRDefault="00AF4BF3" w:rsidP="00AF4BF3">
      <w:pPr>
        <w:rPr>
          <w:rFonts w:ascii="Times New Roman" w:hAnsi="Times New Roman" w:cs="Times New Roman"/>
          <w:noProof/>
          <w:sz w:val="24"/>
          <w:szCs w:val="24"/>
        </w:rPr>
      </w:pPr>
    </w:p>
    <w:p w:rsidR="00AF4BF3" w:rsidRPr="00CB0C92" w:rsidRDefault="00AF4BF3" w:rsidP="003A0F40">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8-2. Реагентное хозяйство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pStyle w:val="30"/>
        <w:keepLines w:val="0"/>
        <w:suppressAutoHyphens/>
        <w:overflowPunct w:val="0"/>
        <w:autoSpaceDE w:val="0"/>
        <w:spacing w:before="0" w:line="360" w:lineRule="auto"/>
        <w:jc w:val="both"/>
        <w:textAlignment w:val="baseline"/>
        <w:rPr>
          <w:rFonts w:ascii="Times New Roman" w:hAnsi="Times New Roman" w:cs="Times New Roman"/>
          <w:color w:val="auto"/>
          <w:sz w:val="24"/>
          <w:szCs w:val="24"/>
        </w:rPr>
      </w:pPr>
      <w:r w:rsidRPr="00CB0C92">
        <w:rPr>
          <w:rFonts w:ascii="Times New Roman" w:hAnsi="Times New Roman" w:cs="Times New Roman"/>
          <w:noProof/>
          <w:color w:val="auto"/>
          <w:sz w:val="24"/>
          <w:szCs w:val="24"/>
        </w:rPr>
        <w:drawing>
          <wp:inline distT="0" distB="0" distL="0" distR="0">
            <wp:extent cx="5940425" cy="4456543"/>
            <wp:effectExtent l="19050" t="0" r="3175" b="0"/>
            <wp:docPr id="555" name="Рисунок 13" descr="C:\Users\Андрей\Desktop\Электронсервис\Ханты-Мансийск\Фото ВОС и КОС и ливневка\Фото КОС и ГКНС\P9220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ндрей\Desktop\Электронсервис\Ханты-Мансийск\Фото ВОС и КОС и ливневка\Фото КОС и ГКНС\P9220832.JPG"/>
                    <pic:cNvPicPr>
                      <a:picLocks noChangeAspect="1" noChangeArrowheads="1"/>
                    </pic:cNvPicPr>
                  </pic:nvPicPr>
                  <pic:blipFill>
                    <a:blip r:embed="rId26"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1" w:name="_Toc447659700"/>
      <w:r w:rsidRPr="00CB0C92">
        <w:rPr>
          <w:rFonts w:ascii="Times New Roman" w:hAnsi="Times New Roman" w:cs="Times New Roman"/>
          <w:color w:val="auto"/>
          <w:sz w:val="24"/>
          <w:szCs w:val="24"/>
        </w:rPr>
        <w:t>Обеззараживание очищенных сточных вод.</w:t>
      </w:r>
      <w:bookmarkEnd w:id="21"/>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Сточная вода, прошедшая биологическую очистку и доочистку на фильтрах, подвергается ультрафиолетовому обеззараживанию. Обеззараживание воды происходит в </w:t>
      </w:r>
      <w:proofErr w:type="gramStart"/>
      <w:r w:rsidRPr="00CB0C92">
        <w:rPr>
          <w:rFonts w:ascii="Times New Roman" w:hAnsi="Times New Roman" w:cs="Times New Roman"/>
          <w:sz w:val="24"/>
          <w:szCs w:val="24"/>
        </w:rPr>
        <w:t>УФ-установке</w:t>
      </w:r>
      <w:proofErr w:type="gramEnd"/>
      <w:r w:rsidRPr="00CB0C92">
        <w:rPr>
          <w:rFonts w:ascii="Times New Roman" w:hAnsi="Times New Roman" w:cs="Times New Roman"/>
          <w:sz w:val="24"/>
          <w:szCs w:val="24"/>
        </w:rPr>
        <w:t xml:space="preserve">, за счет воздействия на микроорганизмы бактерицидного Ультрафиолетового излучения, с длиной волны 254 </w:t>
      </w:r>
      <w:proofErr w:type="spellStart"/>
      <w:r w:rsidRPr="00CB0C92">
        <w:rPr>
          <w:rFonts w:ascii="Times New Roman" w:hAnsi="Times New Roman" w:cs="Times New Roman"/>
          <w:sz w:val="24"/>
          <w:szCs w:val="24"/>
        </w:rPr>
        <w:t>нм</w:t>
      </w:r>
      <w:proofErr w:type="spellEnd"/>
      <w:r w:rsidRPr="00CB0C92">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Инактивация</w:t>
      </w:r>
      <w:proofErr w:type="spellEnd"/>
      <w:r w:rsidRPr="00CB0C92">
        <w:rPr>
          <w:rFonts w:ascii="Times New Roman" w:hAnsi="Times New Roman" w:cs="Times New Roman"/>
          <w:sz w:val="24"/>
          <w:szCs w:val="24"/>
        </w:rPr>
        <w:t xml:space="preserve"> микроорганизмов п</w:t>
      </w:r>
      <w:r w:rsidR="003A0F40">
        <w:rPr>
          <w:rFonts w:ascii="Times New Roman" w:hAnsi="Times New Roman" w:cs="Times New Roman"/>
          <w:sz w:val="24"/>
          <w:szCs w:val="24"/>
        </w:rPr>
        <w:t xml:space="preserve">роисходит за счет определённой </w:t>
      </w:r>
      <w:r w:rsidRPr="00CB0C92">
        <w:rPr>
          <w:rFonts w:ascii="Times New Roman" w:hAnsi="Times New Roman" w:cs="Times New Roman"/>
          <w:sz w:val="24"/>
          <w:szCs w:val="24"/>
        </w:rPr>
        <w:t>дозы УФ облучения.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выбирается следующим образом:</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действующими санитарными и строительными нормами;</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По результатам технологических испытаний;</w:t>
      </w:r>
    </w:p>
    <w:p w:rsidR="00AF4BF3" w:rsidRPr="00CB0C92" w:rsidRDefault="00AF4BF3" w:rsidP="00AF4BF3">
      <w:pPr>
        <w:numPr>
          <w:ilvl w:val="0"/>
          <w:numId w:val="19"/>
        </w:numPr>
        <w:tabs>
          <w:tab w:val="left" w:pos="420"/>
        </w:tabs>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Согласно рекомендациям завода изготовителя.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Доза облучения в установке обеспечивается за счет выбора производительности установки (расход воды через установку) в соответствии с ее техническими характеристиками.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Физико-химические и микробиологические показатели качества воды, поступающей на обеззараживание, не должны превышать значений, для которых была определена доза облу</w:t>
      </w:r>
      <w:r w:rsidR="003A0F40">
        <w:rPr>
          <w:rFonts w:ascii="Times New Roman" w:hAnsi="Times New Roman" w:cs="Times New Roman"/>
          <w:sz w:val="24"/>
          <w:szCs w:val="24"/>
        </w:rPr>
        <w:t xml:space="preserve">чения. Температура воды должна </w:t>
      </w:r>
      <w:r w:rsidRPr="00CB0C92">
        <w:rPr>
          <w:rFonts w:ascii="Times New Roman" w:hAnsi="Times New Roman" w:cs="Times New Roman"/>
          <w:sz w:val="24"/>
          <w:szCs w:val="24"/>
        </w:rPr>
        <w:t xml:space="preserve">составлять 0-25 </w:t>
      </w:r>
      <w:r w:rsidRPr="00CB0C92">
        <w:rPr>
          <w:rFonts w:ascii="Times New Roman" w:hAnsi="Times New Roman" w:cs="Times New Roman"/>
          <w:sz w:val="24"/>
          <w:szCs w:val="24"/>
          <w:vertAlign w:val="superscript"/>
        </w:rPr>
        <w:t>0</w:t>
      </w:r>
      <w:r w:rsidR="002C07E4">
        <w:rPr>
          <w:rFonts w:ascii="Times New Roman" w:hAnsi="Times New Roman" w:cs="Times New Roman"/>
          <w:sz w:val="24"/>
          <w:szCs w:val="24"/>
        </w:rPr>
        <w:t xml:space="preserve"> С.</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УФ установка состоит из следующих основных частей.</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 Камера обеззараживания – предназначена для обеззараживания воды УФ излучением. В корпусе камеры установлены защитные кварцевые чехлы с бактерицидной УФ лампой внутри.</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Блок (Шкаф) ЭПРА предназначен для расположения электронных пускорегулирующих аппаратов, регулирующих работу УФ ламп.</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Шкаф управления  - предназначен для подвода электропитания, оперативного управления и контроля работы установки.</w:t>
      </w:r>
    </w:p>
    <w:p w:rsidR="00AF4BF3" w:rsidRPr="00CB0C92" w:rsidRDefault="00AF4BF3" w:rsidP="00AF4BF3">
      <w:pPr>
        <w:numPr>
          <w:ilvl w:val="0"/>
          <w:numId w:val="18"/>
        </w:numPr>
        <w:suppressAutoHyphens/>
        <w:spacing w:after="0" w:line="360" w:lineRule="auto"/>
        <w:ind w:left="0" w:firstLine="567"/>
        <w:jc w:val="both"/>
        <w:rPr>
          <w:rFonts w:ascii="Times New Roman" w:hAnsi="Times New Roman" w:cs="Times New Roman"/>
          <w:b/>
          <w:sz w:val="24"/>
          <w:szCs w:val="24"/>
        </w:rPr>
      </w:pPr>
      <w:r w:rsidRPr="00CB0C92">
        <w:rPr>
          <w:rFonts w:ascii="Times New Roman" w:hAnsi="Times New Roman" w:cs="Times New Roman"/>
          <w:sz w:val="24"/>
          <w:szCs w:val="24"/>
        </w:rPr>
        <w:t xml:space="preserve"> Блок промывки – предназначен для химической промывки защитных чехлов,  в которых располагаются </w:t>
      </w:r>
      <w:proofErr w:type="gramStart"/>
      <w:r w:rsidRPr="00CB0C92">
        <w:rPr>
          <w:rFonts w:ascii="Times New Roman" w:hAnsi="Times New Roman" w:cs="Times New Roman"/>
          <w:sz w:val="24"/>
          <w:szCs w:val="24"/>
        </w:rPr>
        <w:t>уф</w:t>
      </w:r>
      <w:proofErr w:type="gramEnd"/>
      <w:r w:rsidRPr="00CB0C92">
        <w:rPr>
          <w:rFonts w:ascii="Times New Roman" w:hAnsi="Times New Roman" w:cs="Times New Roman"/>
          <w:sz w:val="24"/>
          <w:szCs w:val="24"/>
        </w:rPr>
        <w:t xml:space="preserve"> лампы.</w:t>
      </w:r>
    </w:p>
    <w:p w:rsidR="00AF4BF3" w:rsidRPr="00CB0C92" w:rsidRDefault="00AF4BF3" w:rsidP="00AF4BF3">
      <w:pPr>
        <w:pStyle w:val="40"/>
        <w:spacing w:before="100" w:after="100" w:line="360" w:lineRule="auto"/>
        <w:rPr>
          <w:rFonts w:ascii="Times New Roman" w:hAnsi="Times New Roman"/>
          <w:b w:val="0"/>
          <w:i w:val="0"/>
        </w:rPr>
      </w:pPr>
      <w:r w:rsidRPr="00CB0C92">
        <w:rPr>
          <w:rFonts w:ascii="Times New Roman" w:hAnsi="Times New Roman"/>
          <w:b w:val="0"/>
          <w:i w:val="0"/>
        </w:rPr>
        <w:t>Технические характеристики УФ-установки</w:t>
      </w:r>
      <w:r w:rsidR="00557E2C" w:rsidRPr="00CB0C92">
        <w:rPr>
          <w:rFonts w:ascii="Times New Roman" w:hAnsi="Times New Roman"/>
          <w:b w:val="0"/>
          <w:i w:val="0"/>
        </w:rPr>
        <w:t xml:space="preserve">УДВ-126А300Н </w:t>
      </w:r>
      <w:r w:rsidRPr="00CB0C92">
        <w:rPr>
          <w:rFonts w:ascii="Times New Roman" w:hAnsi="Times New Roman"/>
          <w:b w:val="0"/>
          <w:i w:val="0"/>
        </w:rPr>
        <w:t>представлены в таблице 10 данной схемы.</w:t>
      </w:r>
    </w:p>
    <w:p w:rsidR="00AF4BF3" w:rsidRPr="00CB0C92" w:rsidRDefault="00AF4BF3" w:rsidP="00AF4BF3">
      <w:pPr>
        <w:pStyle w:val="40"/>
        <w:spacing w:before="100" w:after="100" w:line="360" w:lineRule="auto"/>
        <w:jc w:val="right"/>
        <w:rPr>
          <w:rFonts w:ascii="Times New Roman" w:hAnsi="Times New Roman"/>
          <w:b w:val="0"/>
          <w:i w:val="0"/>
          <w:szCs w:val="24"/>
        </w:rPr>
      </w:pPr>
      <w:r w:rsidRPr="00CB0C92">
        <w:rPr>
          <w:rFonts w:ascii="Times New Roman" w:hAnsi="Times New Roman"/>
          <w:b w:val="0"/>
          <w:i w:val="0"/>
        </w:rPr>
        <w:t>Таблица 10.</w:t>
      </w:r>
    </w:p>
    <w:tbl>
      <w:tblPr>
        <w:tblW w:w="9469" w:type="dxa"/>
        <w:tblInd w:w="-5" w:type="dxa"/>
        <w:tblLayout w:type="fixed"/>
        <w:tblLook w:val="0000" w:firstRow="0" w:lastRow="0" w:firstColumn="0" w:lastColumn="0" w:noHBand="0" w:noVBand="0"/>
      </w:tblPr>
      <w:tblGrid>
        <w:gridCol w:w="5353"/>
        <w:gridCol w:w="1706"/>
        <w:gridCol w:w="2410"/>
      </w:tblGrid>
      <w:tr w:rsidR="00AF4BF3" w:rsidRPr="00CB0C92"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Условный диаметр входного и выходного патрубков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1f2"/>
              <w:spacing w:before="80" w:after="80"/>
              <w:rPr>
                <w:rFonts w:cs="Times New Roman"/>
                <w:szCs w:val="24"/>
              </w:rPr>
            </w:pPr>
            <w:r w:rsidRPr="00CB0C92">
              <w:rPr>
                <w:rFonts w:cs="Times New Roman"/>
                <w:b w:val="0"/>
                <w:i w:val="0"/>
                <w:szCs w:val="24"/>
              </w:rPr>
              <w:t>Рабочее давление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proofErr w:type="gramStart"/>
            <w:r w:rsidRPr="00CB0C92">
              <w:rPr>
                <w:rFonts w:ascii="Times New Roman" w:hAnsi="Times New Roman" w:cs="Times New Roman"/>
                <w:sz w:val="24"/>
                <w:szCs w:val="24"/>
                <w:vertAlign w:val="superscript"/>
              </w:rPr>
              <w:t>2</w:t>
            </w:r>
            <w:proofErr w:type="gramEnd"/>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 (4)</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Разрежение в камере обеззараживания,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МПа (кгс/см</w:t>
            </w:r>
            <w:proofErr w:type="gramStart"/>
            <w:r w:rsidRPr="00CB0C92">
              <w:rPr>
                <w:rFonts w:ascii="Times New Roman" w:hAnsi="Times New Roman" w:cs="Times New Roman"/>
                <w:sz w:val="24"/>
                <w:szCs w:val="24"/>
                <w:vertAlign w:val="superscript"/>
              </w:rPr>
              <w:t>2</w:t>
            </w:r>
            <w:proofErr w:type="gramEnd"/>
            <w:r w:rsidRPr="00CB0C92">
              <w:rPr>
                <w:rFonts w:ascii="Times New Roman" w:hAnsi="Times New Roman" w:cs="Times New Roman"/>
                <w:sz w:val="24"/>
                <w:szCs w:val="24"/>
              </w:rPr>
              <w:t>)</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-0,02 (-0,2)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лампы</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ДБ 300Н-2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ламп в камере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roofErr w:type="spellStart"/>
            <w:proofErr w:type="gramStart"/>
            <w:r w:rsidRPr="00CB0C92">
              <w:rPr>
                <w:rFonts w:ascii="Times New Roman" w:hAnsi="Times New Roman" w:cs="Times New Roman"/>
                <w:sz w:val="24"/>
                <w:szCs w:val="24"/>
              </w:rPr>
              <w:t>шт</w:t>
            </w:r>
            <w:proofErr w:type="spellEnd"/>
            <w:proofErr w:type="gramEnd"/>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Срок службы лампы, не менее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час</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Количество включений / выключений в течение срока службы,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Тип блока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БПР-15</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Напряжение питания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380/220±10%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 xml:space="preserve">Частота питающего напряжения </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Потребляемая мощность,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Коэффициент мощности, не менее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0,96</w:t>
            </w:r>
          </w:p>
        </w:tc>
      </w:tr>
      <w:tr w:rsidR="00AF4BF3" w:rsidRPr="00CB0C92" w:rsidTr="00AF4BF3">
        <w:trPr>
          <w:trHeight w:val="687"/>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Тепловыделение в шкафе ЭПРА, не более</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кВт</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Габариты</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ЭПРА</w:t>
            </w:r>
          </w:p>
          <w:p w:rsidR="00AF4BF3" w:rsidRPr="00CB0C92" w:rsidRDefault="00AF4BF3" w:rsidP="00AF4BF3">
            <w:pPr>
              <w:numPr>
                <w:ilvl w:val="0"/>
                <w:numId w:val="23"/>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lastRenderedPageBreak/>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1f2"/>
              <w:spacing w:before="80" w:after="80"/>
              <w:jc w:val="center"/>
              <w:rPr>
                <w:rFonts w:cs="Times New Roman"/>
                <w:b w:val="0"/>
                <w:i w:val="0"/>
                <w:szCs w:val="24"/>
              </w:rPr>
            </w:pPr>
            <w:r w:rsidRPr="00CB0C92">
              <w:rPr>
                <w:rFonts w:cs="Times New Roman"/>
                <w:b w:val="0"/>
                <w:i w:val="0"/>
                <w:szCs w:val="24"/>
              </w:rPr>
              <w:lastRenderedPageBreak/>
              <w:t>мм</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napToGrid w:val="0"/>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5450х1830х1840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606х605х2065</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1206х605х2063</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lastRenderedPageBreak/>
              <w:t>1033х390х992</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lastRenderedPageBreak/>
              <w:t>Масса, не более</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Камера обеззараживания</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Шкаф управления</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ЭПРА</w:t>
            </w:r>
          </w:p>
          <w:p w:rsidR="00AF4BF3" w:rsidRPr="00CB0C92" w:rsidRDefault="00AF4BF3" w:rsidP="00AF4BF3">
            <w:pPr>
              <w:numPr>
                <w:ilvl w:val="0"/>
                <w:numId w:val="22"/>
              </w:numPr>
              <w:suppressAutoHyphens/>
              <w:spacing w:before="80" w:after="80" w:line="240" w:lineRule="auto"/>
              <w:ind w:left="0" w:firstLine="0"/>
              <w:jc w:val="both"/>
              <w:rPr>
                <w:rFonts w:ascii="Times New Roman" w:hAnsi="Times New Roman" w:cs="Times New Roman"/>
                <w:sz w:val="24"/>
                <w:szCs w:val="24"/>
              </w:rPr>
            </w:pPr>
            <w:r w:rsidRPr="00CB0C92">
              <w:rPr>
                <w:rFonts w:ascii="Times New Roman" w:hAnsi="Times New Roman" w:cs="Times New Roman"/>
                <w:sz w:val="24"/>
                <w:szCs w:val="24"/>
              </w:rPr>
              <w:t>Блок промывки</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line="240" w:lineRule="auto"/>
              <w:jc w:val="center"/>
              <w:rPr>
                <w:rFonts w:ascii="Times New Roman" w:hAnsi="Times New Roman" w:cs="Times New Roman"/>
                <w:sz w:val="24"/>
                <w:szCs w:val="24"/>
              </w:rPr>
            </w:pP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4800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300</w:t>
            </w:r>
          </w:p>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47</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E86D23" w:rsidP="00AF4BF3">
            <w:pPr>
              <w:spacing w:before="80" w:after="80" w:line="240" w:lineRule="auto"/>
              <w:jc w:val="both"/>
              <w:rPr>
                <w:rFonts w:ascii="Times New Roman" w:hAnsi="Times New Roman" w:cs="Times New Roman"/>
                <w:sz w:val="24"/>
                <w:szCs w:val="24"/>
              </w:rPr>
            </w:pPr>
            <w:r w:rsidRPr="00CB0C92">
              <w:rPr>
                <w:rFonts w:ascii="Times New Roman" w:hAnsi="Times New Roman" w:cs="Times New Roman"/>
                <w:sz w:val="24"/>
                <w:szCs w:val="24"/>
              </w:rPr>
              <w:t>Объем</w:t>
            </w:r>
            <w:r w:rsidR="00AF4BF3" w:rsidRPr="00CB0C92">
              <w:rPr>
                <w:rFonts w:ascii="Times New Roman" w:hAnsi="Times New Roman" w:cs="Times New Roman"/>
                <w:sz w:val="24"/>
                <w:szCs w:val="24"/>
              </w:rPr>
              <w:t xml:space="preserve"> камеры обеззараживания</w:t>
            </w:r>
          </w:p>
        </w:tc>
        <w:tc>
          <w:tcPr>
            <w:tcW w:w="170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2,85</w:t>
            </w:r>
          </w:p>
        </w:tc>
      </w:tr>
    </w:tbl>
    <w:p w:rsidR="00AF4BF3" w:rsidRPr="00CB0C92" w:rsidRDefault="00AF4BF3" w:rsidP="003A0F40">
      <w:pPr>
        <w:spacing w:after="0"/>
        <w:jc w:val="center"/>
        <w:rPr>
          <w:rFonts w:ascii="Times New Roman" w:hAnsi="Times New Roman" w:cs="Times New Roman"/>
          <w:sz w:val="24"/>
          <w:szCs w:val="24"/>
        </w:rPr>
      </w:pPr>
      <w:bookmarkStart w:id="22" w:name="__RefHeading__36_671170819"/>
      <w:bookmarkEnd w:id="22"/>
      <w:r w:rsidRPr="00CB0C92">
        <w:rPr>
          <w:rFonts w:ascii="Times New Roman" w:hAnsi="Times New Roman" w:cs="Times New Roman"/>
          <w:noProof/>
          <w:sz w:val="24"/>
          <w:szCs w:val="24"/>
        </w:rPr>
        <w:t xml:space="preserve">Рисунок 9. </w:t>
      </w:r>
      <w:r w:rsidRPr="00CB0C92">
        <w:rPr>
          <w:rFonts w:ascii="Times New Roman" w:hAnsi="Times New Roman" w:cs="Times New Roman"/>
          <w:sz w:val="24"/>
          <w:szCs w:val="24"/>
        </w:rPr>
        <w:t xml:space="preserve">УФ-установка </w:t>
      </w:r>
      <w:r w:rsidRPr="00CB0C92">
        <w:rPr>
          <w:rFonts w:ascii="Times New Roman" w:hAnsi="Times New Roman" w:cs="Times New Roman"/>
          <w:noProof/>
          <w:sz w:val="24"/>
          <w:szCs w:val="24"/>
        </w:rPr>
        <w:t xml:space="preserve">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pStyle w:val="30"/>
        <w:keepLines w:val="0"/>
        <w:suppressAutoHyphens/>
        <w:overflowPunct w:val="0"/>
        <w:autoSpaceDE w:val="0"/>
        <w:spacing w:before="0" w:line="360" w:lineRule="auto"/>
        <w:jc w:val="center"/>
        <w:textAlignment w:val="baseline"/>
        <w:rPr>
          <w:rFonts w:ascii="Times New Roman" w:hAnsi="Times New Roman" w:cs="Times New Roman"/>
          <w:bCs w:val="0"/>
          <w:color w:val="auto"/>
          <w:sz w:val="24"/>
          <w:szCs w:val="24"/>
        </w:rPr>
      </w:pPr>
      <w:r w:rsidRPr="00CB0C92">
        <w:rPr>
          <w:rFonts w:ascii="Times New Roman" w:hAnsi="Times New Roman" w:cs="Times New Roman"/>
          <w:bCs w:val="0"/>
          <w:noProof/>
          <w:color w:val="auto"/>
          <w:sz w:val="24"/>
          <w:szCs w:val="24"/>
        </w:rPr>
        <w:drawing>
          <wp:inline distT="0" distB="0" distL="0" distR="0">
            <wp:extent cx="5938088" cy="4905375"/>
            <wp:effectExtent l="19050" t="0" r="5512" b="0"/>
            <wp:docPr id="556" name="Рисунок 6" descr="C:\Users\Андрей\Desktop\Электронсервис\Ханты-Мансийск\Фото ВОС и КОС и ливневка\Фото КОС и ГКНС\P922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Фото ВОС и КОС и ливневка\Фото КОС и ГКНС\P9220823.JPG"/>
                    <pic:cNvPicPr>
                      <a:picLocks noChangeAspect="1" noChangeArrowheads="1"/>
                    </pic:cNvPicPr>
                  </pic:nvPicPr>
                  <pic:blipFill>
                    <a:blip r:embed="rId27" cstate="print"/>
                    <a:srcRect/>
                    <a:stretch>
                      <a:fillRect/>
                    </a:stretch>
                  </pic:blipFill>
                  <pic:spPr bwMode="auto">
                    <a:xfrm>
                      <a:off x="0" y="0"/>
                      <a:ext cx="5940425" cy="4907306"/>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3" w:name="_Toc447659701"/>
      <w:r w:rsidRPr="00CB0C92">
        <w:rPr>
          <w:rFonts w:ascii="Times New Roman" w:hAnsi="Times New Roman" w:cs="Times New Roman"/>
          <w:bCs w:val="0"/>
          <w:color w:val="auto"/>
          <w:sz w:val="24"/>
          <w:szCs w:val="24"/>
        </w:rPr>
        <w:t>Цех механического обезвоживания осадков.</w:t>
      </w:r>
      <w:bookmarkEnd w:id="23"/>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Цех механического обезвоживания осадка предназначен для обезвоживания и обеззараживания осадка, образующегося в результате биологической очистки сточных вод (избыточного активного ила).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ЦМО предусмотрено оборудование на основе ленточных </w:t>
      </w:r>
      <w:proofErr w:type="gramStart"/>
      <w:r w:rsidRPr="00CB0C92">
        <w:rPr>
          <w:rFonts w:ascii="Times New Roman" w:hAnsi="Times New Roman" w:cs="Times New Roman"/>
          <w:sz w:val="24"/>
          <w:szCs w:val="24"/>
        </w:rPr>
        <w:t>фильтр-прессов</w:t>
      </w:r>
      <w:proofErr w:type="gramEnd"/>
      <w:r w:rsidRPr="00CB0C92">
        <w:rPr>
          <w:rFonts w:ascii="Times New Roman" w:hAnsi="Times New Roman" w:cs="Times New Roman"/>
          <w:sz w:val="24"/>
          <w:szCs w:val="24"/>
        </w:rPr>
        <w:t xml:space="preserve"> ПЛ-16К конструкции ЗАО НПФ «</w:t>
      </w:r>
      <w:proofErr w:type="spellStart"/>
      <w:r w:rsidRPr="00CB0C92">
        <w:rPr>
          <w:rFonts w:ascii="Times New Roman" w:hAnsi="Times New Roman" w:cs="Times New Roman"/>
          <w:sz w:val="24"/>
          <w:szCs w:val="24"/>
        </w:rPr>
        <w:t>Экотон</w:t>
      </w:r>
      <w:proofErr w:type="spellEnd"/>
      <w:r w:rsidRPr="00CB0C92">
        <w:rPr>
          <w:rFonts w:ascii="Times New Roman" w:hAnsi="Times New Roman" w:cs="Times New Roman"/>
          <w:sz w:val="24"/>
          <w:szCs w:val="24"/>
        </w:rPr>
        <w:t xml:space="preserve">» в количестве 2х установок: 1 рабочая, одна резервная.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Обезвоживание происходит в три этапа, первый и второй </w:t>
      </w:r>
      <w:r w:rsidR="003A0F40">
        <w:rPr>
          <w:rFonts w:ascii="Times New Roman" w:hAnsi="Times New Roman" w:cs="Times New Roman"/>
          <w:sz w:val="24"/>
          <w:szCs w:val="24"/>
        </w:rPr>
        <w:t>этапы основаны на гравитационном фильтровании</w:t>
      </w:r>
      <w:r w:rsidRPr="00CB0C92">
        <w:rPr>
          <w:rFonts w:ascii="Times New Roman" w:hAnsi="Times New Roman" w:cs="Times New Roman"/>
          <w:sz w:val="24"/>
          <w:szCs w:val="24"/>
        </w:rPr>
        <w:t xml:space="preserve"> о</w:t>
      </w:r>
      <w:r w:rsidR="003A0F40">
        <w:rPr>
          <w:rFonts w:ascii="Times New Roman" w:hAnsi="Times New Roman" w:cs="Times New Roman"/>
          <w:sz w:val="24"/>
          <w:szCs w:val="24"/>
        </w:rPr>
        <w:t xml:space="preserve">бработанного </w:t>
      </w:r>
      <w:proofErr w:type="spellStart"/>
      <w:r w:rsidR="003A0F40">
        <w:rPr>
          <w:rFonts w:ascii="Times New Roman" w:hAnsi="Times New Roman" w:cs="Times New Roman"/>
          <w:sz w:val="24"/>
          <w:szCs w:val="24"/>
        </w:rPr>
        <w:t>флокулянтом</w:t>
      </w:r>
      <w:proofErr w:type="spellEnd"/>
      <w:r w:rsidR="003A0F40">
        <w:rPr>
          <w:rFonts w:ascii="Times New Roman" w:hAnsi="Times New Roman" w:cs="Times New Roman"/>
          <w:sz w:val="24"/>
          <w:szCs w:val="24"/>
        </w:rPr>
        <w:t xml:space="preserve"> осадка</w:t>
      </w:r>
      <w:r w:rsidRPr="00CB0C92">
        <w:rPr>
          <w:rFonts w:ascii="Times New Roman" w:hAnsi="Times New Roman" w:cs="Times New Roman"/>
          <w:sz w:val="24"/>
          <w:szCs w:val="24"/>
        </w:rPr>
        <w:t xml:space="preserve"> через фильтровальную </w:t>
      </w:r>
      <w:r w:rsidRPr="00CB0C92">
        <w:rPr>
          <w:rFonts w:ascii="Times New Roman" w:hAnsi="Times New Roman" w:cs="Times New Roman"/>
          <w:sz w:val="24"/>
          <w:szCs w:val="24"/>
        </w:rPr>
        <w:lastRenderedPageBreak/>
        <w:t xml:space="preserve">сетку на сгустителе и </w:t>
      </w:r>
      <w:proofErr w:type="gramStart"/>
      <w:r w:rsidRPr="00CB0C92">
        <w:rPr>
          <w:rFonts w:ascii="Times New Roman" w:hAnsi="Times New Roman" w:cs="Times New Roman"/>
          <w:sz w:val="24"/>
          <w:szCs w:val="24"/>
        </w:rPr>
        <w:t>фильтр-прессе</w:t>
      </w:r>
      <w:proofErr w:type="gramEnd"/>
      <w:r w:rsidRPr="00CB0C92">
        <w:rPr>
          <w:rFonts w:ascii="Times New Roman" w:hAnsi="Times New Roman" w:cs="Times New Roman"/>
          <w:sz w:val="24"/>
          <w:szCs w:val="24"/>
        </w:rPr>
        <w:t xml:space="preserve">, третий этап - удаление влаги из осадка при помощи давления между </w:t>
      </w:r>
      <w:r w:rsidR="00E86D23" w:rsidRPr="00CB0C92">
        <w:rPr>
          <w:rFonts w:ascii="Times New Roman" w:hAnsi="Times New Roman" w:cs="Times New Roman"/>
          <w:sz w:val="24"/>
          <w:szCs w:val="24"/>
        </w:rPr>
        <w:t>лентами,</w:t>
      </w:r>
      <w:r w:rsidRPr="00CB0C92">
        <w:rPr>
          <w:rFonts w:ascii="Times New Roman" w:hAnsi="Times New Roman" w:cs="Times New Roman"/>
          <w:sz w:val="24"/>
          <w:szCs w:val="24"/>
        </w:rPr>
        <w:t xml:space="preserve"> проходящей по валам фильтр-пресса.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w:t>
      </w:r>
      <w:r w:rsidR="003A0F40">
        <w:rPr>
          <w:rFonts w:ascii="Times New Roman" w:hAnsi="Times New Roman" w:cs="Times New Roman"/>
          <w:sz w:val="24"/>
          <w:szCs w:val="24"/>
        </w:rPr>
        <w:t>к</w:t>
      </w:r>
      <w:r w:rsidRPr="00CB0C92">
        <w:rPr>
          <w:rFonts w:ascii="Times New Roman" w:hAnsi="Times New Roman" w:cs="Times New Roman"/>
          <w:sz w:val="24"/>
          <w:szCs w:val="24"/>
        </w:rPr>
        <w:t>а предусмотрено две линии обработки, в том числе одна резервная. В составе каждой линии: фильт</w:t>
      </w:r>
      <w:proofErr w:type="gramStart"/>
      <w:r w:rsidRPr="00CB0C92">
        <w:rPr>
          <w:rFonts w:ascii="Times New Roman" w:hAnsi="Times New Roman" w:cs="Times New Roman"/>
          <w:sz w:val="24"/>
          <w:szCs w:val="24"/>
        </w:rPr>
        <w:t>р-</w:t>
      </w:r>
      <w:proofErr w:type="gramEnd"/>
      <w:r w:rsidRPr="00CB0C92">
        <w:rPr>
          <w:rFonts w:ascii="Times New Roman" w:hAnsi="Times New Roman" w:cs="Times New Roman"/>
          <w:sz w:val="24"/>
          <w:szCs w:val="24"/>
        </w:rPr>
        <w:t xml:space="preserve"> пресс ПЛ-16К, компрессор, блок подачи осадка, насос промывной воды, насос подачи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шкафы упр</w:t>
      </w:r>
      <w:r w:rsidR="003A0F40">
        <w:rPr>
          <w:rFonts w:ascii="Times New Roman" w:hAnsi="Times New Roman" w:cs="Times New Roman"/>
          <w:sz w:val="24"/>
          <w:szCs w:val="24"/>
        </w:rPr>
        <w:t xml:space="preserve">авления работы оборудования. А </w:t>
      </w:r>
      <w:r w:rsidRPr="00CB0C92">
        <w:rPr>
          <w:rFonts w:ascii="Times New Roman" w:hAnsi="Times New Roman" w:cs="Times New Roman"/>
          <w:sz w:val="24"/>
          <w:szCs w:val="24"/>
        </w:rPr>
        <w:t xml:space="preserve">также станция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конвейеры (длиной 2,6 м и 8 м) и установка для </w:t>
      </w:r>
      <w:proofErr w:type="spellStart"/>
      <w:r w:rsidRPr="00CB0C92">
        <w:rPr>
          <w:rFonts w:ascii="Times New Roman" w:hAnsi="Times New Roman" w:cs="Times New Roman"/>
          <w:sz w:val="24"/>
          <w:szCs w:val="24"/>
        </w:rPr>
        <w:t>дегильминтизации</w:t>
      </w:r>
      <w:proofErr w:type="spellEnd"/>
      <w:r w:rsidRPr="00CB0C92">
        <w:rPr>
          <w:rFonts w:ascii="Times New Roman" w:hAnsi="Times New Roman" w:cs="Times New Roman"/>
          <w:sz w:val="24"/>
          <w:szCs w:val="24"/>
        </w:rPr>
        <w:t xml:space="preserve"> осадка на обе линии.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Применение </w:t>
      </w:r>
      <w:proofErr w:type="gramStart"/>
      <w:r w:rsidRPr="00CB0C92">
        <w:rPr>
          <w:rFonts w:ascii="Times New Roman" w:hAnsi="Times New Roman" w:cs="Times New Roman"/>
          <w:sz w:val="24"/>
          <w:szCs w:val="24"/>
        </w:rPr>
        <w:t>ленточных</w:t>
      </w:r>
      <w:proofErr w:type="gramEnd"/>
      <w:r w:rsidRPr="00CB0C92">
        <w:rPr>
          <w:rFonts w:ascii="Times New Roman" w:hAnsi="Times New Roman" w:cs="Times New Roman"/>
          <w:sz w:val="24"/>
          <w:szCs w:val="24"/>
        </w:rPr>
        <w:t xml:space="preserve"> фильтр-прессов позволяет уменьшить влажность исходного осадка с 99% до 78-82%, в результате значительно сократить его объём.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Избыточный ил по </w:t>
      </w:r>
      <w:proofErr w:type="spellStart"/>
      <w:r w:rsidRPr="00CB0C92">
        <w:rPr>
          <w:rFonts w:ascii="Times New Roman" w:hAnsi="Times New Roman" w:cs="Times New Roman"/>
          <w:sz w:val="24"/>
          <w:szCs w:val="24"/>
        </w:rPr>
        <w:t>илопроводу</w:t>
      </w:r>
      <w:proofErr w:type="spellEnd"/>
      <w:r w:rsidRPr="00CB0C92">
        <w:rPr>
          <w:rFonts w:ascii="Times New Roman" w:hAnsi="Times New Roman" w:cs="Times New Roman"/>
          <w:sz w:val="24"/>
          <w:szCs w:val="24"/>
        </w:rPr>
        <w:t xml:space="preserve"> поступает в сборники</w:t>
      </w:r>
      <w:r w:rsidR="00E86D23" w:rsidRPr="00CB0C92">
        <w:rPr>
          <w:rFonts w:ascii="Times New Roman" w:hAnsi="Times New Roman" w:cs="Times New Roman"/>
          <w:sz w:val="24"/>
          <w:szCs w:val="24"/>
        </w:rPr>
        <w:t>.</w:t>
      </w:r>
      <w:r w:rsidRPr="00CB0C92">
        <w:rPr>
          <w:rFonts w:ascii="Times New Roman" w:hAnsi="Times New Roman" w:cs="Times New Roman"/>
          <w:sz w:val="24"/>
          <w:szCs w:val="24"/>
        </w:rPr>
        <w:t xml:space="preserve"> Из сборников подается во всасывающую линию шнекового насоса. Так же во всасывающую линию подается  раствор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для улучшения </w:t>
      </w:r>
      <w:proofErr w:type="spellStart"/>
      <w:r w:rsidRPr="00CB0C92">
        <w:rPr>
          <w:rFonts w:ascii="Times New Roman" w:hAnsi="Times New Roman" w:cs="Times New Roman"/>
          <w:sz w:val="24"/>
          <w:szCs w:val="24"/>
        </w:rPr>
        <w:t>влагоотдающих</w:t>
      </w:r>
      <w:proofErr w:type="spellEnd"/>
      <w:r w:rsidRPr="00CB0C92">
        <w:rPr>
          <w:rFonts w:ascii="Times New Roman" w:hAnsi="Times New Roman" w:cs="Times New Roman"/>
          <w:sz w:val="24"/>
          <w:szCs w:val="24"/>
        </w:rPr>
        <w:t xml:space="preserve"> свойств осадка. Готовится раствор на установке смешения порошка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с </w:t>
      </w:r>
      <w:proofErr w:type="spellStart"/>
      <w:r w:rsidRPr="00CB0C92">
        <w:rPr>
          <w:rFonts w:ascii="Times New Roman" w:hAnsi="Times New Roman" w:cs="Times New Roman"/>
          <w:sz w:val="24"/>
          <w:szCs w:val="24"/>
        </w:rPr>
        <w:t>хоз</w:t>
      </w:r>
      <w:proofErr w:type="spellEnd"/>
      <w:r w:rsidRPr="00CB0C92">
        <w:rPr>
          <w:rFonts w:ascii="Times New Roman" w:hAnsi="Times New Roman" w:cs="Times New Roman"/>
          <w:sz w:val="24"/>
          <w:szCs w:val="24"/>
        </w:rPr>
        <w:t xml:space="preserve">-питьевой водой. Подача порошка в загрузочную воронку осуществляется вручную. Установка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работает в автоматическом режиме с фильт</w:t>
      </w:r>
      <w:r w:rsidR="00E86D2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Шнековым насосом смесь осадка с раствором </w:t>
      </w:r>
      <w:proofErr w:type="spellStart"/>
      <w:r w:rsidRPr="00CB0C92">
        <w:rPr>
          <w:rFonts w:ascii="Times New Roman" w:hAnsi="Times New Roman" w:cs="Times New Roman"/>
          <w:sz w:val="24"/>
          <w:szCs w:val="24"/>
        </w:rPr>
        <w:t>флоккулянта</w:t>
      </w:r>
      <w:proofErr w:type="spellEnd"/>
      <w:r w:rsidRPr="00CB0C92">
        <w:rPr>
          <w:rFonts w:ascii="Times New Roman" w:hAnsi="Times New Roman" w:cs="Times New Roman"/>
          <w:sz w:val="24"/>
          <w:szCs w:val="24"/>
        </w:rPr>
        <w:t xml:space="preserve"> подается на ленточный ситовой фильтр-пресс ПЛ-16К. В трубопроводе происходит смешение </w:t>
      </w:r>
      <w:proofErr w:type="spellStart"/>
      <w:r w:rsidRPr="00CB0C92">
        <w:rPr>
          <w:rFonts w:ascii="Times New Roman" w:hAnsi="Times New Roman" w:cs="Times New Roman"/>
          <w:sz w:val="24"/>
          <w:szCs w:val="24"/>
        </w:rPr>
        <w:t>флоккулянта</w:t>
      </w:r>
      <w:proofErr w:type="spellEnd"/>
      <w:r w:rsidRPr="00CB0C92">
        <w:rPr>
          <w:rFonts w:ascii="Times New Roman" w:hAnsi="Times New Roman" w:cs="Times New Roman"/>
          <w:sz w:val="24"/>
          <w:szCs w:val="24"/>
        </w:rPr>
        <w:t xml:space="preserve"> с осадком. Образующиеся флоккулы стабилизируются и достигают оптимального состояния для обезвоживания на входе в сгустители </w:t>
      </w:r>
      <w:proofErr w:type="gramStart"/>
      <w:r w:rsidRPr="00CB0C92">
        <w:rPr>
          <w:rFonts w:ascii="Times New Roman" w:hAnsi="Times New Roman" w:cs="Times New Roman"/>
          <w:sz w:val="24"/>
          <w:szCs w:val="24"/>
        </w:rPr>
        <w:t>фильтр-прессов</w:t>
      </w:r>
      <w:proofErr w:type="gramEnd"/>
      <w:r w:rsidRPr="00CB0C92">
        <w:rPr>
          <w:rFonts w:ascii="Times New Roman" w:hAnsi="Times New Roman" w:cs="Times New Roman"/>
          <w:sz w:val="24"/>
          <w:szCs w:val="24"/>
        </w:rPr>
        <w:t xml:space="preserve">.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w:t>
      </w:r>
      <w:proofErr w:type="spellStart"/>
      <w:r w:rsidRPr="00CB0C92">
        <w:rPr>
          <w:rFonts w:ascii="Times New Roman" w:hAnsi="Times New Roman" w:cs="Times New Roman"/>
          <w:sz w:val="24"/>
          <w:szCs w:val="24"/>
        </w:rPr>
        <w:t>ворошителей</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w:t>
      </w:r>
      <w:proofErr w:type="spellStart"/>
      <w:r w:rsidRPr="00CB0C92">
        <w:rPr>
          <w:rFonts w:ascii="Times New Roman" w:hAnsi="Times New Roman" w:cs="Times New Roman"/>
          <w:sz w:val="24"/>
          <w:szCs w:val="24"/>
        </w:rPr>
        <w:t>пневм</w:t>
      </w:r>
      <w:r w:rsidR="00B24090">
        <w:rPr>
          <w:rFonts w:ascii="Times New Roman" w:hAnsi="Times New Roman" w:cs="Times New Roman"/>
          <w:sz w:val="24"/>
          <w:szCs w:val="24"/>
        </w:rPr>
        <w:t>о</w:t>
      </w:r>
      <w:r w:rsidRPr="00CB0C92">
        <w:rPr>
          <w:rFonts w:ascii="Times New Roman" w:hAnsi="Times New Roman" w:cs="Times New Roman"/>
          <w:sz w:val="24"/>
          <w:szCs w:val="24"/>
        </w:rPr>
        <w:t>цилиндрами</w:t>
      </w:r>
      <w:proofErr w:type="spellEnd"/>
      <w:r w:rsidRPr="00CB0C92">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работающие</w:t>
      </w:r>
      <w:proofErr w:type="gramEnd"/>
      <w:r w:rsidRPr="00CB0C92">
        <w:rPr>
          <w:rFonts w:ascii="Times New Roman" w:hAnsi="Times New Roman" w:cs="Times New Roman"/>
          <w:sz w:val="24"/>
          <w:szCs w:val="24"/>
        </w:rPr>
        <w:t xml:space="preserve"> от компрессора через </w:t>
      </w:r>
      <w:r w:rsidR="00B24090" w:rsidRPr="00CB0C92">
        <w:rPr>
          <w:rFonts w:ascii="Times New Roman" w:hAnsi="Times New Roman" w:cs="Times New Roman"/>
          <w:sz w:val="24"/>
          <w:szCs w:val="24"/>
        </w:rPr>
        <w:t>ресивер</w:t>
      </w:r>
      <w:r w:rsidRPr="00CB0C92">
        <w:rPr>
          <w:rFonts w:ascii="Times New Roman" w:hAnsi="Times New Roman" w:cs="Times New Roman"/>
          <w:sz w:val="24"/>
          <w:szCs w:val="24"/>
        </w:rPr>
        <w:t>. После прохождения зоны прессования ленты расходятся и спрессованный, обезвоженный осадок (</w:t>
      </w:r>
      <w:proofErr w:type="spellStart"/>
      <w:r w:rsidRPr="00CB0C92">
        <w:rPr>
          <w:rFonts w:ascii="Times New Roman" w:hAnsi="Times New Roman" w:cs="Times New Roman"/>
          <w:sz w:val="24"/>
          <w:szCs w:val="24"/>
        </w:rPr>
        <w:t>кек</w:t>
      </w:r>
      <w:proofErr w:type="spellEnd"/>
      <w:r w:rsidRPr="00CB0C92">
        <w:rPr>
          <w:rFonts w:ascii="Times New Roman" w:hAnsi="Times New Roman" w:cs="Times New Roman"/>
          <w:sz w:val="24"/>
          <w:szCs w:val="24"/>
        </w:rPr>
        <w:t xml:space="preserve">) срезается ножами из полимерного материала. Осадок, влажностью 78-82% выгружается в винтовой конвейер длиной 2,6м, затем поступает в винтовой конвейер длиной 8 метров, и далее сбрасывается в </w:t>
      </w:r>
      <w:r w:rsidR="00557E2C" w:rsidRPr="00CB0C92">
        <w:rPr>
          <w:rFonts w:ascii="Times New Roman" w:hAnsi="Times New Roman" w:cs="Times New Roman"/>
          <w:sz w:val="24"/>
          <w:szCs w:val="24"/>
        </w:rPr>
        <w:t xml:space="preserve">автомобиль </w:t>
      </w:r>
      <w:r w:rsidR="00557E2C" w:rsidRPr="00CB0C92">
        <w:rPr>
          <w:rFonts w:ascii="Times New Roman" w:hAnsi="Times New Roman" w:cs="Times New Roman"/>
          <w:sz w:val="24"/>
          <w:szCs w:val="24"/>
        </w:rPr>
        <w:lastRenderedPageBreak/>
        <w:t>КАМАЗ</w:t>
      </w:r>
      <w:r w:rsidRPr="00CB0C92">
        <w:rPr>
          <w:rFonts w:ascii="Times New Roman" w:hAnsi="Times New Roman" w:cs="Times New Roman"/>
          <w:sz w:val="24"/>
          <w:szCs w:val="24"/>
        </w:rPr>
        <w:t xml:space="preserve">. По мере накопления обезвоженного осадка, </w:t>
      </w:r>
      <w:r w:rsidR="00557E2C" w:rsidRPr="00CB0C92">
        <w:rPr>
          <w:rFonts w:ascii="Times New Roman" w:hAnsi="Times New Roman" w:cs="Times New Roman"/>
          <w:sz w:val="24"/>
          <w:szCs w:val="24"/>
        </w:rPr>
        <w:t>автомобилем КАМАЗ</w:t>
      </w:r>
      <w:r w:rsidRPr="00CB0C92">
        <w:rPr>
          <w:rFonts w:ascii="Times New Roman" w:hAnsi="Times New Roman" w:cs="Times New Roman"/>
          <w:sz w:val="24"/>
          <w:szCs w:val="24"/>
        </w:rPr>
        <w:t xml:space="preserve"> вывозится на поля</w:t>
      </w:r>
      <w:r w:rsidR="00557E2C" w:rsidRPr="00CB0C92">
        <w:rPr>
          <w:rFonts w:ascii="Times New Roman" w:hAnsi="Times New Roman" w:cs="Times New Roman"/>
          <w:sz w:val="24"/>
          <w:szCs w:val="24"/>
        </w:rPr>
        <w:t xml:space="preserve"> компостирования</w:t>
      </w:r>
      <w:r w:rsidRPr="00CB0C92">
        <w:rPr>
          <w:rFonts w:ascii="Times New Roman" w:hAnsi="Times New Roman" w:cs="Times New Roman"/>
          <w:sz w:val="24"/>
          <w:szCs w:val="24"/>
        </w:rPr>
        <w:t xml:space="preserve">, для дальнейшего </w:t>
      </w:r>
      <w:r w:rsidR="00557E2C" w:rsidRPr="00CB0C92">
        <w:rPr>
          <w:rFonts w:ascii="Times New Roman" w:hAnsi="Times New Roman" w:cs="Times New Roman"/>
          <w:sz w:val="24"/>
          <w:szCs w:val="24"/>
        </w:rPr>
        <w:t>обеззараживания</w:t>
      </w:r>
      <w:r w:rsidRPr="00CB0C92">
        <w:rPr>
          <w:rFonts w:ascii="Times New Roman" w:hAnsi="Times New Roman" w:cs="Times New Roman"/>
          <w:sz w:val="24"/>
          <w:szCs w:val="24"/>
        </w:rPr>
        <w:t xml:space="preserve"> и высыхания.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ходе работы </w:t>
      </w:r>
      <w:proofErr w:type="gramStart"/>
      <w:r w:rsidRPr="00CB0C92">
        <w:rPr>
          <w:rFonts w:ascii="Times New Roman" w:hAnsi="Times New Roman" w:cs="Times New Roman"/>
          <w:sz w:val="24"/>
          <w:szCs w:val="24"/>
        </w:rPr>
        <w:t>ленточного</w:t>
      </w:r>
      <w:proofErr w:type="gramEnd"/>
      <w:r w:rsidRPr="00CB0C92">
        <w:rPr>
          <w:rFonts w:ascii="Times New Roman" w:hAnsi="Times New Roman" w:cs="Times New Roman"/>
          <w:sz w:val="24"/>
          <w:szCs w:val="24"/>
        </w:rPr>
        <w:t xml:space="preserve"> фильтр-пресса, каждая лента подвергается постоянной промывке (регенерации). Для обеспечения требуемой величины напора в трубопроводе промывной воды  (0,6 </w:t>
      </w:r>
      <w:r w:rsidR="00E86D23" w:rsidRPr="00CB0C92">
        <w:rPr>
          <w:rFonts w:ascii="Times New Roman" w:hAnsi="Times New Roman" w:cs="Times New Roman"/>
          <w:sz w:val="24"/>
          <w:szCs w:val="24"/>
        </w:rPr>
        <w:t>МПа</w:t>
      </w:r>
      <w:r w:rsidRPr="00CB0C92">
        <w:rPr>
          <w:rFonts w:ascii="Times New Roman" w:hAnsi="Times New Roman" w:cs="Times New Roman"/>
          <w:sz w:val="24"/>
          <w:szCs w:val="24"/>
        </w:rPr>
        <w:t xml:space="preserve">) установлены </w:t>
      </w:r>
      <w:proofErr w:type="spellStart"/>
      <w:r w:rsidRPr="00CB0C92">
        <w:rPr>
          <w:rFonts w:ascii="Times New Roman" w:hAnsi="Times New Roman" w:cs="Times New Roman"/>
          <w:sz w:val="24"/>
          <w:szCs w:val="24"/>
        </w:rPr>
        <w:t>повысительные</w:t>
      </w:r>
      <w:proofErr w:type="spellEnd"/>
      <w:r w:rsidRPr="00CB0C92">
        <w:rPr>
          <w:rFonts w:ascii="Times New Roman" w:hAnsi="Times New Roman" w:cs="Times New Roman"/>
          <w:sz w:val="24"/>
          <w:szCs w:val="24"/>
        </w:rPr>
        <w:t xml:space="preserve"> насосы. Конструкция узла промывки фильтр-пресса позволяет осуществлять механическую очистку форсунок, через которые на ленту поступает промывная вода (из РЧПВ после биологической очистки).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Фильтрат и вода от промывки фильтр-пресса поступают в поддон фильтр-пресса и далее по трубопроводу диаметром 150мм самотеком поступают в существующий трубопровод технологической канализации диаметром 200 мм на КНС С.Н.</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обеспечения требуемой величин</w:t>
      </w:r>
      <w:r w:rsidR="00E86D23" w:rsidRPr="00CB0C92">
        <w:rPr>
          <w:rFonts w:ascii="Times New Roman" w:hAnsi="Times New Roman" w:cs="Times New Roman"/>
          <w:sz w:val="24"/>
          <w:szCs w:val="24"/>
        </w:rPr>
        <w:t>ы натяжения фильтровальных лент</w:t>
      </w:r>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фильтр-прессов</w:t>
      </w:r>
      <w:proofErr w:type="gramEnd"/>
      <w:r w:rsidRPr="00CB0C92">
        <w:rPr>
          <w:rFonts w:ascii="Times New Roman" w:hAnsi="Times New Roman" w:cs="Times New Roman"/>
          <w:sz w:val="24"/>
          <w:szCs w:val="24"/>
        </w:rPr>
        <w:t>, а так же для предотвращения их схода, установлены компрессоры</w:t>
      </w:r>
      <w:r w:rsidR="002C07E4">
        <w:rPr>
          <w:rFonts w:ascii="Times New Roman" w:hAnsi="Times New Roman" w:cs="Times New Roman"/>
          <w:sz w:val="24"/>
          <w:szCs w:val="24"/>
        </w:rPr>
        <w:t xml:space="preserve"> подачи сжатого воздуха в </w:t>
      </w:r>
      <w:proofErr w:type="spellStart"/>
      <w:r w:rsidR="002C07E4">
        <w:rPr>
          <w:rFonts w:ascii="Times New Roman" w:hAnsi="Times New Roman" w:cs="Times New Roman"/>
          <w:sz w:val="24"/>
          <w:szCs w:val="24"/>
        </w:rPr>
        <w:t>пневмоц</w:t>
      </w:r>
      <w:r w:rsidRPr="00CB0C92">
        <w:rPr>
          <w:rFonts w:ascii="Times New Roman" w:hAnsi="Times New Roman" w:cs="Times New Roman"/>
          <w:sz w:val="24"/>
          <w:szCs w:val="24"/>
        </w:rPr>
        <w:t>илиндры</w:t>
      </w:r>
      <w:proofErr w:type="spellEnd"/>
      <w:r w:rsidRPr="00CB0C92">
        <w:rPr>
          <w:rFonts w:ascii="Times New Roman" w:hAnsi="Times New Roman" w:cs="Times New Roman"/>
          <w:sz w:val="24"/>
          <w:szCs w:val="24"/>
        </w:rPr>
        <w:t xml:space="preserve"> узлов регулировки лент.</w:t>
      </w:r>
    </w:p>
    <w:p w:rsidR="00AF4BF3" w:rsidRPr="00CB0C92" w:rsidRDefault="00AF4BF3" w:rsidP="00AF4BF3">
      <w:pPr>
        <w:spacing w:after="0" w:line="360" w:lineRule="auto"/>
        <w:ind w:firstLine="567"/>
        <w:jc w:val="both"/>
        <w:rPr>
          <w:rFonts w:ascii="Times New Roman" w:hAnsi="Times New Roman" w:cs="Times New Roman"/>
          <w:b/>
          <w:i/>
          <w:sz w:val="24"/>
          <w:szCs w:val="24"/>
        </w:rPr>
      </w:pPr>
      <w:r w:rsidRPr="00CB0C92">
        <w:rPr>
          <w:rFonts w:ascii="Times New Roman" w:hAnsi="Times New Roman" w:cs="Times New Roman"/>
          <w:sz w:val="24"/>
          <w:szCs w:val="24"/>
        </w:rPr>
        <w:t xml:space="preserve">Обеззараживающий реагент подается в существующий шнековый механизм, после обезвоживания и далее на выгрузку в накопительный бункер. </w:t>
      </w:r>
    </w:p>
    <w:p w:rsidR="002C07E4" w:rsidRDefault="002C07E4">
      <w:pPr>
        <w:rPr>
          <w:rFonts w:ascii="Times New Roman" w:hAnsi="Times New Roman" w:cs="Times New Roman"/>
          <w:b/>
          <w:noProof/>
          <w:sz w:val="24"/>
          <w:szCs w:val="24"/>
        </w:rPr>
      </w:pPr>
      <w:r>
        <w:rPr>
          <w:rFonts w:ascii="Times New Roman" w:hAnsi="Times New Roman" w:cs="Times New Roman"/>
          <w:b/>
          <w:noProof/>
          <w:sz w:val="24"/>
          <w:szCs w:val="24"/>
        </w:rPr>
        <w:br w:type="page"/>
      </w:r>
    </w:p>
    <w:p w:rsidR="00AF4BF3" w:rsidRPr="00CB0C92" w:rsidRDefault="00AF4BF3" w:rsidP="005C1558">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10. </w:t>
      </w:r>
      <w:r w:rsidRPr="00CB0C92">
        <w:rPr>
          <w:rFonts w:ascii="Times New Roman" w:hAnsi="Times New Roman" w:cs="Times New Roman"/>
          <w:bCs/>
          <w:sz w:val="24"/>
          <w:szCs w:val="24"/>
        </w:rPr>
        <w:t>Цех механического обезвоживания осадков</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spacing w:after="0" w:line="360" w:lineRule="auto"/>
        <w:jc w:val="center"/>
        <w:rPr>
          <w:rFonts w:ascii="Times New Roman" w:hAnsi="Times New Roman" w:cs="Times New Roman"/>
          <w:b/>
          <w:sz w:val="24"/>
          <w:szCs w:val="24"/>
        </w:rPr>
      </w:pPr>
      <w:r w:rsidRPr="00CB0C92">
        <w:rPr>
          <w:rFonts w:ascii="Times New Roman" w:hAnsi="Times New Roman" w:cs="Times New Roman"/>
          <w:b/>
          <w:noProof/>
          <w:sz w:val="24"/>
          <w:szCs w:val="24"/>
        </w:rPr>
        <w:drawing>
          <wp:inline distT="0" distB="0" distL="0" distR="0">
            <wp:extent cx="5940425" cy="4456543"/>
            <wp:effectExtent l="0" t="742950" r="0" b="725057"/>
            <wp:docPr id="557" name="Рисунок 18" descr="C:\Users\Андрей\Desktop\Электронсервис\Ханты-Мансийск\Фото ВОС и КОС и ливневка\Фото КОС и ГКНС\P922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Электронсервис\Ханты-Мансийск\Фото ВОС и КОС и ливневка\Фото КОС и ГКНС\P9220841.JPG"/>
                    <pic:cNvPicPr>
                      <a:picLocks noChangeAspect="1" noChangeArrowheads="1"/>
                    </pic:cNvPicPr>
                  </pic:nvPicPr>
                  <pic:blipFill>
                    <a:blip r:embed="rId28" cstate="print"/>
                    <a:srcRect/>
                    <a:stretch>
                      <a:fillRect/>
                    </a:stretch>
                  </pic:blipFill>
                  <pic:spPr bwMode="auto">
                    <a:xfrm rot="54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 xml:space="preserve"> Блок подачи осадка.</w:t>
      </w:r>
    </w:p>
    <w:p w:rsidR="00AF4BF3" w:rsidRPr="00CB0C92" w:rsidRDefault="00AF4BF3" w:rsidP="00AF4BF3">
      <w:pPr>
        <w:pStyle w:val="40"/>
        <w:spacing w:before="0" w:after="0" w:line="360" w:lineRule="auto"/>
        <w:ind w:firstLine="567"/>
        <w:rPr>
          <w:rFonts w:ascii="Times New Roman" w:hAnsi="Times New Roman"/>
          <w:i w:val="0"/>
          <w:szCs w:val="24"/>
        </w:rPr>
      </w:pPr>
      <w:r w:rsidRPr="00CB0C92">
        <w:rPr>
          <w:rFonts w:ascii="Times New Roman" w:hAnsi="Times New Roman"/>
          <w:b w:val="0"/>
          <w:i w:val="0"/>
          <w:szCs w:val="24"/>
        </w:rPr>
        <w:t xml:space="preserve">Блок подачи осадка состоит из трубопроводов, сборников, насосов, подающих избыточный ил на </w:t>
      </w:r>
      <w:proofErr w:type="spellStart"/>
      <w:r w:rsidRPr="00CB0C92">
        <w:rPr>
          <w:rFonts w:ascii="Times New Roman" w:hAnsi="Times New Roman"/>
          <w:b w:val="0"/>
          <w:i w:val="0"/>
          <w:szCs w:val="24"/>
        </w:rPr>
        <w:t>мехобезвоживание</w:t>
      </w:r>
      <w:proofErr w:type="spellEnd"/>
      <w:r w:rsidRPr="00CB0C92">
        <w:rPr>
          <w:rFonts w:ascii="Times New Roman" w:hAnsi="Times New Roman"/>
          <w:b w:val="0"/>
          <w:i w:val="0"/>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В подвале производственного здания смонтированы трубопроводы диаметром 100 мм, подающие избыточный ил в сборники осадка. Каждый трубопровод оборудован переключающей задвижкой диаметром 100 мм. Избыточный ил по </w:t>
      </w:r>
      <w:proofErr w:type="spellStart"/>
      <w:r w:rsidRPr="00CB0C92">
        <w:rPr>
          <w:rFonts w:ascii="Times New Roman" w:hAnsi="Times New Roman" w:cs="Times New Roman"/>
          <w:sz w:val="24"/>
          <w:szCs w:val="24"/>
        </w:rPr>
        <w:t>илопроводу</w:t>
      </w:r>
      <w:proofErr w:type="spellEnd"/>
      <w:r w:rsidRPr="00CB0C92">
        <w:rPr>
          <w:rFonts w:ascii="Times New Roman" w:hAnsi="Times New Roman" w:cs="Times New Roman"/>
          <w:sz w:val="24"/>
          <w:szCs w:val="24"/>
        </w:rPr>
        <w:t xml:space="preserve">  подается эрлифтами в сборники осадка, представляющие собой металлическую емкость прямоугольную в плане размером 3м х 2,5м, объемом 8,1м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 каждая. В сборниках осадка установлена сигнализация нижнего уровня (выключение насосов), среднего уровня (работа ФП), верхнего (аварийного) уровня. Сигнализация выведена на щит управления </w:t>
      </w:r>
      <w:r w:rsidRPr="00CB0C92">
        <w:rPr>
          <w:rFonts w:ascii="Times New Roman" w:hAnsi="Times New Roman" w:cs="Times New Roman"/>
          <w:sz w:val="24"/>
          <w:szCs w:val="24"/>
        </w:rPr>
        <w:lastRenderedPageBreak/>
        <w:t>оборудованием ПЛ16. Сборник осадка оборудован так же переливным трубопроводом и трубопроводом опорожнения, подключенным к технологической канализации.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Осадок из сборников подается во всасывающую линию шнекового насоса. Сюда же подается раствор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насосом дозатором. Насос подачи осадка на </w:t>
      </w:r>
      <w:proofErr w:type="spellStart"/>
      <w:r w:rsidRPr="00CB0C92">
        <w:rPr>
          <w:rFonts w:ascii="Times New Roman" w:hAnsi="Times New Roman" w:cs="Times New Roman"/>
          <w:sz w:val="24"/>
          <w:szCs w:val="24"/>
        </w:rPr>
        <w:t>мехобезвоживание</w:t>
      </w:r>
      <w:proofErr w:type="spellEnd"/>
      <w:r w:rsidRPr="00CB0C92">
        <w:rPr>
          <w:rFonts w:ascii="Times New Roman" w:hAnsi="Times New Roman" w:cs="Times New Roman"/>
          <w:sz w:val="24"/>
          <w:szCs w:val="24"/>
        </w:rPr>
        <w:t>, конструктивно является шнековым эксцентриковым насосом и имеет плавно регулируемую производительность в диапазоне от 7до 35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xml:space="preserve">/час. Осадок, обработанный </w:t>
      </w:r>
      <w:proofErr w:type="spellStart"/>
      <w:r w:rsidRPr="00CB0C92">
        <w:rPr>
          <w:rFonts w:ascii="Times New Roman" w:hAnsi="Times New Roman" w:cs="Times New Roman"/>
          <w:sz w:val="24"/>
          <w:szCs w:val="24"/>
        </w:rPr>
        <w:t>флоккулянтом</w:t>
      </w:r>
      <w:proofErr w:type="spellEnd"/>
      <w:r w:rsidRPr="00CB0C92">
        <w:rPr>
          <w:rFonts w:ascii="Times New Roman" w:hAnsi="Times New Roman" w:cs="Times New Roman"/>
          <w:sz w:val="24"/>
          <w:szCs w:val="24"/>
        </w:rPr>
        <w:t>, насосом подаётся на фильтр-пресс.</w:t>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11. </w:t>
      </w:r>
      <w:r w:rsidRPr="00CB0C92">
        <w:rPr>
          <w:rFonts w:ascii="Times New Roman" w:hAnsi="Times New Roman" w:cs="Times New Roman"/>
          <w:bCs/>
          <w:sz w:val="24"/>
          <w:szCs w:val="24"/>
        </w:rPr>
        <w:t>Блок подачи осадка</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F365DB" w:rsidP="00AF4BF3">
      <w:pPr>
        <w:spacing w:after="0" w:line="36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 </w:t>
      </w:r>
      <w:r w:rsidR="00AF4BF3" w:rsidRPr="00CB0C92">
        <w:rPr>
          <w:rFonts w:ascii="Times New Roman" w:hAnsi="Times New Roman" w:cs="Times New Roman"/>
          <w:b/>
          <w:i/>
          <w:noProof/>
          <w:sz w:val="24"/>
          <w:szCs w:val="24"/>
        </w:rPr>
        <w:drawing>
          <wp:inline distT="0" distB="0" distL="0" distR="0">
            <wp:extent cx="5940425" cy="4456543"/>
            <wp:effectExtent l="0" t="742950" r="0" b="725057"/>
            <wp:docPr id="558" name="Рисунок 17" descr="C:\Users\Андрей\Desktop\Электронсервис\Ханты-Мансийск\Фото ВОС и КОС и ливневка\Фото КОС и ГКНС\P922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Электронсервис\Ханты-Мансийск\Фото ВОС и КОС и ливневка\Фото КОС и ГКНС\P9220836.JPG"/>
                    <pic:cNvPicPr>
                      <a:picLocks noChangeAspect="1" noChangeArrowheads="1"/>
                    </pic:cNvPicPr>
                  </pic:nvPicPr>
                  <pic:blipFill>
                    <a:blip r:embed="rId29" cstate="print"/>
                    <a:srcRect/>
                    <a:stretch>
                      <a:fillRect/>
                    </a:stretch>
                  </pic:blipFill>
                  <pic:spPr bwMode="auto">
                    <a:xfrm rot="16200000">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Ленточный фильтр-пресс (ЛФП).</w:t>
      </w:r>
    </w:p>
    <w:p w:rsidR="00AF4BF3" w:rsidRPr="00CB0C92" w:rsidRDefault="00AF4BF3" w:rsidP="00AF4BF3">
      <w:pPr>
        <w:pStyle w:val="213"/>
        <w:tabs>
          <w:tab w:val="center" w:pos="643"/>
        </w:tabs>
        <w:spacing w:after="0" w:line="360" w:lineRule="auto"/>
        <w:ind w:left="0" w:firstLine="567"/>
        <w:rPr>
          <w:szCs w:val="24"/>
        </w:rPr>
      </w:pPr>
      <w:r w:rsidRPr="00CB0C92">
        <w:rPr>
          <w:szCs w:val="24"/>
        </w:rPr>
        <w:t>ЛФП представляет собой устройство, конструктивно состоящее из двух агрегатов: сгустителя и фильтр-пресса.</w:t>
      </w:r>
    </w:p>
    <w:p w:rsidR="00AF4BF3" w:rsidRPr="00CB0C92" w:rsidRDefault="00AF4BF3" w:rsidP="00AF4BF3">
      <w:pPr>
        <w:pStyle w:val="213"/>
        <w:tabs>
          <w:tab w:val="center" w:pos="643"/>
        </w:tabs>
        <w:spacing w:after="0" w:line="360" w:lineRule="auto"/>
        <w:ind w:left="0" w:firstLine="567"/>
        <w:rPr>
          <w:szCs w:val="24"/>
        </w:rPr>
      </w:pPr>
      <w:r w:rsidRPr="00CB0C92">
        <w:rPr>
          <w:szCs w:val="24"/>
        </w:rPr>
        <w:lastRenderedPageBreak/>
        <w:t xml:space="preserve">Сгуститель расположен над </w:t>
      </w:r>
      <w:proofErr w:type="gramStart"/>
      <w:r w:rsidRPr="00CB0C92">
        <w:rPr>
          <w:szCs w:val="24"/>
        </w:rPr>
        <w:t>фильтр-прессом</w:t>
      </w:r>
      <w:proofErr w:type="gramEnd"/>
      <w:r w:rsidRPr="00CB0C92">
        <w:rPr>
          <w:szCs w:val="24"/>
        </w:rPr>
        <w:t xml:space="preserve"> и выполняет роль дополнительной зоны гравитационного обезвоживания.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b/>
          <w:sz w:val="24"/>
          <w:szCs w:val="24"/>
        </w:rPr>
        <w:t xml:space="preserve">Станция приготовления раствора </w:t>
      </w:r>
      <w:proofErr w:type="spellStart"/>
      <w:r w:rsidRPr="00CB0C92">
        <w:rPr>
          <w:rFonts w:ascii="Times New Roman" w:hAnsi="Times New Roman" w:cs="Times New Roman"/>
          <w:b/>
          <w:sz w:val="24"/>
          <w:szCs w:val="24"/>
        </w:rPr>
        <w:t>флокулянта</w:t>
      </w:r>
      <w:proofErr w:type="spellEnd"/>
      <w:r w:rsidRPr="00CB0C92">
        <w:rPr>
          <w:rFonts w:ascii="Times New Roman" w:hAnsi="Times New Roman" w:cs="Times New Roman"/>
          <w:b/>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Для интенсификации процесса механического обезвоживания осадка сточных вод применяется </w:t>
      </w:r>
      <w:proofErr w:type="spellStart"/>
      <w:r w:rsidRPr="00CB0C92">
        <w:rPr>
          <w:rFonts w:ascii="Times New Roman" w:hAnsi="Times New Roman" w:cs="Times New Roman"/>
          <w:sz w:val="24"/>
          <w:szCs w:val="24"/>
        </w:rPr>
        <w:t>флокулянт</w:t>
      </w:r>
      <w:proofErr w:type="spellEnd"/>
      <w:r w:rsidRPr="00CB0C92">
        <w:rPr>
          <w:rFonts w:ascii="Times New Roman" w:hAnsi="Times New Roman" w:cs="Times New Roman"/>
          <w:sz w:val="24"/>
          <w:szCs w:val="24"/>
        </w:rPr>
        <w:t xml:space="preserve">. Для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предусмотрена компактная установка емкостью 1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 производительностью 1,0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 двумя насосами подачи рабочего раствора (</w:t>
      </w:r>
      <w:r w:rsidR="00647D22">
        <w:rPr>
          <w:rFonts w:ascii="Times New Roman" w:hAnsi="Times New Roman" w:cs="Times New Roman"/>
          <w:sz w:val="24"/>
          <w:szCs w:val="24"/>
        </w:rPr>
        <w:t>1 рабочий/ 1 резервный)</w:t>
      </w:r>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Рабочий раствор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концентрацией 0,01-0,5% от установки поступает во всасывающую линию шнекового насоса. Далее от насоса по трубопроводу подается во всасывающую линию шнекового насоса подачи осадка на </w:t>
      </w:r>
      <w:proofErr w:type="spellStart"/>
      <w:r w:rsidRPr="00CB0C92">
        <w:rPr>
          <w:rFonts w:ascii="Times New Roman" w:hAnsi="Times New Roman" w:cs="Times New Roman"/>
          <w:sz w:val="24"/>
          <w:szCs w:val="24"/>
        </w:rPr>
        <w:t>мехобезвоживание</w:t>
      </w:r>
      <w:proofErr w:type="spellEnd"/>
      <w:r w:rsidRPr="00CB0C92">
        <w:rPr>
          <w:rFonts w:ascii="Times New Roman" w:hAnsi="Times New Roman" w:cs="Times New Roman"/>
          <w:sz w:val="24"/>
          <w:szCs w:val="24"/>
        </w:rPr>
        <w:t xml:space="preserve">. Для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используется водопроводная вода.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Компактная установка приготовления раствора из сухих продуктов состоит: </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3-х камерной емкости для растворения, созревания и отбора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трубопровода с запорным вентилем, редукционным клапаном, магнитным вентилем и контактным расходомером;</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мешалок;</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дозатора сухого продукта;</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ультразвукового уровнемера;</w:t>
      </w:r>
    </w:p>
    <w:p w:rsidR="00AF4BF3" w:rsidRPr="00CB0C92" w:rsidRDefault="00AF4BF3" w:rsidP="00AF4BF3">
      <w:pPr>
        <w:numPr>
          <w:ilvl w:val="0"/>
          <w:numId w:val="24"/>
        </w:numPr>
        <w:suppressAutoHyphens/>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шкафа управления.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3-х камерная установка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работает в полном автоматическом режиме, с постоянной или цикличной подготовкой раствора по проточному принципу.</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 использовании этого принципа раствор готовится в емкости, разделенной на три секции (камеры). Смачивание, растворение, созревание и дозирование происходит одним непрерывным процессом.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через расходомер подается в первую камеру. При достижении необходимого уровня воды в первой камере, в работу включается дозатор сухого реагента. Дозатор сухого реагента работает в зависимости от необходимой концентрации раствора реагента (задано в шкафу управления уста</w:t>
      </w:r>
      <w:r w:rsidR="00647D22">
        <w:rPr>
          <w:rFonts w:ascii="Times New Roman" w:hAnsi="Times New Roman" w:cs="Times New Roman"/>
          <w:sz w:val="24"/>
          <w:szCs w:val="24"/>
        </w:rPr>
        <w:t>но</w:t>
      </w:r>
      <w:r w:rsidRPr="00CB0C92">
        <w:rPr>
          <w:rFonts w:ascii="Times New Roman" w:hAnsi="Times New Roman" w:cs="Times New Roman"/>
          <w:sz w:val="24"/>
          <w:szCs w:val="24"/>
        </w:rPr>
        <w:t>вкой). В первой камере происходит интенсивное смешивание реагента с водой при помощи мешалки.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Далее смешанный раствор выталкивается через разделительную перегородку из первой камеры во вторую, в которой происходит созревание, а затем созревший раствор в камеру дозирования. Смешение нового раствора и созревшего, благодаря конструкции ёмкости, не происходит. С момента приготовления раствора до поступления в камеру </w:t>
      </w:r>
      <w:r w:rsidRPr="00CB0C92">
        <w:rPr>
          <w:rFonts w:ascii="Times New Roman" w:hAnsi="Times New Roman" w:cs="Times New Roman"/>
          <w:sz w:val="24"/>
          <w:szCs w:val="24"/>
        </w:rPr>
        <w:lastRenderedPageBreak/>
        <w:t xml:space="preserve">дозирования, проходит 60 минут, что обеспечивает полное растворение и созревание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 достижении минимального уровня в камере дозирования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начинается процесс приготовления нового раствора.</w:t>
      </w:r>
    </w:p>
    <w:p w:rsidR="00AF4BF3" w:rsidRPr="00CB0C92" w:rsidRDefault="00AF4BF3" w:rsidP="00AF4BF3">
      <w:pPr>
        <w:pStyle w:val="40"/>
        <w:keepLines w:val="0"/>
        <w:suppressAutoHyphens/>
        <w:overflowPunct w:val="0"/>
        <w:autoSpaceDE w:val="0"/>
        <w:spacing w:before="0" w:after="0" w:line="360" w:lineRule="auto"/>
        <w:ind w:firstLine="567"/>
        <w:textAlignment w:val="baseline"/>
        <w:rPr>
          <w:rFonts w:ascii="Times New Roman" w:eastAsia="Arial Unicode MS" w:hAnsi="Times New Roman"/>
          <w:b w:val="0"/>
          <w:i w:val="0"/>
        </w:rPr>
      </w:pPr>
      <w:r w:rsidRPr="00CB0C92">
        <w:rPr>
          <w:rFonts w:ascii="Times New Roman" w:eastAsia="Arial Unicode MS" w:hAnsi="Times New Roman"/>
          <w:b w:val="0"/>
          <w:i w:val="0"/>
        </w:rPr>
        <w:t xml:space="preserve">Технические характеристики ленточного фильтр-пресса </w:t>
      </w:r>
      <w:proofErr w:type="gramStart"/>
      <w:r w:rsidRPr="00CB0C92">
        <w:rPr>
          <w:rFonts w:ascii="Times New Roman" w:eastAsia="Arial Unicode MS" w:hAnsi="Times New Roman"/>
          <w:b w:val="0"/>
          <w:i w:val="0"/>
        </w:rPr>
        <w:t>ПЛ</w:t>
      </w:r>
      <w:proofErr w:type="gramEnd"/>
      <w:r w:rsidRPr="00CB0C92">
        <w:rPr>
          <w:rFonts w:ascii="Times New Roman" w:eastAsia="Arial Unicode MS" w:hAnsi="Times New Roman"/>
          <w:b w:val="0"/>
          <w:i w:val="0"/>
        </w:rPr>
        <w:t xml:space="preserve"> -16 представлены в таблице 11 данной схемы.</w:t>
      </w:r>
    </w:p>
    <w:p w:rsidR="00AF4BF3" w:rsidRPr="00CB0C92" w:rsidRDefault="00AF4BF3" w:rsidP="00AF4BF3">
      <w:pPr>
        <w:pStyle w:val="a2"/>
        <w:spacing w:before="0" w:line="360" w:lineRule="auto"/>
        <w:ind w:firstLine="567"/>
        <w:jc w:val="right"/>
        <w:rPr>
          <w:rFonts w:ascii="Times New Roman" w:hAnsi="Times New Roman"/>
          <w:lang w:eastAsia="ru-RU"/>
        </w:rPr>
      </w:pPr>
      <w:r w:rsidRPr="00CB0C92">
        <w:rPr>
          <w:rFonts w:ascii="Times New Roman" w:hAnsi="Times New Roman"/>
          <w:lang w:eastAsia="ru-RU"/>
        </w:rPr>
        <w:t>Таблица 11.</w:t>
      </w:r>
    </w:p>
    <w:tbl>
      <w:tblPr>
        <w:tblW w:w="9611" w:type="dxa"/>
        <w:tblInd w:w="-5" w:type="dxa"/>
        <w:tblLayout w:type="fixed"/>
        <w:tblLook w:val="0000" w:firstRow="0" w:lastRow="0" w:firstColumn="0" w:lastColumn="0" w:noHBand="0" w:noVBand="0"/>
      </w:tblPr>
      <w:tblGrid>
        <w:gridCol w:w="5353"/>
        <w:gridCol w:w="2131"/>
        <w:gridCol w:w="2127"/>
      </w:tblGrid>
      <w:tr w:rsidR="00AF4BF3" w:rsidRPr="00CB0C92" w:rsidTr="00AF4BF3">
        <w:trPr>
          <w:trHeight w:val="418"/>
        </w:trPr>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параметров</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 измерения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Значения</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Ширина лент</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мм</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1600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сгустителя – мотор-редуктор</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1,1</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Электропривод фильтр-пресс</w:t>
            </w:r>
            <w:proofErr w:type="gramStart"/>
            <w:r w:rsidRPr="00CB0C92">
              <w:rPr>
                <w:rFonts w:ascii="Times New Roman" w:hAnsi="Times New Roman" w:cs="Times New Roman"/>
                <w:sz w:val="24"/>
                <w:szCs w:val="24"/>
              </w:rPr>
              <w:t>а–</w:t>
            </w:r>
            <w:proofErr w:type="gramEnd"/>
            <w:r w:rsidRPr="00CB0C92">
              <w:rPr>
                <w:rFonts w:ascii="Times New Roman" w:hAnsi="Times New Roman" w:cs="Times New Roman"/>
                <w:sz w:val="24"/>
                <w:szCs w:val="24"/>
              </w:rPr>
              <w:t xml:space="preserve"> мотор-редуктор</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Мощность</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Напряжение</w:t>
            </w:r>
          </w:p>
          <w:p w:rsidR="00AF4BF3" w:rsidRPr="00CB0C92" w:rsidRDefault="00AF4BF3" w:rsidP="00AF4BF3">
            <w:pPr>
              <w:pStyle w:val="aff"/>
              <w:spacing w:before="80" w:after="80"/>
              <w:rPr>
                <w:rFonts w:ascii="Times New Roman" w:hAnsi="Times New Roman" w:cs="Times New Roman"/>
                <w:sz w:val="24"/>
                <w:szCs w:val="24"/>
              </w:rPr>
            </w:pPr>
            <w:r w:rsidRPr="00CB0C92">
              <w:rPr>
                <w:rFonts w:ascii="Times New Roman" w:hAnsi="Times New Roman" w:cs="Times New Roman"/>
                <w:sz w:val="24"/>
                <w:szCs w:val="24"/>
              </w:rPr>
              <w:t>Частота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кВт</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В</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Гц</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pStyle w:val="aff"/>
              <w:snapToGrid w:val="0"/>
              <w:spacing w:before="80" w:after="80"/>
              <w:jc w:val="center"/>
              <w:rPr>
                <w:rFonts w:ascii="Times New Roman" w:hAnsi="Times New Roman" w:cs="Times New Roman"/>
                <w:sz w:val="24"/>
                <w:szCs w:val="24"/>
              </w:rPr>
            </w:pP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2,2</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380</w:t>
            </w:r>
          </w:p>
          <w:p w:rsidR="00AF4BF3" w:rsidRPr="00CB0C92" w:rsidRDefault="00AF4BF3" w:rsidP="00AF4BF3">
            <w:pPr>
              <w:pStyle w:val="aff"/>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Необходимые параметры воздушной системы</w:t>
            </w:r>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 xml:space="preserve">Расход воздуха, </w:t>
            </w:r>
            <w:proofErr w:type="gramStart"/>
            <w:r w:rsidRPr="00CB0C92">
              <w:rPr>
                <w:rFonts w:ascii="Times New Roman" w:hAnsi="Times New Roman" w:cs="Times New Roman"/>
                <w:sz w:val="24"/>
                <w:szCs w:val="24"/>
              </w:rPr>
              <w:t>до</w:t>
            </w:r>
            <w:proofErr w:type="gramEnd"/>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Минимальное давление</w:t>
            </w:r>
          </w:p>
          <w:p w:rsidR="00AF4BF3" w:rsidRPr="00CB0C92" w:rsidRDefault="00AF4BF3" w:rsidP="00AF4BF3">
            <w:pPr>
              <w:spacing w:before="80" w:after="80"/>
              <w:rPr>
                <w:rFonts w:ascii="Times New Roman" w:hAnsi="Times New Roman" w:cs="Times New Roman"/>
                <w:sz w:val="24"/>
                <w:szCs w:val="24"/>
              </w:rPr>
            </w:pPr>
            <w:r w:rsidRPr="00CB0C92">
              <w:rPr>
                <w:rFonts w:ascii="Times New Roman" w:hAnsi="Times New Roman" w:cs="Times New Roman"/>
                <w:sz w:val="24"/>
                <w:szCs w:val="24"/>
              </w:rPr>
              <w:t>Максимальное давление</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napToGrid w:val="0"/>
              <w:spacing w:before="80" w:after="80"/>
              <w:jc w:val="center"/>
              <w:rPr>
                <w:rFonts w:ascii="Times New Roman" w:hAnsi="Times New Roman" w:cs="Times New Roman"/>
                <w:sz w:val="24"/>
                <w:szCs w:val="24"/>
              </w:rPr>
            </w:pPr>
          </w:p>
          <w:p w:rsidR="00AF4BF3" w:rsidRPr="00CB0C92" w:rsidRDefault="00AF4BF3" w:rsidP="00AF4BF3">
            <w:pPr>
              <w:spacing w:before="80" w:after="80"/>
              <w:jc w:val="center"/>
              <w:rPr>
                <w:rFonts w:ascii="Times New Roman" w:hAnsi="Times New Roman" w:cs="Times New Roman"/>
                <w:sz w:val="24"/>
                <w:szCs w:val="24"/>
              </w:rPr>
            </w:pPr>
            <w:proofErr w:type="gramStart"/>
            <w:r w:rsidRPr="00CB0C92">
              <w:rPr>
                <w:rFonts w:ascii="Times New Roman" w:hAnsi="Times New Roman" w:cs="Times New Roman"/>
                <w:sz w:val="24"/>
                <w:szCs w:val="24"/>
              </w:rPr>
              <w:t>л</w:t>
            </w:r>
            <w:proofErr w:type="gramEnd"/>
            <w:r w:rsidRPr="00CB0C92">
              <w:rPr>
                <w:rFonts w:ascii="Times New Roman" w:hAnsi="Times New Roman" w:cs="Times New Roman"/>
                <w:sz w:val="24"/>
                <w:szCs w:val="24"/>
              </w:rPr>
              <w:t>/мин</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napToGrid w:val="0"/>
              <w:spacing w:before="80" w:after="80"/>
              <w:jc w:val="center"/>
              <w:rPr>
                <w:rFonts w:ascii="Times New Roman" w:hAnsi="Times New Roman" w:cs="Times New Roman"/>
                <w:sz w:val="24"/>
                <w:szCs w:val="24"/>
              </w:rPr>
            </w:pP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0,5</w:t>
            </w:r>
          </w:p>
          <w:p w:rsidR="00AF4BF3" w:rsidRPr="00CB0C92" w:rsidRDefault="00AF4BF3" w:rsidP="00AF4BF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Производительность по исходному осадку, не более</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w:t>
            </w:r>
            <w:proofErr w:type="gramStart"/>
            <w:r w:rsidRPr="00CB0C92">
              <w:rPr>
                <w:rFonts w:ascii="Times New Roman" w:hAnsi="Times New Roman" w:cs="Times New Roman"/>
                <w:sz w:val="24"/>
                <w:szCs w:val="24"/>
              </w:rPr>
              <w:t>кг</w:t>
            </w:r>
            <w:proofErr w:type="gramEnd"/>
            <w:r w:rsidRPr="00CB0C92">
              <w:rPr>
                <w:rFonts w:ascii="Times New Roman" w:hAnsi="Times New Roman" w:cs="Times New Roman"/>
                <w:sz w:val="24"/>
                <w:szCs w:val="24"/>
              </w:rPr>
              <w:t>/час)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40 (800)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исходного осадка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99,5-90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Влажность обезвоженного осадка (</w:t>
            </w:r>
            <w:proofErr w:type="spellStart"/>
            <w:r w:rsidRPr="00CB0C92">
              <w:rPr>
                <w:rFonts w:ascii="Times New Roman" w:hAnsi="Times New Roman" w:cs="Times New Roman"/>
                <w:sz w:val="24"/>
                <w:szCs w:val="24"/>
              </w:rPr>
              <w:t>кека</w:t>
            </w:r>
            <w:proofErr w:type="spellEnd"/>
            <w:r w:rsidRPr="00CB0C92">
              <w:rPr>
                <w:rFonts w:ascii="Times New Roman" w:hAnsi="Times New Roman" w:cs="Times New Roman"/>
                <w:sz w:val="24"/>
                <w:szCs w:val="24"/>
              </w:rPr>
              <w:t>)</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70-86</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Расход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13</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Масса фильтр-пресса</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кг</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6800</w:t>
            </w:r>
          </w:p>
        </w:tc>
      </w:tr>
      <w:tr w:rsidR="00AF4BF3" w:rsidRPr="00CB0C92" w:rsidTr="00AF4BF3">
        <w:tc>
          <w:tcPr>
            <w:tcW w:w="5353"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rPr>
                <w:rFonts w:ascii="Times New Roman" w:hAnsi="Times New Roman" w:cs="Times New Roman"/>
                <w:sz w:val="24"/>
                <w:szCs w:val="24"/>
              </w:rPr>
            </w:pPr>
            <w:r w:rsidRPr="00CB0C92">
              <w:rPr>
                <w:rFonts w:ascii="Times New Roman" w:hAnsi="Times New Roman" w:cs="Times New Roman"/>
                <w:sz w:val="24"/>
                <w:szCs w:val="24"/>
              </w:rPr>
              <w:t>Давление промывной воды</w:t>
            </w:r>
          </w:p>
        </w:tc>
        <w:tc>
          <w:tcPr>
            <w:tcW w:w="2131"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МПа</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0,5-0,7</w:t>
            </w:r>
          </w:p>
        </w:tc>
      </w:tr>
    </w:tbl>
    <w:p w:rsidR="00647D22" w:rsidRDefault="00647D22" w:rsidP="00AF4BF3">
      <w:pPr>
        <w:spacing w:after="0"/>
        <w:rPr>
          <w:rFonts w:ascii="Times New Roman" w:hAnsi="Times New Roman" w:cs="Times New Roman"/>
          <w:noProof/>
          <w:sz w:val="24"/>
          <w:szCs w:val="24"/>
        </w:rPr>
      </w:pPr>
      <w:bookmarkStart w:id="24" w:name="__RefHeading__38_671170819"/>
      <w:bookmarkEnd w:id="24"/>
    </w:p>
    <w:p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12-1. </w:t>
      </w:r>
      <w:r w:rsidRPr="00CB0C92">
        <w:rPr>
          <w:rFonts w:ascii="Times New Roman" w:hAnsi="Times New Roman" w:cs="Times New Roman"/>
          <w:sz w:val="24"/>
          <w:szCs w:val="24"/>
        </w:rPr>
        <w:t xml:space="preserve">Станция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tabs>
          <w:tab w:val="left" w:pos="2505"/>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534025" cy="3800475"/>
            <wp:effectExtent l="19050" t="0" r="9525" b="0"/>
            <wp:docPr id="559" name="Рисунок 19" descr="C:\Users\Андрей\Desktop\Электронсервис\Ханты-Мансийск\Фото ВОС и КОС и ливневка\Фото КОС и ГКНС\P9220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Электронсервис\Ханты-Мансийск\Фото ВОС и КОС и ливневка\Фото КОС и ГКНС\P9220827.JPG"/>
                    <pic:cNvPicPr>
                      <a:picLocks noChangeAspect="1" noChangeArrowheads="1"/>
                    </pic:cNvPicPr>
                  </pic:nvPicPr>
                  <pic:blipFill>
                    <a:blip r:embed="rId30" cstate="print"/>
                    <a:srcRect/>
                    <a:stretch>
                      <a:fillRect/>
                    </a:stretch>
                  </pic:blipFill>
                  <pic:spPr bwMode="auto">
                    <a:xfrm>
                      <a:off x="0" y="0"/>
                      <a:ext cx="5534025" cy="3800475"/>
                    </a:xfrm>
                    <a:prstGeom prst="rect">
                      <a:avLst/>
                    </a:prstGeom>
                    <a:noFill/>
                    <a:ln w="9525">
                      <a:noFill/>
                      <a:miter lim="800000"/>
                      <a:headEnd/>
                      <a:tailEnd/>
                    </a:ln>
                  </pic:spPr>
                </pic:pic>
              </a:graphicData>
            </a:graphic>
          </wp:inline>
        </w:drawing>
      </w:r>
    </w:p>
    <w:p w:rsidR="00AF4BF3" w:rsidRPr="00CB0C92" w:rsidRDefault="00AF4BF3" w:rsidP="00AF4BF3">
      <w:pPr>
        <w:spacing w:after="0"/>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12-2. </w:t>
      </w:r>
      <w:r w:rsidRPr="00CB0C92">
        <w:rPr>
          <w:rFonts w:ascii="Times New Roman" w:hAnsi="Times New Roman" w:cs="Times New Roman"/>
          <w:sz w:val="24"/>
          <w:szCs w:val="24"/>
        </w:rPr>
        <w:t xml:space="preserve">Станция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tabs>
          <w:tab w:val="left" w:pos="1170"/>
        </w:tabs>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057650"/>
            <wp:effectExtent l="19050" t="0" r="3175" b="0"/>
            <wp:docPr id="560" name="Рисунок 20" descr="C:\Users\Андрей\Desktop\Электронсервис\Ханты-Мансийск\Фото ВОС и КОС и ливневка\Фото КОС и ГКНС\P922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Электронсервис\Ханты-Мансийск\Фото ВОС и КОС и ливневка\Фото КОС и ГКНС\P9220829.JPG"/>
                    <pic:cNvPicPr>
                      <a:picLocks noChangeAspect="1" noChangeArrowheads="1"/>
                    </pic:cNvPicPr>
                  </pic:nvPicPr>
                  <pic:blipFill>
                    <a:blip r:embed="rId31" cstate="print"/>
                    <a:srcRect/>
                    <a:stretch>
                      <a:fillRect/>
                    </a:stretch>
                  </pic:blipFill>
                  <pic:spPr bwMode="auto">
                    <a:xfrm>
                      <a:off x="0" y="0"/>
                      <a:ext cx="5940425" cy="4057650"/>
                    </a:xfrm>
                    <a:prstGeom prst="rect">
                      <a:avLst/>
                    </a:prstGeom>
                    <a:noFill/>
                    <a:ln w="9525">
                      <a:noFill/>
                      <a:miter lim="800000"/>
                      <a:headEnd/>
                      <a:tailEnd/>
                    </a:ln>
                  </pic:spPr>
                </pic:pic>
              </a:graphicData>
            </a:graphic>
          </wp:inline>
        </w:drawing>
      </w:r>
    </w:p>
    <w:p w:rsidR="00AF4BF3" w:rsidRPr="00CB0C92" w:rsidRDefault="00557E2C"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5" w:name="_Toc447659702"/>
      <w:r w:rsidRPr="00CB0C92">
        <w:rPr>
          <w:rFonts w:ascii="Times New Roman" w:hAnsi="Times New Roman" w:cs="Times New Roman"/>
          <w:color w:val="auto"/>
          <w:sz w:val="24"/>
          <w:szCs w:val="24"/>
        </w:rPr>
        <w:t>Поля компостирования</w:t>
      </w:r>
      <w:r w:rsidR="00AF4BF3" w:rsidRPr="00CB0C92">
        <w:rPr>
          <w:rFonts w:ascii="Times New Roman" w:hAnsi="Times New Roman" w:cs="Times New Roman"/>
          <w:color w:val="auto"/>
          <w:sz w:val="24"/>
          <w:szCs w:val="24"/>
        </w:rPr>
        <w:t>.</w:t>
      </w:r>
      <w:bookmarkEnd w:id="25"/>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Для окончательной сушки, обеззараживания и хранения, </w:t>
      </w:r>
      <w:proofErr w:type="spellStart"/>
      <w:r w:rsidR="00557E2C" w:rsidRPr="00CB0C92">
        <w:rPr>
          <w:rFonts w:ascii="Times New Roman" w:hAnsi="Times New Roman" w:cs="Times New Roman"/>
          <w:sz w:val="24"/>
          <w:szCs w:val="24"/>
        </w:rPr>
        <w:t>кек</w:t>
      </w:r>
      <w:proofErr w:type="spellEnd"/>
      <w:r w:rsidR="00647D22">
        <w:rPr>
          <w:rFonts w:ascii="Times New Roman" w:hAnsi="Times New Roman" w:cs="Times New Roman"/>
          <w:sz w:val="24"/>
          <w:szCs w:val="24"/>
        </w:rPr>
        <w:t xml:space="preserve"> </w:t>
      </w:r>
      <w:proofErr w:type="gramStart"/>
      <w:r w:rsidR="00557E2C" w:rsidRPr="00CB0C92">
        <w:rPr>
          <w:rFonts w:ascii="Times New Roman" w:hAnsi="Times New Roman" w:cs="Times New Roman"/>
          <w:sz w:val="24"/>
          <w:szCs w:val="24"/>
        </w:rPr>
        <w:t>обезвоженный</w:t>
      </w:r>
      <w:proofErr w:type="gramEnd"/>
      <w:r w:rsidRPr="00CB0C92">
        <w:rPr>
          <w:rFonts w:ascii="Times New Roman" w:hAnsi="Times New Roman" w:cs="Times New Roman"/>
          <w:sz w:val="24"/>
          <w:szCs w:val="24"/>
        </w:rPr>
        <w:t xml:space="preserve"> на ленточных фильтр-прессах, </w:t>
      </w:r>
      <w:r w:rsidRPr="003829AF">
        <w:rPr>
          <w:rFonts w:ascii="Times New Roman" w:hAnsi="Times New Roman" w:cs="Times New Roman"/>
          <w:sz w:val="24"/>
          <w:szCs w:val="24"/>
        </w:rPr>
        <w:t>направляются</w:t>
      </w:r>
      <w:r w:rsidR="00647D22" w:rsidRPr="003829AF">
        <w:rPr>
          <w:rFonts w:ascii="Times New Roman" w:hAnsi="Times New Roman" w:cs="Times New Roman"/>
          <w:sz w:val="24"/>
          <w:szCs w:val="24"/>
        </w:rPr>
        <w:t xml:space="preserve"> на</w:t>
      </w:r>
      <w:r w:rsidRPr="003829AF">
        <w:rPr>
          <w:rFonts w:ascii="Times New Roman" w:hAnsi="Times New Roman" w:cs="Times New Roman"/>
          <w:sz w:val="24"/>
          <w:szCs w:val="24"/>
        </w:rPr>
        <w:t xml:space="preserve"> поля компостирования.</w:t>
      </w:r>
      <w:r w:rsidRPr="00CB0C92">
        <w:rPr>
          <w:rFonts w:ascii="Times New Roman" w:hAnsi="Times New Roman" w:cs="Times New Roman"/>
          <w:sz w:val="24"/>
          <w:szCs w:val="24"/>
        </w:rPr>
        <w:t xml:space="preserve"> </w:t>
      </w:r>
    </w:p>
    <w:p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П</w:t>
      </w:r>
      <w:r w:rsidR="00AF4BF3" w:rsidRPr="00CB0C92">
        <w:rPr>
          <w:rFonts w:ascii="Times New Roman" w:hAnsi="Times New Roman" w:cs="Times New Roman"/>
          <w:sz w:val="24"/>
          <w:szCs w:val="24"/>
        </w:rPr>
        <w:t xml:space="preserve">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rsidR="00AF4BF3" w:rsidRPr="00CB0C92" w:rsidRDefault="00557E2C"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Обезвоженный </w:t>
      </w:r>
      <w:proofErr w:type="spellStart"/>
      <w:r w:rsidRPr="00CB0C92">
        <w:rPr>
          <w:rFonts w:ascii="Times New Roman" w:hAnsi="Times New Roman" w:cs="Times New Roman"/>
          <w:sz w:val="24"/>
          <w:szCs w:val="24"/>
        </w:rPr>
        <w:t>кек</w:t>
      </w:r>
      <w:proofErr w:type="spellEnd"/>
      <w:r w:rsidR="00AF4BF3" w:rsidRPr="00CB0C92">
        <w:rPr>
          <w:rFonts w:ascii="Times New Roman" w:hAnsi="Times New Roman" w:cs="Times New Roman"/>
          <w:sz w:val="24"/>
          <w:szCs w:val="24"/>
        </w:rPr>
        <w:t xml:space="preserve"> вывозится на карты автомобилем «КАМАЗ». Отвод воды с карты происходит через дренажные колодцы высотой 1,2 м, шириной фильтрующего слоя 20 - 40 см, из двойной арматурной сетки </w:t>
      </w:r>
      <w:proofErr w:type="gramStart"/>
      <w:r w:rsidR="00AF4BF3" w:rsidRPr="00CB0C92">
        <w:rPr>
          <w:rFonts w:ascii="Times New Roman" w:hAnsi="Times New Roman" w:cs="Times New Roman"/>
          <w:sz w:val="24"/>
          <w:szCs w:val="24"/>
        </w:rPr>
        <w:t>с</w:t>
      </w:r>
      <w:proofErr w:type="gramEnd"/>
      <w:r w:rsidR="00AF4BF3" w:rsidRPr="00CB0C92">
        <w:rPr>
          <w:rFonts w:ascii="Times New Roman" w:hAnsi="Times New Roman" w:cs="Times New Roman"/>
          <w:sz w:val="24"/>
          <w:szCs w:val="24"/>
        </w:rPr>
        <w:t xml:space="preserve"> щебеночной загрузкой крупностью 20 - 40 мм. Размер колодца 1,2 м х 1,2 м. Количество колодцев -3 шт. на одной карте. </w:t>
      </w:r>
      <w:r w:rsidRPr="00CB0C92">
        <w:rPr>
          <w:rFonts w:ascii="Times New Roman" w:hAnsi="Times New Roman" w:cs="Times New Roman"/>
          <w:sz w:val="24"/>
          <w:szCs w:val="24"/>
        </w:rPr>
        <w:t>Дренажная</w:t>
      </w:r>
      <w:r w:rsidR="00AF4BF3" w:rsidRPr="00CB0C92">
        <w:rPr>
          <w:rFonts w:ascii="Times New Roman" w:hAnsi="Times New Roman" w:cs="Times New Roman"/>
          <w:sz w:val="24"/>
          <w:szCs w:val="24"/>
        </w:rPr>
        <w:t xml:space="preserve">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3829AF">
        <w:rPr>
          <w:rFonts w:ascii="Times New Roman" w:hAnsi="Times New Roman" w:cs="Times New Roman"/>
          <w:sz w:val="24"/>
          <w:szCs w:val="24"/>
        </w:rPr>
        <w:t xml:space="preserve">На </w:t>
      </w:r>
      <w:r w:rsidR="00557E2C" w:rsidRPr="003829AF">
        <w:rPr>
          <w:rFonts w:ascii="Times New Roman" w:hAnsi="Times New Roman" w:cs="Times New Roman"/>
          <w:sz w:val="24"/>
          <w:szCs w:val="24"/>
        </w:rPr>
        <w:t>полях компостирования</w:t>
      </w:r>
      <w:r w:rsidR="00557E2C" w:rsidRPr="00CB0C92">
        <w:rPr>
          <w:rFonts w:ascii="Times New Roman" w:hAnsi="Times New Roman" w:cs="Times New Roman"/>
          <w:sz w:val="24"/>
          <w:szCs w:val="24"/>
        </w:rPr>
        <w:t xml:space="preserve"> </w:t>
      </w:r>
      <w:r w:rsidRPr="00CB0C92">
        <w:rPr>
          <w:rFonts w:ascii="Times New Roman" w:hAnsi="Times New Roman" w:cs="Times New Roman"/>
          <w:sz w:val="24"/>
          <w:szCs w:val="24"/>
        </w:rPr>
        <w:t xml:space="preserve">устроены дороги со съездами для автотранспорта и средств механизации, с целью обеспечения механизированной уборки, погрузки и транспортировки подсушенного </w:t>
      </w:r>
      <w:proofErr w:type="spellStart"/>
      <w:r w:rsidRPr="00CB0C92">
        <w:rPr>
          <w:rFonts w:ascii="Times New Roman" w:hAnsi="Times New Roman" w:cs="Times New Roman"/>
          <w:sz w:val="24"/>
          <w:szCs w:val="24"/>
        </w:rPr>
        <w:t>кека</w:t>
      </w:r>
      <w:proofErr w:type="spellEnd"/>
      <w:r w:rsidRPr="00CB0C92">
        <w:rPr>
          <w:rFonts w:ascii="Times New Roman" w:hAnsi="Times New Roman" w:cs="Times New Roman"/>
          <w:sz w:val="24"/>
          <w:szCs w:val="24"/>
        </w:rPr>
        <w:t>.</w:t>
      </w:r>
    </w:p>
    <w:p w:rsidR="00AF4BF3" w:rsidRPr="00CB0C92" w:rsidRDefault="00AF4BF3" w:rsidP="00647D22">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13. Выпуск осадка на </w:t>
      </w:r>
      <w:r w:rsidR="00557E2C" w:rsidRPr="00CB0C92">
        <w:rPr>
          <w:rFonts w:ascii="Times New Roman" w:hAnsi="Times New Roman" w:cs="Times New Roman"/>
          <w:noProof/>
          <w:sz w:val="24"/>
          <w:szCs w:val="24"/>
        </w:rPr>
        <w:t>поля компостирования</w:t>
      </w:r>
      <w:r w:rsidRPr="00CB0C92">
        <w:rPr>
          <w:rFonts w:ascii="Times New Roman" w:hAnsi="Times New Roman" w:cs="Times New Roman"/>
          <w:noProof/>
          <w:sz w:val="24"/>
          <w:szCs w:val="24"/>
        </w:rPr>
        <w:t xml:space="preserve">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591050"/>
            <wp:effectExtent l="19050" t="0" r="3175" b="0"/>
            <wp:docPr id="561" name="Рисунок 21" descr="C:\Users\Андрей\Desktop\Электронсервис\Ханты-Мансийск\Фото ВОС и КОС и ливневка\Фото КОС и ГКНС\P9220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Электронсервис\Ханты-Мансийск\Фото ВОС и КОС и ливневка\Фото КОС и ГКНС\P9220859.JPG"/>
                    <pic:cNvPicPr>
                      <a:picLocks noChangeAspect="1" noChangeArrowheads="1"/>
                    </pic:cNvPicPr>
                  </pic:nvPicPr>
                  <pic:blipFill>
                    <a:blip r:embed="rId32" cstate="print"/>
                    <a:srcRect/>
                    <a:stretch>
                      <a:fillRect/>
                    </a:stretch>
                  </pic:blipFill>
                  <pic:spPr bwMode="auto">
                    <a:xfrm>
                      <a:off x="0" y="0"/>
                      <a:ext cx="5940425" cy="4591050"/>
                    </a:xfrm>
                    <a:prstGeom prst="rect">
                      <a:avLst/>
                    </a:prstGeom>
                    <a:noFill/>
                    <a:ln w="9525">
                      <a:noFill/>
                      <a:miter lim="800000"/>
                      <a:headEnd/>
                      <a:tailEnd/>
                    </a:ln>
                  </pic:spPr>
                </pic:pic>
              </a:graphicData>
            </a:graphic>
          </wp:inline>
        </w:drawing>
      </w:r>
    </w:p>
    <w:p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rsidR="00AF4BF3" w:rsidRPr="00CB0C92" w:rsidRDefault="00AF4BF3" w:rsidP="00647D22">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14. </w:t>
      </w:r>
      <w:r w:rsidR="00557E2C" w:rsidRPr="00CB0C92">
        <w:rPr>
          <w:rFonts w:ascii="Times New Roman" w:hAnsi="Times New Roman" w:cs="Times New Roman"/>
          <w:noProof/>
          <w:sz w:val="24"/>
          <w:szCs w:val="24"/>
        </w:rPr>
        <w:t xml:space="preserve">Поля компостирования </w:t>
      </w:r>
      <w:r w:rsidRPr="00CB0C92">
        <w:rPr>
          <w:rFonts w:ascii="Times New Roman" w:hAnsi="Times New Roman" w:cs="Times New Roman"/>
          <w:noProof/>
          <w:sz w:val="24"/>
          <w:szCs w:val="24"/>
        </w:rPr>
        <w:t xml:space="preserve">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spacing w:after="0" w:line="360" w:lineRule="auto"/>
        <w:jc w:val="both"/>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456543"/>
            <wp:effectExtent l="19050" t="0" r="3175" b="0"/>
            <wp:docPr id="562" name="Рисунок 3" descr="C:\Users\Андрей\Desktop\Электронсервис\Ханты-Мансийск\Фото ВОС и КОС и ливневка\Фото КОС и ГКНС\P922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Электронсервис\Ханты-Мансийск\Фото ВОС и КОС и ливневка\Фото КОС и ГКНС\P9220855.JPG"/>
                    <pic:cNvPicPr>
                      <a:picLocks noChangeAspect="1" noChangeArrowheads="1"/>
                    </pic:cNvPicPr>
                  </pic:nvPicPr>
                  <pic:blipFill>
                    <a:blip r:embed="rId33"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6" w:name="__RefHeading__40_671170819"/>
      <w:bookmarkStart w:id="27" w:name="_Toc447659703"/>
      <w:bookmarkEnd w:id="26"/>
      <w:r w:rsidRPr="00CB0C92">
        <w:rPr>
          <w:rFonts w:ascii="Times New Roman" w:hAnsi="Times New Roman" w:cs="Times New Roman"/>
          <w:color w:val="auto"/>
          <w:sz w:val="24"/>
          <w:szCs w:val="24"/>
        </w:rPr>
        <w:t>Воздуходувная станция.</w:t>
      </w:r>
      <w:bookmarkEnd w:id="27"/>
    </w:p>
    <w:p w:rsidR="00AF4BF3" w:rsidRPr="00CB0C92" w:rsidRDefault="00AF4BF3" w:rsidP="00AF4BF3">
      <w:pPr>
        <w:spacing w:after="0" w:line="360" w:lineRule="auto"/>
        <w:ind w:firstLine="567"/>
        <w:jc w:val="both"/>
        <w:rPr>
          <w:rFonts w:ascii="Times New Roman" w:hAnsi="Times New Roman" w:cs="Times New Roman"/>
        </w:rPr>
      </w:pPr>
      <w:r w:rsidRPr="00CB0C92">
        <w:rPr>
          <w:rFonts w:ascii="Times New Roman" w:hAnsi="Times New Roman" w:cs="Times New Roman"/>
          <w:sz w:val="24"/>
          <w:szCs w:val="24"/>
        </w:rPr>
        <w:t xml:space="preserve">Для аэрации сточных вод в </w:t>
      </w:r>
      <w:proofErr w:type="spellStart"/>
      <w:r w:rsidRPr="00CB0C92">
        <w:rPr>
          <w:rFonts w:ascii="Times New Roman" w:hAnsi="Times New Roman" w:cs="Times New Roman"/>
          <w:sz w:val="24"/>
          <w:szCs w:val="24"/>
        </w:rPr>
        <w:t>аэротенках</w:t>
      </w:r>
      <w:proofErr w:type="spellEnd"/>
      <w:r w:rsidRPr="00CB0C92">
        <w:rPr>
          <w:rFonts w:ascii="Times New Roman" w:hAnsi="Times New Roman" w:cs="Times New Roman"/>
          <w:sz w:val="24"/>
          <w:szCs w:val="24"/>
        </w:rPr>
        <w:t xml:space="preserve">, работы эрлифтов, промывки фильтров доочистки, предусмотрены воздуходувки </w:t>
      </w:r>
      <w:proofErr w:type="gramStart"/>
      <w:r w:rsidRPr="00CB0C92">
        <w:rPr>
          <w:rFonts w:ascii="Times New Roman" w:hAnsi="Times New Roman" w:cs="Times New Roman"/>
          <w:sz w:val="24"/>
          <w:szCs w:val="24"/>
          <w:lang w:val="en-US"/>
        </w:rPr>
        <w:t>D</w:t>
      </w:r>
      <w:proofErr w:type="gramEnd"/>
      <w:r w:rsidRPr="00CB0C92">
        <w:rPr>
          <w:rFonts w:ascii="Times New Roman" w:hAnsi="Times New Roman" w:cs="Times New Roman"/>
          <w:sz w:val="24"/>
          <w:szCs w:val="24"/>
        </w:rPr>
        <w:t>А 253 А. Воздуходувки расположены в отдельном производственном помещении – воздуходувной станции.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Воздуходувка представляет собой монолитный блок, состоящий из центробежного компрессора, передачи, электродвигателя главного привода, рамы, масляной установки. Воздуходувка оборудована микропроцессорной системой управления, которая обеспечивает полный контроль работы.</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Технические характеристики воздуходувки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А 253</w:t>
      </w:r>
      <w:proofErr w:type="gramStart"/>
      <w:r w:rsidRPr="00CB0C92">
        <w:rPr>
          <w:rFonts w:ascii="Times New Roman" w:hAnsi="Times New Roman" w:cs="Times New Roman"/>
          <w:sz w:val="24"/>
          <w:szCs w:val="24"/>
        </w:rPr>
        <w:t xml:space="preserve"> А</w:t>
      </w:r>
      <w:proofErr w:type="gramEnd"/>
      <w:r w:rsidRPr="00CB0C92">
        <w:rPr>
          <w:rFonts w:ascii="Times New Roman" w:hAnsi="Times New Roman" w:cs="Times New Roman"/>
          <w:sz w:val="24"/>
          <w:szCs w:val="24"/>
        </w:rPr>
        <w:t xml:space="preserve"> представлены в таблице 12 данной схемы.</w:t>
      </w:r>
    </w:p>
    <w:p w:rsidR="00AF4BF3" w:rsidRPr="00CB0C92" w:rsidRDefault="00AF4BF3" w:rsidP="00AF4BF3">
      <w:pPr>
        <w:spacing w:after="0" w:line="360" w:lineRule="auto"/>
        <w:jc w:val="right"/>
        <w:rPr>
          <w:rFonts w:ascii="Times New Roman" w:hAnsi="Times New Roman" w:cs="Times New Roman"/>
          <w:sz w:val="24"/>
          <w:szCs w:val="24"/>
        </w:rPr>
      </w:pPr>
      <w:r w:rsidRPr="00CB0C92">
        <w:rPr>
          <w:rFonts w:ascii="Times New Roman" w:hAnsi="Times New Roman" w:cs="Times New Roman"/>
          <w:sz w:val="24"/>
          <w:szCs w:val="24"/>
        </w:rPr>
        <w:t>Таблица 12.</w:t>
      </w:r>
    </w:p>
    <w:tbl>
      <w:tblPr>
        <w:tblW w:w="9611" w:type="dxa"/>
        <w:tblInd w:w="-5" w:type="dxa"/>
        <w:tblLayout w:type="fixed"/>
        <w:tblLook w:val="0000" w:firstRow="0" w:lastRow="0" w:firstColumn="0" w:lastColumn="0" w:noHBand="0" w:noVBand="0"/>
      </w:tblPr>
      <w:tblGrid>
        <w:gridCol w:w="5216"/>
        <w:gridCol w:w="4395"/>
      </w:tblGrid>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Характеристика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Производительность 100%</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Условия работы</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Атмосферный воздух (сухой)</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Давление,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101</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w:t>
            </w:r>
            <w:r w:rsidRPr="00CB0C9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lastRenderedPageBreak/>
              <w:t xml:space="preserve">Давление </w:t>
            </w:r>
            <w:proofErr w:type="spellStart"/>
            <w:r w:rsidRPr="00CB0C92">
              <w:rPr>
                <w:rFonts w:ascii="Times New Roman" w:hAnsi="Times New Roman" w:cs="Times New Roman"/>
                <w:bCs/>
                <w:sz w:val="24"/>
                <w:szCs w:val="24"/>
              </w:rPr>
              <w:t>Р</w:t>
            </w:r>
            <w:r w:rsidRPr="00CB0C92">
              <w:rPr>
                <w:rFonts w:ascii="Times New Roman" w:hAnsi="Times New Roman" w:cs="Times New Roman"/>
                <w:bCs/>
                <w:sz w:val="24"/>
                <w:szCs w:val="24"/>
                <w:vertAlign w:val="subscript"/>
              </w:rPr>
              <w:t>р</w:t>
            </w:r>
            <w:proofErr w:type="spellEnd"/>
            <w:r w:rsidRPr="00CB0C92">
              <w:rPr>
                <w:rFonts w:ascii="Times New Roman" w:hAnsi="Times New Roman" w:cs="Times New Roman"/>
                <w:sz w:val="24"/>
                <w:szCs w:val="24"/>
              </w:rPr>
              <w:t>, кПа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92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proofErr w:type="gramStart"/>
            <w:r w:rsidRPr="00CB0C92">
              <w:rPr>
                <w:rFonts w:ascii="Times New Roman" w:hAnsi="Times New Roman" w:cs="Times New Roman"/>
                <w:bCs/>
                <w:sz w:val="24"/>
                <w:szCs w:val="24"/>
              </w:rPr>
              <w:t>Р</w:t>
            </w:r>
            <w:proofErr w:type="gramEnd"/>
            <w:r w:rsidRPr="00CB0C92">
              <w:rPr>
                <w:rFonts w:ascii="Times New Roman" w:hAnsi="Times New Roman" w:cs="Times New Roman"/>
                <w:bCs/>
                <w:sz w:val="24"/>
                <w:szCs w:val="24"/>
              </w:rPr>
              <w:t>,</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184</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Производительность</w:t>
            </w:r>
            <w:r w:rsidRPr="00CB0C92">
              <w:rPr>
                <w:rFonts w:ascii="Times New Roman" w:hAnsi="Times New Roman" w:cs="Times New Roman"/>
                <w:bCs/>
                <w:sz w:val="24"/>
                <w:szCs w:val="24"/>
              </w:rPr>
              <w:t xml:space="preserve"> V</w:t>
            </w:r>
            <w:r w:rsidRPr="00CB0C92">
              <w:rPr>
                <w:rFonts w:ascii="Times New Roman" w:hAnsi="Times New Roman" w:cs="Times New Roman"/>
                <w:sz w:val="24"/>
                <w:szCs w:val="24"/>
              </w:rPr>
              <w:t>, м3/ч</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7132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Скорость вращения ротора, </w:t>
            </w:r>
            <w:proofErr w:type="gramStart"/>
            <w:r w:rsidRPr="00CB0C92">
              <w:rPr>
                <w:rFonts w:ascii="Times New Roman" w:hAnsi="Times New Roman" w:cs="Times New Roman"/>
                <w:sz w:val="24"/>
                <w:szCs w:val="24"/>
              </w:rPr>
              <w:t>об</w:t>
            </w:r>
            <w:proofErr w:type="gramEnd"/>
            <w:r w:rsidRPr="00CB0C92">
              <w:rPr>
                <w:rFonts w:ascii="Times New Roman" w:hAnsi="Times New Roman" w:cs="Times New Roman"/>
                <w:sz w:val="24"/>
                <w:szCs w:val="24"/>
              </w:rPr>
              <w:t>/мин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24243</w:t>
            </w:r>
          </w:p>
        </w:tc>
      </w:tr>
      <w:tr w:rsidR="00AF4BF3" w:rsidRPr="00CB0C92" w:rsidTr="00AF4BF3">
        <w:tc>
          <w:tcPr>
            <w:tcW w:w="5216" w:type="dxa"/>
            <w:vMerge w:val="restart"/>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Регулирование производительности.</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направляющей аппарата (</w:t>
            </w:r>
            <w:r w:rsidRPr="00CB0C92">
              <w:rPr>
                <w:rFonts w:ascii="Times New Roman" w:hAnsi="Times New Roman" w:cs="Times New Roman"/>
                <w:b/>
                <w:bCs/>
                <w:sz w:val="24"/>
                <w:szCs w:val="24"/>
              </w:rPr>
              <w:t>К),</w:t>
            </w:r>
            <w:r w:rsidRPr="00CB0C92">
              <w:rPr>
                <w:rFonts w:ascii="Times New Roman" w:hAnsi="Times New Roman" w:cs="Times New Roman"/>
                <w:sz w:val="24"/>
                <w:szCs w:val="24"/>
              </w:rPr>
              <w:t>0-100</w:t>
            </w:r>
          </w:p>
        </w:tc>
      </w:tr>
      <w:tr w:rsidR="00AF4BF3" w:rsidRPr="00CB0C92" w:rsidTr="00AF4BF3">
        <w:tc>
          <w:tcPr>
            <w:tcW w:w="5216" w:type="dxa"/>
            <w:vMerge/>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napToGrid w:val="0"/>
              <w:spacing w:before="80" w:after="80" w:line="240" w:lineRule="auto"/>
              <w:rPr>
                <w:rFonts w:ascii="Times New Roman" w:hAnsi="Times New Roman" w:cs="Times New Roman"/>
                <w:b/>
                <w:sz w:val="24"/>
                <w:szCs w:val="24"/>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Угол лопаток диффузора (</w:t>
            </w:r>
            <w:r w:rsidRPr="00CB0C92">
              <w:rPr>
                <w:rFonts w:ascii="Times New Roman" w:hAnsi="Times New Roman" w:cs="Times New Roman"/>
                <w:b/>
                <w:bCs/>
                <w:sz w:val="24"/>
                <w:szCs w:val="24"/>
              </w:rPr>
              <w:t>D)</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Характеристика двигателя воздуходувки</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Мощность </w:t>
            </w:r>
            <w:proofErr w:type="gramStart"/>
            <w:r w:rsidRPr="00CB0C92">
              <w:rPr>
                <w:rFonts w:ascii="Times New Roman" w:hAnsi="Times New Roman" w:cs="Times New Roman"/>
                <w:bCs/>
                <w:sz w:val="24"/>
                <w:szCs w:val="24"/>
              </w:rPr>
              <w:t>Р</w:t>
            </w:r>
            <w:proofErr w:type="gramEnd"/>
            <w:r w:rsidRPr="00CB0C92">
              <w:rPr>
                <w:rFonts w:ascii="Times New Roman" w:hAnsi="Times New Roman" w:cs="Times New Roman"/>
                <w:bCs/>
                <w:sz w:val="24"/>
                <w:szCs w:val="24"/>
              </w:rPr>
              <w:t>,</w:t>
            </w:r>
            <w:r w:rsidRPr="00CB0C92">
              <w:rPr>
                <w:rFonts w:ascii="Times New Roman" w:hAnsi="Times New Roman" w:cs="Times New Roman"/>
                <w:sz w:val="24"/>
                <w:szCs w:val="24"/>
              </w:rPr>
              <w:t xml:space="preserve">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Скорость вращения, </w:t>
            </w:r>
            <w:proofErr w:type="gramStart"/>
            <w:r w:rsidRPr="00CB0C92">
              <w:rPr>
                <w:rFonts w:ascii="Times New Roman" w:hAnsi="Times New Roman" w:cs="Times New Roman"/>
                <w:sz w:val="24"/>
                <w:szCs w:val="24"/>
              </w:rPr>
              <w:t>об</w:t>
            </w:r>
            <w:proofErr w:type="gramEnd"/>
            <w:r w:rsidRPr="00CB0C92">
              <w:rPr>
                <w:rFonts w:ascii="Times New Roman" w:hAnsi="Times New Roman" w:cs="Times New Roman"/>
                <w:sz w:val="24"/>
                <w:szCs w:val="24"/>
              </w:rPr>
              <w:t>/мин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2970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Напряжение, </w:t>
            </w:r>
            <w:proofErr w:type="gramStart"/>
            <w:r w:rsidRPr="00CB0C92">
              <w:rPr>
                <w:rFonts w:ascii="Times New Roman" w:hAnsi="Times New Roman" w:cs="Times New Roman"/>
                <w:sz w:val="24"/>
                <w:szCs w:val="24"/>
              </w:rPr>
              <w:t>В</w:t>
            </w:r>
            <w:proofErr w:type="gramEnd"/>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400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Величина тока при 400</w:t>
            </w:r>
            <w:proofErr w:type="gramStart"/>
            <w:r w:rsidRPr="00CB0C92">
              <w:rPr>
                <w:rFonts w:ascii="Times New Roman" w:hAnsi="Times New Roman" w:cs="Times New Roman"/>
                <w:sz w:val="24"/>
                <w:szCs w:val="24"/>
              </w:rPr>
              <w:t xml:space="preserve"> В</w:t>
            </w:r>
            <w:proofErr w:type="gramEnd"/>
            <w:r w:rsidRPr="00CB0C92">
              <w:rPr>
                <w:rFonts w:ascii="Times New Roman" w:hAnsi="Times New Roman" w:cs="Times New Roman"/>
                <w:sz w:val="24"/>
                <w:szCs w:val="24"/>
              </w:rPr>
              <w:t>, А</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327</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Масляная система</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Cs/>
                <w:sz w:val="24"/>
                <w:szCs w:val="24"/>
              </w:rPr>
            </w:pPr>
            <w:r w:rsidRPr="00CB0C92">
              <w:rPr>
                <w:rFonts w:ascii="Times New Roman" w:hAnsi="Times New Roman" w:cs="Times New Roman"/>
                <w:sz w:val="24"/>
                <w:szCs w:val="24"/>
              </w:rPr>
              <w:t>Давление масла</w:t>
            </w:r>
          </w:p>
          <w:p w:rsidR="00AF4BF3" w:rsidRPr="00CB0C92" w:rsidRDefault="00AF4BF3" w:rsidP="00AF4BF3">
            <w:pPr>
              <w:spacing w:before="80" w:after="80" w:line="240" w:lineRule="auto"/>
              <w:jc w:val="center"/>
              <w:rPr>
                <w:rFonts w:ascii="Times New Roman" w:hAnsi="Times New Roman" w:cs="Times New Roman"/>
                <w:sz w:val="24"/>
                <w:szCs w:val="24"/>
              </w:rPr>
            </w:pPr>
            <w:proofErr w:type="spellStart"/>
            <w:proofErr w:type="gramStart"/>
            <w:r w:rsidRPr="00CB0C92">
              <w:rPr>
                <w:rFonts w:ascii="Times New Roman" w:hAnsi="Times New Roman" w:cs="Times New Roman"/>
                <w:bCs/>
                <w:sz w:val="24"/>
                <w:szCs w:val="24"/>
              </w:rPr>
              <w:t>Р</w:t>
            </w:r>
            <w:proofErr w:type="gramEnd"/>
            <w:r w:rsidRPr="00CB0C92">
              <w:rPr>
                <w:rFonts w:ascii="Times New Roman" w:hAnsi="Times New Roman" w:cs="Times New Roman"/>
                <w:bCs/>
                <w:sz w:val="24"/>
                <w:szCs w:val="24"/>
                <w:vertAlign w:val="subscript"/>
              </w:rPr>
              <w:t>ol</w:t>
            </w:r>
            <w:proofErr w:type="spellEnd"/>
            <w:r w:rsidRPr="00CB0C92">
              <w:rPr>
                <w:rFonts w:ascii="Times New Roman" w:hAnsi="Times New Roman" w:cs="Times New Roman"/>
                <w:sz w:val="24"/>
                <w:szCs w:val="24"/>
              </w:rPr>
              <w:t>, МПа</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0,15-0,5</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Производительность циркуляционного масляного насоса, </w:t>
            </w:r>
            <w:proofErr w:type="gramStart"/>
            <w:r w:rsidRPr="00CB0C92">
              <w:rPr>
                <w:rFonts w:ascii="Times New Roman" w:hAnsi="Times New Roman" w:cs="Times New Roman"/>
                <w:sz w:val="24"/>
                <w:szCs w:val="24"/>
              </w:rPr>
              <w:t>л</w:t>
            </w:r>
            <w:proofErr w:type="gramEnd"/>
            <w:r w:rsidRPr="00CB0C92">
              <w:rPr>
                <w:rFonts w:ascii="Times New Roman" w:hAnsi="Times New Roman" w:cs="Times New Roman"/>
                <w:sz w:val="24"/>
                <w:szCs w:val="24"/>
              </w:rPr>
              <w:t>/мин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54</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Производительность масляного насоса предварительной смазки, </w:t>
            </w:r>
            <w:proofErr w:type="gramStart"/>
            <w:r w:rsidRPr="00CB0C92">
              <w:rPr>
                <w:rFonts w:ascii="Times New Roman" w:hAnsi="Times New Roman" w:cs="Times New Roman"/>
                <w:sz w:val="24"/>
                <w:szCs w:val="24"/>
              </w:rPr>
              <w:t>л</w:t>
            </w:r>
            <w:proofErr w:type="gramEnd"/>
            <w:r w:rsidRPr="00CB0C92">
              <w:rPr>
                <w:rFonts w:ascii="Times New Roman" w:hAnsi="Times New Roman" w:cs="Times New Roman"/>
                <w:sz w:val="24"/>
                <w:szCs w:val="24"/>
              </w:rPr>
              <w:t>/мин</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43,2</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647D22">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Температура масла </w:t>
            </w:r>
            <w:proofErr w:type="spellStart"/>
            <w:proofErr w:type="gramStart"/>
            <w:r w:rsidRPr="00CB0C92">
              <w:rPr>
                <w:rFonts w:ascii="Times New Roman" w:hAnsi="Times New Roman" w:cs="Times New Roman"/>
                <w:bCs/>
                <w:sz w:val="24"/>
                <w:szCs w:val="24"/>
              </w:rPr>
              <w:t>Т</w:t>
            </w:r>
            <w:proofErr w:type="gramEnd"/>
            <w:r w:rsidRPr="00CB0C92">
              <w:rPr>
                <w:rFonts w:ascii="Times New Roman" w:hAnsi="Times New Roman" w:cs="Times New Roman"/>
                <w:bCs/>
                <w:sz w:val="24"/>
                <w:szCs w:val="24"/>
                <w:vertAlign w:val="subscript"/>
              </w:rPr>
              <w:t>ol</w:t>
            </w:r>
            <w:proofErr w:type="spellEnd"/>
            <w:r w:rsidRPr="00CB0C92">
              <w:rPr>
                <w:rFonts w:ascii="Times New Roman" w:hAnsi="Times New Roman" w:cs="Times New Roman"/>
                <w:sz w:val="24"/>
                <w:szCs w:val="24"/>
              </w:rPr>
              <w:t xml:space="preserve">, </w:t>
            </w:r>
            <w:r w:rsidRPr="00647D2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20-40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Количество масла в циркуляции, </w:t>
            </w:r>
            <w:proofErr w:type="gramStart"/>
            <w:r w:rsidRPr="00CB0C92">
              <w:rPr>
                <w:rFonts w:ascii="Times New Roman" w:hAnsi="Times New Roman" w:cs="Times New Roman"/>
                <w:sz w:val="24"/>
                <w:szCs w:val="24"/>
              </w:rPr>
              <w:t>л</w:t>
            </w:r>
            <w:proofErr w:type="gramEnd"/>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b/>
                <w:sz w:val="24"/>
                <w:szCs w:val="24"/>
              </w:rPr>
            </w:pPr>
            <w:r w:rsidRPr="00CB0C92">
              <w:rPr>
                <w:rFonts w:ascii="Times New Roman" w:hAnsi="Times New Roman" w:cs="Times New Roman"/>
                <w:sz w:val="24"/>
                <w:szCs w:val="24"/>
              </w:rPr>
              <w:t>185</w:t>
            </w:r>
          </w:p>
        </w:tc>
      </w:tr>
      <w:tr w:rsidR="00AF4BF3" w:rsidRPr="00CB0C92" w:rsidTr="00AF4BF3">
        <w:tc>
          <w:tcPr>
            <w:tcW w:w="961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AF4BF3" w:rsidRPr="00CB0C92" w:rsidRDefault="00AF4BF3" w:rsidP="00AF4BF3">
            <w:pPr>
              <w:numPr>
                <w:ilvl w:val="0"/>
                <w:numId w:val="17"/>
              </w:numPr>
              <w:suppressAutoHyphens/>
              <w:spacing w:before="80" w:after="80" w:line="240" w:lineRule="auto"/>
              <w:ind w:left="0" w:firstLine="0"/>
              <w:jc w:val="center"/>
              <w:rPr>
                <w:rFonts w:ascii="Times New Roman" w:hAnsi="Times New Roman" w:cs="Times New Roman"/>
                <w:sz w:val="24"/>
                <w:szCs w:val="24"/>
              </w:rPr>
            </w:pPr>
            <w:r w:rsidRPr="00CB0C92">
              <w:rPr>
                <w:rFonts w:ascii="Times New Roman" w:hAnsi="Times New Roman" w:cs="Times New Roman"/>
                <w:b/>
                <w:sz w:val="24"/>
                <w:szCs w:val="24"/>
              </w:rPr>
              <w:t>Система охлаждения</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Тепловая мощность, отдаваемая </w:t>
            </w:r>
            <w:proofErr w:type="spellStart"/>
            <w:r w:rsidRPr="00CB0C92">
              <w:rPr>
                <w:rFonts w:ascii="Times New Roman" w:hAnsi="Times New Roman" w:cs="Times New Roman"/>
                <w:sz w:val="24"/>
                <w:szCs w:val="24"/>
              </w:rPr>
              <w:t>масляно</w:t>
            </w:r>
            <w:proofErr w:type="spellEnd"/>
            <w:r w:rsidRPr="00CB0C92">
              <w:rPr>
                <w:rFonts w:ascii="Times New Roman" w:hAnsi="Times New Roman" w:cs="Times New Roman"/>
                <w:sz w:val="24"/>
                <w:szCs w:val="24"/>
              </w:rPr>
              <w:t>-воздушным радиатором, кВт</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bottom"/>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Допускаемая температура работы масла, </w:t>
            </w:r>
            <w:r w:rsidRPr="00647D22">
              <w:rPr>
                <w:rFonts w:ascii="Times New Roman" w:hAnsi="Times New Roman" w:cs="Times New Roman"/>
                <w:sz w:val="24"/>
                <w:szCs w:val="24"/>
                <w:vertAlign w:val="superscript"/>
              </w:rPr>
              <w:t>0</w:t>
            </w:r>
            <w:r w:rsidRPr="00CB0C92">
              <w:rPr>
                <w:rFonts w:ascii="Times New Roman" w:hAnsi="Times New Roman" w:cs="Times New Roman"/>
                <w:sz w:val="24"/>
                <w:szCs w:val="24"/>
              </w:rPr>
              <w:t>С</w:t>
            </w:r>
          </w:p>
        </w:tc>
        <w:tc>
          <w:tcPr>
            <w:tcW w:w="4395" w:type="dxa"/>
            <w:tcBorders>
              <w:top w:val="single" w:sz="4" w:space="0" w:color="000000"/>
              <w:left w:val="single" w:sz="4" w:space="0" w:color="000000"/>
              <w:bottom w:val="single" w:sz="4" w:space="0" w:color="000000"/>
              <w:right w:val="single" w:sz="4" w:space="0" w:color="000000"/>
            </w:tcBorders>
            <w:shd w:val="clear" w:color="auto" w:fill="auto"/>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50</w:t>
            </w:r>
          </w:p>
        </w:tc>
      </w:tr>
      <w:tr w:rsidR="00AF4BF3" w:rsidRPr="00CB0C92" w:rsidTr="00AF4BF3">
        <w:tc>
          <w:tcPr>
            <w:tcW w:w="5216" w:type="dxa"/>
            <w:tcBorders>
              <w:top w:val="single" w:sz="4" w:space="0" w:color="000000"/>
              <w:left w:val="single" w:sz="4" w:space="0" w:color="000000"/>
              <w:bottom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Действующая поверхность охладителя, м</w:t>
            </w:r>
            <w:proofErr w:type="gramStart"/>
            <w:r w:rsidRPr="00CB0C92">
              <w:rPr>
                <w:rFonts w:ascii="Times New Roman" w:hAnsi="Times New Roman" w:cs="Times New Roman"/>
                <w:sz w:val="24"/>
                <w:szCs w:val="24"/>
                <w:vertAlign w:val="superscript"/>
              </w:rPr>
              <w:t>2</w:t>
            </w:r>
            <w:proofErr w:type="gramEnd"/>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F4BF3" w:rsidRPr="00CB0C92" w:rsidRDefault="00AF4BF3" w:rsidP="00AF4BF3">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0,44</w:t>
            </w:r>
          </w:p>
        </w:tc>
      </w:tr>
    </w:tbl>
    <w:p w:rsidR="00647D22" w:rsidRDefault="00647D22" w:rsidP="00AF4BF3">
      <w:pPr>
        <w:spacing w:after="0"/>
        <w:rPr>
          <w:rFonts w:ascii="Times New Roman" w:hAnsi="Times New Roman" w:cs="Times New Roman"/>
          <w:noProof/>
          <w:sz w:val="24"/>
          <w:szCs w:val="24"/>
        </w:rPr>
      </w:pPr>
      <w:bookmarkStart w:id="28" w:name="__RefHeading__42_671170819"/>
      <w:bookmarkEnd w:id="28"/>
    </w:p>
    <w:p w:rsidR="00647D22" w:rsidRDefault="00647D22">
      <w:pPr>
        <w:rPr>
          <w:rFonts w:ascii="Times New Roman" w:hAnsi="Times New Roman" w:cs="Times New Roman"/>
          <w:noProof/>
          <w:sz w:val="24"/>
          <w:szCs w:val="24"/>
        </w:rPr>
      </w:pPr>
      <w:r>
        <w:rPr>
          <w:rFonts w:ascii="Times New Roman" w:hAnsi="Times New Roman" w:cs="Times New Roman"/>
          <w:noProof/>
          <w:sz w:val="24"/>
          <w:szCs w:val="24"/>
        </w:rPr>
        <w:br w:type="page"/>
      </w:r>
    </w:p>
    <w:p w:rsidR="00AF4BF3" w:rsidRPr="00CB0C92" w:rsidRDefault="00AF4BF3" w:rsidP="00647D22">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lastRenderedPageBreak/>
        <w:t xml:space="preserve">Рисунок 15. Воздуходувки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pStyle w:val="30"/>
        <w:keepLines w:val="0"/>
        <w:suppressAutoHyphens/>
        <w:overflowPunct w:val="0"/>
        <w:autoSpaceDE w:val="0"/>
        <w:spacing w:before="120" w:line="360" w:lineRule="auto"/>
        <w:jc w:val="center"/>
        <w:textAlignment w:val="baseline"/>
        <w:rPr>
          <w:rFonts w:ascii="Times New Roman" w:hAnsi="Times New Roman" w:cs="Times New Roman"/>
          <w:b w:val="0"/>
          <w:color w:val="auto"/>
          <w:sz w:val="24"/>
          <w:szCs w:val="24"/>
        </w:rPr>
      </w:pPr>
      <w:r w:rsidRPr="00CB0C92">
        <w:rPr>
          <w:rFonts w:ascii="Times New Roman" w:hAnsi="Times New Roman" w:cs="Times New Roman"/>
          <w:b w:val="0"/>
          <w:noProof/>
          <w:color w:val="auto"/>
          <w:sz w:val="24"/>
          <w:szCs w:val="24"/>
        </w:rPr>
        <w:drawing>
          <wp:inline distT="0" distB="0" distL="0" distR="0">
            <wp:extent cx="5940425" cy="4456543"/>
            <wp:effectExtent l="19050" t="0" r="3175" b="0"/>
            <wp:docPr id="563" name="Рисунок 2" descr="C:\Users\Андрей\Desktop\Электронсервис\Ханты-Мансийск\Фото ВОС и КОС и ливневка\Фото КОС и ГКНС\P922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48.JPG"/>
                    <pic:cNvPicPr>
                      <a:picLocks noChangeAspect="1" noChangeArrowheads="1"/>
                    </pic:cNvPicPr>
                  </pic:nvPicPr>
                  <pic:blipFill>
                    <a:blip r:embed="rId34"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AF4BF3" w:rsidRPr="00CB0C92" w:rsidRDefault="00AF4BF3" w:rsidP="00AF4BF3">
      <w:pPr>
        <w:pStyle w:val="30"/>
        <w:keepLines w:val="0"/>
        <w:suppressAutoHyphens/>
        <w:overflowPunct w:val="0"/>
        <w:autoSpaceDE w:val="0"/>
        <w:spacing w:before="0" w:line="360" w:lineRule="auto"/>
        <w:ind w:firstLine="567"/>
        <w:jc w:val="both"/>
        <w:textAlignment w:val="baseline"/>
        <w:rPr>
          <w:rFonts w:ascii="Times New Roman" w:hAnsi="Times New Roman" w:cs="Times New Roman"/>
          <w:color w:val="auto"/>
          <w:sz w:val="24"/>
          <w:szCs w:val="24"/>
        </w:rPr>
      </w:pPr>
      <w:bookmarkStart w:id="29" w:name="_Toc447659704"/>
      <w:r w:rsidRPr="00CB0C92">
        <w:rPr>
          <w:rFonts w:ascii="Times New Roman" w:hAnsi="Times New Roman" w:cs="Times New Roman"/>
          <w:color w:val="auto"/>
          <w:sz w:val="24"/>
          <w:szCs w:val="24"/>
        </w:rPr>
        <w:t>Насосная станция собственных нужд (КНС СН).</w:t>
      </w:r>
      <w:bookmarkEnd w:id="29"/>
    </w:p>
    <w:p w:rsidR="00AF4BF3" w:rsidRPr="00CB0C92" w:rsidRDefault="00AF4BF3" w:rsidP="00AF4BF3">
      <w:pPr>
        <w:pStyle w:val="aff"/>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КНС СН </w:t>
      </w:r>
      <w:proofErr w:type="gramStart"/>
      <w:r w:rsidRPr="00CB0C92">
        <w:rPr>
          <w:rFonts w:ascii="Times New Roman" w:hAnsi="Times New Roman" w:cs="Times New Roman"/>
          <w:sz w:val="24"/>
          <w:szCs w:val="24"/>
        </w:rPr>
        <w:t>предназначена</w:t>
      </w:r>
      <w:proofErr w:type="gramEnd"/>
      <w:r w:rsidRPr="00CB0C92">
        <w:rPr>
          <w:rFonts w:ascii="Times New Roman" w:hAnsi="Times New Roman" w:cs="Times New Roman"/>
          <w:sz w:val="24"/>
          <w:szCs w:val="24"/>
        </w:rPr>
        <w:t xml:space="preserve"> для перекачивания хозяйственно бытовых и технологических сточных вод КОС.</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Насосная станция состоит из двух частей: </w:t>
      </w:r>
      <w:proofErr w:type="gramStart"/>
      <w:r w:rsidRPr="00CB0C92">
        <w:rPr>
          <w:rFonts w:ascii="Times New Roman" w:hAnsi="Times New Roman" w:cs="Times New Roman"/>
          <w:sz w:val="24"/>
          <w:szCs w:val="24"/>
        </w:rPr>
        <w:t>наземной</w:t>
      </w:r>
      <w:proofErr w:type="gramEnd"/>
      <w:r w:rsidRPr="00CB0C92">
        <w:rPr>
          <w:rFonts w:ascii="Times New Roman" w:hAnsi="Times New Roman" w:cs="Times New Roman"/>
          <w:sz w:val="24"/>
          <w:szCs w:val="24"/>
        </w:rPr>
        <w:t xml:space="preserve"> и подземной. В наземной части размещено оборудование </w:t>
      </w:r>
      <w:proofErr w:type="spellStart"/>
      <w:r w:rsidRPr="00CB0C92">
        <w:rPr>
          <w:rFonts w:ascii="Times New Roman" w:hAnsi="Times New Roman" w:cs="Times New Roman"/>
          <w:sz w:val="24"/>
          <w:szCs w:val="24"/>
        </w:rPr>
        <w:t>КИПиА</w:t>
      </w:r>
      <w:proofErr w:type="spellEnd"/>
      <w:r w:rsidRPr="00CB0C92">
        <w:rPr>
          <w:rFonts w:ascii="Times New Roman" w:hAnsi="Times New Roman" w:cs="Times New Roman"/>
          <w:sz w:val="24"/>
          <w:szCs w:val="24"/>
        </w:rPr>
        <w:t xml:space="preserve"> и электрооборудование.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Подземная часть КНС является приёмным резервуаром. Приёмный резервуар оборудован двумя погружными насосами (1 раб</w:t>
      </w:r>
      <w:proofErr w:type="gramStart"/>
      <w:r w:rsidRPr="00CB0C92">
        <w:rPr>
          <w:rFonts w:ascii="Times New Roman" w:hAnsi="Times New Roman" w:cs="Times New Roman"/>
          <w:sz w:val="24"/>
          <w:szCs w:val="24"/>
        </w:rPr>
        <w:t xml:space="preserve">., </w:t>
      </w:r>
      <w:proofErr w:type="gramEnd"/>
      <w:r w:rsidRPr="00CB0C92">
        <w:rPr>
          <w:rFonts w:ascii="Times New Roman" w:hAnsi="Times New Roman" w:cs="Times New Roman"/>
          <w:sz w:val="24"/>
          <w:szCs w:val="24"/>
        </w:rPr>
        <w:t>1 рез.) марки «</w:t>
      </w:r>
      <w:proofErr w:type="spellStart"/>
      <w:r w:rsidR="00647D22">
        <w:rPr>
          <w:rFonts w:ascii="Times New Roman" w:hAnsi="Times New Roman" w:cs="Times New Roman"/>
          <w:sz w:val="24"/>
          <w:szCs w:val="24"/>
          <w:lang w:val="en-US"/>
        </w:rPr>
        <w:t>Grundfos</w:t>
      </w:r>
      <w:proofErr w:type="spellEnd"/>
      <w:r w:rsidRPr="00CB0C92">
        <w:rPr>
          <w:rFonts w:ascii="Times New Roman" w:hAnsi="Times New Roman" w:cs="Times New Roman"/>
          <w:sz w:val="24"/>
          <w:szCs w:val="24"/>
        </w:rPr>
        <w:t xml:space="preserve">», производительностью </w:t>
      </w:r>
      <w:r w:rsidR="00CD6345" w:rsidRPr="00CB0C92">
        <w:rPr>
          <w:rFonts w:ascii="Times New Roman" w:hAnsi="Times New Roman" w:cs="Times New Roman"/>
          <w:sz w:val="24"/>
          <w:szCs w:val="24"/>
        </w:rPr>
        <w:t>2</w:t>
      </w:r>
      <w:r w:rsidRPr="00CB0C92">
        <w:rPr>
          <w:rFonts w:ascii="Times New Roman" w:hAnsi="Times New Roman" w:cs="Times New Roman"/>
          <w:sz w:val="24"/>
          <w:szCs w:val="24"/>
        </w:rPr>
        <w:t>00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/час, смонтированными на направляющих трубах. Насосы оснащены поплавковыми выключателями и работают в автоматическом режиме.</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Вода на КНС СН поступает по трубопроводу технологической канализации диаметром 150 мм. Для ремонтных работ, а так же на случай аварийной ситуации, на подающем трубопроводе КНС СН, установлена задвижка с ручным приводом. Вода из КНС откачивается по двум напорным трубопроводам. На напорном трубопроводе каждого насоса установлен обратный клапан и задвижка с ручным приводом.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Автоматическое включение насосов осуществляется при открытых задвижках на напорных трубопроводах. Задвижки закрываются только во время ремонтных работ. При </w:t>
      </w:r>
      <w:r w:rsidRPr="00CB0C92">
        <w:rPr>
          <w:rFonts w:ascii="Times New Roman" w:hAnsi="Times New Roman" w:cs="Times New Roman"/>
          <w:sz w:val="24"/>
          <w:szCs w:val="24"/>
        </w:rPr>
        <w:lastRenderedPageBreak/>
        <w:t>аварийной остановке рабочего насоса, а так же при высоком уровне сточных вод в приёмном резервуаре КНС, предусмотрено автоматическое включение резервного насоса.</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Взмучивание осадка в приемном резервуаре предусмотрено от напорного коллектора. Для смыва осадка со стен днища приёмного резервуара подведён водопровод, оборудованный краном и резиновым шлангом. Спу</w:t>
      </w:r>
      <w:proofErr w:type="gramStart"/>
      <w:r w:rsidRPr="00CB0C92">
        <w:rPr>
          <w:rFonts w:ascii="Times New Roman" w:hAnsi="Times New Roman" w:cs="Times New Roman"/>
          <w:sz w:val="24"/>
          <w:szCs w:val="24"/>
        </w:rPr>
        <w:t>ск в пр</w:t>
      </w:r>
      <w:proofErr w:type="gramEnd"/>
      <w:r w:rsidRPr="00CB0C92">
        <w:rPr>
          <w:rFonts w:ascii="Times New Roman" w:hAnsi="Times New Roman" w:cs="Times New Roman"/>
          <w:sz w:val="24"/>
          <w:szCs w:val="24"/>
        </w:rPr>
        <w:t>иемный резервуар предусмотрен через специальный люк по ходовым скобам.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Для задержания отбросов предусмотрена корзина, которая выгружается по мере накопления мусора.</w:t>
      </w:r>
    </w:p>
    <w:p w:rsidR="00AF4BF3" w:rsidRPr="00CB0C92" w:rsidRDefault="00AF4BF3" w:rsidP="00647D22">
      <w:pPr>
        <w:spacing w:after="0"/>
        <w:jc w:val="center"/>
        <w:rPr>
          <w:rFonts w:ascii="Times New Roman" w:hAnsi="Times New Roman" w:cs="Times New Roman"/>
          <w:sz w:val="24"/>
          <w:szCs w:val="24"/>
        </w:rPr>
      </w:pPr>
      <w:r w:rsidRPr="00CB0C92">
        <w:rPr>
          <w:rFonts w:ascii="Times New Roman" w:hAnsi="Times New Roman" w:cs="Times New Roman"/>
          <w:noProof/>
          <w:sz w:val="24"/>
          <w:szCs w:val="24"/>
        </w:rPr>
        <w:t xml:space="preserve">Рисунок 16. КНС СН на КОС 18 000 </w:t>
      </w:r>
      <w:r w:rsidRPr="00CB0C92">
        <w:rPr>
          <w:rFonts w:ascii="Times New Roman" w:hAnsi="Times New Roman" w:cs="Times New Roman"/>
          <w:iCs/>
          <w:sz w:val="24"/>
          <w:szCs w:val="24"/>
        </w:rPr>
        <w:t>м</w:t>
      </w:r>
      <w:r w:rsidRPr="00CB0C92">
        <w:rPr>
          <w:rFonts w:ascii="Times New Roman" w:hAnsi="Times New Roman" w:cs="Times New Roman"/>
          <w:iCs/>
          <w:sz w:val="24"/>
          <w:szCs w:val="24"/>
          <w:vertAlign w:val="superscript"/>
        </w:rPr>
        <w:t>3</w:t>
      </w:r>
      <w:r w:rsidRPr="00CB0C92">
        <w:rPr>
          <w:rFonts w:ascii="Times New Roman" w:hAnsi="Times New Roman" w:cs="Times New Roman"/>
          <w:iCs/>
          <w:sz w:val="24"/>
          <w:szCs w:val="24"/>
        </w:rPr>
        <w:t>/</w:t>
      </w:r>
      <w:proofErr w:type="spellStart"/>
      <w:r w:rsidRPr="00CB0C92">
        <w:rPr>
          <w:rFonts w:ascii="Times New Roman" w:hAnsi="Times New Roman" w:cs="Times New Roman"/>
          <w:iCs/>
          <w:sz w:val="24"/>
          <w:szCs w:val="24"/>
        </w:rPr>
        <w:t>сут</w:t>
      </w:r>
      <w:proofErr w:type="spellEnd"/>
      <w:r w:rsidRPr="00CB0C92">
        <w:rPr>
          <w:rFonts w:ascii="Times New Roman" w:hAnsi="Times New Roman" w:cs="Times New Roman"/>
          <w:iCs/>
          <w:sz w:val="24"/>
          <w:szCs w:val="24"/>
        </w:rPr>
        <w:t>.</w:t>
      </w:r>
    </w:p>
    <w:p w:rsidR="00AF4BF3" w:rsidRPr="00CB0C92" w:rsidRDefault="00AF4BF3" w:rsidP="00AF4BF3">
      <w:pPr>
        <w:spacing w:after="0" w:line="360" w:lineRule="auto"/>
        <w:jc w:val="center"/>
        <w:rPr>
          <w:rFonts w:ascii="Times New Roman" w:hAnsi="Times New Roman" w:cs="Times New Roman"/>
          <w:sz w:val="24"/>
          <w:szCs w:val="24"/>
        </w:rPr>
      </w:pPr>
      <w:r w:rsidRPr="00CB0C92">
        <w:rPr>
          <w:rFonts w:ascii="Times New Roman" w:hAnsi="Times New Roman" w:cs="Times New Roman"/>
          <w:noProof/>
          <w:sz w:val="24"/>
          <w:szCs w:val="24"/>
        </w:rPr>
        <w:drawing>
          <wp:inline distT="0" distB="0" distL="0" distR="0">
            <wp:extent cx="5940425" cy="4456543"/>
            <wp:effectExtent l="19050" t="0" r="3175" b="0"/>
            <wp:docPr id="564" name="Рисунок 4" descr="C:\Users\Андрей\Desktop\Электронсервис\Ханты-Мансийск\Фото ВОС и КОС и ливневка\Фото КОС и ГКНС\P922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Фото ВОС и КОС и ливневка\Фото КОС и ГКНС\P9220862.JPG"/>
                    <pic:cNvPicPr>
                      <a:picLocks noChangeAspect="1" noChangeArrowheads="1"/>
                    </pic:cNvPicPr>
                  </pic:nvPicPr>
                  <pic:blipFill>
                    <a:blip r:embed="rId35" cstate="print"/>
                    <a:srcRect/>
                    <a:stretch>
                      <a:fillRect/>
                    </a:stretch>
                  </pic:blipFill>
                  <pic:spPr bwMode="auto">
                    <a:xfrm>
                      <a:off x="0" y="0"/>
                      <a:ext cx="5940425" cy="4456543"/>
                    </a:xfrm>
                    <a:prstGeom prst="rect">
                      <a:avLst/>
                    </a:prstGeom>
                    <a:noFill/>
                    <a:ln w="9525">
                      <a:noFill/>
                      <a:miter lim="800000"/>
                      <a:headEnd/>
                      <a:tailEnd/>
                    </a:ln>
                  </pic:spPr>
                </pic:pic>
              </a:graphicData>
            </a:graphic>
          </wp:inline>
        </w:drawing>
      </w:r>
    </w:p>
    <w:p w:rsidR="00C55AD5" w:rsidRPr="00647D22"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647D22">
        <w:rPr>
          <w:rFonts w:ascii="Times New Roman" w:eastAsia="Times New Roman" w:hAnsi="Times New Roman" w:cs="Times New Roman"/>
          <w:i/>
          <w:sz w:val="24"/>
          <w:szCs w:val="24"/>
          <w:u w:val="single"/>
        </w:rPr>
        <w:t>В. Описание состояния и функционирования существующих насосных станций бытовых вод.</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На территории город</w:t>
      </w:r>
      <w:r w:rsidR="005A3AE0" w:rsidRPr="00CB0C92">
        <w:rPr>
          <w:rFonts w:ascii="Times New Roman" w:eastAsia="Times New Roman" w:hAnsi="Times New Roman" w:cs="Times New Roman"/>
          <w:sz w:val="24"/>
          <w:szCs w:val="24"/>
        </w:rPr>
        <w:t xml:space="preserve">а Ханты-Мансийска установлены </w:t>
      </w:r>
      <w:r w:rsidR="00647D22" w:rsidRPr="00647D22">
        <w:rPr>
          <w:rFonts w:ascii="Times New Roman" w:eastAsia="Times New Roman" w:hAnsi="Times New Roman" w:cs="Times New Roman"/>
          <w:sz w:val="24"/>
          <w:szCs w:val="24"/>
        </w:rPr>
        <w:t>64</w:t>
      </w:r>
      <w:r w:rsidRPr="00CB0C92">
        <w:rPr>
          <w:rFonts w:ascii="Times New Roman" w:eastAsia="Times New Roman" w:hAnsi="Times New Roman" w:cs="Times New Roman"/>
          <w:sz w:val="24"/>
          <w:szCs w:val="24"/>
        </w:rPr>
        <w:t xml:space="preserve"> канализационных насосных станций</w:t>
      </w:r>
      <w:r w:rsidR="00D23357" w:rsidRPr="00CB0C92">
        <w:rPr>
          <w:rFonts w:ascii="Times New Roman" w:eastAsia="Times New Roman" w:hAnsi="Times New Roman" w:cs="Times New Roman"/>
          <w:sz w:val="24"/>
          <w:szCs w:val="24"/>
        </w:rPr>
        <w:t xml:space="preserve"> (в </w:t>
      </w:r>
      <w:proofErr w:type="spellStart"/>
      <w:r w:rsidR="00D23357" w:rsidRPr="00CB0C92">
        <w:rPr>
          <w:rFonts w:ascii="Times New Roman" w:eastAsia="Times New Roman" w:hAnsi="Times New Roman" w:cs="Times New Roman"/>
          <w:sz w:val="24"/>
          <w:szCs w:val="24"/>
        </w:rPr>
        <w:t>т.ч</w:t>
      </w:r>
      <w:proofErr w:type="spellEnd"/>
      <w:r w:rsidR="00D23357" w:rsidRPr="00CB0C92">
        <w:rPr>
          <w:rFonts w:ascii="Times New Roman" w:eastAsia="Times New Roman" w:hAnsi="Times New Roman" w:cs="Times New Roman"/>
          <w:sz w:val="24"/>
          <w:szCs w:val="24"/>
        </w:rPr>
        <w:t>. собственных нужд на КОС)</w:t>
      </w:r>
      <w:r w:rsidRPr="00CB0C92">
        <w:rPr>
          <w:rFonts w:ascii="Times New Roman" w:eastAsia="Times New Roman" w:hAnsi="Times New Roman" w:cs="Times New Roman"/>
          <w:sz w:val="24"/>
          <w:szCs w:val="24"/>
        </w:rPr>
        <w:t xml:space="preserve"> бытового стока (сос</w:t>
      </w:r>
      <w:r w:rsidR="00D16009" w:rsidRPr="00CB0C92">
        <w:rPr>
          <w:rFonts w:ascii="Times New Roman" w:eastAsia="Times New Roman" w:hAnsi="Times New Roman" w:cs="Times New Roman"/>
          <w:sz w:val="24"/>
          <w:szCs w:val="24"/>
        </w:rPr>
        <w:t>тав КНС представлен в таблице 13</w:t>
      </w:r>
      <w:r w:rsidRPr="00CB0C92">
        <w:rPr>
          <w:rFonts w:ascii="Times New Roman" w:eastAsia="Times New Roman" w:hAnsi="Times New Roman" w:cs="Times New Roman"/>
          <w:sz w:val="24"/>
          <w:szCs w:val="24"/>
        </w:rPr>
        <w:t xml:space="preserve"> данной схемы).</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Канализационные насосные станции (КНС) предназначены для обеспечения подачи сточных вод (т.е. перекачки и подъема) в систему канализации.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w:t>
      </w:r>
      <w:r w:rsidRPr="00CB0C92">
        <w:rPr>
          <w:rFonts w:ascii="Times New Roman" w:eastAsia="Times New Roman" w:hAnsi="Times New Roman" w:cs="Times New Roman"/>
          <w:sz w:val="24"/>
          <w:szCs w:val="24"/>
        </w:rPr>
        <w:lastRenderedPageBreak/>
        <w:t xml:space="preserve">самотеком. Место расположения насосной станции выбрано с учетом возможности устройства аварийного выпуска. В общем виде КНС представляет собой </w:t>
      </w:r>
      <w:proofErr w:type="gramStart"/>
      <w:r w:rsidRPr="00CB0C92">
        <w:rPr>
          <w:rFonts w:ascii="Times New Roman" w:eastAsia="Times New Roman" w:hAnsi="Times New Roman" w:cs="Times New Roman"/>
          <w:sz w:val="24"/>
          <w:szCs w:val="24"/>
        </w:rPr>
        <w:t>здание</w:t>
      </w:r>
      <w:proofErr w:type="gramEnd"/>
      <w:r w:rsidRPr="00CB0C92">
        <w:rPr>
          <w:rFonts w:ascii="Times New Roman" w:eastAsia="Times New Roman" w:hAnsi="Times New Roman" w:cs="Times New Roman"/>
          <w:sz w:val="24"/>
          <w:szCs w:val="24"/>
        </w:rPr>
        <w:t xml:space="preserve"> имеющее подземную и надземную части. </w:t>
      </w:r>
    </w:p>
    <w:p w:rsidR="00AF4BF3" w:rsidRPr="00CB0C92" w:rsidRDefault="00AF4BF3" w:rsidP="00AF4BF3">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Подземная часть имеет два отделения: приемно</w:t>
      </w:r>
      <w:r w:rsidR="007812B3">
        <w:rPr>
          <w:rFonts w:ascii="Times New Roman" w:eastAsia="Times New Roman" w:hAnsi="Times New Roman" w:cs="Times New Roman"/>
          <w:sz w:val="24"/>
          <w:szCs w:val="24"/>
        </w:rPr>
        <w:t>е</w:t>
      </w:r>
      <w:r w:rsidRPr="00CB0C92">
        <w:rPr>
          <w:rFonts w:ascii="Times New Roman" w:eastAsia="Times New Roman" w:hAnsi="Times New Roman" w:cs="Times New Roman"/>
          <w:sz w:val="24"/>
          <w:szCs w:val="24"/>
        </w:rPr>
        <w:t xml:space="preserve"> (грабельное)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КНС оборудовано центробежными горизонтальными и вертикальными насосными агрегатами. При выборе насосов учитывается объем перекачиваемых стоков, равномерность их поступления. Система всасывающих и напорных трубопроводов станций оснащена запорно-регулирующей арматурой (задвижки, обратные клапана) что обеспечивает надежную и бесперебойную работу во время проведения профилактических и текущих ремонтов.</w:t>
      </w:r>
    </w:p>
    <w:p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Производительность </w:t>
      </w:r>
      <w:proofErr w:type="gramStart"/>
      <w:r w:rsidRPr="00CB0C92">
        <w:rPr>
          <w:rFonts w:ascii="Times New Roman" w:eastAsia="TimesNewRomanPSMT" w:hAnsi="Times New Roman" w:cs="Times New Roman"/>
          <w:sz w:val="24"/>
          <w:szCs w:val="24"/>
        </w:rPr>
        <w:t>канализационных</w:t>
      </w:r>
      <w:proofErr w:type="gramEnd"/>
      <w:r w:rsidRPr="00CB0C92">
        <w:rPr>
          <w:rFonts w:ascii="Times New Roman" w:eastAsia="TimesNewRomanPSMT" w:hAnsi="Times New Roman" w:cs="Times New Roman"/>
          <w:sz w:val="24"/>
          <w:szCs w:val="24"/>
        </w:rPr>
        <w:t xml:space="preserve"> насосных станции по городу Ханты-Мансийску составляет от 32 м3/час до 1080 м3/час.</w:t>
      </w:r>
    </w:p>
    <w:p w:rsidR="00AF4BF3" w:rsidRPr="00CB0C92" w:rsidRDefault="00AF4BF3" w:rsidP="00AF4BF3">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Года ввода в эксплуатацию канализационных насосных станций 2002 - 201</w:t>
      </w:r>
      <w:r w:rsidR="007812B3">
        <w:rPr>
          <w:rFonts w:ascii="Times New Roman" w:eastAsia="TimesNewRomanPSMT" w:hAnsi="Times New Roman" w:cs="Times New Roman"/>
          <w:sz w:val="24"/>
          <w:szCs w:val="24"/>
        </w:rPr>
        <w:t>5</w:t>
      </w:r>
      <w:r w:rsidRPr="00CB0C92">
        <w:rPr>
          <w:rFonts w:ascii="Times New Roman" w:eastAsia="TimesNewRomanPSMT" w:hAnsi="Times New Roman" w:cs="Times New Roman"/>
          <w:sz w:val="24"/>
          <w:szCs w:val="24"/>
        </w:rPr>
        <w:t xml:space="preserve"> гг.</w:t>
      </w:r>
    </w:p>
    <w:p w:rsidR="00AF4BF3" w:rsidRPr="00CB0C92" w:rsidRDefault="00AF4BF3" w:rsidP="00AF4BF3">
      <w:pPr>
        <w:spacing w:after="0" w:line="360" w:lineRule="auto"/>
        <w:ind w:firstLine="567"/>
        <w:jc w:val="both"/>
        <w:rPr>
          <w:rFonts w:ascii="Times New Roman" w:hAnsi="Times New Roman" w:cs="Times New Roman"/>
          <w:bCs/>
          <w:sz w:val="24"/>
          <w:szCs w:val="24"/>
          <w:u w:val="single"/>
        </w:rPr>
        <w:sectPr w:rsidR="00AF4BF3" w:rsidRPr="00CB0C92" w:rsidSect="00E52B6A">
          <w:pgSz w:w="11906" w:h="16838"/>
          <w:pgMar w:top="1134" w:right="850" w:bottom="1134" w:left="1701" w:header="708" w:footer="708" w:gutter="0"/>
          <w:cols w:space="708"/>
          <w:docGrid w:linePitch="360"/>
        </w:sectPr>
      </w:pPr>
    </w:p>
    <w:tbl>
      <w:tblPr>
        <w:tblW w:w="15514" w:type="dxa"/>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514"/>
      </w:tblGrid>
      <w:tr w:rsidR="00AF4BF3" w:rsidRPr="00CB0C92" w:rsidTr="00605132">
        <w:trPr>
          <w:trHeight w:val="288"/>
          <w:jc w:val="center"/>
        </w:trPr>
        <w:tc>
          <w:tcPr>
            <w:tcW w:w="15514" w:type="dxa"/>
            <w:tcBorders>
              <w:top w:val="nil"/>
              <w:left w:val="nil"/>
              <w:right w:val="nil"/>
            </w:tcBorders>
            <w:shd w:val="clear" w:color="auto" w:fill="auto"/>
            <w:noWrap/>
            <w:vAlign w:val="center"/>
            <w:hideMark/>
          </w:tcPr>
          <w:p w:rsidR="00AF4BF3" w:rsidRDefault="00D16009" w:rsidP="00AF4BF3">
            <w:pPr>
              <w:spacing w:before="80" w:after="80" w:line="24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lastRenderedPageBreak/>
              <w:t>Таблица 13</w:t>
            </w:r>
          </w:p>
          <w:p w:rsidR="006A5020" w:rsidRDefault="006A5020" w:rsidP="00AF4BF3">
            <w:pPr>
              <w:spacing w:before="80" w:after="80" w:line="240" w:lineRule="auto"/>
              <w:ind w:firstLine="567"/>
              <w:jc w:val="right"/>
              <w:rPr>
                <w:rFonts w:ascii="Times New Roman" w:hAnsi="Times New Roman" w:cs="Times New Roman"/>
                <w:color w:val="000000"/>
                <w:sz w:val="24"/>
                <w:szCs w:val="24"/>
              </w:rPr>
            </w:pPr>
          </w:p>
          <w:tbl>
            <w:tblPr>
              <w:tblW w:w="15380" w:type="dxa"/>
              <w:tblLayout w:type="fixed"/>
              <w:tblLook w:val="04A0" w:firstRow="1" w:lastRow="0" w:firstColumn="1" w:lastColumn="0" w:noHBand="0" w:noVBand="1"/>
            </w:tblPr>
            <w:tblGrid>
              <w:gridCol w:w="607"/>
              <w:gridCol w:w="2348"/>
              <w:gridCol w:w="3622"/>
              <w:gridCol w:w="1629"/>
              <w:gridCol w:w="816"/>
              <w:gridCol w:w="1176"/>
              <w:gridCol w:w="1117"/>
              <w:gridCol w:w="1202"/>
              <w:gridCol w:w="1465"/>
              <w:gridCol w:w="1398"/>
            </w:tblGrid>
            <w:tr w:rsidR="006A5020" w:rsidRPr="006A5020" w:rsidTr="006A5020">
              <w:trPr>
                <w:trHeight w:val="2220"/>
              </w:trPr>
              <w:tc>
                <w:tcPr>
                  <w:tcW w:w="607"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xml:space="preserve">№ </w:t>
                  </w:r>
                  <w:proofErr w:type="gramStart"/>
                  <w:r w:rsidRPr="006A5020">
                    <w:rPr>
                      <w:rFonts w:ascii="Times New Roman" w:eastAsia="Times New Roman" w:hAnsi="Times New Roman" w:cs="Times New Roman"/>
                      <w:sz w:val="24"/>
                      <w:szCs w:val="24"/>
                    </w:rPr>
                    <w:t>п</w:t>
                  </w:r>
                  <w:proofErr w:type="gramEnd"/>
                  <w:r w:rsidRPr="006A5020">
                    <w:rPr>
                      <w:rFonts w:ascii="Times New Roman" w:eastAsia="Times New Roman" w:hAnsi="Times New Roman" w:cs="Times New Roman"/>
                      <w:sz w:val="24"/>
                      <w:szCs w:val="24"/>
                    </w:rPr>
                    <w:t>/п.</w:t>
                  </w:r>
                </w:p>
              </w:tc>
              <w:tc>
                <w:tcPr>
                  <w:tcW w:w="2348"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КНС,  адрес</w:t>
                  </w:r>
                </w:p>
              </w:tc>
              <w:tc>
                <w:tcPr>
                  <w:tcW w:w="3622"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Тип, марка насоса</w:t>
                  </w:r>
                </w:p>
              </w:tc>
              <w:tc>
                <w:tcPr>
                  <w:tcW w:w="1629"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Подача, м3/час</w:t>
                  </w:r>
                </w:p>
              </w:tc>
              <w:tc>
                <w:tcPr>
                  <w:tcW w:w="816"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xml:space="preserve">Напор, </w:t>
                  </w:r>
                  <w:proofErr w:type="gramStart"/>
                  <w:r w:rsidRPr="006A5020">
                    <w:rPr>
                      <w:rFonts w:ascii="Times New Roman" w:eastAsia="Times New Roman" w:hAnsi="Times New Roman" w:cs="Times New Roman"/>
                      <w:sz w:val="24"/>
                      <w:szCs w:val="24"/>
                    </w:rPr>
                    <w:t>м</w:t>
                  </w:r>
                  <w:proofErr w:type="gramEnd"/>
                </w:p>
              </w:tc>
              <w:tc>
                <w:tcPr>
                  <w:tcW w:w="1176"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Мощность, кВт</w:t>
                  </w:r>
                </w:p>
              </w:tc>
              <w:tc>
                <w:tcPr>
                  <w:tcW w:w="1117"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proofErr w:type="spellStart"/>
                  <w:proofErr w:type="gramStart"/>
                  <w:r w:rsidRPr="006A5020">
                    <w:rPr>
                      <w:rFonts w:ascii="Times New Roman" w:eastAsia="Times New Roman" w:hAnsi="Times New Roman" w:cs="Times New Roman"/>
                      <w:sz w:val="24"/>
                      <w:szCs w:val="24"/>
                    </w:rPr>
                    <w:t>Последова</w:t>
                  </w:r>
                  <w:proofErr w:type="spellEnd"/>
                  <w:r w:rsidRPr="006A5020">
                    <w:rPr>
                      <w:rFonts w:ascii="Times New Roman" w:eastAsia="Times New Roman" w:hAnsi="Times New Roman" w:cs="Times New Roman"/>
                      <w:sz w:val="24"/>
                      <w:szCs w:val="24"/>
                    </w:rPr>
                    <w:t xml:space="preserve"> - </w:t>
                  </w:r>
                  <w:proofErr w:type="spellStart"/>
                  <w:r w:rsidRPr="006A5020">
                    <w:rPr>
                      <w:rFonts w:ascii="Times New Roman" w:eastAsia="Times New Roman" w:hAnsi="Times New Roman" w:cs="Times New Roman"/>
                      <w:sz w:val="24"/>
                      <w:szCs w:val="24"/>
                    </w:rPr>
                    <w:t>тельность</w:t>
                  </w:r>
                  <w:proofErr w:type="spellEnd"/>
                  <w:proofErr w:type="gramEnd"/>
                  <w:r w:rsidRPr="006A5020">
                    <w:rPr>
                      <w:rFonts w:ascii="Times New Roman" w:eastAsia="Times New Roman" w:hAnsi="Times New Roman" w:cs="Times New Roman"/>
                      <w:sz w:val="24"/>
                      <w:szCs w:val="24"/>
                    </w:rPr>
                    <w:t xml:space="preserve"> перекачки стоков</w:t>
                  </w:r>
                </w:p>
              </w:tc>
              <w:tc>
                <w:tcPr>
                  <w:tcW w:w="1202"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 xml:space="preserve">Да постановки на баланс  </w:t>
                  </w:r>
                </w:p>
              </w:tc>
              <w:tc>
                <w:tcPr>
                  <w:tcW w:w="1465" w:type="dxa"/>
                  <w:tcBorders>
                    <w:top w:val="single" w:sz="8" w:space="0" w:color="auto"/>
                    <w:left w:val="nil"/>
                    <w:bottom w:val="single" w:sz="8" w:space="0" w:color="auto"/>
                    <w:right w:val="single" w:sz="4"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Нормативный срок эксплуатации</w:t>
                  </w:r>
                </w:p>
              </w:tc>
              <w:tc>
                <w:tcPr>
                  <w:tcW w:w="1398" w:type="dxa"/>
                  <w:tcBorders>
                    <w:top w:val="single" w:sz="8" w:space="0" w:color="auto"/>
                    <w:left w:val="nil"/>
                    <w:bottom w:val="single" w:sz="8" w:space="0" w:color="auto"/>
                    <w:right w:val="single" w:sz="8" w:space="0" w:color="auto"/>
                  </w:tcBorders>
                  <w:shd w:val="clear" w:color="auto" w:fill="auto"/>
                  <w:vAlign w:val="center"/>
                  <w:hideMark/>
                </w:tcPr>
                <w:p w:rsidR="006A5020" w:rsidRPr="006A5020" w:rsidRDefault="006A5020" w:rsidP="00EB4990">
                  <w:pPr>
                    <w:spacing w:after="0" w:line="360" w:lineRule="auto"/>
                    <w:jc w:val="center"/>
                    <w:rPr>
                      <w:rFonts w:ascii="Times New Roman" w:eastAsia="Times New Roman" w:hAnsi="Times New Roman" w:cs="Times New Roman"/>
                      <w:sz w:val="24"/>
                      <w:szCs w:val="24"/>
                    </w:rPr>
                  </w:pPr>
                  <w:r w:rsidRPr="006A5020">
                    <w:rPr>
                      <w:rFonts w:ascii="Times New Roman" w:eastAsia="Times New Roman" w:hAnsi="Times New Roman" w:cs="Times New Roman"/>
                      <w:sz w:val="24"/>
                      <w:szCs w:val="24"/>
                    </w:rPr>
                    <w:t>Примечание</w:t>
                  </w:r>
                </w:p>
              </w:tc>
            </w:tr>
            <w:tr w:rsidR="006A5020" w:rsidRPr="006A5020" w:rsidTr="006A5020">
              <w:trPr>
                <w:trHeight w:val="315"/>
              </w:trPr>
              <w:tc>
                <w:tcPr>
                  <w:tcW w:w="607" w:type="dxa"/>
                  <w:tcBorders>
                    <w:top w:val="nil"/>
                    <w:left w:val="single" w:sz="8" w:space="0" w:color="auto"/>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w:t>
                  </w:r>
                </w:p>
              </w:tc>
              <w:tc>
                <w:tcPr>
                  <w:tcW w:w="2348"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w:t>
                  </w:r>
                </w:p>
              </w:tc>
              <w:tc>
                <w:tcPr>
                  <w:tcW w:w="3622"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w:t>
                  </w:r>
                </w:p>
              </w:tc>
              <w:tc>
                <w:tcPr>
                  <w:tcW w:w="1629"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816"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17"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202"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1465" w:type="dxa"/>
                  <w:tcBorders>
                    <w:top w:val="nil"/>
                    <w:left w:val="nil"/>
                    <w:bottom w:val="single" w:sz="8" w:space="0" w:color="auto"/>
                    <w:right w:val="single" w:sz="4"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19</w:t>
                  </w:r>
                </w:p>
              </w:tc>
              <w:tc>
                <w:tcPr>
                  <w:tcW w:w="1398" w:type="dxa"/>
                  <w:tcBorders>
                    <w:top w:val="nil"/>
                    <w:left w:val="nil"/>
                    <w:bottom w:val="single" w:sz="8" w:space="0" w:color="auto"/>
                    <w:right w:val="single" w:sz="8" w:space="0" w:color="auto"/>
                  </w:tcBorders>
                  <w:shd w:val="clear" w:color="auto" w:fill="auto"/>
                  <w:noWrap/>
                  <w:vAlign w:val="bottom"/>
                  <w:hideMark/>
                </w:tcPr>
                <w:p w:rsidR="006A5020" w:rsidRPr="006A5020" w:rsidRDefault="006A5020"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r>
            <w:tr w:rsidR="0082544B" w:rsidRPr="006A5020"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ГКНС</w:t>
                  </w:r>
                </w:p>
                <w:p w:rsidR="0082544B" w:rsidRPr="006A5020" w:rsidRDefault="0082544B" w:rsidP="0082544B">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Калинина-</w:t>
                  </w:r>
                  <w:proofErr w:type="spellStart"/>
                  <w:r w:rsidRPr="006A5020">
                    <w:rPr>
                      <w:rFonts w:ascii="Times New Roman" w:eastAsia="Times New Roman" w:hAnsi="Times New Roman" w:cs="Times New Roman"/>
                    </w:rPr>
                    <w:t>ул</w:t>
                  </w:r>
                  <w:proofErr w:type="spellEnd"/>
                  <w:r w:rsidRPr="006A5020">
                    <w:rPr>
                      <w:rFonts w:ascii="Times New Roman" w:eastAsia="Times New Roman" w:hAnsi="Times New Roman" w:cs="Times New Roman"/>
                    </w:rPr>
                    <w:t xml:space="preserve">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val="restart"/>
                  <w:tcBorders>
                    <w:top w:val="nil"/>
                    <w:left w:val="single" w:sz="4" w:space="0" w:color="auto"/>
                    <w:bottom w:val="single" w:sz="8" w:space="0" w:color="000000"/>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Головная </w:t>
                  </w:r>
                  <w:proofErr w:type="gramStart"/>
                  <w:r w:rsidRPr="006A5020">
                    <w:rPr>
                      <w:rFonts w:ascii="Times New Roman" w:eastAsia="Times New Roman" w:hAnsi="Times New Roman" w:cs="Times New Roman"/>
                    </w:rPr>
                    <w:t>на</w:t>
                  </w:r>
                  <w:proofErr w:type="gramEnd"/>
                  <w:r w:rsidRPr="006A5020">
                    <w:rPr>
                      <w:rFonts w:ascii="Times New Roman" w:eastAsia="Times New Roman" w:hAnsi="Times New Roman" w:cs="Times New Roman"/>
                    </w:rPr>
                    <w:t xml:space="preserve"> КОС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360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45</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450"</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Nordic</w:t>
                  </w:r>
                  <w:proofErr w:type="spellEnd"/>
                  <w:r w:rsidRPr="006A5020">
                    <w:rPr>
                      <w:rFonts w:ascii="Times New Roman" w:eastAsia="Times New Roman" w:hAnsi="Times New Roman" w:cs="Times New Roman"/>
                    </w:rPr>
                    <w:t xml:space="preserve"> </w:t>
                  </w:r>
                  <w:proofErr w:type="spellStart"/>
                  <w:r w:rsidRPr="006A5020">
                    <w:rPr>
                      <w:rFonts w:ascii="Times New Roman" w:eastAsia="Times New Roman" w:hAnsi="Times New Roman" w:cs="Times New Roman"/>
                    </w:rPr>
                    <w:t>Water-Meva</w:t>
                  </w:r>
                  <w:proofErr w:type="spellEnd"/>
                </w:p>
              </w:tc>
              <w:tc>
                <w:tcPr>
                  <w:tcW w:w="1629" w:type="dxa"/>
                  <w:tcBorders>
                    <w:top w:val="nil"/>
                    <w:left w:val="nil"/>
                    <w:bottom w:val="single" w:sz="4" w:space="0" w:color="auto"/>
                    <w:right w:val="nil"/>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single" w:sz="4" w:space="0" w:color="auto"/>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Решетка</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color w:val="000000"/>
                    </w:rPr>
                  </w:pPr>
                  <w:proofErr w:type="spellStart"/>
                  <w:r w:rsidRPr="006A5020">
                    <w:rPr>
                      <w:rFonts w:ascii="Times New Roman" w:eastAsia="Times New Roman" w:hAnsi="Times New Roman" w:cs="Times New Roman"/>
                      <w:color w:val="000000"/>
                    </w:rPr>
                    <w:t>Rotoscreen</w:t>
                  </w:r>
                  <w:proofErr w:type="spellEnd"/>
                  <w:r w:rsidRPr="006A5020">
                    <w:rPr>
                      <w:rFonts w:ascii="Times New Roman" w:eastAsia="Times New Roman" w:hAnsi="Times New Roman" w:cs="Times New Roman"/>
                      <w:color w:val="000000"/>
                    </w:rPr>
                    <w:t xml:space="preserve"> RS 19-60-5</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редуктор</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Октябрьская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val="restart"/>
                  <w:tcBorders>
                    <w:top w:val="nil"/>
                    <w:left w:val="single" w:sz="4" w:space="0" w:color="auto"/>
                    <w:bottom w:val="single" w:sz="8" w:space="0" w:color="000000"/>
                    <w:right w:val="single" w:sz="4" w:space="0" w:color="auto"/>
                  </w:tcBorders>
                  <w:shd w:val="clear" w:color="auto" w:fill="auto"/>
                  <w:vAlign w:val="center"/>
                  <w:hideMark/>
                </w:tcPr>
                <w:p w:rsidR="0082544B" w:rsidRPr="006A5020" w:rsidRDefault="0082544B" w:rsidP="00B240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Головная </w:t>
                  </w:r>
                  <w:proofErr w:type="gramStart"/>
                  <w:r w:rsidRPr="006A5020">
                    <w:rPr>
                      <w:rFonts w:ascii="Times New Roman" w:eastAsia="Times New Roman" w:hAnsi="Times New Roman" w:cs="Times New Roman"/>
                    </w:rPr>
                    <w:t>на</w:t>
                  </w:r>
                  <w:proofErr w:type="gramEnd"/>
                  <w:r w:rsidRPr="006A5020">
                    <w:rPr>
                      <w:rFonts w:ascii="Times New Roman" w:eastAsia="Times New Roman" w:hAnsi="Times New Roman" w:cs="Times New Roman"/>
                    </w:rPr>
                    <w:t xml:space="preserve"> КОС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 РГ-203"</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370</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"Гном"- 25/20Т</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color w:val="C00000"/>
                    </w:rPr>
                  </w:pPr>
                </w:p>
              </w:tc>
              <w:tc>
                <w:tcPr>
                  <w:tcW w:w="3622" w:type="dxa"/>
                  <w:tcBorders>
                    <w:top w:val="nil"/>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Nordic</w:t>
                  </w:r>
                  <w:proofErr w:type="spellEnd"/>
                  <w:r w:rsidRPr="006A5020">
                    <w:rPr>
                      <w:rFonts w:ascii="Times New Roman" w:eastAsia="Times New Roman" w:hAnsi="Times New Roman" w:cs="Times New Roman"/>
                    </w:rPr>
                    <w:t xml:space="preserve"> </w:t>
                  </w:r>
                  <w:proofErr w:type="spellStart"/>
                  <w:r w:rsidRPr="006A5020">
                    <w:rPr>
                      <w:rFonts w:ascii="Times New Roman" w:eastAsia="Times New Roman" w:hAnsi="Times New Roman" w:cs="Times New Roman"/>
                    </w:rPr>
                    <w:t>Water-Meva</w:t>
                  </w:r>
                  <w:proofErr w:type="spellEnd"/>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color w:val="C00000"/>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Default="0082544B" w:rsidP="00EB4990">
                  <w:pPr>
                    <w:spacing w:after="0" w:line="360" w:lineRule="auto"/>
                    <w:jc w:val="center"/>
                    <w:rPr>
                      <w:rFonts w:ascii="Times New Roman" w:eastAsia="Times New Roman" w:hAnsi="Times New Roman" w:cs="Times New Roman"/>
                      <w:color w:val="000000"/>
                    </w:rPr>
                  </w:pPr>
                  <w:proofErr w:type="spellStart"/>
                  <w:r w:rsidRPr="006A5020">
                    <w:rPr>
                      <w:rFonts w:ascii="Times New Roman" w:eastAsia="Times New Roman" w:hAnsi="Times New Roman" w:cs="Times New Roman"/>
                      <w:color w:val="000000"/>
                    </w:rPr>
                    <w:t>Rotoscreen</w:t>
                  </w:r>
                  <w:proofErr w:type="spellEnd"/>
                  <w:r w:rsidRPr="006A5020">
                    <w:rPr>
                      <w:rFonts w:ascii="Times New Roman" w:eastAsia="Times New Roman" w:hAnsi="Times New Roman" w:cs="Times New Roman"/>
                      <w:color w:val="000000"/>
                    </w:rPr>
                    <w:t xml:space="preserve"> RS 19-60-5</w:t>
                  </w:r>
                </w:p>
                <w:p w:rsidR="0082544B" w:rsidRPr="006A5020" w:rsidRDefault="0082544B" w:rsidP="00EB4990">
                  <w:pPr>
                    <w:spacing w:after="0" w:line="360" w:lineRule="auto"/>
                    <w:jc w:val="center"/>
                    <w:rPr>
                      <w:rFonts w:ascii="Times New Roman" w:eastAsia="Times New Roman" w:hAnsi="Times New Roman" w:cs="Times New Roman"/>
                      <w:color w:val="000000"/>
                    </w:rPr>
                  </w:pP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редуктор</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top w:val="nil"/>
                    <w:left w:val="single" w:sz="4" w:space="0" w:color="auto"/>
                    <w:bottom w:val="single" w:sz="8" w:space="0" w:color="000000"/>
                    <w:right w:val="single" w:sz="4" w:space="0" w:color="auto"/>
                  </w:tcBorders>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w:t>
                  </w:r>
                  <w:r>
                    <w:rPr>
                      <w:rFonts w:ascii="Times New Roman" w:eastAsia="Times New Roman" w:hAnsi="Times New Roman" w:cs="Times New Roman"/>
                    </w:rPr>
                    <w:t xml:space="preserve"> </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П. Лумумбы</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w:t>
                  </w:r>
                  <w:r>
                    <w:rPr>
                      <w:rFonts w:ascii="Times New Roman" w:eastAsia="Times New Roman" w:hAnsi="Times New Roman" w:cs="Times New Roman"/>
                    </w:rPr>
                    <w:t>е</w:t>
                  </w:r>
                  <w:r w:rsidRPr="006A5020">
                    <w:rPr>
                      <w:rFonts w:ascii="Times New Roman" w:eastAsia="Times New Roman" w:hAnsi="Times New Roman" w:cs="Times New Roman"/>
                    </w:rPr>
                    <w:t>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75РЦ-306"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КНС-4</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Строителей</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w:t>
                  </w:r>
                  <w:r>
                    <w:rPr>
                      <w:rFonts w:ascii="Times New Roman" w:eastAsia="Times New Roman" w:hAnsi="Times New Roman" w:cs="Times New Roman"/>
                    </w:rPr>
                    <w:t>е</w:t>
                  </w:r>
                  <w:r w:rsidRPr="006A5020">
                    <w:rPr>
                      <w:rFonts w:ascii="Times New Roman" w:eastAsia="Times New Roman" w:hAnsi="Times New Roman" w:cs="Times New Roman"/>
                    </w:rPr>
                    <w:t>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КНС-3</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Решетка РКД 120х050</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КНС-5</w:t>
                  </w:r>
                </w:p>
                <w:p w:rsidR="0082544B" w:rsidRPr="006A5020" w:rsidRDefault="0082544B" w:rsidP="0082544B">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lastRenderedPageBreak/>
                    <w:t>ул</w:t>
                  </w:r>
                  <w:proofErr w:type="spellEnd"/>
                  <w:proofErr w:type="gramEnd"/>
                  <w:r w:rsidRPr="006A5020">
                    <w:rPr>
                      <w:rFonts w:ascii="Times New Roman" w:eastAsia="Times New Roman" w:hAnsi="Times New Roman" w:cs="Times New Roman"/>
                    </w:rPr>
                    <w:t xml:space="preserve"> Ленина, 78 "А"</w:t>
                  </w:r>
                  <w:r>
                    <w:rPr>
                      <w:rFonts w:ascii="Times New Roman" w:eastAsia="Times New Roman" w:hAnsi="Times New Roman" w:cs="Times New Roman"/>
                    </w:rPr>
                    <w:t xml:space="preserve"> - </w:t>
                  </w:r>
                  <w:proofErr w:type="spellStart"/>
                  <w:r w:rsidRPr="006A5020">
                    <w:rPr>
                      <w:rFonts w:ascii="Times New Roman" w:eastAsia="Times New Roman" w:hAnsi="Times New Roman" w:cs="Times New Roman"/>
                    </w:rPr>
                    <w:t>ул</w:t>
                  </w:r>
                  <w:proofErr w:type="spellEnd"/>
                  <w:r w:rsidRPr="006A5020">
                    <w:rPr>
                      <w:rFonts w:ascii="Times New Roman" w:eastAsia="Times New Roman" w:hAnsi="Times New Roman" w:cs="Times New Roman"/>
                    </w:rPr>
                    <w:t xml:space="preserve"> Чкалова</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Иртыш ПФС 100/240.238-20-7,5/4-</w:t>
                  </w:r>
                  <w:r w:rsidRPr="006A5020">
                    <w:rPr>
                      <w:rFonts w:ascii="Times New Roman" w:eastAsia="Times New Roman" w:hAnsi="Times New Roman" w:cs="Times New Roman"/>
                    </w:rPr>
                    <w:lastRenderedPageBreak/>
                    <w:t>206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112</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w:t>
                  </w:r>
                  <w:r w:rsidRPr="006A5020">
                    <w:rPr>
                      <w:rFonts w:ascii="Times New Roman" w:eastAsia="Times New Roman" w:hAnsi="Times New Roman" w:cs="Times New Roman"/>
                    </w:rPr>
                    <w:lastRenderedPageBreak/>
                    <w:t>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lastRenderedPageBreak/>
                    <w:t>2010</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xml:space="preserve">Рабочий </w:t>
                  </w:r>
                  <w:r w:rsidRPr="006A5020">
                    <w:rPr>
                      <w:rFonts w:ascii="Times New Roman" w:eastAsia="Times New Roman" w:hAnsi="Times New Roman" w:cs="Times New Roman"/>
                    </w:rPr>
                    <w:lastRenderedPageBreak/>
                    <w:t>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100/240.238-20-7,5/4-206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112</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"Гном"-10-10Т</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color w:val="FF0000"/>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Mifin</w:t>
                  </w:r>
                  <w:proofErr w:type="spellEnd"/>
                  <w:r w:rsidRPr="006A5020">
                    <w:rPr>
                      <w:rFonts w:ascii="Times New Roman" w:eastAsia="Times New Roman" w:hAnsi="Times New Roman" w:cs="Times New Roman"/>
                    </w:rPr>
                    <w:t xml:space="preserve"> </w:t>
                  </w:r>
                  <w:proofErr w:type="spellStart"/>
                  <w:r w:rsidRPr="006A5020">
                    <w:rPr>
                      <w:rFonts w:ascii="Times New Roman" w:eastAsia="Times New Roman" w:hAnsi="Times New Roman" w:cs="Times New Roman"/>
                    </w:rPr>
                    <w:t>Monster</w:t>
                  </w:r>
                  <w:proofErr w:type="spellEnd"/>
                  <w:r w:rsidRPr="006A5020">
                    <w:rPr>
                      <w:rFonts w:ascii="Times New Roman" w:eastAsia="Times New Roman" w:hAnsi="Times New Roman" w:cs="Times New Roman"/>
                    </w:rPr>
                    <w:t xml:space="preserve"> 30005-0018-DI</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3,7</w:t>
                  </w:r>
                </w:p>
              </w:tc>
              <w:tc>
                <w:tcPr>
                  <w:tcW w:w="1117" w:type="dxa"/>
                  <w:tcBorders>
                    <w:top w:val="nil"/>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дробилка</w:t>
                  </w: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center"/>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КНС-6</w:t>
                  </w:r>
                  <w:r>
                    <w:rPr>
                      <w:rFonts w:ascii="Times New Roman" w:eastAsia="Times New Roman" w:hAnsi="Times New Roman" w:cs="Times New Roman"/>
                    </w:rPr>
                    <w:t xml:space="preserve"> </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Калинина</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База УВД</w:t>
                  </w:r>
                  <w:proofErr w:type="gramStart"/>
                  <w:r w:rsidRPr="006A5020">
                    <w:rPr>
                      <w:rFonts w:ascii="Times New Roman" w:eastAsia="Times New Roman" w:hAnsi="Times New Roman" w:cs="Times New Roman"/>
                    </w:rPr>
                    <w:t xml:space="preserve"> )</w:t>
                  </w:r>
                  <w:proofErr w:type="gramEnd"/>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proofErr w:type="gramStart"/>
                  <w:r w:rsidRPr="006A5020">
                    <w:rPr>
                      <w:rFonts w:ascii="Times New Roman" w:eastAsia="Times New Roman" w:hAnsi="Times New Roman" w:cs="Times New Roman"/>
                    </w:rPr>
                    <w:t>на</w:t>
                  </w:r>
                  <w:proofErr w:type="gramEnd"/>
                  <w:r w:rsidRPr="006A5020">
                    <w:rPr>
                      <w:rFonts w:ascii="Times New Roman" w:eastAsia="Times New Roman" w:hAnsi="Times New Roman" w:cs="Times New Roman"/>
                    </w:rPr>
                    <w:t xml:space="preserve"> КОС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КНС-7</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Энгельса-</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ИРТЫШ-550</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288</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80</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EMU-FA-102-318</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288</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50</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80</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2002</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8</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КНС-8</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Калинина</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(Учхоз)</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82544B">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9</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КНС-9</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Мира</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Авиагородок</w:t>
                  </w:r>
                  <w:proofErr w:type="gramStart"/>
                  <w:r w:rsidRPr="006A5020">
                    <w:rPr>
                      <w:rFonts w:ascii="Times New Roman" w:eastAsia="Times New Roman" w:hAnsi="Times New Roman" w:cs="Times New Roman"/>
                    </w:rPr>
                    <w:t xml:space="preserve"> )</w:t>
                  </w:r>
                  <w:proofErr w:type="gramEnd"/>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КНС-2</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КНС-10</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Мира</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(СУР)</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КНС-11</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Спортивная,8</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КНС-12</w:t>
                  </w:r>
                </w:p>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пер</w:t>
                  </w:r>
                  <w:proofErr w:type="gramStart"/>
                  <w:r w:rsidRPr="006A5020">
                    <w:rPr>
                      <w:rFonts w:ascii="Times New Roman" w:eastAsia="Times New Roman" w:hAnsi="Times New Roman" w:cs="Times New Roman"/>
                    </w:rPr>
                    <w:t>.Ю</w:t>
                  </w:r>
                  <w:proofErr w:type="gramEnd"/>
                  <w:r w:rsidRPr="006A5020">
                    <w:rPr>
                      <w:rFonts w:ascii="Times New Roman" w:eastAsia="Times New Roman" w:hAnsi="Times New Roman" w:cs="Times New Roman"/>
                    </w:rPr>
                    <w:t>жный</w:t>
                  </w:r>
                  <w:proofErr w:type="spellEnd"/>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ГКНС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2007</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14</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2007</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КНС-13</w:t>
                  </w:r>
                </w:p>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Автокемпинг</w:t>
                  </w:r>
                  <w:proofErr w:type="spellEnd"/>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65/250.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 аэропорта</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65/250. 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14</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КНС-14</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111</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1,1ПФ-026-К</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1,1ПФ-026-К</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КНС-15</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Посадская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w:t>
                  </w:r>
                  <w:proofErr w:type="spellStart"/>
                  <w:r w:rsidRPr="006A5020">
                    <w:rPr>
                      <w:rFonts w:ascii="Times New Roman" w:eastAsia="Times New Roman" w:hAnsi="Times New Roman" w:cs="Times New Roman"/>
                    </w:rPr>
                    <w:t>Грюндфос-Сарлин</w:t>
                  </w:r>
                  <w:proofErr w:type="spellEnd"/>
                  <w:r w:rsidRPr="006A5020">
                    <w:rPr>
                      <w:rFonts w:ascii="Times New Roman" w:eastAsia="Times New Roman" w:hAnsi="Times New Roman" w:cs="Times New Roman"/>
                    </w:rPr>
                    <w:t>" SV-42</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ИртышПФС</w:t>
                  </w:r>
                  <w:proofErr w:type="spellEnd"/>
                  <w:r w:rsidRPr="006A5020">
                    <w:rPr>
                      <w:rFonts w:ascii="Times New Roman" w:eastAsia="Times New Roman" w:hAnsi="Times New Roman" w:cs="Times New Roman"/>
                    </w:rPr>
                    <w:t xml:space="preserve"> 65/160. 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10</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2003</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КНС-16</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Школьная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65/250.258-15-7, 5/4 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2013</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65/250.258-15-7, 5/4 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2013</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Mifin</w:t>
                  </w:r>
                  <w:proofErr w:type="spellEnd"/>
                  <w:r w:rsidRPr="006A5020">
                    <w:rPr>
                      <w:rFonts w:ascii="Times New Roman" w:eastAsia="Times New Roman" w:hAnsi="Times New Roman" w:cs="Times New Roman"/>
                    </w:rPr>
                    <w:t xml:space="preserve"> </w:t>
                  </w:r>
                  <w:proofErr w:type="spellStart"/>
                  <w:r w:rsidRPr="006A5020">
                    <w:rPr>
                      <w:rFonts w:ascii="Times New Roman" w:eastAsia="Times New Roman" w:hAnsi="Times New Roman" w:cs="Times New Roman"/>
                    </w:rPr>
                    <w:t>Monster</w:t>
                  </w:r>
                  <w:proofErr w:type="spellEnd"/>
                  <w:r w:rsidRPr="006A5020">
                    <w:rPr>
                      <w:rFonts w:ascii="Times New Roman" w:eastAsia="Times New Roman" w:hAnsi="Times New Roman" w:cs="Times New Roman"/>
                    </w:rPr>
                    <w:t xml:space="preserve"> 30005-0012-DI</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2,7</w:t>
                  </w:r>
                </w:p>
              </w:tc>
              <w:tc>
                <w:tcPr>
                  <w:tcW w:w="1117" w:type="dxa"/>
                  <w:tcBorders>
                    <w:top w:val="nil"/>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дробилка</w:t>
                  </w: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p>
              </w:tc>
              <w:tc>
                <w:tcPr>
                  <w:tcW w:w="1398" w:type="dxa"/>
                  <w:tcBorders>
                    <w:top w:val="nil"/>
                    <w:left w:val="nil"/>
                    <w:bottom w:val="single" w:sz="8" w:space="0" w:color="auto"/>
                    <w:right w:val="single" w:sz="8" w:space="0" w:color="auto"/>
                  </w:tcBorders>
                  <w:shd w:val="clear" w:color="auto" w:fill="auto"/>
                  <w:noWrap/>
                  <w:vAlign w:val="center"/>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Дробилка</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17</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КНС-17</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(Речной порт)</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w:t>
                  </w:r>
                  <w:proofErr w:type="spellStart"/>
                  <w:r w:rsidRPr="006A5020">
                    <w:rPr>
                      <w:rFonts w:ascii="Times New Roman" w:eastAsia="Times New Roman" w:hAnsi="Times New Roman" w:cs="Times New Roman"/>
                    </w:rPr>
                    <w:t>Грюндфос</w:t>
                  </w:r>
                  <w:proofErr w:type="spellEnd"/>
                  <w:r w:rsidRPr="006A5020">
                    <w:rPr>
                      <w:rFonts w:ascii="Times New Roman" w:eastAsia="Times New Roman" w:hAnsi="Times New Roman" w:cs="Times New Roman"/>
                    </w:rPr>
                    <w:t>" АР100.100.54</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КНС-18</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w:t>
                  </w:r>
                  <w:proofErr w:type="spellStart"/>
                  <w:r w:rsidRPr="006A5020">
                    <w:rPr>
                      <w:rFonts w:ascii="Times New Roman" w:eastAsia="Times New Roman" w:hAnsi="Times New Roman" w:cs="Times New Roman"/>
                    </w:rPr>
                    <w:t>Грюндфос</w:t>
                  </w:r>
                  <w:proofErr w:type="spellEnd"/>
                  <w:r w:rsidRPr="006A5020">
                    <w:rPr>
                      <w:rFonts w:ascii="Times New Roman" w:eastAsia="Times New Roman" w:hAnsi="Times New Roman" w:cs="Times New Roman"/>
                    </w:rPr>
                    <w:t>" АР100.100.54</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w:t>
                  </w:r>
                  <w:proofErr w:type="spellStart"/>
                  <w:r w:rsidRPr="006A5020">
                    <w:rPr>
                      <w:rFonts w:ascii="Times New Roman" w:eastAsia="Times New Roman" w:hAnsi="Times New Roman" w:cs="Times New Roman"/>
                    </w:rPr>
                    <w:t>Грюндфос</w:t>
                  </w:r>
                  <w:proofErr w:type="spellEnd"/>
                  <w:r w:rsidRPr="006A5020">
                    <w:rPr>
                      <w:rFonts w:ascii="Times New Roman" w:eastAsia="Times New Roman" w:hAnsi="Times New Roman" w:cs="Times New Roman"/>
                    </w:rPr>
                    <w:t>" АР100.100.54</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5,4</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18</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КНС-18</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Свободы-</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ул. Объездная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"Грюндфос</w:t>
                  </w:r>
                  <w:proofErr w:type="gramStart"/>
                  <w:r w:rsidRPr="006A5020">
                    <w:rPr>
                      <w:rFonts w:ascii="Times New Roman" w:eastAsia="Times New Roman" w:hAnsi="Times New Roman" w:cs="Times New Roman"/>
                    </w:rPr>
                    <w:t>"А</w:t>
                  </w:r>
                  <w:proofErr w:type="gramEnd"/>
                  <w:r w:rsidRPr="006A5020">
                    <w:rPr>
                      <w:rFonts w:ascii="Times New Roman" w:eastAsia="Times New Roman" w:hAnsi="Times New Roman" w:cs="Times New Roman"/>
                    </w:rPr>
                    <w:t>Р100.100.115</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 xml:space="preserve">на </w:t>
                  </w:r>
                  <w:r w:rsidRPr="006A5020">
                    <w:rPr>
                      <w:rFonts w:ascii="Times New Roman" w:eastAsia="Times New Roman" w:hAnsi="Times New Roman" w:cs="Times New Roman"/>
                    </w:rPr>
                    <w:lastRenderedPageBreak/>
                    <w:t>КНС-19</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lastRenderedPageBreak/>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100/240.238-15-7. 5/4-06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100/240.238-15-7. 5/4-06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11,5</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2004</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19</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КНС-19</w:t>
                  </w:r>
                </w:p>
                <w:p w:rsidR="0082544B" w:rsidRPr="006A5020" w:rsidRDefault="0082544B" w:rsidP="00EB4990">
                  <w:pPr>
                    <w:spacing w:after="0" w:line="360" w:lineRule="auto"/>
                    <w:jc w:val="center"/>
                    <w:rPr>
                      <w:rFonts w:ascii="Times New Roman" w:eastAsia="Times New Roman" w:hAnsi="Times New Roman" w:cs="Times New Roman"/>
                    </w:rPr>
                  </w:pPr>
                  <w:proofErr w:type="spellStart"/>
                  <w:proofErr w:type="gramStart"/>
                  <w:r w:rsidRPr="006A5020">
                    <w:rPr>
                      <w:rFonts w:ascii="Times New Roman" w:eastAsia="Times New Roman" w:hAnsi="Times New Roman" w:cs="Times New Roman"/>
                    </w:rPr>
                    <w:t>ул</w:t>
                  </w:r>
                  <w:proofErr w:type="spellEnd"/>
                  <w:proofErr w:type="gramEnd"/>
                  <w:r w:rsidRPr="006A5020">
                    <w:rPr>
                      <w:rFonts w:ascii="Times New Roman" w:eastAsia="Times New Roman" w:hAnsi="Times New Roman" w:cs="Times New Roman"/>
                    </w:rPr>
                    <w:t xml:space="preserve"> Объездная</w:t>
                  </w:r>
                </w:p>
                <w:p w:rsidR="0082544B" w:rsidRPr="006A5020" w:rsidRDefault="0082544B"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Гидронамыв</w:t>
                  </w:r>
                  <w:proofErr w:type="spellEnd"/>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КНС-7</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125/400.420-55/4-06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40</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55</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КНС-20</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Тобольский тракт</w:t>
                  </w:r>
                  <w:r w:rsidRPr="006A5020">
                    <w:rPr>
                      <w:rFonts w:ascii="Times New Roman" w:eastAsia="Times New Roman" w:hAnsi="Times New Roman" w:cs="Times New Roman"/>
                    </w:rPr>
                    <w:br/>
                    <w:t>(Метеостанция)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21</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КНС-21</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Строителей, 75-79</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w:t>
                  </w:r>
                  <w:r>
                    <w:rPr>
                      <w:rFonts w:ascii="Times New Roman" w:eastAsia="Times New Roman" w:hAnsi="Times New Roman" w:cs="Times New Roman"/>
                    </w:rPr>
                    <w:t xml:space="preserve"> </w:t>
                  </w:r>
                  <w:r w:rsidRPr="006A5020">
                    <w:rPr>
                      <w:rFonts w:ascii="Times New Roman" w:eastAsia="Times New Roman" w:hAnsi="Times New Roman" w:cs="Times New Roman"/>
                    </w:rPr>
                    <w:t>на КНС-4</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22</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 -22</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w:t>
                  </w:r>
                  <w:proofErr w:type="gramStart"/>
                  <w:r w:rsidRPr="006A5020">
                    <w:rPr>
                      <w:rFonts w:ascii="Times New Roman" w:eastAsia="Times New Roman" w:hAnsi="Times New Roman" w:cs="Times New Roman"/>
                    </w:rPr>
                    <w:t>.Л</w:t>
                  </w:r>
                  <w:proofErr w:type="gramEnd"/>
                  <w:r w:rsidRPr="006A5020">
                    <w:rPr>
                      <w:rFonts w:ascii="Times New Roman" w:eastAsia="Times New Roman" w:hAnsi="Times New Roman" w:cs="Times New Roman"/>
                    </w:rPr>
                    <w:t>енина,102</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 -5</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23</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КНС-23</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Дунина-</w:t>
                  </w:r>
                  <w:proofErr w:type="spellStart"/>
                  <w:r w:rsidRPr="006A5020">
                    <w:rPr>
                      <w:rFonts w:ascii="Times New Roman" w:eastAsia="Times New Roman" w:hAnsi="Times New Roman" w:cs="Times New Roman"/>
                    </w:rPr>
                    <w:t>Горкавича</w:t>
                  </w:r>
                  <w:proofErr w:type="spellEnd"/>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124 квартал</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КНС-4</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00"/>
              </w:trPr>
              <w:tc>
                <w:tcPr>
                  <w:tcW w:w="607" w:type="dxa"/>
                  <w:vMerge/>
                  <w:tcBorders>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24</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КНС-24</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Сирина, 59</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КНС-7</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2005</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30 ПФ-06</w:t>
                  </w:r>
                  <w:proofErr w:type="gramStart"/>
                  <w:r w:rsidRPr="006A5020">
                    <w:rPr>
                      <w:rFonts w:ascii="Times New Roman" w:eastAsia="Times New Roman" w:hAnsi="Times New Roman" w:cs="Times New Roman"/>
                    </w:rPr>
                    <w:t xml:space="preserve"> У</w:t>
                  </w:r>
                  <w:proofErr w:type="gramEnd"/>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15</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2006</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3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КНС-25</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94</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ул. </w:t>
                  </w:r>
                  <w:proofErr w:type="spellStart"/>
                  <w:r w:rsidRPr="006A5020">
                    <w:rPr>
                      <w:rFonts w:ascii="Times New Roman" w:eastAsia="Times New Roman" w:hAnsi="Times New Roman" w:cs="Times New Roman"/>
                    </w:rPr>
                    <w:t>Гагрина</w:t>
                  </w:r>
                  <w:proofErr w:type="spellEnd"/>
                  <w:r w:rsidRPr="006A5020">
                    <w:rPr>
                      <w:rFonts w:ascii="Times New Roman" w:eastAsia="Times New Roman" w:hAnsi="Times New Roman" w:cs="Times New Roman"/>
                    </w:rPr>
                    <w:t>, 90,90</w:t>
                  </w:r>
                  <w:proofErr w:type="gramStart"/>
                  <w:r w:rsidRPr="006A5020">
                    <w:rPr>
                      <w:rFonts w:ascii="Times New Roman" w:eastAsia="Times New Roman" w:hAnsi="Times New Roman" w:cs="Times New Roman"/>
                    </w:rPr>
                    <w:t>А</w:t>
                  </w:r>
                  <w:proofErr w:type="gramEnd"/>
                  <w:r w:rsidRPr="006A5020">
                    <w:rPr>
                      <w:rFonts w:ascii="Times New Roman" w:eastAsia="Times New Roman" w:hAnsi="Times New Roman" w:cs="Times New Roman"/>
                    </w:rPr>
                    <w:t xml:space="preserve"> лицей д/сад "Чебурашка"</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82544B">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noWrap/>
                  <w:vAlign w:val="bottom"/>
                  <w:hideMark/>
                </w:tcPr>
                <w:p w:rsidR="0082544B" w:rsidRPr="006A5020" w:rsidRDefault="0082544B" w:rsidP="0082544B">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1604"/>
              </w:trPr>
              <w:tc>
                <w:tcPr>
                  <w:tcW w:w="607" w:type="dxa"/>
                  <w:vMerge/>
                  <w:tcBorders>
                    <w:left w:val="single" w:sz="8" w:space="0" w:color="auto"/>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82544B">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center"/>
                  <w:hideMark/>
                </w:tcPr>
                <w:p w:rsidR="0082544B" w:rsidRPr="006A5020" w:rsidRDefault="0082544B" w:rsidP="004420D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center"/>
                  <w:hideMark/>
                </w:tcPr>
                <w:p w:rsidR="0082544B" w:rsidRPr="006A5020" w:rsidRDefault="0082544B" w:rsidP="004420D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26</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КНС-26</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ул. </w:t>
                  </w:r>
                  <w:proofErr w:type="spellStart"/>
                  <w:r w:rsidRPr="006A5020">
                    <w:rPr>
                      <w:rFonts w:ascii="Times New Roman" w:eastAsia="Times New Roman" w:hAnsi="Times New Roman" w:cs="Times New Roman"/>
                    </w:rPr>
                    <w:t>Рознина</w:t>
                  </w:r>
                  <w:proofErr w:type="spellEnd"/>
                  <w:r w:rsidRPr="006A5020">
                    <w:rPr>
                      <w:rFonts w:ascii="Times New Roman" w:eastAsia="Times New Roman" w:hAnsi="Times New Roman" w:cs="Times New Roman"/>
                    </w:rPr>
                    <w:t>, 72 "А"</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27</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КНС-27</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Ключевая</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8"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xml:space="preserve">Резервный </w:t>
                  </w:r>
                  <w:r w:rsidRPr="006A5020">
                    <w:rPr>
                      <w:rFonts w:ascii="Times New Roman" w:eastAsia="Times New Roman" w:hAnsi="Times New Roman" w:cs="Times New Roman"/>
                    </w:rPr>
                    <w:lastRenderedPageBreak/>
                    <w:t>насос</w:t>
                  </w:r>
                </w:p>
              </w:tc>
            </w:tr>
            <w:tr w:rsidR="0082544B"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lastRenderedPageBreak/>
                    <w:t>28</w:t>
                  </w:r>
                </w:p>
              </w:tc>
              <w:tc>
                <w:tcPr>
                  <w:tcW w:w="2348" w:type="dxa"/>
                  <w:vMerge w:val="restart"/>
                  <w:tcBorders>
                    <w:top w:val="nil"/>
                    <w:left w:val="nil"/>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КНС-28</w:t>
                  </w:r>
                </w:p>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ул. </w:t>
                  </w:r>
                  <w:proofErr w:type="gramStart"/>
                  <w:r w:rsidRPr="006A5020">
                    <w:rPr>
                      <w:rFonts w:ascii="Times New Roman" w:eastAsia="Times New Roman" w:hAnsi="Times New Roman" w:cs="Times New Roman"/>
                    </w:rPr>
                    <w:t>Садовая</w:t>
                  </w:r>
                  <w:proofErr w:type="gramEnd"/>
                  <w:r w:rsidRPr="006A5020">
                    <w:rPr>
                      <w:rFonts w:ascii="Times New Roman" w:eastAsia="Times New Roman" w:hAnsi="Times New Roman" w:cs="Times New Roman"/>
                    </w:rPr>
                    <w:t>, 1,3,6,2,4,9,11; ул. Труда, 2; 2а</w:t>
                  </w: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82544B" w:rsidRPr="006A5020" w:rsidTr="00051A21">
              <w:trPr>
                <w:trHeight w:val="915"/>
              </w:trPr>
              <w:tc>
                <w:tcPr>
                  <w:tcW w:w="607" w:type="dxa"/>
                  <w:vMerge/>
                  <w:tcBorders>
                    <w:left w:val="single" w:sz="8" w:space="0" w:color="auto"/>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rsidR="0082544B" w:rsidRPr="006A5020" w:rsidRDefault="0082544B"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82544B" w:rsidRPr="006A5020" w:rsidRDefault="0082544B"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82544B" w:rsidRPr="006A5020" w:rsidRDefault="0082544B"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82544B" w:rsidRPr="006A5020" w:rsidRDefault="0082544B"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E764E8">
              <w:trPr>
                <w:trHeight w:val="600"/>
              </w:trPr>
              <w:tc>
                <w:tcPr>
                  <w:tcW w:w="607" w:type="dxa"/>
                  <w:vMerge w:val="restart"/>
                  <w:tcBorders>
                    <w:top w:val="single" w:sz="4" w:space="0" w:color="auto"/>
                    <w:left w:val="single" w:sz="4" w:space="0" w:color="auto"/>
                    <w:right w:val="single" w:sz="4" w:space="0" w:color="auto"/>
                  </w:tcBorders>
                  <w:shd w:val="clear" w:color="auto" w:fill="auto"/>
                  <w:noWrap/>
                  <w:vAlign w:val="center"/>
                  <w:hideMark/>
                </w:tcPr>
                <w:p w:rsidR="00051A21"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29</w:t>
                  </w:r>
                </w:p>
              </w:tc>
              <w:tc>
                <w:tcPr>
                  <w:tcW w:w="2348" w:type="dxa"/>
                  <w:vMerge w:val="restart"/>
                  <w:tcBorders>
                    <w:top w:val="single" w:sz="4" w:space="0" w:color="auto"/>
                    <w:left w:val="nil"/>
                    <w:right w:val="single" w:sz="4" w:space="0" w:color="auto"/>
                  </w:tcBorders>
                  <w:shd w:val="clear" w:color="auto" w:fill="auto"/>
                  <w:noWrap/>
                  <w:vAlign w:val="center"/>
                  <w:hideMark/>
                </w:tcPr>
                <w:p w:rsidR="00051A21" w:rsidRDefault="00051A21" w:rsidP="00051A21">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КНС -29</w:t>
                  </w:r>
                </w:p>
                <w:p w:rsidR="00051A21" w:rsidRPr="00051A21"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СУ-967</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65/250.167-15/2-106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17" w:type="dxa"/>
                  <w:vMerge w:val="restart"/>
                  <w:tcBorders>
                    <w:top w:val="single" w:sz="4" w:space="0" w:color="auto"/>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КНС-13</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2010</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E764E8">
              <w:trPr>
                <w:trHeight w:val="600"/>
              </w:trPr>
              <w:tc>
                <w:tcPr>
                  <w:tcW w:w="607" w:type="dxa"/>
                  <w:vMerge/>
                  <w:tcBorders>
                    <w:left w:val="single" w:sz="4" w:space="0" w:color="auto"/>
                    <w:right w:val="single" w:sz="4" w:space="0" w:color="auto"/>
                  </w:tcBorders>
                  <w:shd w:val="clear" w:color="auto" w:fill="auto"/>
                  <w:noWrap/>
                  <w:vAlign w:val="center"/>
                  <w:hideMark/>
                </w:tcPr>
                <w:p w:rsidR="00051A21"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65/250.167-15/2-106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28</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40</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1117" w:type="dxa"/>
                  <w:vMerge/>
                  <w:tcBorders>
                    <w:left w:val="nil"/>
                    <w:bottom w:val="single" w:sz="4"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2010</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E764E8">
              <w:trPr>
                <w:trHeight w:val="600"/>
              </w:trPr>
              <w:tc>
                <w:tcPr>
                  <w:tcW w:w="607" w:type="dxa"/>
                  <w:vMerge w:val="restart"/>
                  <w:tcBorders>
                    <w:top w:val="single" w:sz="4" w:space="0" w:color="auto"/>
                    <w:left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30</w:t>
                  </w:r>
                </w:p>
              </w:tc>
              <w:tc>
                <w:tcPr>
                  <w:tcW w:w="2348" w:type="dxa"/>
                  <w:vMerge w:val="restart"/>
                  <w:tcBorders>
                    <w:top w:val="single" w:sz="4" w:space="0" w:color="auto"/>
                    <w:left w:val="nil"/>
                    <w:right w:val="single" w:sz="4" w:space="0" w:color="auto"/>
                  </w:tcBorders>
                  <w:shd w:val="clear" w:color="auto" w:fill="auto"/>
                  <w:noWrap/>
                  <w:vAlign w:val="center"/>
                  <w:hideMark/>
                </w:tcPr>
                <w:p w:rsidR="00051A21"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 xml:space="preserve">КНС-30 </w:t>
                  </w:r>
                </w:p>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ОМК (</w:t>
                  </w:r>
                  <w:proofErr w:type="spellStart"/>
                  <w:r>
                    <w:rPr>
                      <w:rFonts w:ascii="Times New Roman" w:eastAsia="Times New Roman" w:hAnsi="Times New Roman" w:cs="Times New Roman"/>
                    </w:rPr>
                    <w:t>ул</w:t>
                  </w:r>
                  <w:proofErr w:type="gramStart"/>
                  <w:r>
                    <w:rPr>
                      <w:rFonts w:ascii="Times New Roman" w:eastAsia="Times New Roman" w:hAnsi="Times New Roman" w:cs="Times New Roman"/>
                    </w:rPr>
                    <w:t>.Т</w:t>
                  </w:r>
                  <w:proofErr w:type="gramEnd"/>
                  <w:r>
                    <w:rPr>
                      <w:rFonts w:ascii="Times New Roman" w:eastAsia="Times New Roman" w:hAnsi="Times New Roman" w:cs="Times New Roman"/>
                    </w:rPr>
                    <w:t>ихая</w:t>
                  </w:r>
                  <w:proofErr w:type="spellEnd"/>
                  <w:r>
                    <w:rPr>
                      <w:rFonts w:ascii="Times New Roman" w:eastAsia="Times New Roman" w:hAnsi="Times New Roman" w:cs="Times New Roman"/>
                    </w:rPr>
                    <w:t>, 4)</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4" w:space="0" w:color="auto"/>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КНС-8</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E764E8">
              <w:trPr>
                <w:trHeight w:val="600"/>
              </w:trPr>
              <w:tc>
                <w:tcPr>
                  <w:tcW w:w="607" w:type="dxa"/>
                  <w:vMerge/>
                  <w:tcBorders>
                    <w:left w:val="single" w:sz="4" w:space="0" w:color="auto"/>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051A21">
                    <w:rPr>
                      <w:rFonts w:ascii="Times New Roman" w:eastAsia="Times New Roman" w:hAnsi="Times New Roman" w:cs="Times New Roman"/>
                    </w:rPr>
                    <w:t>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051A21">
              <w:trPr>
                <w:trHeight w:val="600"/>
              </w:trPr>
              <w:tc>
                <w:tcPr>
                  <w:tcW w:w="607" w:type="dxa"/>
                  <w:vMerge w:val="restart"/>
                  <w:tcBorders>
                    <w:top w:val="single" w:sz="4" w:space="0" w:color="auto"/>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31</w:t>
                  </w:r>
                </w:p>
              </w:tc>
              <w:tc>
                <w:tcPr>
                  <w:tcW w:w="2348" w:type="dxa"/>
                  <w:vMerge w:val="restart"/>
                  <w:tcBorders>
                    <w:top w:val="single" w:sz="4" w:space="0" w:color="auto"/>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КНС-31</w:t>
                  </w:r>
                </w:p>
                <w:p w:rsidR="00051A21" w:rsidRPr="006A5020" w:rsidRDefault="00051A21"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ул</w:t>
                  </w:r>
                  <w:proofErr w:type="gramStart"/>
                  <w:r w:rsidRPr="006A5020">
                    <w:rPr>
                      <w:rFonts w:ascii="Times New Roman" w:eastAsia="Times New Roman" w:hAnsi="Times New Roman" w:cs="Times New Roman"/>
                    </w:rPr>
                    <w:t>.С</w:t>
                  </w:r>
                  <w:proofErr w:type="gramEnd"/>
                  <w:r w:rsidRPr="006A5020">
                    <w:rPr>
                      <w:rFonts w:ascii="Times New Roman" w:eastAsia="Times New Roman" w:hAnsi="Times New Roman" w:cs="Times New Roman"/>
                    </w:rPr>
                    <w:t>утормина</w:t>
                  </w:r>
                  <w:proofErr w:type="spellEnd"/>
                  <w:r w:rsidRPr="006A5020">
                    <w:rPr>
                      <w:rFonts w:ascii="Times New Roman" w:eastAsia="Times New Roman" w:hAnsi="Times New Roman" w:cs="Times New Roman"/>
                    </w:rPr>
                    <w:t xml:space="preserve"> к в районе ж/д №15</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w:t>
                  </w:r>
                  <w:proofErr w:type="gramStart"/>
                  <w:r w:rsidRPr="006A5020">
                    <w:rPr>
                      <w:rFonts w:ascii="Times New Roman" w:eastAsia="Times New Roman" w:hAnsi="Times New Roman" w:cs="Times New Roman"/>
                    </w:rPr>
                    <w:t>2</w:t>
                  </w:r>
                  <w:proofErr w:type="gramEnd"/>
                  <w:r w:rsidRPr="006A5020">
                    <w:rPr>
                      <w:rFonts w:ascii="Times New Roman" w:eastAsia="Times New Roman" w:hAnsi="Times New Roman" w:cs="Times New Roman"/>
                    </w:rPr>
                    <w:t xml:space="preserve"> 65/160.160-7.5/2-106</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single" w:sz="4" w:space="0" w:color="auto"/>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КНС-16</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single" w:sz="4" w:space="0" w:color="auto"/>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6C3971">
              <w:trPr>
                <w:trHeight w:val="9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w:t>
                  </w:r>
                  <w:proofErr w:type="gramStart"/>
                  <w:r w:rsidRPr="006A5020">
                    <w:rPr>
                      <w:rFonts w:ascii="Times New Roman" w:eastAsia="Times New Roman" w:hAnsi="Times New Roman" w:cs="Times New Roman"/>
                    </w:rPr>
                    <w:t>2</w:t>
                  </w:r>
                  <w:proofErr w:type="gramEnd"/>
                  <w:r w:rsidRPr="006A5020">
                    <w:rPr>
                      <w:rFonts w:ascii="Times New Roman" w:eastAsia="Times New Roman" w:hAnsi="Times New Roman" w:cs="Times New Roman"/>
                    </w:rPr>
                    <w:t xml:space="preserve"> 65/160.160-7.5/2-106</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2008</w:t>
                  </w:r>
                </w:p>
              </w:tc>
              <w:tc>
                <w:tcPr>
                  <w:tcW w:w="1465"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noWrap/>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32</w:t>
                  </w:r>
                </w:p>
              </w:tc>
              <w:tc>
                <w:tcPr>
                  <w:tcW w:w="2348" w:type="dxa"/>
                  <w:vMerge w:val="restart"/>
                  <w:tcBorders>
                    <w:top w:val="nil"/>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КНС-32</w:t>
                  </w:r>
                </w:p>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Гагарина, 53а; 55а</w:t>
                  </w:r>
                </w:p>
              </w:tc>
              <w:tc>
                <w:tcPr>
                  <w:tcW w:w="3622"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2009</w:t>
                  </w:r>
                </w:p>
              </w:tc>
              <w:tc>
                <w:tcPr>
                  <w:tcW w:w="1465"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33</w:t>
                  </w:r>
                </w:p>
              </w:tc>
              <w:tc>
                <w:tcPr>
                  <w:tcW w:w="2348" w:type="dxa"/>
                  <w:vMerge w:val="restart"/>
                  <w:tcBorders>
                    <w:top w:val="nil"/>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 -35</w:t>
                  </w:r>
                </w:p>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Энгельса, 45</w:t>
                  </w:r>
                </w:p>
              </w:tc>
              <w:tc>
                <w:tcPr>
                  <w:tcW w:w="3622"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ПФС 65/250.258-7,5/4-106</w:t>
                  </w:r>
                </w:p>
              </w:tc>
              <w:tc>
                <w:tcPr>
                  <w:tcW w:w="1629"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81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7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 -7</w:t>
                  </w:r>
                </w:p>
              </w:tc>
              <w:tc>
                <w:tcPr>
                  <w:tcW w:w="1202" w:type="dxa"/>
                  <w:tcBorders>
                    <w:top w:val="nil"/>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6C3971">
              <w:trPr>
                <w:trHeight w:val="6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ПФС 65/250.258-7,5/4-106</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75</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13</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2010</w:t>
                  </w:r>
                </w:p>
              </w:tc>
              <w:tc>
                <w:tcPr>
                  <w:tcW w:w="1465"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34</w:t>
                  </w:r>
                </w:p>
              </w:tc>
              <w:tc>
                <w:tcPr>
                  <w:tcW w:w="2348" w:type="dxa"/>
                  <w:vMerge w:val="restart"/>
                  <w:tcBorders>
                    <w:top w:val="nil"/>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КНС-37</w:t>
                  </w:r>
                </w:p>
                <w:p w:rsidR="00051A21" w:rsidRPr="006A5020" w:rsidRDefault="00051A21"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ул</w:t>
                  </w:r>
                  <w:proofErr w:type="gramStart"/>
                  <w:r w:rsidRPr="006A5020">
                    <w:rPr>
                      <w:rFonts w:ascii="Times New Roman" w:eastAsia="Times New Roman" w:hAnsi="Times New Roman" w:cs="Times New Roman"/>
                    </w:rPr>
                    <w:t>.К</w:t>
                  </w:r>
                  <w:proofErr w:type="gramEnd"/>
                  <w:r w:rsidRPr="006A5020">
                    <w:rPr>
                      <w:rFonts w:ascii="Times New Roman" w:eastAsia="Times New Roman" w:hAnsi="Times New Roman" w:cs="Times New Roman"/>
                    </w:rPr>
                    <w:t>омсомольская</w:t>
                  </w:r>
                  <w:proofErr w:type="spellEnd"/>
                  <w:r w:rsidRPr="006A5020">
                    <w:rPr>
                      <w:rFonts w:ascii="Times New Roman" w:eastAsia="Times New Roman" w:hAnsi="Times New Roman" w:cs="Times New Roman"/>
                    </w:rPr>
                    <w:t xml:space="preserve"> 63</w:t>
                  </w:r>
                </w:p>
              </w:tc>
              <w:tc>
                <w:tcPr>
                  <w:tcW w:w="3622"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 насос</w:t>
                  </w:r>
                </w:p>
              </w:tc>
            </w:tr>
            <w:tr w:rsidR="00051A21"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65/160.148-3/2-106</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051A21" w:rsidRPr="006A5020" w:rsidRDefault="00051A21"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 насос</w:t>
                  </w:r>
                </w:p>
              </w:tc>
            </w:tr>
            <w:tr w:rsidR="00051A21" w:rsidRPr="006A5020" w:rsidTr="006C3971">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35</w:t>
                  </w:r>
                </w:p>
              </w:tc>
              <w:tc>
                <w:tcPr>
                  <w:tcW w:w="2348" w:type="dxa"/>
                  <w:vMerge w:val="restart"/>
                  <w:tcBorders>
                    <w:top w:val="nil"/>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КНС-38</w:t>
                  </w:r>
                </w:p>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ул. Рябиновая</w:t>
                  </w:r>
                </w:p>
              </w:tc>
              <w:tc>
                <w:tcPr>
                  <w:tcW w:w="3622"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148-3/2-160</w:t>
                  </w:r>
                </w:p>
              </w:tc>
              <w:tc>
                <w:tcPr>
                  <w:tcW w:w="1629"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nil"/>
                    <w:left w:val="nil"/>
                    <w:bottom w:val="single" w:sz="4"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051A21" w:rsidRPr="006A5020" w:rsidTr="006C3971">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 148-3/2-160</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25</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8"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EB4990">
                  <w:pPr>
                    <w:spacing w:after="0" w:line="360" w:lineRule="auto"/>
                    <w:jc w:val="right"/>
                    <w:rPr>
                      <w:rFonts w:ascii="Times New Roman" w:eastAsia="Times New Roman" w:hAnsi="Times New Roman" w:cs="Times New Roman"/>
                    </w:rPr>
                  </w:pPr>
                  <w:r w:rsidRPr="006A5020">
                    <w:rPr>
                      <w:rFonts w:ascii="Times New Roman" w:eastAsia="Times New Roman" w:hAnsi="Times New Roman" w:cs="Times New Roman"/>
                    </w:rPr>
                    <w:t>2012</w:t>
                  </w:r>
                </w:p>
              </w:tc>
              <w:tc>
                <w:tcPr>
                  <w:tcW w:w="1465"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6C3971">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051A21" w:rsidRPr="006A5020" w:rsidRDefault="00051A21"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051A21" w:rsidRPr="006A5020" w:rsidTr="00E764E8">
              <w:trPr>
                <w:trHeight w:val="315"/>
              </w:trPr>
              <w:tc>
                <w:tcPr>
                  <w:tcW w:w="607" w:type="dxa"/>
                  <w:vMerge w:val="restart"/>
                  <w:tcBorders>
                    <w:top w:val="nil"/>
                    <w:left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36</w:t>
                  </w:r>
                </w:p>
              </w:tc>
              <w:tc>
                <w:tcPr>
                  <w:tcW w:w="2348" w:type="dxa"/>
                  <w:vMerge w:val="restart"/>
                  <w:tcBorders>
                    <w:top w:val="nil"/>
                    <w:left w:val="nil"/>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КНС-39 (Уральская)</w:t>
                  </w:r>
                </w:p>
              </w:tc>
              <w:tc>
                <w:tcPr>
                  <w:tcW w:w="3622"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8"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КНС-30</w:t>
                  </w:r>
                </w:p>
              </w:tc>
              <w:tc>
                <w:tcPr>
                  <w:tcW w:w="1202" w:type="dxa"/>
                  <w:tcBorders>
                    <w:top w:val="nil"/>
                    <w:left w:val="nil"/>
                    <w:bottom w:val="single" w:sz="8" w:space="0" w:color="auto"/>
                    <w:right w:val="single" w:sz="4" w:space="0" w:color="auto"/>
                  </w:tcBorders>
                  <w:shd w:val="clear" w:color="auto" w:fill="auto"/>
                  <w:vAlign w:val="bottom"/>
                  <w:hideMark/>
                </w:tcPr>
                <w:p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2014</w:t>
                  </w:r>
                </w:p>
              </w:tc>
              <w:tc>
                <w:tcPr>
                  <w:tcW w:w="1465" w:type="dxa"/>
                  <w:tcBorders>
                    <w:top w:val="nil"/>
                    <w:left w:val="nil"/>
                    <w:bottom w:val="single" w:sz="8" w:space="0" w:color="auto"/>
                    <w:right w:val="single" w:sz="4" w:space="0" w:color="auto"/>
                  </w:tcBorders>
                  <w:shd w:val="clear" w:color="auto" w:fill="auto"/>
                  <w:noWrap/>
                  <w:vAlign w:val="bottom"/>
                  <w:hideMark/>
                </w:tcPr>
                <w:p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8" w:space="0" w:color="auto"/>
                    <w:right w:val="single" w:sz="8" w:space="0" w:color="auto"/>
                  </w:tcBorders>
                  <w:shd w:val="clear" w:color="auto" w:fill="auto"/>
                  <w:vAlign w:val="bottom"/>
                  <w:hideMark/>
                </w:tcPr>
                <w:p w:rsidR="00051A21" w:rsidRPr="006A5020" w:rsidRDefault="00051A21" w:rsidP="00051A21">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051A21" w:rsidRPr="006A5020" w:rsidTr="00E764E8">
              <w:trPr>
                <w:trHeight w:val="615"/>
              </w:trPr>
              <w:tc>
                <w:tcPr>
                  <w:tcW w:w="607" w:type="dxa"/>
                  <w:vMerge/>
                  <w:tcBorders>
                    <w:left w:val="single" w:sz="8" w:space="0" w:color="auto"/>
                    <w:bottom w:val="single" w:sz="4" w:space="0" w:color="auto"/>
                    <w:right w:val="single" w:sz="4" w:space="0" w:color="auto"/>
                  </w:tcBorders>
                  <w:shd w:val="clear" w:color="auto" w:fill="auto"/>
                  <w:noWrap/>
                  <w:vAlign w:val="center"/>
                  <w:hideMark/>
                </w:tcPr>
                <w:p w:rsidR="00051A21" w:rsidRDefault="00051A21"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051A21" w:rsidRPr="006A5020" w:rsidRDefault="00051A21"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center"/>
                  <w:hideMark/>
                </w:tcPr>
                <w:p w:rsidR="00051A21" w:rsidRPr="006A5020" w:rsidRDefault="00051A21"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2014</w:t>
                  </w:r>
                </w:p>
              </w:tc>
              <w:tc>
                <w:tcPr>
                  <w:tcW w:w="1465" w:type="dxa"/>
                  <w:tcBorders>
                    <w:top w:val="nil"/>
                    <w:left w:val="nil"/>
                    <w:bottom w:val="single" w:sz="4" w:space="0" w:color="auto"/>
                    <w:right w:val="single" w:sz="4" w:space="0" w:color="auto"/>
                  </w:tcBorders>
                  <w:shd w:val="clear" w:color="auto" w:fill="auto"/>
                  <w:noWrap/>
                  <w:vAlign w:val="bottom"/>
                  <w:hideMark/>
                </w:tcPr>
                <w:p w:rsidR="00051A21" w:rsidRPr="006A5020" w:rsidRDefault="00051A21" w:rsidP="00051A21">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051A21" w:rsidRPr="006A5020" w:rsidRDefault="00051A21" w:rsidP="00051A21">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E764E8">
              <w:trPr>
                <w:trHeight w:val="615"/>
              </w:trPr>
              <w:tc>
                <w:tcPr>
                  <w:tcW w:w="607" w:type="dxa"/>
                  <w:vMerge w:val="restart"/>
                  <w:tcBorders>
                    <w:top w:val="nil"/>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37</w:t>
                  </w:r>
                </w:p>
              </w:tc>
              <w:tc>
                <w:tcPr>
                  <w:tcW w:w="2348" w:type="dxa"/>
                  <w:vMerge w:val="restart"/>
                  <w:tcBorders>
                    <w:top w:val="nil"/>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КНС-40 (</w:t>
                  </w:r>
                  <w:proofErr w:type="spellStart"/>
                  <w:r>
                    <w:rPr>
                      <w:rFonts w:ascii="Times New Roman" w:eastAsia="Times New Roman" w:hAnsi="Times New Roman" w:cs="Times New Roman"/>
                    </w:rPr>
                    <w:t>ул</w:t>
                  </w:r>
                  <w:proofErr w:type="gramStart"/>
                  <w:r>
                    <w:rPr>
                      <w:rFonts w:ascii="Times New Roman" w:eastAsia="Times New Roman" w:hAnsi="Times New Roman" w:cs="Times New Roman"/>
                    </w:rPr>
                    <w:t>.Т</w:t>
                  </w:r>
                  <w:proofErr w:type="gramEnd"/>
                  <w:r>
                    <w:rPr>
                      <w:rFonts w:ascii="Times New Roman" w:eastAsia="Times New Roman" w:hAnsi="Times New Roman" w:cs="Times New Roman"/>
                    </w:rPr>
                    <w:t>ихая</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ул.</w:t>
                  </w:r>
                  <w:r w:rsidRPr="006A5020">
                    <w:rPr>
                      <w:rFonts w:ascii="Times New Roman" w:eastAsia="Times New Roman" w:hAnsi="Times New Roman" w:cs="Times New Roman"/>
                    </w:rPr>
                    <w:t>Аграрная</w:t>
                  </w:r>
                  <w:proofErr w:type="spellEnd"/>
                  <w:r w:rsidRPr="006A5020">
                    <w:rPr>
                      <w:rFonts w:ascii="Times New Roman" w:eastAsia="Times New Roman" w:hAnsi="Times New Roman" w:cs="Times New Roman"/>
                    </w:rPr>
                    <w:t>)</w:t>
                  </w:r>
                </w:p>
              </w:tc>
              <w:tc>
                <w:tcPr>
                  <w:tcW w:w="3622"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nil"/>
                    <w:left w:val="nil"/>
                    <w:right w:val="single" w:sz="4" w:space="0" w:color="auto"/>
                  </w:tcBorders>
                  <w:shd w:val="clear" w:color="auto" w:fill="auto"/>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КНС-30</w:t>
                  </w:r>
                </w:p>
              </w:tc>
              <w:tc>
                <w:tcPr>
                  <w:tcW w:w="1202" w:type="dxa"/>
                  <w:tcBorders>
                    <w:top w:val="nil"/>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2012</w:t>
                  </w:r>
                  <w:r w:rsidRPr="006A5020">
                    <w:rPr>
                      <w:rFonts w:ascii="Times New Roman" w:eastAsia="Times New Roman" w:hAnsi="Times New Roman" w:cs="Times New Roman"/>
                    </w:rPr>
                    <w:t> </w:t>
                  </w:r>
                </w:p>
              </w:tc>
              <w:tc>
                <w:tcPr>
                  <w:tcW w:w="1465"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E764E8">
              <w:trPr>
                <w:trHeight w:val="600"/>
              </w:trPr>
              <w:tc>
                <w:tcPr>
                  <w:tcW w:w="607" w:type="dxa"/>
                  <w:vMerge/>
                  <w:tcBorders>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2012</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38</w:t>
                  </w:r>
                </w:p>
              </w:tc>
              <w:tc>
                <w:tcPr>
                  <w:tcW w:w="2348" w:type="dxa"/>
                  <w:vMerge w:val="restart"/>
                  <w:tcBorders>
                    <w:top w:val="single" w:sz="8" w:space="0" w:color="auto"/>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КНС-41 (</w:t>
                  </w:r>
                  <w:proofErr w:type="spellStart"/>
                  <w:r>
                    <w:rPr>
                      <w:rFonts w:ascii="Times New Roman" w:eastAsia="Times New Roman" w:hAnsi="Times New Roman" w:cs="Times New Roman"/>
                    </w:rPr>
                    <w:t>Б</w:t>
                  </w:r>
                  <w:proofErr w:type="gramStart"/>
                  <w:r>
                    <w:rPr>
                      <w:rFonts w:ascii="Times New Roman" w:eastAsia="Times New Roman" w:hAnsi="Times New Roman" w:cs="Times New Roman"/>
                    </w:rPr>
                    <w:t>,Л</w:t>
                  </w:r>
                  <w:proofErr w:type="gramEnd"/>
                  <w:r>
                    <w:rPr>
                      <w:rFonts w:ascii="Times New Roman" w:eastAsia="Times New Roman" w:hAnsi="Times New Roman" w:cs="Times New Roman"/>
                    </w:rPr>
                    <w:t>осева</w:t>
                  </w:r>
                  <w:proofErr w:type="spellEnd"/>
                  <w:r>
                    <w:rPr>
                      <w:rFonts w:ascii="Times New Roman" w:eastAsia="Times New Roman" w:hAnsi="Times New Roman" w:cs="Times New Roman"/>
                    </w:rPr>
                    <w:t>)</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50/125.120-м</w:t>
                  </w:r>
                  <w:proofErr w:type="gramStart"/>
                  <w:r w:rsidRPr="00E764E8">
                    <w:rPr>
                      <w:rFonts w:ascii="Times New Roman" w:eastAsia="Times New Roman" w:hAnsi="Times New Roman" w:cs="Times New Roman"/>
                    </w:rPr>
                    <w:t>1</w:t>
                  </w:r>
                  <w:proofErr w:type="gramEnd"/>
                  <w:r w:rsidRPr="00E764E8">
                    <w:rPr>
                      <w:rFonts w:ascii="Times New Roman" w:eastAsia="Times New Roman" w:hAnsi="Times New Roman" w:cs="Times New Roman"/>
                    </w:rPr>
                    <w:t>,1/2-036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17" w:type="dxa"/>
                  <w:vMerge w:val="restart"/>
                  <w:tcBorders>
                    <w:top w:val="single" w:sz="8" w:space="0" w:color="auto"/>
                    <w:left w:val="nil"/>
                    <w:right w:val="single" w:sz="4" w:space="0" w:color="auto"/>
                  </w:tcBorders>
                  <w:shd w:val="clear" w:color="auto" w:fill="auto"/>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КНС-18</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E764E8">
              <w:trPr>
                <w:trHeight w:val="600"/>
              </w:trPr>
              <w:tc>
                <w:tcPr>
                  <w:tcW w:w="607" w:type="dxa"/>
                  <w:vMerge/>
                  <w:tcBorders>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50/125.120-м</w:t>
                  </w:r>
                  <w:proofErr w:type="gramStart"/>
                  <w:r w:rsidRPr="00E764E8">
                    <w:rPr>
                      <w:rFonts w:ascii="Times New Roman" w:eastAsia="Times New Roman" w:hAnsi="Times New Roman" w:cs="Times New Roman"/>
                    </w:rPr>
                    <w:t>1</w:t>
                  </w:r>
                  <w:proofErr w:type="gramEnd"/>
                  <w:r w:rsidRPr="00E764E8">
                    <w:rPr>
                      <w:rFonts w:ascii="Times New Roman" w:eastAsia="Times New Roman" w:hAnsi="Times New Roman" w:cs="Times New Roman"/>
                    </w:rPr>
                    <w:t>,1/2-036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1117" w:type="dxa"/>
                  <w:vMerge/>
                  <w:tcBorders>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39</w:t>
                  </w:r>
                </w:p>
              </w:tc>
              <w:tc>
                <w:tcPr>
                  <w:tcW w:w="2348" w:type="dxa"/>
                  <w:vMerge w:val="restart"/>
                  <w:tcBorders>
                    <w:top w:val="single" w:sz="8" w:space="0" w:color="auto"/>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КНС-42 (Никифорова)</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65/160.148-3/2-106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8" w:space="0" w:color="auto"/>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КНС-18</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E764E8">
              <w:trPr>
                <w:trHeight w:val="600"/>
              </w:trPr>
              <w:tc>
                <w:tcPr>
                  <w:tcW w:w="607" w:type="dxa"/>
                  <w:vMerge/>
                  <w:tcBorders>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65/160.148-3/2-106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2016</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lastRenderedPageBreak/>
                    <w:t>40</w:t>
                  </w:r>
                </w:p>
              </w:tc>
              <w:tc>
                <w:tcPr>
                  <w:tcW w:w="2348" w:type="dxa"/>
                  <w:vMerge w:val="restart"/>
                  <w:tcBorders>
                    <w:top w:val="single" w:sz="8" w:space="0" w:color="auto"/>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КНС-43 (Березовская,51)</w:t>
                  </w: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val="restart"/>
                  <w:tcBorders>
                    <w:top w:val="single" w:sz="8" w:space="0" w:color="auto"/>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Перекачка на КНС-1</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E764E8">
              <w:trPr>
                <w:trHeight w:val="600"/>
              </w:trPr>
              <w:tc>
                <w:tcPr>
                  <w:tcW w:w="607" w:type="dxa"/>
                  <w:vMerge/>
                  <w:tcBorders>
                    <w:left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E764E8">
                    <w:rPr>
                      <w:rFonts w:ascii="Times New Roman" w:eastAsia="Times New Roman" w:hAnsi="Times New Roman" w:cs="Times New Roman"/>
                    </w:rPr>
                    <w:t>ПФС 65/160.148-3/2</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25</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117" w:type="dxa"/>
                  <w:vMerge/>
                  <w:tcBorders>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82544B">
              <w:trPr>
                <w:trHeight w:val="600"/>
              </w:trPr>
              <w:tc>
                <w:tcPr>
                  <w:tcW w:w="607" w:type="dxa"/>
                  <w:vMerge w:val="restart"/>
                  <w:tcBorders>
                    <w:top w:val="single" w:sz="8" w:space="0" w:color="auto"/>
                    <w:left w:val="single" w:sz="8"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41</w:t>
                  </w:r>
                </w:p>
              </w:tc>
              <w:tc>
                <w:tcPr>
                  <w:tcW w:w="2348" w:type="dxa"/>
                  <w:vMerge w:val="restart"/>
                  <w:tcBorders>
                    <w:top w:val="single" w:sz="8" w:space="0" w:color="auto"/>
                    <w:left w:val="nil"/>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 xml:space="preserve">КНС </w:t>
                  </w:r>
                  <w:proofErr w:type="spellStart"/>
                  <w:r w:rsidRPr="006A5020">
                    <w:rPr>
                      <w:rFonts w:ascii="Times New Roman" w:eastAsia="Times New Roman" w:hAnsi="Times New Roman" w:cs="Times New Roman"/>
                    </w:rPr>
                    <w:t>Миснэ</w:t>
                  </w:r>
                  <w:proofErr w:type="spellEnd"/>
                </w:p>
                <w:p w:rsidR="00E764E8" w:rsidRPr="006A5020" w:rsidRDefault="00E764E8" w:rsidP="00EB4990">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ул</w:t>
                  </w:r>
                  <w:proofErr w:type="gramStart"/>
                  <w:r w:rsidRPr="006A5020">
                    <w:rPr>
                      <w:rFonts w:ascii="Times New Roman" w:eastAsia="Times New Roman" w:hAnsi="Times New Roman" w:cs="Times New Roman"/>
                    </w:rPr>
                    <w:t>.Г</w:t>
                  </w:r>
                  <w:proofErr w:type="gramEnd"/>
                  <w:r w:rsidRPr="006A5020">
                    <w:rPr>
                      <w:rFonts w:ascii="Times New Roman" w:eastAsia="Times New Roman" w:hAnsi="Times New Roman" w:cs="Times New Roman"/>
                    </w:rPr>
                    <w:t>агарина</w:t>
                  </w:r>
                  <w:proofErr w:type="spellEnd"/>
                </w:p>
              </w:tc>
              <w:tc>
                <w:tcPr>
                  <w:tcW w:w="3622"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50/125.98-м</w:t>
                  </w:r>
                  <w:proofErr w:type="gramStart"/>
                  <w:r w:rsidRPr="006A5020">
                    <w:rPr>
                      <w:rFonts w:ascii="Times New Roman" w:eastAsia="Times New Roman" w:hAnsi="Times New Roman" w:cs="Times New Roman"/>
                    </w:rPr>
                    <w:t>1</w:t>
                  </w:r>
                  <w:proofErr w:type="gramEnd"/>
                  <w:r w:rsidRPr="006A5020">
                    <w:rPr>
                      <w:rFonts w:ascii="Times New Roman" w:eastAsia="Times New Roman" w:hAnsi="Times New Roman" w:cs="Times New Roman"/>
                    </w:rPr>
                    <w:t>,1/2-026</w:t>
                  </w:r>
                </w:p>
              </w:tc>
              <w:tc>
                <w:tcPr>
                  <w:tcW w:w="1629"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81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76" w:type="dxa"/>
                  <w:tcBorders>
                    <w:top w:val="single" w:sz="8"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val="restart"/>
                  <w:tcBorders>
                    <w:top w:val="single" w:sz="8" w:space="0" w:color="auto"/>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w:t>
                  </w:r>
                </w:p>
              </w:tc>
              <w:tc>
                <w:tcPr>
                  <w:tcW w:w="1202" w:type="dxa"/>
                  <w:tcBorders>
                    <w:top w:val="single" w:sz="8"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single" w:sz="8"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82544B">
              <w:trPr>
                <w:trHeight w:val="315"/>
              </w:trPr>
              <w:tc>
                <w:tcPr>
                  <w:tcW w:w="607" w:type="dxa"/>
                  <w:vMerge/>
                  <w:tcBorders>
                    <w:left w:val="single" w:sz="8" w:space="0" w:color="auto"/>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3622" w:type="dxa"/>
                  <w:tcBorders>
                    <w:top w:val="nil"/>
                    <w:left w:val="nil"/>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50/125.98-м</w:t>
                  </w:r>
                  <w:proofErr w:type="gramStart"/>
                  <w:r w:rsidRPr="006A5020">
                    <w:rPr>
                      <w:rFonts w:ascii="Times New Roman" w:eastAsia="Times New Roman" w:hAnsi="Times New Roman" w:cs="Times New Roman"/>
                    </w:rPr>
                    <w:t>1</w:t>
                  </w:r>
                  <w:proofErr w:type="gramEnd"/>
                  <w:r w:rsidRPr="006A5020">
                    <w:rPr>
                      <w:rFonts w:ascii="Times New Roman" w:eastAsia="Times New Roman" w:hAnsi="Times New Roman" w:cs="Times New Roman"/>
                    </w:rPr>
                    <w:t>,1/2-026</w:t>
                  </w:r>
                </w:p>
              </w:tc>
              <w:tc>
                <w:tcPr>
                  <w:tcW w:w="1629" w:type="dxa"/>
                  <w:tcBorders>
                    <w:top w:val="nil"/>
                    <w:left w:val="nil"/>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7</w:t>
                  </w:r>
                </w:p>
              </w:tc>
              <w:tc>
                <w:tcPr>
                  <w:tcW w:w="816" w:type="dxa"/>
                  <w:tcBorders>
                    <w:top w:val="nil"/>
                    <w:left w:val="nil"/>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p>
              </w:tc>
              <w:tc>
                <w:tcPr>
                  <w:tcW w:w="1176" w:type="dxa"/>
                  <w:tcBorders>
                    <w:top w:val="nil"/>
                    <w:left w:val="nil"/>
                    <w:bottom w:val="single" w:sz="8"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vMerge/>
                  <w:tcBorders>
                    <w:left w:val="nil"/>
                    <w:bottom w:val="single" w:sz="8" w:space="0" w:color="auto"/>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1202" w:type="dxa"/>
                  <w:tcBorders>
                    <w:top w:val="nil"/>
                    <w:left w:val="nil"/>
                    <w:bottom w:val="single" w:sz="8"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nil"/>
                    <w:left w:val="nil"/>
                    <w:bottom w:val="single" w:sz="8"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82544B">
              <w:trPr>
                <w:trHeight w:val="600"/>
              </w:trPr>
              <w:tc>
                <w:tcPr>
                  <w:tcW w:w="607" w:type="dxa"/>
                  <w:vMerge w:val="restart"/>
                  <w:tcBorders>
                    <w:top w:val="nil"/>
                    <w:left w:val="single" w:sz="8" w:space="0" w:color="auto"/>
                    <w:right w:val="single" w:sz="4" w:space="0" w:color="auto"/>
                  </w:tcBorders>
                  <w:shd w:val="clear" w:color="auto" w:fill="auto"/>
                  <w:noWrap/>
                  <w:vAlign w:val="center"/>
                  <w:hideMark/>
                </w:tcPr>
                <w:p w:rsidR="00E764E8" w:rsidRPr="006A5020" w:rsidRDefault="00E764E8" w:rsidP="00E764E8">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4</w:t>
                  </w:r>
                  <w:r>
                    <w:rPr>
                      <w:rFonts w:ascii="Times New Roman" w:eastAsia="Times New Roman" w:hAnsi="Times New Roman" w:cs="Times New Roman"/>
                    </w:rPr>
                    <w:t>2</w:t>
                  </w:r>
                </w:p>
              </w:tc>
              <w:tc>
                <w:tcPr>
                  <w:tcW w:w="2348" w:type="dxa"/>
                  <w:vMerge w:val="restart"/>
                  <w:tcBorders>
                    <w:top w:val="nil"/>
                    <w:left w:val="nil"/>
                    <w:right w:val="single" w:sz="4" w:space="0" w:color="auto"/>
                  </w:tcBorders>
                  <w:shd w:val="clear" w:color="auto" w:fill="auto"/>
                  <w:noWrap/>
                  <w:vAlign w:val="center"/>
                  <w:hideMark/>
                </w:tcPr>
                <w:p w:rsidR="00E764E8" w:rsidRPr="006A5020" w:rsidRDefault="00E764E8" w:rsidP="00B41E85">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xml:space="preserve">КНС </w:t>
                  </w:r>
                  <w:r>
                    <w:rPr>
                      <w:rFonts w:ascii="Times New Roman" w:eastAsia="Times New Roman" w:hAnsi="Times New Roman" w:cs="Times New Roman"/>
                    </w:rPr>
                    <w:t>«</w:t>
                  </w:r>
                  <w:proofErr w:type="spellStart"/>
                  <w:r w:rsidRPr="006A5020">
                    <w:rPr>
                      <w:rFonts w:ascii="Times New Roman" w:eastAsia="Times New Roman" w:hAnsi="Times New Roman" w:cs="Times New Roman"/>
                    </w:rPr>
                    <w:t>Версомонолит</w:t>
                  </w:r>
                  <w:proofErr w:type="spellEnd"/>
                  <w:r>
                    <w:rPr>
                      <w:rFonts w:ascii="Times New Roman" w:eastAsia="Times New Roman" w:hAnsi="Times New Roman" w:cs="Times New Roman"/>
                    </w:rPr>
                    <w:t>»</w:t>
                  </w:r>
                </w:p>
                <w:p w:rsidR="00E764E8" w:rsidRPr="006A5020" w:rsidRDefault="00E764E8" w:rsidP="00B41E85">
                  <w:pPr>
                    <w:spacing w:after="0" w:line="360" w:lineRule="auto"/>
                    <w:jc w:val="center"/>
                    <w:rPr>
                      <w:rFonts w:ascii="Times New Roman" w:eastAsia="Times New Roman" w:hAnsi="Times New Roman" w:cs="Times New Roman"/>
                    </w:rPr>
                  </w:pPr>
                  <w:proofErr w:type="spellStart"/>
                  <w:r w:rsidRPr="006A5020">
                    <w:rPr>
                      <w:rFonts w:ascii="Times New Roman" w:eastAsia="Times New Roman" w:hAnsi="Times New Roman" w:cs="Times New Roman"/>
                    </w:rPr>
                    <w:t>ул</w:t>
                  </w:r>
                  <w:proofErr w:type="gramStart"/>
                  <w:r w:rsidRPr="006A5020">
                    <w:rPr>
                      <w:rFonts w:ascii="Times New Roman" w:eastAsia="Times New Roman" w:hAnsi="Times New Roman" w:cs="Times New Roman"/>
                    </w:rPr>
                    <w:t>.М</w:t>
                  </w:r>
                  <w:proofErr w:type="gramEnd"/>
                  <w:r w:rsidRPr="006A5020">
                    <w:rPr>
                      <w:rFonts w:ascii="Times New Roman" w:eastAsia="Times New Roman" w:hAnsi="Times New Roman" w:cs="Times New Roman"/>
                    </w:rPr>
                    <w:t>ира</w:t>
                  </w:r>
                  <w:proofErr w:type="spellEnd"/>
                </w:p>
              </w:tc>
              <w:tc>
                <w:tcPr>
                  <w:tcW w:w="3622"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val="restart"/>
                  <w:tcBorders>
                    <w:top w:val="nil"/>
                    <w:left w:val="nil"/>
                    <w:right w:val="single" w:sz="4" w:space="0" w:color="auto"/>
                  </w:tcBorders>
                  <w:shd w:val="clear" w:color="auto" w:fill="auto"/>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перекачка на</w:t>
                  </w:r>
                  <w:r>
                    <w:rPr>
                      <w:rFonts w:ascii="Times New Roman" w:eastAsia="Times New Roman" w:hAnsi="Times New Roman" w:cs="Times New Roman"/>
                    </w:rPr>
                    <w:t xml:space="preserve"> </w:t>
                  </w:r>
                  <w:r w:rsidRPr="006A5020">
                    <w:rPr>
                      <w:rFonts w:ascii="Times New Roman" w:eastAsia="Times New Roman" w:hAnsi="Times New Roman" w:cs="Times New Roman"/>
                    </w:rPr>
                    <w:t>КНС-10</w:t>
                  </w:r>
                </w:p>
              </w:tc>
              <w:tc>
                <w:tcPr>
                  <w:tcW w:w="1202" w:type="dxa"/>
                  <w:tcBorders>
                    <w:top w:val="nil"/>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5</w:t>
                  </w:r>
                </w:p>
              </w:tc>
              <w:tc>
                <w:tcPr>
                  <w:tcW w:w="1398" w:type="dxa"/>
                  <w:tcBorders>
                    <w:top w:val="nil"/>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r w:rsidR="00E764E8" w:rsidRPr="006A5020" w:rsidTr="00E764E8">
              <w:trPr>
                <w:trHeight w:val="315"/>
              </w:trPr>
              <w:tc>
                <w:tcPr>
                  <w:tcW w:w="607" w:type="dxa"/>
                  <w:vMerge/>
                  <w:tcBorders>
                    <w:left w:val="single" w:sz="8" w:space="0" w:color="auto"/>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p>
              </w:tc>
              <w:tc>
                <w:tcPr>
                  <w:tcW w:w="2348" w:type="dxa"/>
                  <w:vMerge/>
                  <w:tcBorders>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p>
              </w:tc>
              <w:tc>
                <w:tcPr>
                  <w:tcW w:w="3622" w:type="dxa"/>
                  <w:tcBorders>
                    <w:top w:val="nil"/>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Иртыш ПФС 65/160.132-3/2-106</w:t>
                  </w:r>
                </w:p>
              </w:tc>
              <w:tc>
                <w:tcPr>
                  <w:tcW w:w="1629"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20</w:t>
                  </w:r>
                </w:p>
              </w:tc>
              <w:tc>
                <w:tcPr>
                  <w:tcW w:w="816"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12</w:t>
                  </w:r>
                </w:p>
              </w:tc>
              <w:tc>
                <w:tcPr>
                  <w:tcW w:w="1176"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3</w:t>
                  </w:r>
                </w:p>
              </w:tc>
              <w:tc>
                <w:tcPr>
                  <w:tcW w:w="1117" w:type="dxa"/>
                  <w:vMerge/>
                  <w:tcBorders>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p>
              </w:tc>
              <w:tc>
                <w:tcPr>
                  <w:tcW w:w="1202" w:type="dxa"/>
                  <w:tcBorders>
                    <w:top w:val="nil"/>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2012</w:t>
                  </w:r>
                </w:p>
              </w:tc>
              <w:tc>
                <w:tcPr>
                  <w:tcW w:w="1465"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nil"/>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Резервный</w:t>
                  </w:r>
                </w:p>
              </w:tc>
            </w:tr>
            <w:tr w:rsidR="00E764E8" w:rsidRPr="006A5020" w:rsidTr="00E764E8">
              <w:trPr>
                <w:trHeight w:val="430"/>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43</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КНС Гагарина123 </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Иртыш ПФС 50/125.120-м.1/2-036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16</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6</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jc w:val="center"/>
                    <w:rPr>
                      <w:rFonts w:ascii="Times New Roman" w:eastAsia="Times New Roman" w:hAnsi="Times New Roman" w:cs="Times New Roman"/>
                    </w:rPr>
                  </w:pPr>
                  <w:r w:rsidRPr="006A5020">
                    <w:rPr>
                      <w:rFonts w:ascii="Times New Roman" w:eastAsia="Times New Roman" w:hAnsi="Times New Roman" w:cs="Times New Roman"/>
                    </w:rPr>
                    <w:t>1,1</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КНС-14</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2013</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single" w:sz="8" w:space="0" w:color="auto"/>
                    <w:left w:val="nil"/>
                    <w:bottom w:val="single" w:sz="4" w:space="0" w:color="auto"/>
                    <w:right w:val="single" w:sz="8"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rsidTr="00E764E8">
              <w:trPr>
                <w:trHeight w:val="315"/>
              </w:trPr>
              <w:tc>
                <w:tcPr>
                  <w:tcW w:w="607"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44</w:t>
                  </w:r>
                </w:p>
              </w:tc>
              <w:tc>
                <w:tcPr>
                  <w:tcW w:w="2348" w:type="dxa"/>
                  <w:tcBorders>
                    <w:top w:val="single" w:sz="4" w:space="0" w:color="auto"/>
                    <w:left w:val="nil"/>
                    <w:bottom w:val="single" w:sz="8" w:space="0" w:color="auto"/>
                    <w:right w:val="single" w:sz="4" w:space="0" w:color="auto"/>
                  </w:tcBorders>
                  <w:shd w:val="clear" w:color="auto" w:fill="auto"/>
                  <w:noWrap/>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Красногвардейская</w:t>
                  </w:r>
                </w:p>
              </w:tc>
              <w:tc>
                <w:tcPr>
                  <w:tcW w:w="3622" w:type="dxa"/>
                  <w:tcBorders>
                    <w:top w:val="single" w:sz="4" w:space="0" w:color="auto"/>
                    <w:left w:val="nil"/>
                    <w:bottom w:val="single" w:sz="8" w:space="0" w:color="auto"/>
                    <w:right w:val="single" w:sz="4" w:space="0" w:color="auto"/>
                  </w:tcBorders>
                  <w:shd w:val="clear" w:color="auto" w:fill="auto"/>
                  <w:noWrap/>
                  <w:vAlign w:val="center"/>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65/160.132-3/2-106</w:t>
                  </w:r>
                </w:p>
              </w:tc>
              <w:tc>
                <w:tcPr>
                  <w:tcW w:w="1629" w:type="dxa"/>
                  <w:tcBorders>
                    <w:top w:val="single" w:sz="4" w:space="0" w:color="auto"/>
                    <w:left w:val="nil"/>
                    <w:bottom w:val="single" w:sz="8"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18</w:t>
                  </w:r>
                </w:p>
              </w:tc>
              <w:tc>
                <w:tcPr>
                  <w:tcW w:w="816" w:type="dxa"/>
                  <w:tcBorders>
                    <w:top w:val="single" w:sz="4" w:space="0" w:color="auto"/>
                    <w:left w:val="nil"/>
                    <w:bottom w:val="single" w:sz="8"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8"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8" w:space="0" w:color="auto"/>
                    <w:right w:val="single" w:sz="4" w:space="0" w:color="auto"/>
                  </w:tcBorders>
                  <w:shd w:val="clear" w:color="auto" w:fill="auto"/>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перекачка на КНС-1</w:t>
                  </w:r>
                </w:p>
              </w:tc>
              <w:tc>
                <w:tcPr>
                  <w:tcW w:w="1202" w:type="dxa"/>
                  <w:tcBorders>
                    <w:top w:val="single" w:sz="4" w:space="0" w:color="auto"/>
                    <w:left w:val="nil"/>
                    <w:bottom w:val="single" w:sz="8" w:space="0" w:color="auto"/>
                    <w:right w:val="single" w:sz="4"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single" w:sz="4" w:space="0" w:color="auto"/>
                    <w:left w:val="nil"/>
                    <w:bottom w:val="single" w:sz="8" w:space="0" w:color="auto"/>
                    <w:right w:val="single" w:sz="4" w:space="0" w:color="auto"/>
                  </w:tcBorders>
                  <w:shd w:val="clear" w:color="auto" w:fill="auto"/>
                  <w:noWrap/>
                  <w:vAlign w:val="bottom"/>
                  <w:hideMark/>
                </w:tcPr>
                <w:p w:rsidR="00E764E8" w:rsidRPr="006A5020" w:rsidRDefault="00E764E8"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8" w:space="0" w:color="auto"/>
                    <w:right w:val="single" w:sz="8" w:space="0" w:color="auto"/>
                  </w:tcBorders>
                  <w:shd w:val="clear" w:color="auto" w:fill="auto"/>
                  <w:vAlign w:val="bottom"/>
                  <w:hideMark/>
                </w:tcPr>
                <w:p w:rsidR="00E764E8" w:rsidRPr="006A5020" w:rsidRDefault="00E764E8"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rsidTr="00CA0D15">
              <w:trPr>
                <w:trHeight w:val="315"/>
              </w:trPr>
              <w:tc>
                <w:tcPr>
                  <w:tcW w:w="607" w:type="dxa"/>
                  <w:tcBorders>
                    <w:top w:val="nil"/>
                    <w:left w:val="single" w:sz="8" w:space="0" w:color="auto"/>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45</w:t>
                  </w:r>
                </w:p>
              </w:tc>
              <w:tc>
                <w:tcPr>
                  <w:tcW w:w="2348" w:type="dxa"/>
                  <w:tcBorders>
                    <w:top w:val="nil"/>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пер. Южный</w:t>
                  </w:r>
                </w:p>
              </w:tc>
              <w:tc>
                <w:tcPr>
                  <w:tcW w:w="3622" w:type="dxa"/>
                  <w:tcBorders>
                    <w:top w:val="nil"/>
                    <w:left w:val="nil"/>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65/160.148-3/2-106</w:t>
                  </w:r>
                </w:p>
              </w:tc>
              <w:tc>
                <w:tcPr>
                  <w:tcW w:w="1629" w:type="dxa"/>
                  <w:tcBorders>
                    <w:top w:val="nil"/>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nil"/>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nil"/>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nil"/>
                    <w:left w:val="nil"/>
                    <w:bottom w:val="single" w:sz="4" w:space="0" w:color="auto"/>
                    <w:right w:val="single" w:sz="4" w:space="0" w:color="auto"/>
                  </w:tcBorders>
                  <w:shd w:val="clear" w:color="auto" w:fill="auto"/>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w:t>
                  </w:r>
                </w:p>
              </w:tc>
              <w:tc>
                <w:tcPr>
                  <w:tcW w:w="1202" w:type="dxa"/>
                  <w:tcBorders>
                    <w:top w:val="nil"/>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nil"/>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nil"/>
                    <w:left w:val="nil"/>
                    <w:bottom w:val="single" w:sz="4" w:space="0" w:color="auto"/>
                    <w:right w:val="single" w:sz="8"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rsidTr="00CA0D15">
              <w:trPr>
                <w:trHeight w:val="315"/>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46</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КНС Крупская 20</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Иртыш ПФС 65/160.148-3/2-106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w:t>
                  </w: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w:t>
                  </w:r>
                  <w:r>
                    <w:rPr>
                      <w:rFonts w:ascii="Times New Roman" w:eastAsia="Times New Roman" w:hAnsi="Times New Roman" w:cs="Times New Roman"/>
                    </w:rPr>
                    <w:t>2015</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E764E8" w:rsidP="00E764E8">
                  <w:pPr>
                    <w:spacing w:after="0" w:line="360" w:lineRule="auto"/>
                    <w:rPr>
                      <w:rFonts w:ascii="Times New Roman" w:eastAsia="Times New Roman" w:hAnsi="Times New Roman" w:cs="Times New Roman"/>
                    </w:rPr>
                  </w:pPr>
                  <w:r>
                    <w:rPr>
                      <w:rFonts w:ascii="Times New Roman" w:eastAsia="Times New Roman" w:hAnsi="Times New Roman" w:cs="Times New Roman"/>
                    </w:rPr>
                    <w:t>5</w:t>
                  </w:r>
                  <w:r w:rsidRPr="006A5020">
                    <w:rPr>
                      <w:rFonts w:ascii="Times New Roman" w:eastAsia="Times New Roman" w:hAnsi="Times New Roman" w:cs="Times New Roman"/>
                    </w:rPr>
                    <w:t> </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E764E8" w:rsidP="00E764E8">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 Рабочий</w:t>
                  </w:r>
                </w:p>
              </w:tc>
            </w:tr>
            <w:tr w:rsidR="00E764E8" w:rsidRPr="006A5020" w:rsidTr="00CA0D15">
              <w:trPr>
                <w:trHeight w:val="315"/>
              </w:trPr>
              <w:tc>
                <w:tcPr>
                  <w:tcW w:w="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47</w:t>
                  </w:r>
                </w:p>
              </w:tc>
              <w:tc>
                <w:tcPr>
                  <w:tcW w:w="2348"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 xml:space="preserve">Мини КНС по </w:t>
                  </w:r>
                  <w:proofErr w:type="spellStart"/>
                  <w:r w:rsidRPr="00F05685">
                    <w:rPr>
                      <w:rFonts w:ascii="Times New Roman" w:eastAsia="Times New Roman" w:hAnsi="Times New Roman" w:cs="Times New Roman"/>
                    </w:rPr>
                    <w:t>ул</w:t>
                  </w:r>
                  <w:proofErr w:type="gramStart"/>
                  <w:r w:rsidRPr="00F05685">
                    <w:rPr>
                      <w:rFonts w:ascii="Times New Roman" w:eastAsia="Times New Roman" w:hAnsi="Times New Roman" w:cs="Times New Roman"/>
                    </w:rPr>
                    <w:t>.С</w:t>
                  </w:r>
                  <w:proofErr w:type="gramEnd"/>
                  <w:r w:rsidRPr="00F05685">
                    <w:rPr>
                      <w:rFonts w:ascii="Times New Roman" w:eastAsia="Times New Roman" w:hAnsi="Times New Roman" w:cs="Times New Roman"/>
                    </w:rPr>
                    <w:t>портивная</w:t>
                  </w:r>
                  <w:proofErr w:type="spellEnd"/>
                  <w:r w:rsidRPr="00F05685">
                    <w:rPr>
                      <w:rFonts w:ascii="Times New Roman" w:eastAsia="Times New Roman" w:hAnsi="Times New Roman" w:cs="Times New Roman"/>
                    </w:rPr>
                    <w:t>, 18</w:t>
                  </w:r>
                </w:p>
              </w:tc>
              <w:tc>
                <w:tcPr>
                  <w:tcW w:w="3622" w:type="dxa"/>
                  <w:tcBorders>
                    <w:top w:val="single" w:sz="4" w:space="0" w:color="auto"/>
                    <w:left w:val="nil"/>
                    <w:bottom w:val="single" w:sz="4" w:space="0" w:color="auto"/>
                    <w:right w:val="single" w:sz="4" w:space="0" w:color="auto"/>
                  </w:tcBorders>
                  <w:shd w:val="clear" w:color="auto" w:fill="auto"/>
                  <w:noWrap/>
                  <w:vAlign w:val="center"/>
                  <w:hideMark/>
                </w:tcPr>
                <w:p w:rsidR="00E764E8" w:rsidRPr="00F05685" w:rsidRDefault="00E764E8" w:rsidP="00EB4990">
                  <w:pPr>
                    <w:spacing w:after="0" w:line="360" w:lineRule="auto"/>
                    <w:rPr>
                      <w:rFonts w:ascii="Times New Roman" w:eastAsia="Times New Roman" w:hAnsi="Times New Roman" w:cs="Times New Roman"/>
                    </w:rPr>
                  </w:pPr>
                  <w:r w:rsidRPr="00F05685">
                    <w:rPr>
                      <w:rFonts w:ascii="Times New Roman" w:eastAsia="Times New Roman" w:hAnsi="Times New Roman" w:cs="Times New Roman"/>
                    </w:rPr>
                    <w:t>ПФС 65/160.148-3/2-126</w:t>
                  </w:r>
                </w:p>
              </w:tc>
              <w:tc>
                <w:tcPr>
                  <w:tcW w:w="1629"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25</w:t>
                  </w:r>
                </w:p>
              </w:tc>
              <w:tc>
                <w:tcPr>
                  <w:tcW w:w="816"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15</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rsidR="00E764E8" w:rsidRPr="00F05685" w:rsidRDefault="00E764E8" w:rsidP="00EB4990">
                  <w:pPr>
                    <w:spacing w:after="0" w:line="360" w:lineRule="auto"/>
                    <w:jc w:val="center"/>
                    <w:rPr>
                      <w:rFonts w:ascii="Times New Roman" w:eastAsia="Times New Roman" w:hAnsi="Times New Roman" w:cs="Times New Roman"/>
                    </w:rPr>
                  </w:pPr>
                  <w:r w:rsidRPr="00F05685">
                    <w:rPr>
                      <w:rFonts w:ascii="Times New Roman" w:eastAsia="Times New Roman" w:hAnsi="Times New Roman" w:cs="Times New Roman"/>
                    </w:rPr>
                    <w:t>3</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rsidR="00E764E8" w:rsidRPr="00F05685" w:rsidRDefault="00E764E8" w:rsidP="00EB4990">
                  <w:pPr>
                    <w:spacing w:after="0" w:line="360" w:lineRule="auto"/>
                    <w:rPr>
                      <w:rFonts w:ascii="Times New Roman" w:eastAsia="Times New Roman" w:hAnsi="Times New Roman" w:cs="Times New Roman"/>
                    </w:rPr>
                  </w:pPr>
                </w:p>
              </w:tc>
              <w:tc>
                <w:tcPr>
                  <w:tcW w:w="1202"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F05685"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2017</w:t>
                  </w:r>
                </w:p>
              </w:tc>
              <w:tc>
                <w:tcPr>
                  <w:tcW w:w="1465" w:type="dxa"/>
                  <w:tcBorders>
                    <w:top w:val="single" w:sz="4" w:space="0" w:color="auto"/>
                    <w:left w:val="nil"/>
                    <w:bottom w:val="single" w:sz="4" w:space="0" w:color="auto"/>
                    <w:right w:val="single" w:sz="4" w:space="0" w:color="auto"/>
                  </w:tcBorders>
                  <w:shd w:val="clear" w:color="auto" w:fill="auto"/>
                  <w:noWrap/>
                  <w:vAlign w:val="bottom"/>
                  <w:hideMark/>
                </w:tcPr>
                <w:p w:rsidR="00E764E8" w:rsidRPr="006A5020" w:rsidRDefault="00F05685" w:rsidP="00EB4990">
                  <w:pPr>
                    <w:spacing w:after="0" w:line="360" w:lineRule="auto"/>
                    <w:rPr>
                      <w:rFonts w:ascii="Times New Roman" w:eastAsia="Times New Roman" w:hAnsi="Times New Roman" w:cs="Times New Roman"/>
                    </w:rPr>
                  </w:pPr>
                  <w:r>
                    <w:rPr>
                      <w:rFonts w:ascii="Times New Roman" w:eastAsia="Times New Roman" w:hAnsi="Times New Roman" w:cs="Times New Roman"/>
                    </w:rPr>
                    <w:t>5</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E764E8" w:rsidRPr="006A5020" w:rsidRDefault="00F05685" w:rsidP="00EB4990">
                  <w:pPr>
                    <w:spacing w:after="0" w:line="360" w:lineRule="auto"/>
                    <w:rPr>
                      <w:rFonts w:ascii="Times New Roman" w:eastAsia="Times New Roman" w:hAnsi="Times New Roman" w:cs="Times New Roman"/>
                    </w:rPr>
                  </w:pPr>
                  <w:r w:rsidRPr="006A5020">
                    <w:rPr>
                      <w:rFonts w:ascii="Times New Roman" w:eastAsia="Times New Roman" w:hAnsi="Times New Roman" w:cs="Times New Roman"/>
                    </w:rPr>
                    <w:t>Рабочий</w:t>
                  </w:r>
                </w:p>
              </w:tc>
            </w:tr>
          </w:tbl>
          <w:p w:rsidR="006A5020" w:rsidRPr="00CB0C92" w:rsidRDefault="006A5020" w:rsidP="00AF4BF3">
            <w:pPr>
              <w:spacing w:before="80" w:after="80" w:line="240" w:lineRule="auto"/>
              <w:ind w:firstLine="567"/>
              <w:jc w:val="right"/>
              <w:rPr>
                <w:rFonts w:ascii="Times New Roman" w:hAnsi="Times New Roman" w:cs="Times New Roman"/>
                <w:color w:val="000000"/>
                <w:sz w:val="24"/>
                <w:szCs w:val="24"/>
              </w:rPr>
            </w:pPr>
          </w:p>
        </w:tc>
      </w:tr>
    </w:tbl>
    <w:p w:rsidR="00AF4BF3" w:rsidRPr="00CB0C92" w:rsidRDefault="00AF4BF3" w:rsidP="00613C88">
      <w:pPr>
        <w:tabs>
          <w:tab w:val="left" w:pos="1185"/>
        </w:tabs>
        <w:rPr>
          <w:rFonts w:ascii="Times New Roman" w:hAnsi="Times New Roman" w:cs="Times New Roman"/>
          <w:sz w:val="24"/>
          <w:szCs w:val="24"/>
        </w:rPr>
        <w:sectPr w:rsidR="00AF4BF3" w:rsidRPr="00CB0C92" w:rsidSect="00E52B6A">
          <w:pgSz w:w="16838" w:h="11906" w:orient="landscape" w:code="9"/>
          <w:pgMar w:top="851" w:right="1134" w:bottom="1701" w:left="1134" w:header="709" w:footer="709" w:gutter="0"/>
          <w:cols w:space="708"/>
          <w:docGrid w:linePitch="360"/>
        </w:sectPr>
      </w:pPr>
    </w:p>
    <w:p w:rsidR="00AF4BF3" w:rsidRPr="00CB0C92" w:rsidRDefault="00AF4BF3" w:rsidP="007812B3">
      <w:pPr>
        <w:spacing w:after="0"/>
        <w:jc w:val="center"/>
        <w:rPr>
          <w:rFonts w:ascii="Times New Roman" w:hAnsi="Times New Roman" w:cs="Times New Roman"/>
          <w:iCs/>
          <w:sz w:val="24"/>
          <w:szCs w:val="24"/>
        </w:rPr>
      </w:pPr>
      <w:r w:rsidRPr="00CB0C92">
        <w:rPr>
          <w:rFonts w:ascii="Times New Roman" w:hAnsi="Times New Roman" w:cs="Times New Roman"/>
          <w:noProof/>
          <w:sz w:val="24"/>
          <w:szCs w:val="24"/>
        </w:rPr>
        <w:lastRenderedPageBreak/>
        <w:t>Рисунок 17. ГКНС</w:t>
      </w:r>
    </w:p>
    <w:p w:rsidR="00AF4BF3" w:rsidRPr="00CB0C92" w:rsidRDefault="00AF4BF3" w:rsidP="00AF4BF3">
      <w:pPr>
        <w:spacing w:after="0" w:line="360" w:lineRule="auto"/>
        <w:jc w:val="both"/>
        <w:rPr>
          <w:rFonts w:ascii="Times New Roman" w:hAnsi="Times New Roman" w:cs="Times New Roman"/>
          <w:bCs/>
          <w:sz w:val="24"/>
          <w:szCs w:val="24"/>
          <w:u w:val="single"/>
        </w:rPr>
      </w:pPr>
      <w:r w:rsidRPr="00CB0C92">
        <w:rPr>
          <w:rFonts w:ascii="Times New Roman" w:hAnsi="Times New Roman" w:cs="Times New Roman"/>
          <w:bCs/>
          <w:noProof/>
          <w:sz w:val="24"/>
          <w:szCs w:val="24"/>
          <w:u w:val="single"/>
        </w:rPr>
        <w:drawing>
          <wp:inline distT="0" distB="0" distL="0" distR="0">
            <wp:extent cx="5939790" cy="4124325"/>
            <wp:effectExtent l="19050" t="0" r="3810" b="0"/>
            <wp:docPr id="565" name="Рисунок 1" descr="C:\Users\Андрей\Desktop\Электронсервис\Ханты-Мансийск\Фото ВОС и КОС и ливневка\Фото КОС и ГКНС\P922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Фото ВОС и КОС и ливневка\Фото КОС и ГКНС\P9220874.JPG"/>
                    <pic:cNvPicPr>
                      <a:picLocks noChangeAspect="1" noChangeArrowheads="1"/>
                    </pic:cNvPicPr>
                  </pic:nvPicPr>
                  <pic:blipFill>
                    <a:blip r:embed="rId36" cstate="print"/>
                    <a:srcRect/>
                    <a:stretch>
                      <a:fillRect/>
                    </a:stretch>
                  </pic:blipFill>
                  <pic:spPr bwMode="auto">
                    <a:xfrm>
                      <a:off x="0" y="0"/>
                      <a:ext cx="5939790" cy="4124325"/>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iCs/>
          <w:sz w:val="24"/>
          <w:szCs w:val="24"/>
        </w:rPr>
      </w:pPr>
      <w:r w:rsidRPr="00CB0C92">
        <w:rPr>
          <w:rFonts w:ascii="Times New Roman" w:hAnsi="Times New Roman" w:cs="Times New Roman"/>
          <w:noProof/>
          <w:sz w:val="24"/>
          <w:szCs w:val="24"/>
        </w:rPr>
        <w:t>Рисунок 18. Усреднительная емкость на ГКНС</w:t>
      </w:r>
    </w:p>
    <w:p w:rsidR="00AF4BF3" w:rsidRPr="00CB0C92" w:rsidRDefault="00AF4BF3" w:rsidP="00AF4BF3">
      <w:pPr>
        <w:spacing w:after="0" w:line="360" w:lineRule="auto"/>
        <w:jc w:val="both"/>
        <w:rPr>
          <w:rFonts w:ascii="Times New Roman" w:hAnsi="Times New Roman" w:cs="Times New Roman"/>
          <w:bCs/>
          <w:sz w:val="24"/>
          <w:szCs w:val="24"/>
          <w:u w:val="single"/>
        </w:rPr>
        <w:sectPr w:rsidR="00AF4BF3" w:rsidRPr="00CB0C92" w:rsidSect="00E52B6A">
          <w:pgSz w:w="11906" w:h="16838" w:code="9"/>
          <w:pgMar w:top="1134" w:right="851" w:bottom="1134" w:left="1701" w:header="709" w:footer="709" w:gutter="0"/>
          <w:cols w:space="708"/>
          <w:docGrid w:linePitch="360"/>
        </w:sectPr>
      </w:pPr>
      <w:r w:rsidRPr="00CB0C92">
        <w:rPr>
          <w:rFonts w:ascii="Times New Roman" w:hAnsi="Times New Roman" w:cs="Times New Roman"/>
          <w:bCs/>
          <w:noProof/>
          <w:sz w:val="24"/>
          <w:szCs w:val="24"/>
          <w:u w:val="single"/>
        </w:rPr>
        <w:drawing>
          <wp:inline distT="0" distB="0" distL="0" distR="0">
            <wp:extent cx="5940425" cy="4463740"/>
            <wp:effectExtent l="19050" t="0" r="3175" b="0"/>
            <wp:docPr id="566" name="Рисунок 2" descr="C:\Users\Андрей\Desktop\Электронсервис\Ханты-Мансийск\Фото ВОС и КОС и ливневка\Фото КОС и ГКНС\P922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Электронсервис\Ханты-Мансийск\Фото ВОС и КОС и ливневка\Фото КОС и ГКНС\P9220872.JPG"/>
                    <pic:cNvPicPr>
                      <a:picLocks noChangeAspect="1" noChangeArrowheads="1"/>
                    </pic:cNvPicPr>
                  </pic:nvPicPr>
                  <pic:blipFill>
                    <a:blip r:embed="rId37" cstate="print"/>
                    <a:srcRect/>
                    <a:stretch>
                      <a:fillRect/>
                    </a:stretch>
                  </pic:blipFill>
                  <pic:spPr bwMode="auto">
                    <a:xfrm>
                      <a:off x="0" y="0"/>
                      <a:ext cx="5940425" cy="4463740"/>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iCs/>
          <w:sz w:val="24"/>
          <w:szCs w:val="24"/>
        </w:rPr>
      </w:pPr>
      <w:r w:rsidRPr="00CB0C92">
        <w:rPr>
          <w:rFonts w:ascii="Times New Roman" w:hAnsi="Times New Roman" w:cs="Times New Roman"/>
          <w:noProof/>
          <w:sz w:val="24"/>
          <w:szCs w:val="24"/>
        </w:rPr>
        <w:lastRenderedPageBreak/>
        <w:t>Рисунок 19. Машинное отделение на ГКНС</w:t>
      </w:r>
    </w:p>
    <w:p w:rsidR="00AF4BF3" w:rsidRPr="00CB0C92"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r w:rsidRPr="00CB0C92">
        <w:rPr>
          <w:rFonts w:ascii="Times New Roman" w:hAnsi="Times New Roman"/>
          <w:bCs/>
          <w:noProof/>
          <w:sz w:val="24"/>
          <w:szCs w:val="24"/>
          <w:u w:val="single"/>
        </w:rPr>
        <w:drawing>
          <wp:inline distT="0" distB="0" distL="0" distR="0">
            <wp:extent cx="5238750" cy="4429677"/>
            <wp:effectExtent l="19050" t="0" r="0" b="0"/>
            <wp:docPr id="567" name="Рисунок 3" descr="C:\Users\Андрей\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дрей\Desktop\Безымянный.jpg"/>
                    <pic:cNvPicPr>
                      <a:picLocks noChangeAspect="1" noChangeArrowheads="1"/>
                    </pic:cNvPicPr>
                  </pic:nvPicPr>
                  <pic:blipFill>
                    <a:blip r:embed="rId38" cstate="print"/>
                    <a:srcRect/>
                    <a:stretch>
                      <a:fillRect/>
                    </a:stretch>
                  </pic:blipFill>
                  <pic:spPr bwMode="auto">
                    <a:xfrm>
                      <a:off x="0" y="0"/>
                      <a:ext cx="5238750" cy="4429677"/>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20. КНС №1 (внешний вид)</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940425" cy="4333875"/>
            <wp:effectExtent l="19050" t="0" r="3175" b="0"/>
            <wp:docPr id="568" name="Рисунок 7" descr="C:\Users\Андрей\Desktop\Электронсервис\Ханты-Мансийск\КОС Общая\Фото КНС 7\DSC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дрей\Desktop\Электронсервис\Ханты-Мансийск\КОС Общая\Фото КНС 7\DSC02515.JPG"/>
                    <pic:cNvPicPr>
                      <a:picLocks noChangeAspect="1" noChangeArrowheads="1"/>
                    </pic:cNvPicPr>
                  </pic:nvPicPr>
                  <pic:blipFill>
                    <a:blip r:embed="rId39" cstate="print"/>
                    <a:srcRect/>
                    <a:stretch>
                      <a:fillRect/>
                    </a:stretch>
                  </pic:blipFill>
                  <pic:spPr bwMode="auto">
                    <a:xfrm>
                      <a:off x="0" y="0"/>
                      <a:ext cx="5941927" cy="4334971"/>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lastRenderedPageBreak/>
        <w:t>Рисунок 21. КНС №1 (вид изнутри)</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936558" cy="4457700"/>
            <wp:effectExtent l="19050" t="0" r="7042" b="0"/>
            <wp:docPr id="569" name="Рисунок 8" descr="C:\Users\Андрей\Desktop\Электронсервис\Ханты-Мансийск\КОС Общая\Фото КНС 7\DSC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ндрей\Desktop\Электронсервис\Ханты-Мансийск\КОС Общая\Фото КНС 7\DSC02514.JPG"/>
                    <pic:cNvPicPr>
                      <a:picLocks noChangeAspect="1" noChangeArrowheads="1"/>
                    </pic:cNvPicPr>
                  </pic:nvPicPr>
                  <pic:blipFill>
                    <a:blip r:embed="rId40" cstate="print"/>
                    <a:srcRect/>
                    <a:stretch>
                      <a:fillRect/>
                    </a:stretch>
                  </pic:blipFill>
                  <pic:spPr bwMode="auto">
                    <a:xfrm>
                      <a:off x="0" y="0"/>
                      <a:ext cx="5936558" cy="4457700"/>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22. КНС №7 (внешний вид)</w:t>
      </w:r>
    </w:p>
    <w:p w:rsidR="00AF4BF3" w:rsidRPr="00CB0C92" w:rsidRDefault="00AF4BF3" w:rsidP="00AF4BF3">
      <w:pPr>
        <w:spacing w:after="0" w:line="240" w:lineRule="auto"/>
        <w:rPr>
          <w:rFonts w:ascii="Times New Roman" w:hAnsi="Times New Roman" w:cs="Times New Roman"/>
          <w:noProof/>
          <w:sz w:val="24"/>
          <w:szCs w:val="24"/>
        </w:rPr>
      </w:pPr>
      <w:r w:rsidRPr="00CB0C92">
        <w:rPr>
          <w:rFonts w:ascii="Times New Roman" w:hAnsi="Times New Roman" w:cs="Times New Roman"/>
          <w:noProof/>
          <w:sz w:val="24"/>
          <w:szCs w:val="24"/>
        </w:rPr>
        <w:drawing>
          <wp:inline distT="0" distB="0" distL="0" distR="0">
            <wp:extent cx="5743575" cy="4312791"/>
            <wp:effectExtent l="19050" t="0" r="9525" b="0"/>
            <wp:docPr id="571" name="Рисунок 4" descr="C:\Users\Андрей\Desktop\Электронсервис\Ханты-Мансийск\КОС Общая\Фото КНС 7\DSC02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дрей\Desktop\Электронсервис\Ханты-Мансийск\КОС Общая\Фото КНС 7\DSC02503.JPG"/>
                    <pic:cNvPicPr>
                      <a:picLocks noChangeAspect="1" noChangeArrowheads="1"/>
                    </pic:cNvPicPr>
                  </pic:nvPicPr>
                  <pic:blipFill>
                    <a:blip r:embed="rId41" cstate="print"/>
                    <a:srcRect/>
                    <a:stretch>
                      <a:fillRect/>
                    </a:stretch>
                  </pic:blipFill>
                  <pic:spPr bwMode="auto">
                    <a:xfrm>
                      <a:off x="0" y="0"/>
                      <a:ext cx="5750667" cy="4318116"/>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lastRenderedPageBreak/>
        <w:t>Рисунок 23. КНС №7 (приемное отделение)</w:t>
      </w:r>
    </w:p>
    <w:p w:rsidR="00AF4BF3" w:rsidRPr="00CB0C92" w:rsidRDefault="00AF4BF3" w:rsidP="00AF4BF3">
      <w:pPr>
        <w:pStyle w:val="2b"/>
        <w:tabs>
          <w:tab w:val="left" w:pos="601"/>
          <w:tab w:val="left" w:pos="742"/>
        </w:tabs>
        <w:autoSpaceDE w:val="0"/>
        <w:autoSpaceDN w:val="0"/>
        <w:adjustRightInd w:val="0"/>
        <w:spacing w:after="0" w:line="240" w:lineRule="auto"/>
        <w:ind w:left="0"/>
        <w:jc w:val="center"/>
        <w:outlineLvl w:val="0"/>
        <w:rPr>
          <w:rFonts w:ascii="Times New Roman" w:hAnsi="Times New Roman"/>
          <w:bCs/>
          <w:sz w:val="24"/>
          <w:szCs w:val="24"/>
          <w:u w:val="single"/>
        </w:rPr>
      </w:pPr>
      <w:r w:rsidRPr="00CB0C92">
        <w:rPr>
          <w:rFonts w:ascii="Times New Roman" w:hAnsi="Times New Roman"/>
          <w:bCs/>
          <w:noProof/>
          <w:sz w:val="24"/>
          <w:szCs w:val="24"/>
          <w:u w:val="single"/>
        </w:rPr>
        <w:drawing>
          <wp:inline distT="0" distB="0" distL="0" distR="0">
            <wp:extent cx="5578475" cy="4188819"/>
            <wp:effectExtent l="19050" t="0" r="3175" b="0"/>
            <wp:docPr id="575" name="Рисунок 5" descr="C:\Users\Андрей\Desktop\Электронсервис\Ханты-Мансийск\КОС Общая\Фото КНС 7\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дрей\Desktop\Электронсервис\Ханты-Мансийск\КОС Общая\Фото КНС 7\DSC02501.JPG"/>
                    <pic:cNvPicPr>
                      <a:picLocks noChangeAspect="1" noChangeArrowheads="1"/>
                    </pic:cNvPicPr>
                  </pic:nvPicPr>
                  <pic:blipFill>
                    <a:blip r:embed="rId42" cstate="print"/>
                    <a:srcRect/>
                    <a:stretch>
                      <a:fillRect/>
                    </a:stretch>
                  </pic:blipFill>
                  <pic:spPr bwMode="auto">
                    <a:xfrm>
                      <a:off x="0" y="0"/>
                      <a:ext cx="5578475" cy="4188819"/>
                    </a:xfrm>
                    <a:prstGeom prst="rect">
                      <a:avLst/>
                    </a:prstGeom>
                    <a:noFill/>
                    <a:ln w="9525">
                      <a:noFill/>
                      <a:miter lim="800000"/>
                      <a:headEnd/>
                      <a:tailEnd/>
                    </a:ln>
                  </pic:spPr>
                </pic:pic>
              </a:graphicData>
            </a:graphic>
          </wp:inline>
        </w:drawing>
      </w:r>
    </w:p>
    <w:p w:rsidR="00AF4BF3" w:rsidRPr="00CB0C92" w:rsidRDefault="00AF4BF3" w:rsidP="007812B3">
      <w:pPr>
        <w:spacing w:after="0" w:line="240" w:lineRule="auto"/>
        <w:jc w:val="center"/>
        <w:rPr>
          <w:rFonts w:ascii="Times New Roman" w:hAnsi="Times New Roman" w:cs="Times New Roman"/>
          <w:noProof/>
          <w:sz w:val="24"/>
          <w:szCs w:val="24"/>
        </w:rPr>
      </w:pPr>
      <w:r w:rsidRPr="00CB0C92">
        <w:rPr>
          <w:rFonts w:ascii="Times New Roman" w:hAnsi="Times New Roman" w:cs="Times New Roman"/>
          <w:noProof/>
          <w:sz w:val="24"/>
          <w:szCs w:val="24"/>
        </w:rPr>
        <w:t>Рисунок 24. КНС №7 (вид изнутри)</w:t>
      </w:r>
    </w:p>
    <w:p w:rsidR="00AF4BF3" w:rsidRPr="00CB0C92" w:rsidRDefault="00AF4BF3" w:rsidP="00C55AD5">
      <w:pPr>
        <w:spacing w:after="0" w:line="360" w:lineRule="auto"/>
        <w:ind w:firstLine="567"/>
        <w:jc w:val="both"/>
        <w:rPr>
          <w:rFonts w:ascii="Times New Roman" w:hAnsi="Times New Roman" w:cs="Times New Roman"/>
          <w:b/>
          <w:bCs/>
          <w:sz w:val="24"/>
          <w:szCs w:val="24"/>
          <w:u w:val="single"/>
        </w:rPr>
      </w:pPr>
      <w:r w:rsidRPr="00CB0C92">
        <w:rPr>
          <w:rFonts w:ascii="Times New Roman" w:hAnsi="Times New Roman" w:cs="Times New Roman"/>
          <w:bCs/>
          <w:noProof/>
          <w:sz w:val="24"/>
          <w:szCs w:val="24"/>
          <w:u w:val="single"/>
        </w:rPr>
        <w:drawing>
          <wp:inline distT="0" distB="0" distL="0" distR="0">
            <wp:extent cx="5898515" cy="4524375"/>
            <wp:effectExtent l="19050" t="0" r="6985" b="0"/>
            <wp:docPr id="576" name="Рисунок 6" descr="C:\Users\Андрей\Desktop\Электронсервис\Ханты-Мансийск\КОС Общая\Фото КНС 7\DSC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дрей\Desktop\Электронсервис\Ханты-Мансийск\КОС Общая\Фото КНС 7\DSC02504.JPG"/>
                    <pic:cNvPicPr>
                      <a:picLocks noChangeAspect="1" noChangeArrowheads="1"/>
                    </pic:cNvPicPr>
                  </pic:nvPicPr>
                  <pic:blipFill>
                    <a:blip r:embed="rId43" cstate="print"/>
                    <a:srcRect/>
                    <a:stretch>
                      <a:fillRect/>
                    </a:stretch>
                  </pic:blipFill>
                  <pic:spPr bwMode="auto">
                    <a:xfrm>
                      <a:off x="0" y="0"/>
                      <a:ext cx="5898503" cy="4524366"/>
                    </a:xfrm>
                    <a:prstGeom prst="rect">
                      <a:avLst/>
                    </a:prstGeom>
                    <a:noFill/>
                    <a:ln w="9525">
                      <a:noFill/>
                      <a:miter lim="800000"/>
                      <a:headEnd/>
                      <a:tailEnd/>
                    </a:ln>
                  </pic:spPr>
                </pic:pic>
              </a:graphicData>
            </a:graphic>
          </wp:inline>
        </w:drawing>
      </w:r>
    </w:p>
    <w:p w:rsidR="00C55AD5" w:rsidRPr="007812B3"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7812B3">
        <w:rPr>
          <w:rFonts w:ascii="Times New Roman" w:eastAsia="Times New Roman" w:hAnsi="Times New Roman" w:cs="Times New Roman"/>
          <w:i/>
          <w:sz w:val="24"/>
          <w:szCs w:val="24"/>
          <w:u w:val="single"/>
        </w:rPr>
        <w:lastRenderedPageBreak/>
        <w:t>Г. Описание состояния и функционировани</w:t>
      </w:r>
      <w:r w:rsidR="00280628" w:rsidRPr="007812B3">
        <w:rPr>
          <w:rFonts w:ascii="Times New Roman" w:eastAsia="Times New Roman" w:hAnsi="Times New Roman" w:cs="Times New Roman"/>
          <w:i/>
          <w:sz w:val="24"/>
          <w:szCs w:val="24"/>
          <w:u w:val="single"/>
        </w:rPr>
        <w:t xml:space="preserve">я канализационных сетей систем </w:t>
      </w:r>
      <w:r w:rsidRPr="007812B3">
        <w:rPr>
          <w:rFonts w:ascii="Times New Roman" w:eastAsia="Times New Roman" w:hAnsi="Times New Roman" w:cs="Times New Roman"/>
          <w:i/>
          <w:sz w:val="24"/>
          <w:szCs w:val="24"/>
          <w:u w:val="single"/>
        </w:rPr>
        <w:t>бытового водоотведения.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Отвод и транспортировка хозяйственно-бытовых стоков от абонентов </w:t>
      </w:r>
      <w:r w:rsidRPr="00CB0C92">
        <w:rPr>
          <w:rFonts w:ascii="Times New Roman" w:hAnsi="Times New Roman" w:cs="Times New Roman"/>
          <w:color w:val="000000"/>
          <w:sz w:val="24"/>
          <w:szCs w:val="24"/>
        </w:rPr>
        <w:t>города Ханты-Мансийска</w:t>
      </w:r>
      <w:r w:rsidRPr="00CB0C92">
        <w:rPr>
          <w:rFonts w:ascii="Times New Roman" w:hAnsi="Times New Roman" w:cs="Times New Roman"/>
          <w:sz w:val="24"/>
          <w:szCs w:val="24"/>
        </w:rPr>
        <w:t xml:space="preserve"> осуществляется через систему самотечных и напорных трубопроводов с установленными на них канализационными насосными станциями.</w:t>
      </w:r>
    </w:p>
    <w:p w:rsidR="00AF4BF3" w:rsidRPr="00CB0C92"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Общая протяженность канализационной сети, находящейс</w:t>
      </w:r>
      <w:r w:rsidR="007812B3">
        <w:rPr>
          <w:rFonts w:ascii="Times New Roman" w:hAnsi="Times New Roman" w:cs="Times New Roman"/>
          <w:color w:val="000000"/>
          <w:sz w:val="24"/>
          <w:szCs w:val="24"/>
        </w:rPr>
        <w:t>я в ведении МП «Водоканал» – 1</w:t>
      </w:r>
      <w:r w:rsidR="00B41E85">
        <w:rPr>
          <w:rFonts w:ascii="Times New Roman" w:hAnsi="Times New Roman" w:cs="Times New Roman"/>
          <w:color w:val="000000"/>
          <w:sz w:val="24"/>
          <w:szCs w:val="24"/>
        </w:rPr>
        <w:t>10</w:t>
      </w:r>
      <w:r w:rsidRPr="00CB0C92">
        <w:rPr>
          <w:rFonts w:ascii="Times New Roman" w:hAnsi="Times New Roman" w:cs="Times New Roman"/>
          <w:color w:val="000000"/>
          <w:sz w:val="24"/>
          <w:szCs w:val="24"/>
        </w:rPr>
        <w:t>,</w:t>
      </w:r>
      <w:r w:rsidR="00B41E85">
        <w:rPr>
          <w:rFonts w:ascii="Times New Roman" w:hAnsi="Times New Roman" w:cs="Times New Roman"/>
          <w:color w:val="000000"/>
          <w:sz w:val="24"/>
          <w:szCs w:val="24"/>
        </w:rPr>
        <w:t>85</w:t>
      </w:r>
      <w:r w:rsidRPr="00CB0C92">
        <w:rPr>
          <w:rFonts w:ascii="Times New Roman" w:hAnsi="Times New Roman" w:cs="Times New Roman"/>
          <w:color w:val="000000"/>
          <w:sz w:val="24"/>
          <w:szCs w:val="24"/>
        </w:rPr>
        <w:t xml:space="preserve"> км (данные за 201</w:t>
      </w:r>
      <w:r w:rsidR="00B41E85">
        <w:rPr>
          <w:rFonts w:ascii="Times New Roman" w:hAnsi="Times New Roman" w:cs="Times New Roman"/>
          <w:color w:val="000000"/>
          <w:sz w:val="24"/>
          <w:szCs w:val="24"/>
        </w:rPr>
        <w:t>6</w:t>
      </w:r>
      <w:r w:rsidRPr="00CB0C92">
        <w:rPr>
          <w:rFonts w:ascii="Times New Roman" w:hAnsi="Times New Roman" w:cs="Times New Roman"/>
          <w:color w:val="000000"/>
          <w:sz w:val="24"/>
          <w:szCs w:val="24"/>
        </w:rPr>
        <w:t xml:space="preserve"> год), из них напорных сетей – </w:t>
      </w:r>
      <w:r w:rsidR="007812B3">
        <w:rPr>
          <w:rFonts w:ascii="Times New Roman" w:hAnsi="Times New Roman" w:cs="Times New Roman"/>
          <w:color w:val="000000"/>
          <w:sz w:val="24"/>
          <w:szCs w:val="24"/>
        </w:rPr>
        <w:t>39,58</w:t>
      </w:r>
      <w:r w:rsidRPr="00CB0C92">
        <w:rPr>
          <w:rFonts w:ascii="Times New Roman" w:hAnsi="Times New Roman" w:cs="Times New Roman"/>
          <w:color w:val="000000"/>
          <w:sz w:val="24"/>
          <w:szCs w:val="24"/>
        </w:rPr>
        <w:t xml:space="preserve"> км, самотечных – </w:t>
      </w:r>
      <w:r w:rsidR="00B41E85" w:rsidRPr="006F470A">
        <w:rPr>
          <w:rFonts w:ascii="Times New Roman" w:hAnsi="Times New Roman" w:cs="Times New Roman"/>
          <w:color w:val="000000"/>
          <w:sz w:val="24"/>
          <w:szCs w:val="24"/>
        </w:rPr>
        <w:t>71,27</w:t>
      </w:r>
      <w:r w:rsidRPr="00CB0C92">
        <w:rPr>
          <w:rFonts w:ascii="Times New Roman" w:hAnsi="Times New Roman" w:cs="Times New Roman"/>
          <w:color w:val="000000"/>
          <w:sz w:val="24"/>
          <w:szCs w:val="24"/>
        </w:rPr>
        <w:t xml:space="preserve"> км. Общий износ трубопроводов бытовой канализации составляет </w:t>
      </w:r>
      <w:r w:rsidR="00FE2879">
        <w:rPr>
          <w:rFonts w:ascii="Times New Roman" w:hAnsi="Times New Roman" w:cs="Times New Roman"/>
          <w:color w:val="000000"/>
          <w:sz w:val="24"/>
          <w:szCs w:val="24"/>
        </w:rPr>
        <w:t>3</w:t>
      </w:r>
      <w:r w:rsidR="00B41E85">
        <w:rPr>
          <w:rFonts w:ascii="Times New Roman" w:hAnsi="Times New Roman" w:cs="Times New Roman"/>
          <w:color w:val="000000"/>
          <w:sz w:val="24"/>
          <w:szCs w:val="24"/>
        </w:rPr>
        <w:t>4</w:t>
      </w:r>
      <w:r w:rsidR="00FE2879">
        <w:rPr>
          <w:rFonts w:ascii="Times New Roman" w:hAnsi="Times New Roman" w:cs="Times New Roman"/>
          <w:color w:val="000000"/>
          <w:sz w:val="24"/>
          <w:szCs w:val="24"/>
        </w:rPr>
        <w:t>,</w:t>
      </w:r>
      <w:r w:rsidR="00B41E85">
        <w:rPr>
          <w:rFonts w:ascii="Times New Roman" w:hAnsi="Times New Roman" w:cs="Times New Roman"/>
          <w:color w:val="000000"/>
          <w:sz w:val="24"/>
          <w:szCs w:val="24"/>
        </w:rPr>
        <w:t>28</w:t>
      </w:r>
      <w:r w:rsidRPr="00CB0C92">
        <w:rPr>
          <w:rFonts w:ascii="Times New Roman" w:hAnsi="Times New Roman" w:cs="Times New Roman"/>
          <w:color w:val="000000"/>
          <w:sz w:val="24"/>
          <w:szCs w:val="24"/>
        </w:rPr>
        <w:t xml:space="preserve"> %. </w:t>
      </w:r>
      <w:r w:rsidRPr="00CB0C92">
        <w:rPr>
          <w:rFonts w:ascii="Times New Roman" w:hAnsi="Times New Roman" w:cs="Times New Roman"/>
          <w:sz w:val="24"/>
          <w:szCs w:val="24"/>
        </w:rPr>
        <w:t xml:space="preserve">Данные сети изготовлены из таких материалов, как сталь, чугун, железобетон и полиэтилен. </w:t>
      </w:r>
      <w:r w:rsidR="007812B3">
        <w:rPr>
          <w:rFonts w:ascii="Times New Roman" w:hAnsi="Times New Roman" w:cs="Times New Roman"/>
          <w:sz w:val="24"/>
          <w:szCs w:val="24"/>
        </w:rPr>
        <w:t xml:space="preserve">Канализационные </w:t>
      </w:r>
      <w:r w:rsidRPr="00CB0C92">
        <w:rPr>
          <w:rFonts w:ascii="Times New Roman" w:hAnsi="Times New Roman" w:cs="Times New Roman"/>
          <w:sz w:val="24"/>
          <w:szCs w:val="24"/>
        </w:rPr>
        <w:t xml:space="preserve">сети представлены различными диаметрами от </w:t>
      </w:r>
      <w:r w:rsidR="007812B3">
        <w:rPr>
          <w:rFonts w:ascii="Times New Roman" w:hAnsi="Times New Roman" w:cs="Times New Roman"/>
          <w:sz w:val="24"/>
          <w:szCs w:val="24"/>
        </w:rPr>
        <w:t>100</w:t>
      </w:r>
      <w:r w:rsidRPr="00CB0C92">
        <w:rPr>
          <w:rFonts w:ascii="Times New Roman" w:hAnsi="Times New Roman" w:cs="Times New Roman"/>
          <w:sz w:val="24"/>
          <w:szCs w:val="24"/>
        </w:rPr>
        <w:t xml:space="preserve"> мм до 1000 мм.</w:t>
      </w:r>
    </w:p>
    <w:p w:rsidR="00AF4BF3" w:rsidRPr="00AE1C97" w:rsidRDefault="00AF4BF3" w:rsidP="00AF4BF3">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Удельный вес сетей, нуждающихся в замене – </w:t>
      </w:r>
      <w:r w:rsidRPr="00D96B6D">
        <w:rPr>
          <w:rFonts w:ascii="Times New Roman" w:hAnsi="Times New Roman" w:cs="Times New Roman"/>
          <w:color w:val="000000"/>
          <w:sz w:val="24"/>
          <w:szCs w:val="24"/>
        </w:rPr>
        <w:t>2,</w:t>
      </w:r>
      <w:r w:rsidR="00D96B6D" w:rsidRPr="00D96B6D">
        <w:rPr>
          <w:rFonts w:ascii="Times New Roman" w:hAnsi="Times New Roman" w:cs="Times New Roman"/>
          <w:color w:val="000000"/>
          <w:sz w:val="24"/>
          <w:szCs w:val="24"/>
        </w:rPr>
        <w:t>26</w:t>
      </w:r>
      <w:r w:rsidRPr="00AE1C97">
        <w:rPr>
          <w:rFonts w:ascii="Times New Roman" w:hAnsi="Times New Roman" w:cs="Times New Roman"/>
          <w:color w:val="000000"/>
          <w:sz w:val="24"/>
          <w:szCs w:val="24"/>
        </w:rPr>
        <w:t xml:space="preserve"> %</w:t>
      </w:r>
      <w:r w:rsidRPr="00AE1C97">
        <w:rPr>
          <w:rFonts w:ascii="Times New Roman" w:eastAsia="Calibri" w:hAnsi="Times New Roman" w:cs="Times New Roman"/>
          <w:color w:val="000000"/>
          <w:sz w:val="24"/>
          <w:szCs w:val="24"/>
        </w:rPr>
        <w:t>.</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AE1C97">
        <w:rPr>
          <w:rFonts w:ascii="Times New Roman" w:hAnsi="Times New Roman" w:cs="Times New Roman"/>
          <w:color w:val="000000"/>
          <w:sz w:val="24"/>
          <w:szCs w:val="24"/>
        </w:rPr>
        <w:t xml:space="preserve">Протяженность сетей, нуждающихся в замене </w:t>
      </w:r>
      <w:r w:rsidRPr="00D96B6D">
        <w:rPr>
          <w:rFonts w:ascii="Times New Roman" w:hAnsi="Times New Roman" w:cs="Times New Roman"/>
          <w:color w:val="000000"/>
          <w:sz w:val="24"/>
          <w:szCs w:val="24"/>
        </w:rPr>
        <w:t xml:space="preserve">– </w:t>
      </w:r>
      <w:r w:rsidR="00B41E85">
        <w:rPr>
          <w:rFonts w:ascii="Times New Roman" w:hAnsi="Times New Roman" w:cs="Times New Roman"/>
          <w:color w:val="000000"/>
          <w:sz w:val="24"/>
          <w:szCs w:val="24"/>
        </w:rPr>
        <w:t>7</w:t>
      </w:r>
      <w:r w:rsidRPr="00D96B6D">
        <w:rPr>
          <w:rFonts w:ascii="Times New Roman" w:hAnsi="Times New Roman" w:cs="Times New Roman"/>
          <w:color w:val="000000"/>
          <w:sz w:val="24"/>
          <w:szCs w:val="24"/>
        </w:rPr>
        <w:t>,</w:t>
      </w:r>
      <w:r w:rsidR="00B41E85">
        <w:rPr>
          <w:rFonts w:ascii="Times New Roman" w:hAnsi="Times New Roman" w:cs="Times New Roman"/>
          <w:color w:val="000000"/>
          <w:sz w:val="24"/>
          <w:szCs w:val="24"/>
        </w:rPr>
        <w:t>10</w:t>
      </w:r>
      <w:r w:rsidRPr="00AE1C97">
        <w:rPr>
          <w:rFonts w:ascii="Times New Roman" w:hAnsi="Times New Roman" w:cs="Times New Roman"/>
          <w:color w:val="000000"/>
          <w:sz w:val="24"/>
          <w:szCs w:val="24"/>
        </w:rPr>
        <w:t xml:space="preserve"> км, из них напорные сети </w:t>
      </w:r>
      <w:r w:rsidRPr="00D96B6D">
        <w:rPr>
          <w:rFonts w:ascii="Times New Roman" w:hAnsi="Times New Roman" w:cs="Times New Roman"/>
          <w:color w:val="000000"/>
          <w:sz w:val="24"/>
          <w:szCs w:val="24"/>
        </w:rPr>
        <w:t xml:space="preserve">– </w:t>
      </w:r>
      <w:r w:rsidRPr="006F470A">
        <w:rPr>
          <w:rFonts w:ascii="Times New Roman" w:hAnsi="Times New Roman" w:cs="Times New Roman"/>
          <w:color w:val="000000"/>
          <w:sz w:val="24"/>
          <w:szCs w:val="24"/>
        </w:rPr>
        <w:t>2,26 км, самотечные – 0,</w:t>
      </w:r>
      <w:r w:rsidR="00D96B6D" w:rsidRPr="006F470A">
        <w:rPr>
          <w:rFonts w:ascii="Times New Roman" w:hAnsi="Times New Roman" w:cs="Times New Roman"/>
          <w:color w:val="000000"/>
          <w:sz w:val="24"/>
          <w:szCs w:val="24"/>
        </w:rPr>
        <w:t>17</w:t>
      </w:r>
      <w:r w:rsidRPr="006F470A">
        <w:rPr>
          <w:rFonts w:ascii="Times New Roman" w:hAnsi="Times New Roman" w:cs="Times New Roman"/>
          <w:color w:val="000000"/>
          <w:sz w:val="24"/>
          <w:szCs w:val="24"/>
        </w:rPr>
        <w:t xml:space="preserve"> км</w:t>
      </w:r>
      <w:r w:rsidRPr="006F470A">
        <w:rPr>
          <w:rFonts w:ascii="Times New Roman" w:eastAsia="Calibri" w:hAnsi="Times New Roman" w:cs="Times New Roman"/>
          <w:color w:val="000000"/>
          <w:sz w:val="24"/>
          <w:szCs w:val="24"/>
        </w:rPr>
        <w:t>.</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Протяженность сетей н</w:t>
      </w:r>
      <w:r w:rsidR="00C32240" w:rsidRPr="00CB0C92">
        <w:rPr>
          <w:rFonts w:ascii="Times New Roman" w:eastAsia="Calibri" w:hAnsi="Times New Roman" w:cs="Times New Roman"/>
          <w:color w:val="000000"/>
          <w:sz w:val="24"/>
          <w:szCs w:val="24"/>
        </w:rPr>
        <w:t xml:space="preserve">уждающихся </w:t>
      </w:r>
      <w:r w:rsidR="00C32240" w:rsidRPr="006F470A">
        <w:rPr>
          <w:rFonts w:ascii="Times New Roman" w:eastAsia="Calibri" w:hAnsi="Times New Roman" w:cs="Times New Roman"/>
          <w:color w:val="000000"/>
          <w:sz w:val="24"/>
          <w:szCs w:val="24"/>
        </w:rPr>
        <w:t>в реновации</w:t>
      </w:r>
      <w:r w:rsidRPr="006F470A">
        <w:rPr>
          <w:rFonts w:ascii="Times New Roman" w:eastAsia="Calibri" w:hAnsi="Times New Roman" w:cs="Times New Roman"/>
          <w:color w:val="000000"/>
          <w:sz w:val="24"/>
          <w:szCs w:val="24"/>
        </w:rPr>
        <w:t xml:space="preserve"> </w:t>
      </w:r>
      <w:r w:rsidR="00AE1C97" w:rsidRPr="006F470A">
        <w:rPr>
          <w:rFonts w:ascii="Times New Roman" w:eastAsia="Calibri" w:hAnsi="Times New Roman" w:cs="Times New Roman"/>
          <w:color w:val="000000"/>
          <w:sz w:val="24"/>
          <w:szCs w:val="24"/>
        </w:rPr>
        <w:t>–</w:t>
      </w:r>
      <w:r w:rsidRPr="006F470A">
        <w:rPr>
          <w:rFonts w:ascii="Times New Roman" w:eastAsia="Calibri" w:hAnsi="Times New Roman" w:cs="Times New Roman"/>
          <w:color w:val="000000"/>
          <w:sz w:val="24"/>
          <w:szCs w:val="24"/>
        </w:rPr>
        <w:t xml:space="preserve"> </w:t>
      </w:r>
      <w:r w:rsidR="00AE1C97" w:rsidRPr="006F470A">
        <w:rPr>
          <w:rFonts w:ascii="Times New Roman" w:eastAsia="Calibri" w:hAnsi="Times New Roman" w:cs="Times New Roman"/>
          <w:color w:val="000000"/>
          <w:sz w:val="24"/>
          <w:szCs w:val="24"/>
        </w:rPr>
        <w:t>4,860</w:t>
      </w:r>
      <w:r w:rsidRPr="006F470A">
        <w:rPr>
          <w:rFonts w:ascii="Times New Roman" w:eastAsia="Calibri" w:hAnsi="Times New Roman" w:cs="Times New Roman"/>
          <w:color w:val="000000"/>
          <w:sz w:val="24"/>
          <w:szCs w:val="24"/>
        </w:rPr>
        <w:t xml:space="preserve"> км.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 12. 1999 г.</w:t>
      </w:r>
    </w:p>
    <w:p w:rsidR="00AF4BF3" w:rsidRPr="00CB0C92" w:rsidRDefault="00AF4BF3" w:rsidP="00AF4BF3">
      <w:pPr>
        <w:spacing w:after="0" w:line="360" w:lineRule="auto"/>
        <w:ind w:firstLine="567"/>
        <w:jc w:val="both"/>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 xml:space="preserve">Сети бытовой </w:t>
      </w:r>
      <w:proofErr w:type="gramStart"/>
      <w:r w:rsidRPr="00CB0C92">
        <w:rPr>
          <w:rFonts w:ascii="Times New Roman" w:eastAsia="Calibri" w:hAnsi="Times New Roman" w:cs="Times New Roman"/>
          <w:color w:val="000000"/>
          <w:sz w:val="24"/>
          <w:szCs w:val="24"/>
        </w:rPr>
        <w:t>канализации</w:t>
      </w:r>
      <w:proofErr w:type="gramEnd"/>
      <w:r w:rsidRPr="00CB0C92">
        <w:rPr>
          <w:rFonts w:ascii="Times New Roman" w:eastAsia="Calibri" w:hAnsi="Times New Roman" w:cs="Times New Roman"/>
          <w:color w:val="000000"/>
          <w:sz w:val="24"/>
          <w:szCs w:val="24"/>
        </w:rPr>
        <w:t xml:space="preserve"> нуждающиеся в реноваци</w:t>
      </w:r>
      <w:r w:rsidR="00D16009" w:rsidRPr="00CB0C92">
        <w:rPr>
          <w:rFonts w:ascii="Times New Roman" w:eastAsia="Calibri" w:hAnsi="Times New Roman" w:cs="Times New Roman"/>
          <w:color w:val="000000"/>
          <w:sz w:val="24"/>
          <w:szCs w:val="24"/>
        </w:rPr>
        <w:t xml:space="preserve">и </w:t>
      </w:r>
      <w:r w:rsidR="00046265" w:rsidRPr="00CB0C92">
        <w:rPr>
          <w:rFonts w:ascii="Times New Roman" w:eastAsia="Calibri" w:hAnsi="Times New Roman" w:cs="Times New Roman"/>
          <w:color w:val="000000"/>
          <w:sz w:val="24"/>
          <w:szCs w:val="24"/>
        </w:rPr>
        <w:t xml:space="preserve">и реконструкции </w:t>
      </w:r>
      <w:r w:rsidR="00D16009" w:rsidRPr="00CB0C92">
        <w:rPr>
          <w:rFonts w:ascii="Times New Roman" w:eastAsia="Calibri" w:hAnsi="Times New Roman" w:cs="Times New Roman"/>
          <w:color w:val="000000"/>
          <w:sz w:val="24"/>
          <w:szCs w:val="24"/>
        </w:rPr>
        <w:t>указаны в таблице 14</w:t>
      </w:r>
      <w:r w:rsidRPr="00CB0C92">
        <w:rPr>
          <w:rFonts w:ascii="Times New Roman" w:eastAsia="Calibri" w:hAnsi="Times New Roman" w:cs="Times New Roman"/>
          <w:color w:val="000000"/>
          <w:sz w:val="24"/>
          <w:szCs w:val="24"/>
        </w:rPr>
        <w:t xml:space="preserve"> данной схемы.</w:t>
      </w:r>
    </w:p>
    <w:p w:rsidR="00AF4BF3" w:rsidRPr="00CB0C92" w:rsidRDefault="00D16009" w:rsidP="00AF4BF3">
      <w:pPr>
        <w:spacing w:after="0" w:line="360" w:lineRule="auto"/>
        <w:ind w:firstLine="567"/>
        <w:jc w:val="right"/>
        <w:rPr>
          <w:rFonts w:ascii="Times New Roman" w:eastAsia="Calibri" w:hAnsi="Times New Roman" w:cs="Times New Roman"/>
          <w:color w:val="000000"/>
          <w:sz w:val="24"/>
          <w:szCs w:val="24"/>
        </w:rPr>
      </w:pPr>
      <w:r w:rsidRPr="00CB0C92">
        <w:rPr>
          <w:rFonts w:ascii="Times New Roman" w:eastAsia="Calibri" w:hAnsi="Times New Roman" w:cs="Times New Roman"/>
          <w:color w:val="000000"/>
          <w:sz w:val="24"/>
          <w:szCs w:val="24"/>
        </w:rPr>
        <w:t>Таблица 14</w:t>
      </w:r>
      <w:r w:rsidR="00AF4BF3" w:rsidRPr="00CB0C92">
        <w:rPr>
          <w:rFonts w:ascii="Times New Roman" w:eastAsia="Calibri" w:hAnsi="Times New Roman" w:cs="Times New Roman"/>
          <w:color w:val="000000"/>
          <w:sz w:val="24"/>
          <w:szCs w:val="24"/>
        </w:rPr>
        <w:t>.</w:t>
      </w:r>
    </w:p>
    <w:tbl>
      <w:tblPr>
        <w:tblW w:w="935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5"/>
        <w:gridCol w:w="1379"/>
        <w:gridCol w:w="1098"/>
        <w:gridCol w:w="1223"/>
        <w:gridCol w:w="1815"/>
      </w:tblGrid>
      <w:tr w:rsidR="00AF4BF3" w:rsidRPr="00CB0C92" w:rsidTr="00AF4BF3">
        <w:trPr>
          <w:trHeight w:val="540"/>
          <w:jc w:val="center"/>
        </w:trPr>
        <w:tc>
          <w:tcPr>
            <w:tcW w:w="3835" w:type="dxa"/>
            <w:shd w:val="clear" w:color="auto" w:fill="auto"/>
            <w:noWrap/>
            <w:vAlign w:val="center"/>
            <w:hideMark/>
          </w:tcPr>
          <w:p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Границы прохождения канализационного коллектора</w:t>
            </w:r>
          </w:p>
        </w:tc>
        <w:tc>
          <w:tcPr>
            <w:tcW w:w="1379" w:type="dxa"/>
            <w:shd w:val="clear" w:color="auto" w:fill="auto"/>
            <w:noWrap/>
            <w:vAlign w:val="center"/>
            <w:hideMark/>
          </w:tcPr>
          <w:p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Вид сетей</w:t>
            </w:r>
          </w:p>
        </w:tc>
        <w:tc>
          <w:tcPr>
            <w:tcW w:w="1098" w:type="dxa"/>
            <w:shd w:val="clear" w:color="auto" w:fill="auto"/>
            <w:noWrap/>
            <w:vAlign w:val="center"/>
            <w:hideMark/>
          </w:tcPr>
          <w:p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Диаметр</w:t>
            </w:r>
          </w:p>
        </w:tc>
        <w:tc>
          <w:tcPr>
            <w:tcW w:w="1223" w:type="dxa"/>
            <w:shd w:val="clear" w:color="auto" w:fill="auto"/>
            <w:noWrap/>
            <w:vAlign w:val="center"/>
            <w:hideMark/>
          </w:tcPr>
          <w:p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Материал</w:t>
            </w:r>
          </w:p>
        </w:tc>
        <w:tc>
          <w:tcPr>
            <w:tcW w:w="1815" w:type="dxa"/>
            <w:shd w:val="clear" w:color="auto" w:fill="auto"/>
            <w:noWrap/>
            <w:vAlign w:val="center"/>
            <w:hideMark/>
          </w:tcPr>
          <w:p w:rsidR="00AF4BF3" w:rsidRPr="00AE1C97" w:rsidRDefault="00AF4BF3"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 xml:space="preserve">Протяженность </w:t>
            </w:r>
            <w:proofErr w:type="spellStart"/>
            <w:r w:rsidRPr="00AE1C97">
              <w:rPr>
                <w:rFonts w:ascii="Times New Roman" w:eastAsia="Times New Roman" w:hAnsi="Times New Roman" w:cs="Times New Roman"/>
                <w:sz w:val="24"/>
                <w:szCs w:val="24"/>
              </w:rPr>
              <w:t>канализац</w:t>
            </w:r>
            <w:proofErr w:type="spellEnd"/>
            <w:r w:rsidRPr="00AE1C97">
              <w:rPr>
                <w:rFonts w:ascii="Times New Roman" w:eastAsia="Times New Roman" w:hAnsi="Times New Roman" w:cs="Times New Roman"/>
                <w:sz w:val="24"/>
                <w:szCs w:val="24"/>
              </w:rPr>
              <w:t xml:space="preserve">., коллектора, </w:t>
            </w:r>
            <w:proofErr w:type="gramStart"/>
            <w:r w:rsidRPr="00AE1C97">
              <w:rPr>
                <w:rFonts w:ascii="Times New Roman" w:eastAsia="Times New Roman" w:hAnsi="Times New Roman" w:cs="Times New Roman"/>
                <w:sz w:val="24"/>
                <w:szCs w:val="24"/>
              </w:rPr>
              <w:t>м</w:t>
            </w:r>
            <w:proofErr w:type="gramEnd"/>
          </w:p>
        </w:tc>
      </w:tr>
      <w:tr w:rsidR="00046265" w:rsidRPr="00CB0C92" w:rsidTr="00046265">
        <w:trPr>
          <w:trHeight w:val="540"/>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 xml:space="preserve">Реновация участка по ул. К. Маркса от ул. Ленина до ул. </w:t>
            </w:r>
            <w:proofErr w:type="spellStart"/>
            <w:r w:rsidRPr="00AE1C97">
              <w:rPr>
                <w:rFonts w:ascii="Times New Roman" w:hAnsi="Times New Roman" w:cs="Times New Roman"/>
                <w:sz w:val="24"/>
                <w:szCs w:val="24"/>
              </w:rPr>
              <w:t>Рознина</w:t>
            </w:r>
            <w:proofErr w:type="spellEnd"/>
          </w:p>
        </w:tc>
        <w:tc>
          <w:tcPr>
            <w:tcW w:w="1379"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369</w:t>
            </w:r>
          </w:p>
        </w:tc>
      </w:tr>
      <w:tr w:rsidR="00046265" w:rsidRPr="00CB0C92" w:rsidTr="00046265">
        <w:trPr>
          <w:trHeight w:val="495"/>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Реконструкция</w:t>
            </w:r>
            <w:r w:rsidR="00B24090">
              <w:rPr>
                <w:rFonts w:ascii="Times New Roman" w:eastAsia="Times New Roman" w:hAnsi="Times New Roman" w:cs="Times New Roman"/>
                <w:sz w:val="24"/>
                <w:szCs w:val="24"/>
              </w:rPr>
              <w:t xml:space="preserve"> </w:t>
            </w:r>
            <w:r w:rsidRPr="00AE1C97">
              <w:rPr>
                <w:rFonts w:ascii="Times New Roman" w:hAnsi="Times New Roman" w:cs="Times New Roman"/>
                <w:sz w:val="24"/>
                <w:szCs w:val="24"/>
              </w:rPr>
              <w:t>участка</w:t>
            </w:r>
            <w:r w:rsidR="00B24090">
              <w:rPr>
                <w:rFonts w:ascii="Times New Roman" w:hAnsi="Times New Roman" w:cs="Times New Roman"/>
                <w:sz w:val="24"/>
                <w:szCs w:val="24"/>
              </w:rPr>
              <w:t xml:space="preserve"> </w:t>
            </w:r>
            <w:r w:rsidRPr="00AE1C97">
              <w:rPr>
                <w:rFonts w:ascii="Times New Roman" w:hAnsi="Times New Roman" w:cs="Times New Roman"/>
                <w:sz w:val="24"/>
                <w:szCs w:val="24"/>
              </w:rPr>
              <w:t>по ул. К. Маркса от ул. Ленина до ул. Комсомольская</w:t>
            </w:r>
          </w:p>
        </w:tc>
        <w:tc>
          <w:tcPr>
            <w:tcW w:w="1379"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231</w:t>
            </w:r>
          </w:p>
        </w:tc>
      </w:tr>
      <w:tr w:rsidR="00046265" w:rsidRPr="00CB0C92" w:rsidTr="00046265">
        <w:trPr>
          <w:trHeight w:val="435"/>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 xml:space="preserve">Реновация участка по ул. Дзержинского от ул. </w:t>
            </w:r>
            <w:proofErr w:type="spellStart"/>
            <w:r w:rsidRPr="00AE1C97">
              <w:rPr>
                <w:rFonts w:ascii="Times New Roman" w:hAnsi="Times New Roman" w:cs="Times New Roman"/>
                <w:sz w:val="24"/>
                <w:szCs w:val="24"/>
              </w:rPr>
              <w:t>Рознина</w:t>
            </w:r>
            <w:proofErr w:type="spellEnd"/>
            <w:r w:rsidRPr="00AE1C97">
              <w:rPr>
                <w:rFonts w:ascii="Times New Roman" w:hAnsi="Times New Roman" w:cs="Times New Roman"/>
                <w:sz w:val="24"/>
                <w:szCs w:val="24"/>
              </w:rPr>
              <w:t xml:space="preserve"> до КНС №1</w:t>
            </w:r>
          </w:p>
        </w:tc>
        <w:tc>
          <w:tcPr>
            <w:tcW w:w="1379"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800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593</w:t>
            </w:r>
          </w:p>
        </w:tc>
      </w:tr>
      <w:tr w:rsidR="00046265" w:rsidRPr="00CB0C92" w:rsidTr="00046265">
        <w:trPr>
          <w:trHeight w:val="390"/>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 xml:space="preserve">Реновация участка по ул. </w:t>
            </w:r>
            <w:proofErr w:type="spellStart"/>
            <w:r w:rsidRPr="00AE1C97">
              <w:rPr>
                <w:rFonts w:ascii="Times New Roman" w:hAnsi="Times New Roman" w:cs="Times New Roman"/>
                <w:sz w:val="24"/>
                <w:szCs w:val="24"/>
              </w:rPr>
              <w:t>Рознина</w:t>
            </w:r>
            <w:proofErr w:type="spellEnd"/>
            <w:r w:rsidRPr="00AE1C97">
              <w:rPr>
                <w:rFonts w:ascii="Times New Roman" w:hAnsi="Times New Roman" w:cs="Times New Roman"/>
                <w:sz w:val="24"/>
                <w:szCs w:val="24"/>
              </w:rPr>
              <w:t xml:space="preserve"> от ул. Энгельса до ул. Дзержинского</w:t>
            </w:r>
          </w:p>
        </w:tc>
        <w:tc>
          <w:tcPr>
            <w:tcW w:w="1379"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832</w:t>
            </w:r>
          </w:p>
        </w:tc>
      </w:tr>
      <w:tr w:rsidR="00046265" w:rsidRPr="00CB0C92" w:rsidTr="00046265">
        <w:trPr>
          <w:trHeight w:val="420"/>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lastRenderedPageBreak/>
              <w:t xml:space="preserve">Реновация участка по ул. Промышленная от </w:t>
            </w:r>
            <w:proofErr w:type="gramStart"/>
            <w:r w:rsidRPr="00AE1C97">
              <w:rPr>
                <w:rFonts w:ascii="Times New Roman" w:hAnsi="Times New Roman" w:cs="Times New Roman"/>
                <w:sz w:val="24"/>
                <w:szCs w:val="24"/>
              </w:rPr>
              <w:t>КГ</w:t>
            </w:r>
            <w:proofErr w:type="gramEnd"/>
            <w:r w:rsidRPr="00AE1C97">
              <w:rPr>
                <w:rFonts w:ascii="Times New Roman" w:hAnsi="Times New Roman" w:cs="Times New Roman"/>
                <w:sz w:val="24"/>
                <w:szCs w:val="24"/>
              </w:rPr>
              <w:t xml:space="preserve"> (колодца гашения) в районе Базы ДЭП до КНС №7</w:t>
            </w:r>
          </w:p>
        </w:tc>
        <w:tc>
          <w:tcPr>
            <w:tcW w:w="1379"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985</w:t>
            </w:r>
          </w:p>
        </w:tc>
      </w:tr>
      <w:tr w:rsidR="00046265" w:rsidRPr="00CB0C92" w:rsidTr="00046265">
        <w:trPr>
          <w:trHeight w:val="435"/>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Реновация участка от ул. Мира до ул. Студенческая по ул. Калинина</w:t>
            </w:r>
          </w:p>
        </w:tc>
        <w:tc>
          <w:tcPr>
            <w:tcW w:w="1379"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600÷800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1440</w:t>
            </w:r>
          </w:p>
        </w:tc>
      </w:tr>
      <w:tr w:rsidR="00046265" w:rsidRPr="00CB0C92" w:rsidTr="00046265">
        <w:trPr>
          <w:trHeight w:val="375"/>
          <w:jc w:val="center"/>
        </w:trPr>
        <w:tc>
          <w:tcPr>
            <w:tcW w:w="383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hAnsi="Times New Roman" w:cs="Times New Roman"/>
                <w:sz w:val="24"/>
                <w:szCs w:val="24"/>
              </w:rPr>
              <w:t xml:space="preserve">Реновация от камеры гашения по ул. Есенина до КК № 110-1 по </w:t>
            </w:r>
            <w:proofErr w:type="spellStart"/>
            <w:r w:rsidRPr="00AE1C97">
              <w:rPr>
                <w:rFonts w:ascii="Times New Roman" w:hAnsi="Times New Roman" w:cs="Times New Roman"/>
                <w:sz w:val="24"/>
                <w:szCs w:val="24"/>
              </w:rPr>
              <w:t>ул</w:t>
            </w:r>
            <w:proofErr w:type="gramStart"/>
            <w:r w:rsidRPr="00AE1C97">
              <w:rPr>
                <w:rFonts w:ascii="Times New Roman" w:hAnsi="Times New Roman" w:cs="Times New Roman"/>
                <w:sz w:val="24"/>
                <w:szCs w:val="24"/>
              </w:rPr>
              <w:t>.З</w:t>
            </w:r>
            <w:proofErr w:type="gramEnd"/>
            <w:r w:rsidRPr="00AE1C97">
              <w:rPr>
                <w:rFonts w:ascii="Times New Roman" w:hAnsi="Times New Roman" w:cs="Times New Roman"/>
                <w:sz w:val="24"/>
                <w:szCs w:val="24"/>
              </w:rPr>
              <w:t>еленодольская</w:t>
            </w:r>
            <w:proofErr w:type="spellEnd"/>
          </w:p>
        </w:tc>
        <w:tc>
          <w:tcPr>
            <w:tcW w:w="1379"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сам.</w:t>
            </w:r>
          </w:p>
        </w:tc>
        <w:tc>
          <w:tcPr>
            <w:tcW w:w="1098"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600</w:t>
            </w:r>
          </w:p>
        </w:tc>
        <w:tc>
          <w:tcPr>
            <w:tcW w:w="1223" w:type="dxa"/>
            <w:shd w:val="clear" w:color="auto" w:fill="auto"/>
            <w:noWrap/>
            <w:vAlign w:val="center"/>
          </w:tcPr>
          <w:p w:rsidR="00046265" w:rsidRPr="00AE1C97" w:rsidRDefault="00046265" w:rsidP="00A66674">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бет.</w:t>
            </w:r>
          </w:p>
        </w:tc>
        <w:tc>
          <w:tcPr>
            <w:tcW w:w="1815" w:type="dxa"/>
            <w:shd w:val="clear" w:color="auto" w:fill="auto"/>
            <w:noWrap/>
            <w:vAlign w:val="center"/>
          </w:tcPr>
          <w:p w:rsidR="00046265" w:rsidRPr="00AE1C97" w:rsidRDefault="00046265" w:rsidP="00AF4BF3">
            <w:pPr>
              <w:spacing w:before="80" w:after="80" w:line="240" w:lineRule="auto"/>
              <w:jc w:val="center"/>
              <w:rPr>
                <w:rFonts w:ascii="Times New Roman" w:eastAsia="Times New Roman" w:hAnsi="Times New Roman" w:cs="Times New Roman"/>
                <w:sz w:val="24"/>
                <w:szCs w:val="24"/>
              </w:rPr>
            </w:pPr>
            <w:r w:rsidRPr="00AE1C97">
              <w:rPr>
                <w:rFonts w:ascii="Times New Roman" w:eastAsia="Times New Roman" w:hAnsi="Times New Roman" w:cs="Times New Roman"/>
                <w:sz w:val="24"/>
                <w:szCs w:val="24"/>
              </w:rPr>
              <w:t>410</w:t>
            </w:r>
          </w:p>
        </w:tc>
      </w:tr>
      <w:tr w:rsidR="00046265" w:rsidRPr="00CB0C92" w:rsidTr="00AF4BF3">
        <w:trPr>
          <w:trHeight w:val="255"/>
          <w:jc w:val="center"/>
        </w:trPr>
        <w:tc>
          <w:tcPr>
            <w:tcW w:w="7535" w:type="dxa"/>
            <w:gridSpan w:val="4"/>
            <w:shd w:val="clear" w:color="auto" w:fill="auto"/>
            <w:noWrap/>
            <w:vAlign w:val="center"/>
            <w:hideMark/>
          </w:tcPr>
          <w:p w:rsidR="00046265" w:rsidRPr="00AE1C97" w:rsidRDefault="00046265" w:rsidP="00AF4BF3">
            <w:pPr>
              <w:spacing w:before="80" w:after="80" w:line="240" w:lineRule="auto"/>
              <w:jc w:val="center"/>
              <w:rPr>
                <w:rFonts w:ascii="Times New Roman" w:eastAsia="Times New Roman" w:hAnsi="Times New Roman" w:cs="Times New Roman"/>
                <w:b/>
                <w:sz w:val="24"/>
                <w:szCs w:val="24"/>
              </w:rPr>
            </w:pPr>
            <w:r w:rsidRPr="00AE1C97">
              <w:rPr>
                <w:rFonts w:ascii="Times New Roman" w:eastAsia="Times New Roman" w:hAnsi="Times New Roman" w:cs="Times New Roman"/>
                <w:b/>
                <w:sz w:val="24"/>
                <w:szCs w:val="24"/>
              </w:rPr>
              <w:t>Итого:</w:t>
            </w:r>
          </w:p>
        </w:tc>
        <w:tc>
          <w:tcPr>
            <w:tcW w:w="1815" w:type="dxa"/>
            <w:shd w:val="clear" w:color="auto" w:fill="auto"/>
            <w:noWrap/>
            <w:vAlign w:val="center"/>
            <w:hideMark/>
          </w:tcPr>
          <w:p w:rsidR="00046265" w:rsidRPr="00AE1C97" w:rsidRDefault="00046265" w:rsidP="00AF4BF3">
            <w:pPr>
              <w:spacing w:before="80" w:after="80" w:line="240" w:lineRule="auto"/>
              <w:jc w:val="center"/>
              <w:rPr>
                <w:rFonts w:ascii="Times New Roman" w:eastAsia="Times New Roman" w:hAnsi="Times New Roman" w:cs="Times New Roman"/>
                <w:b/>
                <w:sz w:val="24"/>
                <w:szCs w:val="24"/>
                <w:lang w:val="en-US"/>
              </w:rPr>
            </w:pPr>
            <w:r w:rsidRPr="00AE1C97">
              <w:rPr>
                <w:rFonts w:ascii="Times New Roman" w:eastAsia="Times New Roman" w:hAnsi="Times New Roman" w:cs="Times New Roman"/>
                <w:b/>
                <w:sz w:val="24"/>
                <w:szCs w:val="24"/>
              </w:rPr>
              <w:t>4860</w:t>
            </w:r>
            <w:r w:rsidRPr="00AE1C97">
              <w:rPr>
                <w:rFonts w:ascii="Times New Roman" w:eastAsia="Times New Roman" w:hAnsi="Times New Roman" w:cs="Times New Roman"/>
                <w:b/>
                <w:sz w:val="24"/>
                <w:szCs w:val="24"/>
                <w:lang w:val="en-US"/>
              </w:rPr>
              <w:t>,0</w:t>
            </w:r>
          </w:p>
        </w:tc>
      </w:tr>
    </w:tbl>
    <w:p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Аварийность на сетях водоотведения города Хант</w:t>
      </w:r>
      <w:r w:rsidR="00D16009" w:rsidRPr="00CB0C92">
        <w:rPr>
          <w:rFonts w:ascii="Times New Roman" w:hAnsi="Times New Roman" w:cs="Times New Roman"/>
          <w:sz w:val="24"/>
          <w:szCs w:val="24"/>
        </w:rPr>
        <w:t>ы-Мансийска указана в таблице 1</w:t>
      </w:r>
      <w:r w:rsidR="00F53617" w:rsidRPr="00CB0C92">
        <w:rPr>
          <w:rFonts w:ascii="Times New Roman" w:hAnsi="Times New Roman" w:cs="Times New Roman"/>
          <w:sz w:val="24"/>
          <w:szCs w:val="24"/>
        </w:rPr>
        <w:t>5</w:t>
      </w:r>
      <w:r w:rsidRPr="00CB0C92">
        <w:rPr>
          <w:rFonts w:ascii="Times New Roman" w:hAnsi="Times New Roman" w:cs="Times New Roman"/>
          <w:sz w:val="24"/>
          <w:szCs w:val="24"/>
        </w:rPr>
        <w:t xml:space="preserve"> данной схемы.</w:t>
      </w:r>
    </w:p>
    <w:p w:rsidR="00AF4BF3" w:rsidRPr="00CB0C92" w:rsidRDefault="00F53617" w:rsidP="00AF4BF3">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Таблица 15</w:t>
      </w:r>
      <w:r w:rsidR="00AF4BF3" w:rsidRPr="00CB0C92">
        <w:rPr>
          <w:rFonts w:ascii="Times New Roman" w:hAnsi="Times New Roman" w:cs="Times New Roman"/>
          <w:sz w:val="24"/>
          <w:szCs w:val="24"/>
        </w:rPr>
        <w:t>.</w:t>
      </w:r>
    </w:p>
    <w:tbl>
      <w:tblPr>
        <w:tblStyle w:val="af1"/>
        <w:tblW w:w="0" w:type="auto"/>
        <w:jc w:val="center"/>
        <w:tblLook w:val="04A0" w:firstRow="1" w:lastRow="0" w:firstColumn="1" w:lastColumn="0" w:noHBand="0" w:noVBand="1"/>
      </w:tblPr>
      <w:tblGrid>
        <w:gridCol w:w="1416"/>
        <w:gridCol w:w="653"/>
        <w:gridCol w:w="673"/>
        <w:gridCol w:w="759"/>
        <w:gridCol w:w="760"/>
        <w:gridCol w:w="847"/>
        <w:gridCol w:w="759"/>
        <w:gridCol w:w="848"/>
        <w:gridCol w:w="759"/>
        <w:gridCol w:w="690"/>
        <w:gridCol w:w="707"/>
        <w:gridCol w:w="700"/>
      </w:tblGrid>
      <w:tr w:rsidR="00B41E85" w:rsidRPr="00CB0C92" w:rsidTr="00B41E85">
        <w:trPr>
          <w:jc w:val="center"/>
        </w:trPr>
        <w:tc>
          <w:tcPr>
            <w:tcW w:w="1416" w:type="dxa"/>
            <w:vAlign w:val="center"/>
          </w:tcPr>
          <w:p w:rsidR="00B41E85" w:rsidRPr="00D96B6D" w:rsidRDefault="00B41E85" w:rsidP="007812B3">
            <w:pPr>
              <w:autoSpaceDE w:val="0"/>
              <w:autoSpaceDN w:val="0"/>
              <w:adjustRightInd w:val="0"/>
              <w:spacing w:before="80" w:after="80" w:line="360" w:lineRule="auto"/>
              <w:jc w:val="center"/>
              <w:rPr>
                <w:rFonts w:ascii="Times New Roman" w:eastAsia="Times New Roman" w:hAnsi="Times New Roman" w:cs="Times New Roman"/>
              </w:rPr>
            </w:pPr>
            <w:r w:rsidRPr="00D96B6D">
              <w:rPr>
                <w:rFonts w:ascii="Times New Roman" w:eastAsia="Times New Roman" w:hAnsi="Times New Roman" w:cs="Times New Roman"/>
              </w:rPr>
              <w:t>Год</w:t>
            </w:r>
          </w:p>
        </w:tc>
        <w:tc>
          <w:tcPr>
            <w:tcW w:w="653" w:type="dxa"/>
            <w:vAlign w:val="center"/>
          </w:tcPr>
          <w:p w:rsidR="00B41E85" w:rsidRPr="007812B3" w:rsidRDefault="00B41E85" w:rsidP="00AF4BF3">
            <w:pPr>
              <w:autoSpaceDE w:val="0"/>
              <w:autoSpaceDN w:val="0"/>
              <w:adjustRightInd w:val="0"/>
              <w:spacing w:before="80" w:after="8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2006</w:t>
            </w:r>
          </w:p>
        </w:tc>
        <w:tc>
          <w:tcPr>
            <w:tcW w:w="673" w:type="dxa"/>
            <w:vAlign w:val="center"/>
          </w:tcPr>
          <w:p w:rsidR="00B41E85" w:rsidRPr="007812B3"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7812B3">
              <w:rPr>
                <w:rFonts w:ascii="Times New Roman" w:eastAsia="Times New Roman" w:hAnsi="Times New Roman" w:cs="Times New Roman"/>
                <w:sz w:val="20"/>
                <w:szCs w:val="20"/>
              </w:rPr>
              <w:t>2007</w:t>
            </w:r>
          </w:p>
        </w:tc>
        <w:tc>
          <w:tcPr>
            <w:tcW w:w="759" w:type="dxa"/>
            <w:vAlign w:val="center"/>
          </w:tcPr>
          <w:p w:rsidR="00B41E85" w:rsidRPr="007812B3"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7812B3">
              <w:rPr>
                <w:rFonts w:ascii="Times New Roman" w:eastAsia="Times New Roman" w:hAnsi="Times New Roman" w:cs="Times New Roman"/>
                <w:sz w:val="20"/>
                <w:szCs w:val="20"/>
              </w:rPr>
              <w:t>2008</w:t>
            </w:r>
          </w:p>
        </w:tc>
        <w:tc>
          <w:tcPr>
            <w:tcW w:w="760" w:type="dxa"/>
            <w:vAlign w:val="center"/>
          </w:tcPr>
          <w:p w:rsidR="00B41E85" w:rsidRPr="007812B3"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7812B3">
              <w:rPr>
                <w:rFonts w:ascii="Times New Roman" w:eastAsia="Times New Roman" w:hAnsi="Times New Roman" w:cs="Times New Roman"/>
                <w:sz w:val="20"/>
                <w:szCs w:val="20"/>
              </w:rPr>
              <w:t>2009</w:t>
            </w:r>
          </w:p>
        </w:tc>
        <w:tc>
          <w:tcPr>
            <w:tcW w:w="847" w:type="dxa"/>
            <w:vAlign w:val="center"/>
          </w:tcPr>
          <w:p w:rsidR="00B41E85" w:rsidRPr="007812B3"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7812B3">
              <w:rPr>
                <w:rFonts w:ascii="Times New Roman" w:eastAsia="Times New Roman" w:hAnsi="Times New Roman" w:cs="Times New Roman"/>
                <w:sz w:val="20"/>
                <w:szCs w:val="20"/>
              </w:rPr>
              <w:t>2010</w:t>
            </w:r>
          </w:p>
        </w:tc>
        <w:tc>
          <w:tcPr>
            <w:tcW w:w="759" w:type="dxa"/>
            <w:vAlign w:val="center"/>
          </w:tcPr>
          <w:p w:rsidR="00B41E85" w:rsidRPr="007812B3"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7812B3">
              <w:rPr>
                <w:rFonts w:ascii="Times New Roman" w:eastAsia="Times New Roman" w:hAnsi="Times New Roman" w:cs="Times New Roman"/>
                <w:sz w:val="20"/>
                <w:szCs w:val="20"/>
              </w:rPr>
              <w:t>2011</w:t>
            </w:r>
          </w:p>
        </w:tc>
        <w:tc>
          <w:tcPr>
            <w:tcW w:w="848" w:type="dxa"/>
            <w:vAlign w:val="center"/>
          </w:tcPr>
          <w:p w:rsidR="00B41E85" w:rsidRPr="007812B3" w:rsidRDefault="00B41E85" w:rsidP="00AF4BF3">
            <w:pPr>
              <w:autoSpaceDE w:val="0"/>
              <w:autoSpaceDN w:val="0"/>
              <w:adjustRightInd w:val="0"/>
              <w:spacing w:before="80" w:after="8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2012</w:t>
            </w:r>
          </w:p>
        </w:tc>
        <w:tc>
          <w:tcPr>
            <w:tcW w:w="759" w:type="dxa"/>
            <w:vAlign w:val="center"/>
          </w:tcPr>
          <w:p w:rsidR="00B41E85" w:rsidRPr="007812B3" w:rsidRDefault="00B41E85" w:rsidP="00AF4BF3">
            <w:pPr>
              <w:autoSpaceDE w:val="0"/>
              <w:autoSpaceDN w:val="0"/>
              <w:adjustRightInd w:val="0"/>
              <w:spacing w:before="80" w:after="8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2013 </w:t>
            </w:r>
          </w:p>
        </w:tc>
        <w:tc>
          <w:tcPr>
            <w:tcW w:w="690" w:type="dxa"/>
            <w:vAlign w:val="center"/>
          </w:tcPr>
          <w:p w:rsidR="00B41E85" w:rsidRPr="00FE2879"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FE2879">
              <w:rPr>
                <w:rFonts w:ascii="Times New Roman" w:eastAsia="Times New Roman" w:hAnsi="Times New Roman" w:cs="Times New Roman"/>
                <w:sz w:val="20"/>
                <w:szCs w:val="20"/>
              </w:rPr>
              <w:t>2014</w:t>
            </w:r>
          </w:p>
        </w:tc>
        <w:tc>
          <w:tcPr>
            <w:tcW w:w="707" w:type="dxa"/>
            <w:vAlign w:val="center"/>
          </w:tcPr>
          <w:p w:rsidR="00B41E85" w:rsidRPr="00FE2879" w:rsidRDefault="00B41E85" w:rsidP="007812B3">
            <w:pPr>
              <w:autoSpaceDE w:val="0"/>
              <w:autoSpaceDN w:val="0"/>
              <w:adjustRightInd w:val="0"/>
              <w:spacing w:before="80" w:after="80" w:line="360" w:lineRule="auto"/>
              <w:jc w:val="center"/>
              <w:rPr>
                <w:rFonts w:ascii="Times New Roman" w:eastAsia="Times New Roman" w:hAnsi="Times New Roman" w:cs="Times New Roman"/>
                <w:sz w:val="20"/>
                <w:szCs w:val="20"/>
              </w:rPr>
            </w:pPr>
            <w:r w:rsidRPr="00FE2879">
              <w:rPr>
                <w:rFonts w:ascii="Times New Roman" w:eastAsia="Times New Roman" w:hAnsi="Times New Roman" w:cs="Times New Roman"/>
                <w:sz w:val="20"/>
                <w:szCs w:val="20"/>
              </w:rPr>
              <w:t>2015</w:t>
            </w:r>
          </w:p>
        </w:tc>
        <w:tc>
          <w:tcPr>
            <w:tcW w:w="700" w:type="dxa"/>
            <w:vAlign w:val="center"/>
          </w:tcPr>
          <w:p w:rsidR="00B41E85" w:rsidRPr="00FE2879" w:rsidRDefault="00B41E85" w:rsidP="00B41E85">
            <w:pPr>
              <w:autoSpaceDE w:val="0"/>
              <w:autoSpaceDN w:val="0"/>
              <w:adjustRightInd w:val="0"/>
              <w:spacing w:before="80" w:after="8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r>
      <w:tr w:rsidR="00B41E85" w:rsidRPr="00CB0C92" w:rsidTr="00B41E85">
        <w:trPr>
          <w:jc w:val="center"/>
        </w:trPr>
        <w:tc>
          <w:tcPr>
            <w:tcW w:w="1416" w:type="dxa"/>
            <w:vAlign w:val="center"/>
          </w:tcPr>
          <w:p w:rsidR="00B41E85" w:rsidRPr="00D96B6D" w:rsidRDefault="00B41E85" w:rsidP="00AF4BF3">
            <w:pPr>
              <w:autoSpaceDE w:val="0"/>
              <w:autoSpaceDN w:val="0"/>
              <w:adjustRightInd w:val="0"/>
              <w:spacing w:before="80" w:after="80"/>
              <w:jc w:val="center"/>
              <w:rPr>
                <w:rFonts w:ascii="Times New Roman" w:eastAsia="Times New Roman" w:hAnsi="Times New Roman" w:cs="Times New Roman"/>
              </w:rPr>
            </w:pPr>
            <w:r w:rsidRPr="00D96B6D">
              <w:rPr>
                <w:rFonts w:ascii="Times New Roman" w:eastAsia="Times New Roman" w:hAnsi="Times New Roman" w:cs="Times New Roman"/>
              </w:rPr>
              <w:t>Количество аварий</w:t>
            </w:r>
          </w:p>
        </w:tc>
        <w:tc>
          <w:tcPr>
            <w:tcW w:w="653"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673"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759"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w:t>
            </w:r>
          </w:p>
        </w:tc>
        <w:tc>
          <w:tcPr>
            <w:tcW w:w="760"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847"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w:t>
            </w:r>
          </w:p>
        </w:tc>
        <w:tc>
          <w:tcPr>
            <w:tcW w:w="759"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848"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3</w:t>
            </w:r>
          </w:p>
        </w:tc>
        <w:tc>
          <w:tcPr>
            <w:tcW w:w="759"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w:t>
            </w:r>
          </w:p>
        </w:tc>
        <w:tc>
          <w:tcPr>
            <w:tcW w:w="690"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7" w:type="dxa"/>
            <w:vAlign w:val="center"/>
          </w:tcPr>
          <w:p w:rsidR="00B41E85" w:rsidRPr="00CB0C92" w:rsidRDefault="00B41E85" w:rsidP="00FE2879">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700" w:type="dxa"/>
            <w:vAlign w:val="center"/>
          </w:tcPr>
          <w:p w:rsidR="00B41E85" w:rsidRDefault="00B41E85" w:rsidP="00B41E85">
            <w:pPr>
              <w:autoSpaceDE w:val="0"/>
              <w:autoSpaceDN w:val="0"/>
              <w:adjustRightInd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rsidR="00C55AD5" w:rsidRPr="007812B3" w:rsidRDefault="00C55AD5" w:rsidP="00C55AD5">
      <w:pPr>
        <w:spacing w:after="0" w:line="360" w:lineRule="auto"/>
        <w:ind w:firstLine="567"/>
        <w:jc w:val="both"/>
        <w:rPr>
          <w:rFonts w:ascii="Times New Roman" w:eastAsia="Times New Roman" w:hAnsi="Times New Roman" w:cs="Times New Roman"/>
          <w:i/>
          <w:sz w:val="24"/>
          <w:szCs w:val="24"/>
          <w:u w:val="single"/>
        </w:rPr>
      </w:pPr>
      <w:r w:rsidRPr="007812B3">
        <w:rPr>
          <w:rFonts w:ascii="Times New Roman" w:eastAsia="Times New Roman" w:hAnsi="Times New Roman" w:cs="Times New Roman"/>
          <w:i/>
          <w:sz w:val="24"/>
          <w:szCs w:val="24"/>
          <w:u w:val="single"/>
        </w:rPr>
        <w:t xml:space="preserve">Д. Описание существующих технических и технологических проблем, возникающих </w:t>
      </w:r>
      <w:proofErr w:type="gramStart"/>
      <w:r w:rsidRPr="007812B3">
        <w:rPr>
          <w:rFonts w:ascii="Times New Roman" w:eastAsia="Times New Roman" w:hAnsi="Times New Roman" w:cs="Times New Roman"/>
          <w:i/>
          <w:sz w:val="24"/>
          <w:szCs w:val="24"/>
          <w:u w:val="single"/>
        </w:rPr>
        <w:t>при</w:t>
      </w:r>
      <w:proofErr w:type="gramEnd"/>
      <w:r w:rsidRPr="007812B3">
        <w:rPr>
          <w:rFonts w:ascii="Times New Roman" w:eastAsia="Times New Roman" w:hAnsi="Times New Roman" w:cs="Times New Roman"/>
          <w:i/>
          <w:sz w:val="24"/>
          <w:szCs w:val="24"/>
          <w:u w:val="single"/>
        </w:rPr>
        <w:t xml:space="preserve"> водоотведения поселений</w:t>
      </w:r>
      <w:r w:rsidR="00F16312" w:rsidRPr="007812B3">
        <w:rPr>
          <w:rFonts w:ascii="Times New Roman" w:eastAsia="Times New Roman" w:hAnsi="Times New Roman" w:cs="Times New Roman"/>
          <w:i/>
          <w:sz w:val="24"/>
          <w:szCs w:val="24"/>
          <w:u w:val="single"/>
        </w:rPr>
        <w:t>, городов</w:t>
      </w:r>
      <w:r w:rsidRPr="007812B3">
        <w:rPr>
          <w:rFonts w:ascii="Times New Roman" w:eastAsia="Times New Roman" w:hAnsi="Times New Roman" w:cs="Times New Roman"/>
          <w:i/>
          <w:sz w:val="24"/>
          <w:szCs w:val="24"/>
          <w:u w:val="single"/>
        </w:rPr>
        <w:t>.</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 </w:t>
      </w:r>
      <w:proofErr w:type="gramStart"/>
      <w:r w:rsidRPr="00CB0C92">
        <w:rPr>
          <w:rFonts w:ascii="Times New Roman" w:eastAsia="TimesNewRomanPSMT" w:hAnsi="Times New Roman" w:cs="Times New Roman"/>
          <w:sz w:val="24"/>
          <w:szCs w:val="24"/>
        </w:rPr>
        <w:t>основным</w:t>
      </w:r>
      <w:proofErr w:type="gramEnd"/>
      <w:r w:rsidRPr="00CB0C92">
        <w:rPr>
          <w:rFonts w:ascii="Times New Roman" w:eastAsia="TimesNewRomanPSMT" w:hAnsi="Times New Roman" w:cs="Times New Roman"/>
          <w:sz w:val="24"/>
          <w:szCs w:val="24"/>
        </w:rPr>
        <w:t xml:space="preserve"> существующим техническим и технологическим проблемам системы </w:t>
      </w:r>
    </w:p>
    <w:p w:rsidR="00AF4BF3" w:rsidRPr="00CB0C92" w:rsidRDefault="00AF4BF3" w:rsidP="007812B3">
      <w:pPr>
        <w:autoSpaceDE w:val="0"/>
        <w:autoSpaceDN w:val="0"/>
        <w:adjustRightInd w:val="0"/>
        <w:spacing w:after="0" w:line="360" w:lineRule="auto"/>
        <w:ind w:firstLine="567"/>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водоотведения города Ханты-Мансийска можно отнести: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Высокий износ части существующих канализационных сетей и систем города;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proofErr w:type="spellStart"/>
      <w:r w:rsidR="007812B3">
        <w:rPr>
          <w:rFonts w:ascii="Times New Roman" w:eastAsia="Wingdings-Regular" w:hAnsi="Times New Roman" w:cs="Times New Roman"/>
          <w:sz w:val="24"/>
          <w:szCs w:val="24"/>
        </w:rPr>
        <w:t>неохваченность</w:t>
      </w:r>
      <w:proofErr w:type="spellEnd"/>
      <w:r w:rsidR="007812B3">
        <w:rPr>
          <w:rFonts w:ascii="Times New Roman" w:eastAsia="Wingdings-Regular" w:hAnsi="Times New Roman" w:cs="Times New Roman"/>
          <w:sz w:val="24"/>
          <w:szCs w:val="24"/>
        </w:rPr>
        <w:t xml:space="preserve"> части города централизованной системой бытовой канализации;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 Частичный сброс ливневых стоков производится в канализационные сети бытового водоотведения, что может привести к неполадкам в работе биологических очистных сооружений.</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0" w:name="_Toc447659705"/>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 Описание территорий муниципального образования, не охваченных централизованной системой водоотведения.</w:t>
      </w:r>
      <w:bookmarkEnd w:id="30"/>
    </w:p>
    <w:p w:rsidR="00C55AD5" w:rsidRPr="007812B3" w:rsidRDefault="00C55AD5" w:rsidP="00C55AD5">
      <w:pPr>
        <w:pStyle w:val="Style8"/>
        <w:spacing w:line="360" w:lineRule="auto"/>
        <w:ind w:firstLine="567"/>
        <w:jc w:val="both"/>
        <w:rPr>
          <w:i/>
          <w:u w:val="single"/>
        </w:rPr>
      </w:pPr>
      <w:r w:rsidRPr="007812B3">
        <w:rPr>
          <w:i/>
          <w:u w:val="single"/>
        </w:rPr>
        <w:t>А. Зоны централизованного водоотведения.</w:t>
      </w:r>
    </w:p>
    <w:p w:rsidR="00663907" w:rsidRPr="00CB0C92" w:rsidRDefault="00663907" w:rsidP="00663907">
      <w:pPr>
        <w:pStyle w:val="310"/>
        <w:ind w:right="0" w:firstLine="567"/>
        <w:rPr>
          <w:color w:val="000000"/>
          <w:sz w:val="24"/>
          <w:szCs w:val="24"/>
        </w:rPr>
      </w:pPr>
      <w:r w:rsidRPr="00CB0C92">
        <w:rPr>
          <w:sz w:val="24"/>
          <w:szCs w:val="24"/>
        </w:rPr>
        <w:t xml:space="preserve">Бытовые сточные воды от части жилой застройки, общественных зданий и прочих потребителей города отводятся системой самотечных и напорных коллекторов на реконструируемые очистные сооружения, производительностью 18 </w:t>
      </w:r>
      <w:r w:rsidRPr="00CB0C92">
        <w:rPr>
          <w:rFonts w:eastAsia="TimesNewRomanPSMT"/>
          <w:sz w:val="24"/>
          <w:szCs w:val="24"/>
        </w:rPr>
        <w:t>м</w:t>
      </w:r>
      <w:r w:rsidRPr="00CB0C92">
        <w:rPr>
          <w:sz w:val="24"/>
          <w:szCs w:val="24"/>
          <w:vertAlign w:val="superscript"/>
        </w:rPr>
        <w:t>3</w:t>
      </w:r>
      <w:r w:rsidRPr="00CB0C92">
        <w:rPr>
          <w:rFonts w:eastAsia="TimesNewRomanPSMT"/>
          <w:sz w:val="24"/>
          <w:szCs w:val="24"/>
        </w:rPr>
        <w:t>/</w:t>
      </w:r>
      <w:proofErr w:type="spellStart"/>
      <w:r w:rsidRPr="00CB0C92">
        <w:rPr>
          <w:rFonts w:eastAsia="TimesNewRomanPSMT"/>
          <w:sz w:val="24"/>
          <w:szCs w:val="24"/>
        </w:rPr>
        <w:t>сут</w:t>
      </w:r>
      <w:proofErr w:type="spellEnd"/>
      <w:r w:rsidRPr="00CB0C92">
        <w:rPr>
          <w:sz w:val="24"/>
          <w:szCs w:val="24"/>
        </w:rPr>
        <w:t xml:space="preserve">. </w:t>
      </w:r>
      <w:r w:rsidRPr="00CB0C92">
        <w:rPr>
          <w:rFonts w:eastAsia="TimesNewRomanPSMT"/>
          <w:sz w:val="24"/>
          <w:szCs w:val="24"/>
        </w:rPr>
        <w:t>(технологическая схема очистных сооружений представлена на рисунке 2 данной схемы)</w:t>
      </w:r>
      <w:r w:rsidRPr="00CB0C92">
        <w:rPr>
          <w:sz w:val="24"/>
          <w:szCs w:val="24"/>
        </w:rPr>
        <w:t xml:space="preserve">, </w:t>
      </w:r>
      <w:r w:rsidRPr="00CB0C92">
        <w:rPr>
          <w:rFonts w:eastAsia="TimesNewRomanPSMT"/>
          <w:sz w:val="24"/>
          <w:szCs w:val="24"/>
        </w:rPr>
        <w:lastRenderedPageBreak/>
        <w:t xml:space="preserve">где проходят очистку. </w:t>
      </w:r>
      <w:r w:rsidRPr="00CB0C92">
        <w:rPr>
          <w:color w:val="000000"/>
          <w:sz w:val="24"/>
          <w:szCs w:val="24"/>
        </w:rPr>
        <w:t xml:space="preserve">Процент охвата населения централизованной системой канализации составляет порядка </w:t>
      </w:r>
      <w:r w:rsidR="00B41E85">
        <w:rPr>
          <w:color w:val="000000"/>
          <w:sz w:val="24"/>
          <w:szCs w:val="24"/>
        </w:rPr>
        <w:t>88,7%.</w:t>
      </w:r>
    </w:p>
    <w:p w:rsidR="00663907" w:rsidRPr="00CB0C92" w:rsidRDefault="00663907" w:rsidP="00663907">
      <w:pPr>
        <w:spacing w:after="0" w:line="360" w:lineRule="auto"/>
        <w:ind w:firstLine="567"/>
        <w:jc w:val="both"/>
        <w:rPr>
          <w:rFonts w:ascii="Times New Roman" w:hAnsi="Times New Roman" w:cs="Times New Roman"/>
          <w:color w:val="000000"/>
          <w:spacing w:val="6"/>
          <w:sz w:val="24"/>
          <w:szCs w:val="24"/>
        </w:rPr>
      </w:pPr>
      <w:r w:rsidRPr="00CB0C92">
        <w:rPr>
          <w:rFonts w:ascii="Times New Roman" w:hAnsi="Times New Roman" w:cs="Times New Roman"/>
          <w:color w:val="000000"/>
          <w:sz w:val="24"/>
          <w:szCs w:val="24"/>
        </w:rPr>
        <w:t xml:space="preserve">Выпуск очищенных сточных вод после КОС осуществляется по сбросному коллектору диаметром </w:t>
      </w:r>
      <w:r w:rsidR="00575F40" w:rsidRPr="00CB0C92">
        <w:rPr>
          <w:rFonts w:ascii="Times New Roman" w:hAnsi="Times New Roman" w:cs="Times New Roman"/>
          <w:color w:val="000000"/>
          <w:sz w:val="24"/>
          <w:szCs w:val="24"/>
        </w:rPr>
        <w:t>400</w:t>
      </w:r>
      <w:r w:rsidRPr="00CB0C92">
        <w:rPr>
          <w:rFonts w:ascii="Times New Roman" w:hAnsi="Times New Roman" w:cs="Times New Roman"/>
          <w:color w:val="000000"/>
          <w:sz w:val="24"/>
          <w:szCs w:val="24"/>
        </w:rPr>
        <w:t xml:space="preserve"> мм </w:t>
      </w:r>
      <w:r w:rsidR="004A2F7D" w:rsidRPr="00CB0C92">
        <w:rPr>
          <w:rFonts w:ascii="Times New Roman" w:hAnsi="Times New Roman" w:cs="Times New Roman"/>
          <w:color w:val="000000"/>
          <w:sz w:val="24"/>
          <w:szCs w:val="24"/>
        </w:rPr>
        <w:t xml:space="preserve">в р. </w:t>
      </w:r>
      <w:proofErr w:type="spellStart"/>
      <w:r w:rsidR="004A2F7D" w:rsidRPr="00CB0C92">
        <w:rPr>
          <w:rFonts w:ascii="Times New Roman" w:hAnsi="Times New Roman" w:cs="Times New Roman"/>
          <w:color w:val="000000"/>
          <w:sz w:val="24"/>
          <w:szCs w:val="24"/>
        </w:rPr>
        <w:t>Неулева</w:t>
      </w:r>
      <w:proofErr w:type="spellEnd"/>
      <w:r w:rsidR="004A2F7D" w:rsidRPr="00CB0C92">
        <w:rPr>
          <w:rFonts w:ascii="Times New Roman" w:hAnsi="Times New Roman" w:cs="Times New Roman"/>
          <w:color w:val="000000"/>
          <w:sz w:val="24"/>
          <w:szCs w:val="24"/>
        </w:rPr>
        <w:t xml:space="preserve"> через протоку </w:t>
      </w:r>
      <w:proofErr w:type="gramStart"/>
      <w:r w:rsidR="004A2F7D" w:rsidRPr="00CB0C92">
        <w:rPr>
          <w:rFonts w:ascii="Times New Roman" w:hAnsi="Times New Roman" w:cs="Times New Roman"/>
          <w:color w:val="000000"/>
          <w:sz w:val="24"/>
          <w:szCs w:val="24"/>
        </w:rPr>
        <w:t>Ходовая</w:t>
      </w:r>
      <w:proofErr w:type="gramEnd"/>
      <w:r w:rsidRPr="00CB0C92">
        <w:rPr>
          <w:rFonts w:ascii="Times New Roman" w:hAnsi="Times New Roman" w:cs="Times New Roman"/>
          <w:color w:val="000000"/>
          <w:sz w:val="24"/>
          <w:szCs w:val="24"/>
        </w:rPr>
        <w:t>.</w:t>
      </w:r>
    </w:p>
    <w:p w:rsidR="00663907" w:rsidRPr="00CB0C92" w:rsidRDefault="006C6DAD" w:rsidP="00663907">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w:t>
      </w:r>
      <w:r w:rsidR="00663907" w:rsidRPr="00CB0C92">
        <w:rPr>
          <w:rFonts w:ascii="Times New Roman" w:eastAsia="TimesNewRomanPSMT" w:hAnsi="Times New Roman" w:cs="Times New Roman"/>
          <w:sz w:val="24"/>
          <w:szCs w:val="24"/>
        </w:rPr>
        <w:t xml:space="preserve">токи хозяйственно-бытовой канализации </w:t>
      </w:r>
      <w:r w:rsidRPr="00CB0C92">
        <w:rPr>
          <w:rFonts w:ascii="Times New Roman" w:eastAsia="TimesNewRomanPSMT" w:hAnsi="Times New Roman" w:cs="Times New Roman"/>
          <w:sz w:val="24"/>
          <w:szCs w:val="24"/>
        </w:rPr>
        <w:t>от ООО «</w:t>
      </w:r>
      <w:proofErr w:type="spellStart"/>
      <w:r w:rsidRPr="00CB0C92">
        <w:rPr>
          <w:rFonts w:ascii="Times New Roman" w:eastAsia="TimesNewRomanPSMT" w:hAnsi="Times New Roman" w:cs="Times New Roman"/>
          <w:sz w:val="24"/>
          <w:szCs w:val="24"/>
        </w:rPr>
        <w:t>Веллнес</w:t>
      </w:r>
      <w:proofErr w:type="spellEnd"/>
      <w:r w:rsidRPr="00CB0C92">
        <w:rPr>
          <w:rFonts w:ascii="Times New Roman" w:eastAsia="TimesNewRomanPSMT" w:hAnsi="Times New Roman" w:cs="Times New Roman"/>
          <w:sz w:val="24"/>
          <w:szCs w:val="24"/>
        </w:rPr>
        <w:t xml:space="preserve">-отеля Югорская Долина» </w:t>
      </w:r>
      <w:r w:rsidR="00663907" w:rsidRPr="00CB0C92">
        <w:rPr>
          <w:rFonts w:ascii="Times New Roman" w:eastAsia="TimesNewRomanPSMT" w:hAnsi="Times New Roman" w:cs="Times New Roman"/>
          <w:sz w:val="24"/>
          <w:szCs w:val="24"/>
        </w:rPr>
        <w:t xml:space="preserve">направляются на КНС, оттуда по напорному коллектору на </w:t>
      </w:r>
      <w:r w:rsidR="007A6ADA" w:rsidRPr="00CB0C92">
        <w:rPr>
          <w:rFonts w:ascii="Times New Roman" w:eastAsia="TimesNewRomanPSMT" w:hAnsi="Times New Roman" w:cs="Times New Roman"/>
          <w:sz w:val="24"/>
          <w:szCs w:val="24"/>
        </w:rPr>
        <w:t xml:space="preserve">КНС аэропорта, а откуда </w:t>
      </w:r>
      <w:r w:rsidR="00663907" w:rsidRPr="00CB0C92">
        <w:rPr>
          <w:rFonts w:ascii="Times New Roman" w:eastAsia="TimesNewRomanPSMT" w:hAnsi="Times New Roman" w:cs="Times New Roman"/>
          <w:sz w:val="24"/>
          <w:szCs w:val="24"/>
        </w:rPr>
        <w:t>канализационные очистные сооружения МП «Водоканал» г. Ханты-Мансийска.</w:t>
      </w:r>
    </w:p>
    <w:p w:rsidR="00C55AD5" w:rsidRPr="00CB0C92" w:rsidRDefault="00C55AD5" w:rsidP="00C55AD5">
      <w:pPr>
        <w:pStyle w:val="Style8"/>
        <w:spacing w:line="360" w:lineRule="auto"/>
        <w:ind w:firstLine="567"/>
        <w:jc w:val="both"/>
        <w:rPr>
          <w:u w:val="single"/>
        </w:rPr>
      </w:pPr>
      <w:r w:rsidRPr="00CB0C92">
        <w:rPr>
          <w:u w:val="single"/>
        </w:rPr>
        <w:t>Б. Зоны нецентрализованного водоотведения.</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Процент охвата населения нецентрализованной системой канализации составляет порядка </w:t>
      </w:r>
      <w:r w:rsidR="00B41E85">
        <w:rPr>
          <w:rFonts w:ascii="Times New Roman" w:hAnsi="Times New Roman" w:cs="Times New Roman"/>
          <w:color w:val="000000"/>
          <w:sz w:val="24"/>
          <w:szCs w:val="24"/>
        </w:rPr>
        <w:t>11,3</w:t>
      </w:r>
      <w:r w:rsidRPr="00CB0C92">
        <w:rPr>
          <w:rFonts w:ascii="Times New Roman" w:hAnsi="Times New Roman" w:cs="Times New Roman"/>
          <w:color w:val="000000"/>
          <w:sz w:val="24"/>
          <w:szCs w:val="24"/>
        </w:rPr>
        <w:t>%.</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Основная доля жителей, не обеспеченных централизованным водоотведением, проживает в индивидуальных жилых домах, расположенных </w:t>
      </w:r>
      <w:r w:rsidR="0050109B" w:rsidRPr="00CB0C92">
        <w:rPr>
          <w:rFonts w:ascii="Times New Roman" w:hAnsi="Times New Roman" w:cs="Times New Roman"/>
          <w:color w:val="000000"/>
          <w:sz w:val="24"/>
          <w:szCs w:val="24"/>
        </w:rPr>
        <w:t xml:space="preserve">в </w:t>
      </w:r>
      <w:r w:rsidRPr="00CB0C92">
        <w:rPr>
          <w:rFonts w:ascii="Times New Roman" w:hAnsi="Times New Roman" w:cs="Times New Roman"/>
          <w:color w:val="000000"/>
          <w:sz w:val="24"/>
          <w:szCs w:val="24"/>
        </w:rPr>
        <w:t>районах города</w:t>
      </w:r>
      <w:r w:rsidR="0050109B" w:rsidRPr="00CB0C92">
        <w:rPr>
          <w:rFonts w:ascii="Times New Roman" w:hAnsi="Times New Roman" w:cs="Times New Roman"/>
          <w:color w:val="000000"/>
          <w:sz w:val="24"/>
          <w:szCs w:val="24"/>
        </w:rPr>
        <w:t>: Центральный,</w:t>
      </w:r>
      <w:r w:rsidR="00922FE3">
        <w:rPr>
          <w:rFonts w:ascii="Times New Roman" w:hAnsi="Times New Roman" w:cs="Times New Roman"/>
          <w:color w:val="000000"/>
          <w:sz w:val="24"/>
          <w:szCs w:val="24"/>
        </w:rPr>
        <w:t xml:space="preserve"> </w:t>
      </w:r>
      <w:proofErr w:type="spellStart"/>
      <w:r w:rsidRPr="00CB0C92">
        <w:rPr>
          <w:rFonts w:ascii="Times New Roman" w:hAnsi="Times New Roman" w:cs="Times New Roman"/>
          <w:color w:val="000000"/>
          <w:sz w:val="24"/>
          <w:szCs w:val="24"/>
        </w:rPr>
        <w:t>Самарово</w:t>
      </w:r>
      <w:proofErr w:type="spellEnd"/>
      <w:r w:rsidR="008F726D" w:rsidRPr="00CB0C92">
        <w:rPr>
          <w:rFonts w:ascii="Times New Roman" w:hAnsi="Times New Roman" w:cs="Times New Roman"/>
          <w:color w:val="000000"/>
          <w:sz w:val="24"/>
          <w:szCs w:val="24"/>
        </w:rPr>
        <w:t>,</w:t>
      </w:r>
      <w:r w:rsidR="0050109B" w:rsidRPr="00CB0C92">
        <w:rPr>
          <w:rFonts w:ascii="Times New Roman" w:hAnsi="Times New Roman" w:cs="Times New Roman"/>
          <w:color w:val="000000"/>
          <w:sz w:val="24"/>
          <w:szCs w:val="24"/>
        </w:rPr>
        <w:t xml:space="preserve"> пос. ОМК</w:t>
      </w:r>
      <w:r w:rsidRPr="00CB0C92">
        <w:rPr>
          <w:rFonts w:ascii="Times New Roman" w:hAnsi="Times New Roman" w:cs="Times New Roman"/>
          <w:color w:val="000000"/>
          <w:sz w:val="24"/>
          <w:szCs w:val="24"/>
        </w:rPr>
        <w:t xml:space="preserve">. Сточные воды от не канализованной застройки отводятся </w:t>
      </w:r>
      <w:proofErr w:type="gramStart"/>
      <w:r w:rsidRPr="00CB0C92">
        <w:rPr>
          <w:rFonts w:ascii="Times New Roman" w:hAnsi="Times New Roman" w:cs="Times New Roman"/>
          <w:color w:val="000000"/>
          <w:sz w:val="24"/>
          <w:szCs w:val="24"/>
        </w:rPr>
        <w:t>в</w:t>
      </w:r>
      <w:proofErr w:type="gramEnd"/>
      <w:r w:rsidRPr="00CB0C92">
        <w:rPr>
          <w:rFonts w:ascii="Times New Roman" w:hAnsi="Times New Roman" w:cs="Times New Roman"/>
          <w:color w:val="000000"/>
          <w:sz w:val="24"/>
          <w:szCs w:val="24"/>
        </w:rPr>
        <w:t xml:space="preserve"> выгреба. Всего на </w:t>
      </w:r>
      <w:r w:rsidR="00941D74" w:rsidRPr="00CB0C92">
        <w:rPr>
          <w:rFonts w:ascii="Times New Roman" w:hAnsi="Times New Roman" w:cs="Times New Roman"/>
          <w:color w:val="000000"/>
          <w:sz w:val="24"/>
          <w:szCs w:val="24"/>
        </w:rPr>
        <w:t xml:space="preserve">территории города расположено </w:t>
      </w:r>
      <w:r w:rsidR="00FB441F">
        <w:rPr>
          <w:rFonts w:ascii="Times New Roman" w:hAnsi="Times New Roman" w:cs="Times New Roman"/>
          <w:color w:val="000000"/>
          <w:sz w:val="24"/>
          <w:szCs w:val="24"/>
        </w:rPr>
        <w:t>14</w:t>
      </w:r>
      <w:r w:rsidRPr="00CB0C92">
        <w:rPr>
          <w:rFonts w:ascii="Times New Roman" w:hAnsi="Times New Roman" w:cs="Times New Roman"/>
          <w:color w:val="000000"/>
          <w:sz w:val="24"/>
          <w:szCs w:val="24"/>
        </w:rPr>
        <w:t xml:space="preserve"> муниципальных выгребов и порядка </w:t>
      </w:r>
      <w:r w:rsidRPr="00FE2879">
        <w:rPr>
          <w:rFonts w:ascii="Times New Roman" w:hAnsi="Times New Roman" w:cs="Times New Roman"/>
          <w:color w:val="000000"/>
          <w:sz w:val="24"/>
          <w:szCs w:val="24"/>
        </w:rPr>
        <w:t>3,0</w:t>
      </w:r>
      <w:r w:rsidRPr="00CB0C92">
        <w:rPr>
          <w:rFonts w:ascii="Times New Roman" w:hAnsi="Times New Roman" w:cs="Times New Roman"/>
          <w:color w:val="000000"/>
          <w:sz w:val="24"/>
          <w:szCs w:val="24"/>
        </w:rPr>
        <w:t xml:space="preserve"> тыс. частных выгребов. Функции по вывозу и утилизации ЖБО и сточных вод выполняет МП «Водоканал»</w:t>
      </w:r>
      <w:r w:rsidR="008F726D" w:rsidRPr="00CB0C92">
        <w:rPr>
          <w:rFonts w:ascii="Times New Roman" w:hAnsi="Times New Roman" w:cs="Times New Roman"/>
          <w:color w:val="000000"/>
          <w:sz w:val="24"/>
          <w:szCs w:val="24"/>
        </w:rPr>
        <w:t xml:space="preserve"> и частные предприятия.</w:t>
      </w:r>
    </w:p>
    <w:p w:rsidR="00663907" w:rsidRPr="00CB0C92" w:rsidRDefault="00663907" w:rsidP="00663907">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Вывоз жидких бытовых отходов (ЖБО) от не канализованной застройки производится </w:t>
      </w:r>
      <w:proofErr w:type="spellStart"/>
      <w:r w:rsidRPr="00CB0C92">
        <w:rPr>
          <w:rFonts w:ascii="Times New Roman" w:hAnsi="Times New Roman" w:cs="Times New Roman"/>
          <w:color w:val="000000"/>
          <w:sz w:val="24"/>
          <w:szCs w:val="24"/>
        </w:rPr>
        <w:t>спецавтотранспортом</w:t>
      </w:r>
      <w:proofErr w:type="spellEnd"/>
      <w:r w:rsidRPr="00CB0C92">
        <w:rPr>
          <w:rFonts w:ascii="Times New Roman" w:hAnsi="Times New Roman" w:cs="Times New Roman"/>
          <w:color w:val="000000"/>
          <w:sz w:val="24"/>
          <w:szCs w:val="24"/>
        </w:rPr>
        <w:t xml:space="preserve"> на станцию слива, расположенную на канализационном коллекторе по ул. Калинина, вблизи ГКНС. После слива ЖБО из вакуумных машин, стоки поступают в</w:t>
      </w:r>
      <w:r w:rsidR="008F726D" w:rsidRPr="00CB0C92">
        <w:rPr>
          <w:rFonts w:ascii="Times New Roman" w:hAnsi="Times New Roman" w:cs="Times New Roman"/>
          <w:color w:val="000000"/>
          <w:sz w:val="24"/>
          <w:szCs w:val="24"/>
        </w:rPr>
        <w:t xml:space="preserve"> приемное отделение ГКНС</w:t>
      </w:r>
      <w:r w:rsidRPr="00CB0C92">
        <w:rPr>
          <w:rFonts w:ascii="Times New Roman" w:hAnsi="Times New Roman" w:cs="Times New Roman"/>
          <w:color w:val="000000"/>
          <w:sz w:val="24"/>
          <w:szCs w:val="24"/>
        </w:rPr>
        <w:t>, где смешиваются со стоками городской централизованной канализации.</w:t>
      </w:r>
    </w:p>
    <w:p w:rsidR="00663907" w:rsidRPr="00CB0C92" w:rsidRDefault="00922FE3" w:rsidP="00663907">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Муниципальные </w:t>
      </w:r>
      <w:proofErr w:type="gramStart"/>
      <w:r>
        <w:rPr>
          <w:rFonts w:ascii="Times New Roman" w:hAnsi="Times New Roman" w:cs="Times New Roman"/>
          <w:color w:val="000000"/>
          <w:sz w:val="24"/>
          <w:szCs w:val="24"/>
        </w:rPr>
        <w:t>о</w:t>
      </w:r>
      <w:r w:rsidR="00663907" w:rsidRPr="00CB0C92">
        <w:rPr>
          <w:rFonts w:ascii="Times New Roman" w:hAnsi="Times New Roman" w:cs="Times New Roman"/>
          <w:color w:val="000000"/>
          <w:sz w:val="24"/>
          <w:szCs w:val="24"/>
        </w:rPr>
        <w:t>бъекты</w:t>
      </w:r>
      <w:proofErr w:type="gramEnd"/>
      <w:r w:rsidR="00663907" w:rsidRPr="00CB0C92">
        <w:rPr>
          <w:rFonts w:ascii="Times New Roman" w:hAnsi="Times New Roman" w:cs="Times New Roman"/>
          <w:color w:val="000000"/>
          <w:sz w:val="24"/>
          <w:szCs w:val="24"/>
        </w:rPr>
        <w:t xml:space="preserve"> не охваченные централизованным вод</w:t>
      </w:r>
      <w:r w:rsidR="00F53617" w:rsidRPr="00CB0C92">
        <w:rPr>
          <w:rFonts w:ascii="Times New Roman" w:hAnsi="Times New Roman" w:cs="Times New Roman"/>
          <w:color w:val="000000"/>
          <w:sz w:val="24"/>
          <w:szCs w:val="24"/>
        </w:rPr>
        <w:t>оотведением указаны в таблице 16</w:t>
      </w:r>
      <w:r w:rsidR="00663907" w:rsidRPr="00CB0C92">
        <w:rPr>
          <w:rFonts w:ascii="Times New Roman" w:hAnsi="Times New Roman" w:cs="Times New Roman"/>
          <w:color w:val="000000"/>
          <w:sz w:val="24"/>
          <w:szCs w:val="24"/>
        </w:rPr>
        <w:t xml:space="preserve"> данной схемы.</w:t>
      </w:r>
    </w:p>
    <w:p w:rsidR="00663907" w:rsidRDefault="00F53617" w:rsidP="00663907">
      <w:pPr>
        <w:spacing w:after="0" w:line="360" w:lineRule="auto"/>
        <w:ind w:firstLine="567"/>
        <w:jc w:val="right"/>
        <w:rPr>
          <w:rFonts w:ascii="Times New Roman" w:hAnsi="Times New Roman" w:cs="Times New Roman"/>
          <w:color w:val="000000"/>
          <w:sz w:val="24"/>
          <w:szCs w:val="24"/>
        </w:rPr>
      </w:pPr>
      <w:r w:rsidRPr="00FE2879">
        <w:rPr>
          <w:rFonts w:ascii="Times New Roman" w:hAnsi="Times New Roman" w:cs="Times New Roman"/>
          <w:color w:val="000000"/>
          <w:sz w:val="24"/>
          <w:szCs w:val="24"/>
        </w:rPr>
        <w:t>Таблица 16</w:t>
      </w:r>
      <w:r w:rsidR="00663907" w:rsidRPr="00FE2879">
        <w:rPr>
          <w:rFonts w:ascii="Times New Roman" w:hAnsi="Times New Roman" w:cs="Times New Roman"/>
          <w:color w:val="000000"/>
          <w:sz w:val="24"/>
          <w:szCs w:val="24"/>
        </w:rPr>
        <w:t>.</w:t>
      </w:r>
    </w:p>
    <w:tbl>
      <w:tblPr>
        <w:tblW w:w="964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25"/>
        <w:gridCol w:w="2920"/>
        <w:gridCol w:w="1701"/>
        <w:gridCol w:w="1275"/>
        <w:gridCol w:w="1843"/>
        <w:gridCol w:w="1276"/>
      </w:tblGrid>
      <w:tr w:rsidR="00FE2879" w:rsidRPr="00CB0C92" w:rsidTr="00F05685">
        <w:trPr>
          <w:trHeight w:val="315"/>
        </w:trPr>
        <w:tc>
          <w:tcPr>
            <w:tcW w:w="62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 </w:t>
            </w:r>
            <w:proofErr w:type="gramStart"/>
            <w:r w:rsidRPr="00F05685">
              <w:rPr>
                <w:rFonts w:ascii="Times New Roman" w:eastAsia="Arial Unicode MS" w:hAnsi="Times New Roman" w:cs="Times New Roman"/>
                <w:iCs/>
                <w:sz w:val="24"/>
                <w:szCs w:val="24"/>
              </w:rPr>
              <w:t>п</w:t>
            </w:r>
            <w:proofErr w:type="gramEnd"/>
            <w:r w:rsidRPr="00F05685">
              <w:rPr>
                <w:rFonts w:ascii="Times New Roman" w:eastAsia="Arial Unicode MS" w:hAnsi="Times New Roman" w:cs="Times New Roman"/>
                <w:iCs/>
                <w:sz w:val="24"/>
                <w:szCs w:val="24"/>
              </w:rPr>
              <w:t>/п</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Границы прохождения </w:t>
            </w:r>
            <w:proofErr w:type="spellStart"/>
            <w:r w:rsidRPr="00F05685">
              <w:rPr>
                <w:rFonts w:ascii="Times New Roman" w:eastAsia="Arial Unicode MS" w:hAnsi="Times New Roman" w:cs="Times New Roman"/>
                <w:iCs/>
                <w:sz w:val="24"/>
                <w:szCs w:val="24"/>
              </w:rPr>
              <w:t>канал</w:t>
            </w:r>
            <w:proofErr w:type="gramStart"/>
            <w:r w:rsidRPr="00F05685">
              <w:rPr>
                <w:rFonts w:ascii="Times New Roman" w:eastAsia="Arial Unicode MS" w:hAnsi="Times New Roman" w:cs="Times New Roman"/>
                <w:iCs/>
                <w:sz w:val="24"/>
                <w:szCs w:val="24"/>
              </w:rPr>
              <w:t>.к</w:t>
            </w:r>
            <w:proofErr w:type="gramEnd"/>
            <w:r w:rsidRPr="00F05685">
              <w:rPr>
                <w:rFonts w:ascii="Times New Roman" w:eastAsia="Arial Unicode MS" w:hAnsi="Times New Roman" w:cs="Times New Roman"/>
                <w:iCs/>
                <w:sz w:val="24"/>
                <w:szCs w:val="24"/>
              </w:rPr>
              <w:t>оллектора</w:t>
            </w:r>
            <w:proofErr w:type="spellEnd"/>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выгребов</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Протяженность </w:t>
            </w:r>
            <w:proofErr w:type="spellStart"/>
            <w:r w:rsidRPr="00F05685">
              <w:rPr>
                <w:rFonts w:ascii="Times New Roman" w:eastAsia="Arial Unicode MS" w:hAnsi="Times New Roman" w:cs="Times New Roman"/>
                <w:iCs/>
                <w:sz w:val="24"/>
                <w:szCs w:val="24"/>
              </w:rPr>
              <w:t>канал</w:t>
            </w:r>
            <w:proofErr w:type="gramStart"/>
            <w:r w:rsidRPr="00F05685">
              <w:rPr>
                <w:rFonts w:ascii="Times New Roman" w:eastAsia="Arial Unicode MS" w:hAnsi="Times New Roman" w:cs="Times New Roman"/>
                <w:iCs/>
                <w:sz w:val="24"/>
                <w:szCs w:val="24"/>
              </w:rPr>
              <w:t>.с</w:t>
            </w:r>
            <w:proofErr w:type="gramEnd"/>
            <w:r w:rsidRPr="00F05685">
              <w:rPr>
                <w:rFonts w:ascii="Times New Roman" w:eastAsia="Arial Unicode MS" w:hAnsi="Times New Roman" w:cs="Times New Roman"/>
                <w:iCs/>
                <w:sz w:val="24"/>
                <w:szCs w:val="24"/>
              </w:rPr>
              <w:t>етей</w:t>
            </w:r>
            <w:proofErr w:type="spellEnd"/>
            <w:r w:rsidRPr="00F05685">
              <w:rPr>
                <w:rFonts w:ascii="Times New Roman" w:eastAsia="Arial Unicode MS" w:hAnsi="Times New Roman" w:cs="Times New Roman"/>
                <w:iCs/>
                <w:sz w:val="24"/>
                <w:szCs w:val="24"/>
              </w:rPr>
              <w:t>, м</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колодцев, шт.</w:t>
            </w: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Островского</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20</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Парковая</w:t>
            </w:r>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Коминтерна</w:t>
            </w:r>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24</w:t>
            </w:r>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15</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Дзержинского</w:t>
            </w:r>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05685" w:rsidRPr="00DF6A99"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Рознина</w:t>
            </w:r>
            <w:proofErr w:type="spellEnd"/>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64</w:t>
            </w:r>
            <w:proofErr w:type="gramStart"/>
            <w:r w:rsidRPr="00F05685">
              <w:rPr>
                <w:rFonts w:ascii="Times New Roman" w:eastAsia="Arial Unicode MS" w:hAnsi="Times New Roman" w:cs="Times New Roman"/>
                <w:iCs/>
                <w:sz w:val="24"/>
                <w:szCs w:val="24"/>
              </w:rPr>
              <w:t xml:space="preserve"> А</w:t>
            </w:r>
            <w:proofErr w:type="gramEnd"/>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35</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Рознина</w:t>
            </w:r>
            <w:proofErr w:type="spellEnd"/>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62</w:t>
            </w:r>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30</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220</w:t>
            </w:r>
            <w:proofErr w:type="gramStart"/>
            <w:r w:rsidRPr="00F05685">
              <w:rPr>
                <w:rFonts w:ascii="Times New Roman" w:eastAsia="Arial Unicode MS" w:hAnsi="Times New Roman" w:cs="Times New Roman"/>
                <w:iCs/>
                <w:sz w:val="24"/>
                <w:szCs w:val="24"/>
              </w:rPr>
              <w:t xml:space="preserve"> А</w:t>
            </w:r>
            <w:proofErr w:type="gramEnd"/>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F05685" w:rsidRPr="00CB0C92" w:rsidTr="00F05685">
        <w:trPr>
          <w:trHeight w:val="315"/>
        </w:trPr>
        <w:tc>
          <w:tcPr>
            <w:tcW w:w="625" w:type="dxa"/>
            <w:shd w:val="clear" w:color="auto" w:fill="auto"/>
            <w:noWrap/>
            <w:vAlign w:val="center"/>
          </w:tcPr>
          <w:p w:rsidR="00F05685" w:rsidRPr="00F05685" w:rsidRDefault="00F05685"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lastRenderedPageBreak/>
              <w:t>8</w:t>
            </w:r>
          </w:p>
        </w:tc>
        <w:tc>
          <w:tcPr>
            <w:tcW w:w="2920"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54.54</w:t>
            </w:r>
            <w:proofErr w:type="gramStart"/>
            <w:r w:rsidRPr="00F05685">
              <w:rPr>
                <w:rFonts w:ascii="Times New Roman" w:eastAsia="Arial Unicode MS" w:hAnsi="Times New Roman" w:cs="Times New Roman"/>
                <w:iCs/>
                <w:sz w:val="24"/>
                <w:szCs w:val="24"/>
              </w:rPr>
              <w:t xml:space="preserve"> А</w:t>
            </w:r>
            <w:proofErr w:type="gramEnd"/>
          </w:p>
        </w:tc>
        <w:tc>
          <w:tcPr>
            <w:tcW w:w="1275"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rsidR="00F05685" w:rsidRPr="00F05685" w:rsidRDefault="00F05685" w:rsidP="006A5020">
            <w:pPr>
              <w:spacing w:before="80" w:after="80" w:line="240" w:lineRule="auto"/>
              <w:jc w:val="center"/>
              <w:rPr>
                <w:rFonts w:ascii="Times New Roman" w:eastAsia="Arial Unicode MS" w:hAnsi="Times New Roman" w:cs="Times New Roman"/>
                <w:iCs/>
                <w:sz w:val="24"/>
                <w:szCs w:val="24"/>
              </w:rPr>
            </w:pP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Южный</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10</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Горького</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4А</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11</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Сутормина</w:t>
            </w:r>
            <w:proofErr w:type="spellEnd"/>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17</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Федорова</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13</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Затонская</w:t>
            </w:r>
            <w:proofErr w:type="spellEnd"/>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7а</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FE2879" w:rsidRPr="00CB0C92" w:rsidTr="00F05685">
        <w:trPr>
          <w:trHeight w:val="315"/>
        </w:trPr>
        <w:tc>
          <w:tcPr>
            <w:tcW w:w="625"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14</w:t>
            </w: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Мира</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129</w:t>
            </w:r>
          </w:p>
        </w:tc>
        <w:tc>
          <w:tcPr>
            <w:tcW w:w="127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FE2879" w:rsidRPr="00CB0C92" w:rsidTr="00F05685">
        <w:trPr>
          <w:trHeight w:val="482"/>
        </w:trPr>
        <w:tc>
          <w:tcPr>
            <w:tcW w:w="625"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iCs/>
                <w:sz w:val="24"/>
                <w:szCs w:val="24"/>
              </w:rPr>
            </w:pPr>
          </w:p>
        </w:tc>
        <w:tc>
          <w:tcPr>
            <w:tcW w:w="2920"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b/>
                <w:bCs/>
                <w:iCs/>
                <w:sz w:val="24"/>
                <w:szCs w:val="24"/>
              </w:rPr>
            </w:pPr>
            <w:r w:rsidRPr="00F05685">
              <w:rPr>
                <w:rFonts w:ascii="Times New Roman" w:eastAsia="Arial Unicode MS" w:hAnsi="Times New Roman" w:cs="Times New Roman"/>
                <w:b/>
                <w:bCs/>
                <w:iCs/>
                <w:sz w:val="24"/>
                <w:szCs w:val="24"/>
              </w:rPr>
              <w:t>Итого:</w:t>
            </w:r>
          </w:p>
        </w:tc>
        <w:tc>
          <w:tcPr>
            <w:tcW w:w="1701" w:type="dxa"/>
            <w:shd w:val="clear" w:color="auto" w:fill="auto"/>
            <w:noWrap/>
            <w:vAlign w:val="center"/>
          </w:tcPr>
          <w:p w:rsidR="00FE2879" w:rsidRPr="00F05685" w:rsidRDefault="00FE2879" w:rsidP="006A5020">
            <w:pPr>
              <w:spacing w:before="80" w:after="80" w:line="240" w:lineRule="auto"/>
              <w:jc w:val="center"/>
              <w:rPr>
                <w:rFonts w:ascii="Times New Roman" w:eastAsia="Arial Unicode MS" w:hAnsi="Times New Roman" w:cs="Times New Roman"/>
                <w:b/>
                <w:bCs/>
                <w:iCs/>
                <w:sz w:val="24"/>
                <w:szCs w:val="24"/>
              </w:rPr>
            </w:pPr>
          </w:p>
        </w:tc>
        <w:tc>
          <w:tcPr>
            <w:tcW w:w="1275" w:type="dxa"/>
            <w:shd w:val="clear" w:color="auto" w:fill="auto"/>
            <w:noWrap/>
            <w:vAlign w:val="center"/>
          </w:tcPr>
          <w:p w:rsidR="00FE2879" w:rsidRPr="00F05685" w:rsidRDefault="00F05685" w:rsidP="00F05685">
            <w:pPr>
              <w:spacing w:before="80" w:after="80" w:line="240" w:lineRule="auto"/>
              <w:jc w:val="center"/>
              <w:rPr>
                <w:rFonts w:ascii="Times New Roman" w:eastAsia="Arial Unicode MS" w:hAnsi="Times New Roman" w:cs="Times New Roman"/>
                <w:b/>
                <w:iCs/>
                <w:sz w:val="24"/>
                <w:szCs w:val="24"/>
              </w:rPr>
            </w:pPr>
            <w:r>
              <w:rPr>
                <w:rFonts w:ascii="Times New Roman" w:eastAsia="Arial Unicode MS" w:hAnsi="Times New Roman" w:cs="Times New Roman"/>
                <w:b/>
                <w:iCs/>
                <w:sz w:val="24"/>
                <w:szCs w:val="24"/>
              </w:rPr>
              <w:t>14</w:t>
            </w:r>
          </w:p>
        </w:tc>
        <w:tc>
          <w:tcPr>
            <w:tcW w:w="1843"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b/>
                <w:bCs/>
                <w:iCs/>
                <w:sz w:val="24"/>
                <w:szCs w:val="24"/>
              </w:rPr>
            </w:pPr>
            <w:r>
              <w:rPr>
                <w:rFonts w:ascii="Times New Roman" w:eastAsia="Arial Unicode MS" w:hAnsi="Times New Roman" w:cs="Times New Roman"/>
                <w:b/>
                <w:bCs/>
                <w:iCs/>
                <w:sz w:val="24"/>
                <w:szCs w:val="24"/>
              </w:rPr>
              <w:t>212</w:t>
            </w:r>
          </w:p>
        </w:tc>
        <w:tc>
          <w:tcPr>
            <w:tcW w:w="1276" w:type="dxa"/>
            <w:shd w:val="clear" w:color="auto" w:fill="auto"/>
            <w:noWrap/>
            <w:vAlign w:val="center"/>
          </w:tcPr>
          <w:p w:rsidR="00FE2879" w:rsidRPr="00F05685" w:rsidRDefault="00F05685" w:rsidP="006A5020">
            <w:pPr>
              <w:spacing w:before="80" w:after="80" w:line="240" w:lineRule="auto"/>
              <w:jc w:val="center"/>
              <w:rPr>
                <w:rFonts w:ascii="Times New Roman" w:eastAsia="Arial Unicode MS" w:hAnsi="Times New Roman" w:cs="Times New Roman"/>
                <w:b/>
                <w:bCs/>
                <w:iCs/>
                <w:sz w:val="24"/>
                <w:szCs w:val="24"/>
              </w:rPr>
            </w:pPr>
            <w:r>
              <w:rPr>
                <w:rFonts w:ascii="Times New Roman" w:eastAsia="Arial Unicode MS" w:hAnsi="Times New Roman" w:cs="Times New Roman"/>
                <w:b/>
                <w:bCs/>
                <w:iCs/>
                <w:sz w:val="24"/>
                <w:szCs w:val="24"/>
              </w:rPr>
              <w:t>16</w:t>
            </w:r>
          </w:p>
        </w:tc>
      </w:tr>
    </w:tbl>
    <w:p w:rsidR="00FE2879" w:rsidRDefault="00FE2879" w:rsidP="00663907">
      <w:pPr>
        <w:spacing w:after="0" w:line="360" w:lineRule="auto"/>
        <w:ind w:firstLine="567"/>
        <w:jc w:val="right"/>
        <w:rPr>
          <w:rFonts w:ascii="Times New Roman" w:hAnsi="Times New Roman" w:cs="Times New Roman"/>
          <w:color w:val="000000"/>
          <w:sz w:val="24"/>
          <w:szCs w:val="24"/>
        </w:rPr>
      </w:pP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1" w:name="_Toc447659706"/>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процессе механической и биологической очистки сточных вод образуются различного вида осадки, содержащие органические и минеральные компоненты.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зависимости от условий формирования и особенностей отделения различают осадки первичные и вторичные.</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первичным осадкам относятся грубодисперсные примеси, которые находятся в твердой фазе и выделяются в процессе механической очистки на решетках и песколовках.</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 вторичным осадкам относятся осадки, выделенные из сточной воды после биологической очистки (избыточный активный ил).</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b/>
          <w:sz w:val="24"/>
          <w:szCs w:val="24"/>
        </w:rPr>
      </w:pPr>
      <w:r w:rsidRPr="00CB0C92">
        <w:rPr>
          <w:rFonts w:ascii="Times New Roman" w:eastAsia="TimesNewRomanPSMT" w:hAnsi="Times New Roman" w:cs="Times New Roman"/>
          <w:b/>
          <w:sz w:val="24"/>
          <w:szCs w:val="24"/>
        </w:rPr>
        <w:t>Первичные осадки.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 ГКНС и КНС №1 сточная вода проходит начальную, механическую стадию очистки. </w:t>
      </w:r>
      <w:proofErr w:type="gramStart"/>
      <w:r w:rsidRPr="00CB0C92">
        <w:rPr>
          <w:rFonts w:ascii="Times New Roman" w:hAnsi="Times New Roman" w:cs="Times New Roman"/>
          <w:sz w:val="24"/>
          <w:szCs w:val="24"/>
        </w:rPr>
        <w:t>Для этой цели установлены автоматизированные механические решетки, что исключает попадание крупных плавающих отбросов (тряпье, бумага, пластик, остатки пищи, полиэтилен, перо, резина и т.д.) в сооружения биологической очистки, предотвращает засорение трубопроводов, эрлифтов.</w:t>
      </w:r>
      <w:proofErr w:type="gramEnd"/>
      <w:r w:rsidRPr="00CB0C92">
        <w:rPr>
          <w:rFonts w:ascii="Times New Roman" w:hAnsi="Times New Roman" w:cs="Times New Roman"/>
          <w:sz w:val="24"/>
          <w:szCs w:val="24"/>
        </w:rPr>
        <w:t xml:space="preserve"> Задержанные отбросы загружаются в специальные мешки и вывозятся на полигон твердых бытовых отходов.</w:t>
      </w:r>
    </w:p>
    <w:p w:rsidR="00AF4BF3" w:rsidRPr="00CB0C92" w:rsidRDefault="00AF4BF3" w:rsidP="00AF4BF3">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 xml:space="preserve">На </w:t>
      </w:r>
      <w:proofErr w:type="spellStart"/>
      <w:r w:rsidRPr="00CB0C92">
        <w:rPr>
          <w:rFonts w:ascii="Times New Roman" w:hAnsi="Times New Roman" w:cs="Times New Roman"/>
          <w:sz w:val="24"/>
        </w:rPr>
        <w:t>песковых</w:t>
      </w:r>
      <w:proofErr w:type="spellEnd"/>
      <w:r w:rsidRPr="00CB0C92">
        <w:rPr>
          <w:rFonts w:ascii="Times New Roman" w:hAnsi="Times New Roman" w:cs="Times New Roman"/>
          <w:sz w:val="24"/>
        </w:rPr>
        <w:t xml:space="preserve"> площадках осадок (</w:t>
      </w:r>
      <w:r w:rsidRPr="00CB0C92">
        <w:rPr>
          <w:rFonts w:ascii="Times New Roman" w:hAnsi="Times New Roman" w:cs="Times New Roman"/>
          <w:sz w:val="24"/>
          <w:szCs w:val="24"/>
        </w:rPr>
        <w:t>частицы песка, гравия, угля, шлака, бетона, и т.п.</w:t>
      </w:r>
      <w:r w:rsidRPr="00CB0C92">
        <w:rPr>
          <w:rFonts w:ascii="Times New Roman" w:hAnsi="Times New Roman" w:cs="Times New Roman"/>
          <w:sz w:val="24"/>
        </w:rPr>
        <w:t xml:space="preserve">) обезвоживается в процессе уплотнения и последующего отвода иловой воды, а так же сушки с дальнейшим вывозом осадков на </w:t>
      </w:r>
      <w:r w:rsidRPr="00CB0C92">
        <w:rPr>
          <w:rFonts w:ascii="Times New Roman" w:hAnsi="Times New Roman" w:cs="Times New Roman"/>
          <w:sz w:val="24"/>
          <w:szCs w:val="24"/>
        </w:rPr>
        <w:t>полигон твердых бытовых отходов</w:t>
      </w:r>
      <w:r w:rsidRPr="00CB0C92">
        <w:rPr>
          <w:rFonts w:ascii="Times New Roman" w:hAnsi="Times New Roman" w:cs="Times New Roman"/>
          <w:sz w:val="24"/>
        </w:rPr>
        <w:t>.</w:t>
      </w:r>
    </w:p>
    <w:p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b/>
          <w:sz w:val="24"/>
        </w:rPr>
        <w:t>Вторичные осадки.</w:t>
      </w:r>
    </w:p>
    <w:p w:rsidR="00AF4BF3" w:rsidRPr="00CB0C92" w:rsidRDefault="00AF4BF3" w:rsidP="00AF4BF3">
      <w:pPr>
        <w:spacing w:after="0" w:line="360" w:lineRule="auto"/>
        <w:ind w:firstLine="567"/>
        <w:jc w:val="both"/>
        <w:rPr>
          <w:rFonts w:ascii="Times New Roman" w:hAnsi="Times New Roman" w:cs="Times New Roman"/>
          <w:b/>
          <w:sz w:val="24"/>
        </w:rPr>
      </w:pPr>
      <w:r w:rsidRPr="00CB0C92">
        <w:rPr>
          <w:rFonts w:ascii="Times New Roman" w:hAnsi="Times New Roman" w:cs="Times New Roman"/>
          <w:sz w:val="24"/>
          <w:szCs w:val="24"/>
        </w:rPr>
        <w:t xml:space="preserve">Отделение активного ила от биологически очищенной сточной воды происходит во вторичных отстойниках. </w:t>
      </w:r>
      <w:proofErr w:type="gramStart"/>
      <w:r w:rsidRPr="00CB0C92">
        <w:rPr>
          <w:rFonts w:ascii="Times New Roman" w:hAnsi="Times New Roman" w:cs="Times New Roman"/>
          <w:sz w:val="24"/>
          <w:szCs w:val="24"/>
        </w:rPr>
        <w:t>На</w:t>
      </w:r>
      <w:proofErr w:type="gramEnd"/>
      <w:r w:rsidR="00922FE3">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КОС</w:t>
      </w:r>
      <w:proofErr w:type="gramEnd"/>
      <w:r w:rsidRPr="00CB0C92">
        <w:rPr>
          <w:rFonts w:ascii="Times New Roman" w:hAnsi="Times New Roman" w:cs="Times New Roman"/>
          <w:sz w:val="24"/>
          <w:szCs w:val="24"/>
        </w:rPr>
        <w:t xml:space="preserve"> предусмотрены горизонтальные вторичные отстойники с удалением осажденного ила при помощи эрлифтов. Активный ил осаждается и уплотняется в бункерах вторичного отстойника. Основная часть ила из вторичного </w:t>
      </w:r>
      <w:r w:rsidRPr="00CB0C92">
        <w:rPr>
          <w:rFonts w:ascii="Times New Roman" w:hAnsi="Times New Roman" w:cs="Times New Roman"/>
          <w:sz w:val="24"/>
          <w:szCs w:val="24"/>
        </w:rPr>
        <w:lastRenderedPageBreak/>
        <w:t xml:space="preserve">отстойника возвращается обратно в </w:t>
      </w:r>
      <w:proofErr w:type="spellStart"/>
      <w:r w:rsidRPr="00CB0C92">
        <w:rPr>
          <w:rFonts w:ascii="Times New Roman" w:hAnsi="Times New Roman" w:cs="Times New Roman"/>
          <w:sz w:val="24"/>
          <w:szCs w:val="24"/>
        </w:rPr>
        <w:t>аэротенк</w:t>
      </w:r>
      <w:proofErr w:type="spellEnd"/>
      <w:r w:rsidRPr="00CB0C92">
        <w:rPr>
          <w:rFonts w:ascii="Times New Roman" w:hAnsi="Times New Roman" w:cs="Times New Roman"/>
          <w:sz w:val="24"/>
          <w:szCs w:val="24"/>
        </w:rPr>
        <w:t xml:space="preserve"> (возвратный ил). Избыточное количество ила (избыточный ил) направляется в цех механического обезвоживания и далее на иловые поля для дальнейшего обезвоживания, с последующим компостированием</w:t>
      </w:r>
      <w:r w:rsidR="00CB4D9D"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цехе механического обезвоживания осад</w:t>
      </w:r>
      <w:r w:rsidR="00922FE3">
        <w:rPr>
          <w:rFonts w:ascii="Times New Roman" w:hAnsi="Times New Roman" w:cs="Times New Roman"/>
          <w:sz w:val="24"/>
          <w:szCs w:val="24"/>
        </w:rPr>
        <w:t>к</w:t>
      </w:r>
      <w:r w:rsidRPr="00CB0C92">
        <w:rPr>
          <w:rFonts w:ascii="Times New Roman" w:hAnsi="Times New Roman" w:cs="Times New Roman"/>
          <w:sz w:val="24"/>
          <w:szCs w:val="24"/>
        </w:rPr>
        <w:t>а предусмотрено две линии обработки осадка, в том числе одна резервная. В составе каждой линии: фильт</w:t>
      </w:r>
      <w:proofErr w:type="gramStart"/>
      <w:r w:rsidRPr="00CB0C92">
        <w:rPr>
          <w:rFonts w:ascii="Times New Roman" w:hAnsi="Times New Roman" w:cs="Times New Roman"/>
          <w:sz w:val="24"/>
          <w:szCs w:val="24"/>
        </w:rPr>
        <w:t>р-</w:t>
      </w:r>
      <w:proofErr w:type="gramEnd"/>
      <w:r w:rsidRPr="00CB0C92">
        <w:rPr>
          <w:rFonts w:ascii="Times New Roman" w:hAnsi="Times New Roman" w:cs="Times New Roman"/>
          <w:sz w:val="24"/>
          <w:szCs w:val="24"/>
        </w:rPr>
        <w:t xml:space="preserve"> пресс ПЛ-16К, компрессор, блок подачи осадка, насос промывной воды, насос подачи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шкафы управления работы оборудования. А также станция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конвейеры (длиной 2,6 м и 8 м) и установка для </w:t>
      </w:r>
      <w:proofErr w:type="spellStart"/>
      <w:r w:rsidRPr="00CB0C92">
        <w:rPr>
          <w:rFonts w:ascii="Times New Roman" w:hAnsi="Times New Roman" w:cs="Times New Roman"/>
          <w:sz w:val="24"/>
          <w:szCs w:val="24"/>
        </w:rPr>
        <w:t>дегильминтизации</w:t>
      </w:r>
      <w:proofErr w:type="spellEnd"/>
      <w:r w:rsidRPr="00CB0C92">
        <w:rPr>
          <w:rFonts w:ascii="Times New Roman" w:hAnsi="Times New Roman" w:cs="Times New Roman"/>
          <w:sz w:val="24"/>
          <w:szCs w:val="24"/>
        </w:rPr>
        <w:t xml:space="preserve"> осадка на обе линии.</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Применение </w:t>
      </w:r>
      <w:proofErr w:type="gramStart"/>
      <w:r w:rsidRPr="00CB0C92">
        <w:rPr>
          <w:rFonts w:ascii="Times New Roman" w:hAnsi="Times New Roman" w:cs="Times New Roman"/>
          <w:sz w:val="24"/>
          <w:szCs w:val="24"/>
        </w:rPr>
        <w:t>ленточных</w:t>
      </w:r>
      <w:proofErr w:type="gramEnd"/>
      <w:r w:rsidRPr="00CB0C92">
        <w:rPr>
          <w:rFonts w:ascii="Times New Roman" w:hAnsi="Times New Roman" w:cs="Times New Roman"/>
          <w:sz w:val="24"/>
          <w:szCs w:val="24"/>
        </w:rPr>
        <w:t xml:space="preserve"> фильтр-прессов позволяет уменьшить влажность исходного осадка с 99% до 78-82%, в результате значительно сократить его объём.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Избыточный ил по </w:t>
      </w:r>
      <w:proofErr w:type="spellStart"/>
      <w:r w:rsidRPr="00CB0C92">
        <w:rPr>
          <w:rFonts w:ascii="Times New Roman" w:hAnsi="Times New Roman" w:cs="Times New Roman"/>
          <w:sz w:val="24"/>
          <w:szCs w:val="24"/>
        </w:rPr>
        <w:t>илопроводу</w:t>
      </w:r>
      <w:proofErr w:type="spellEnd"/>
      <w:r w:rsidRPr="00CB0C92">
        <w:rPr>
          <w:rFonts w:ascii="Times New Roman" w:hAnsi="Times New Roman" w:cs="Times New Roman"/>
          <w:sz w:val="24"/>
          <w:szCs w:val="24"/>
        </w:rPr>
        <w:t xml:space="preserve"> поступает в сборники. Из сборников подается во всасывающую линию шнекового насоса. Так же во всасывающую линию подается раствор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для улучшения </w:t>
      </w:r>
      <w:proofErr w:type="spellStart"/>
      <w:r w:rsidRPr="00CB0C92">
        <w:rPr>
          <w:rFonts w:ascii="Times New Roman" w:hAnsi="Times New Roman" w:cs="Times New Roman"/>
          <w:sz w:val="24"/>
          <w:szCs w:val="24"/>
        </w:rPr>
        <w:t>влагоотдающих</w:t>
      </w:r>
      <w:proofErr w:type="spellEnd"/>
      <w:r w:rsidRPr="00CB0C92">
        <w:rPr>
          <w:rFonts w:ascii="Times New Roman" w:hAnsi="Times New Roman" w:cs="Times New Roman"/>
          <w:sz w:val="24"/>
          <w:szCs w:val="24"/>
        </w:rPr>
        <w:t xml:space="preserve"> свойств осадка. Готовится раствор на установке смешения  порошка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с </w:t>
      </w:r>
      <w:proofErr w:type="spellStart"/>
      <w:r w:rsidRPr="00CB0C92">
        <w:rPr>
          <w:rFonts w:ascii="Times New Roman" w:hAnsi="Times New Roman" w:cs="Times New Roman"/>
          <w:sz w:val="24"/>
          <w:szCs w:val="24"/>
        </w:rPr>
        <w:t>хоз</w:t>
      </w:r>
      <w:proofErr w:type="spellEnd"/>
      <w:r w:rsidRPr="00CB0C92">
        <w:rPr>
          <w:rFonts w:ascii="Times New Roman" w:hAnsi="Times New Roman" w:cs="Times New Roman"/>
          <w:sz w:val="24"/>
          <w:szCs w:val="24"/>
        </w:rPr>
        <w:t xml:space="preserve">-питьевой водой. Подача порошка в загрузочную воронку осуществляется вручную. Установка приготовления раствора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работает в автоматическом режиме с фильт</w:t>
      </w:r>
      <w:r w:rsidR="00520133" w:rsidRPr="00CB0C92">
        <w:rPr>
          <w:rFonts w:ascii="Times New Roman" w:hAnsi="Times New Roman" w:cs="Times New Roman"/>
          <w:sz w:val="24"/>
          <w:szCs w:val="24"/>
        </w:rPr>
        <w:t>р -</w:t>
      </w:r>
      <w:r w:rsidRPr="00CB0C92">
        <w:rPr>
          <w:rFonts w:ascii="Times New Roman" w:hAnsi="Times New Roman" w:cs="Times New Roman"/>
          <w:sz w:val="24"/>
          <w:szCs w:val="24"/>
        </w:rPr>
        <w:t xml:space="preserve"> прессом.</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Шнековым насосом смесь осадка с раствором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подается на ленточный ситовой фильтр-пресс ПЛ-16К. В трубопроводе происходит смешение </w:t>
      </w:r>
      <w:proofErr w:type="spellStart"/>
      <w:r w:rsidRPr="00CB0C92">
        <w:rPr>
          <w:rFonts w:ascii="Times New Roman" w:hAnsi="Times New Roman" w:cs="Times New Roman"/>
          <w:sz w:val="24"/>
          <w:szCs w:val="24"/>
        </w:rPr>
        <w:t>флокулянта</w:t>
      </w:r>
      <w:proofErr w:type="spellEnd"/>
      <w:r w:rsidRPr="00CB0C92">
        <w:rPr>
          <w:rFonts w:ascii="Times New Roman" w:hAnsi="Times New Roman" w:cs="Times New Roman"/>
          <w:sz w:val="24"/>
          <w:szCs w:val="24"/>
        </w:rPr>
        <w:t xml:space="preserve"> с осадком. Образующиеся флоккулы стабилизируются и достигают оптимального состояния для обезвоживания на входе в сгустители </w:t>
      </w:r>
      <w:proofErr w:type="gramStart"/>
      <w:r w:rsidRPr="00CB0C92">
        <w:rPr>
          <w:rFonts w:ascii="Times New Roman" w:hAnsi="Times New Roman" w:cs="Times New Roman"/>
          <w:sz w:val="24"/>
          <w:szCs w:val="24"/>
        </w:rPr>
        <w:t>фильтр-прессов</w:t>
      </w:r>
      <w:proofErr w:type="gramEnd"/>
      <w:r w:rsidRPr="00CB0C92">
        <w:rPr>
          <w:rFonts w:ascii="Times New Roman" w:hAnsi="Times New Roman" w:cs="Times New Roman"/>
          <w:sz w:val="24"/>
          <w:szCs w:val="24"/>
        </w:rPr>
        <w:t xml:space="preserve">. На первом этапе обезвоживания осадок подвергается сгущению на ленточном сгустителе за счет гравитационного фильтрования осадка через фильтровальную сетку. Затем сгущенный осадок равномерным слоем подается на верхнюю ситовую ленту фильтр-пресса, в зону гравитации, где происходит процеживание, содержащейся в нем, воды за счет сил гравитации, этому способствует перемешивание осадка с помощью специальных приспособлений – </w:t>
      </w:r>
      <w:proofErr w:type="spellStart"/>
      <w:r w:rsidRPr="00CB0C92">
        <w:rPr>
          <w:rFonts w:ascii="Times New Roman" w:hAnsi="Times New Roman" w:cs="Times New Roman"/>
          <w:sz w:val="24"/>
          <w:szCs w:val="24"/>
        </w:rPr>
        <w:t>ворошителей</w:t>
      </w:r>
      <w:proofErr w:type="spellEnd"/>
      <w:r w:rsidRPr="00CB0C92">
        <w:rPr>
          <w:rFonts w:ascii="Times New Roman" w:hAnsi="Times New Roman" w:cs="Times New Roman"/>
          <w:sz w:val="24"/>
          <w:szCs w:val="24"/>
        </w:rPr>
        <w:t>.</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Далее осадок поступает в зону отжима между верхней и нижней ситовыми лентами, в которых происходит дальнейшее обезвоживание за счет увеличивающегося давления. Ситовые ленты с осадком проходят через 8 валов, диаметры которых по ходу движения уменьшаются. В пределах валов, наряду с отжимом, за счет сжатия, накладывается усилие сдвига, вызванное разными линейными скоростями лент. Натяжение и параллельность лент отслеживается и осуществляется автоматически </w:t>
      </w:r>
      <w:proofErr w:type="spellStart"/>
      <w:r w:rsidRPr="00CB0C92">
        <w:rPr>
          <w:rFonts w:ascii="Times New Roman" w:hAnsi="Times New Roman" w:cs="Times New Roman"/>
          <w:sz w:val="24"/>
          <w:szCs w:val="24"/>
        </w:rPr>
        <w:t>пн</w:t>
      </w:r>
      <w:r w:rsidR="00922FE3">
        <w:rPr>
          <w:rFonts w:ascii="Times New Roman" w:hAnsi="Times New Roman" w:cs="Times New Roman"/>
          <w:sz w:val="24"/>
          <w:szCs w:val="24"/>
        </w:rPr>
        <w:t>евмоцилиндрами</w:t>
      </w:r>
      <w:proofErr w:type="spellEnd"/>
      <w:r w:rsidR="00922FE3">
        <w:rPr>
          <w:rFonts w:ascii="Times New Roman" w:hAnsi="Times New Roman" w:cs="Times New Roman"/>
          <w:sz w:val="24"/>
          <w:szCs w:val="24"/>
        </w:rPr>
        <w:t xml:space="preserve">, </w:t>
      </w:r>
      <w:proofErr w:type="gramStart"/>
      <w:r w:rsidR="00922FE3">
        <w:rPr>
          <w:rFonts w:ascii="Times New Roman" w:hAnsi="Times New Roman" w:cs="Times New Roman"/>
          <w:sz w:val="24"/>
          <w:szCs w:val="24"/>
        </w:rPr>
        <w:t>работающими</w:t>
      </w:r>
      <w:proofErr w:type="gramEnd"/>
      <w:r w:rsidRPr="00CB0C92">
        <w:rPr>
          <w:rFonts w:ascii="Times New Roman" w:hAnsi="Times New Roman" w:cs="Times New Roman"/>
          <w:sz w:val="24"/>
          <w:szCs w:val="24"/>
        </w:rPr>
        <w:t xml:space="preserve"> от компрессора через </w:t>
      </w:r>
      <w:r w:rsidR="00520133" w:rsidRPr="00CB0C92">
        <w:rPr>
          <w:rFonts w:ascii="Times New Roman" w:hAnsi="Times New Roman" w:cs="Times New Roman"/>
          <w:sz w:val="24"/>
          <w:szCs w:val="24"/>
        </w:rPr>
        <w:t>ресивер</w:t>
      </w:r>
      <w:r w:rsidRPr="00CB0C92">
        <w:rPr>
          <w:rFonts w:ascii="Times New Roman" w:hAnsi="Times New Roman" w:cs="Times New Roman"/>
          <w:sz w:val="24"/>
          <w:szCs w:val="24"/>
        </w:rPr>
        <w:t>. После прохождения зоны прессования ленты расходятся и спрессованный, обезвоженный осадок (</w:t>
      </w:r>
      <w:proofErr w:type="spellStart"/>
      <w:r w:rsidRPr="00CB0C92">
        <w:rPr>
          <w:rFonts w:ascii="Times New Roman" w:hAnsi="Times New Roman" w:cs="Times New Roman"/>
          <w:sz w:val="24"/>
          <w:szCs w:val="24"/>
        </w:rPr>
        <w:t>кек</w:t>
      </w:r>
      <w:proofErr w:type="spellEnd"/>
      <w:r w:rsidRPr="00CB0C92">
        <w:rPr>
          <w:rFonts w:ascii="Times New Roman" w:hAnsi="Times New Roman" w:cs="Times New Roman"/>
          <w:sz w:val="24"/>
          <w:szCs w:val="24"/>
        </w:rPr>
        <w:t xml:space="preserve">) срезается ножами из полимерного материала. </w:t>
      </w:r>
      <w:r w:rsidRPr="00CB0C92">
        <w:rPr>
          <w:rFonts w:ascii="Times New Roman" w:hAnsi="Times New Roman" w:cs="Times New Roman"/>
          <w:sz w:val="24"/>
          <w:szCs w:val="24"/>
        </w:rPr>
        <w:lastRenderedPageBreak/>
        <w:t>Осадок, влажностью 78-82% выгружается в винтовой конвейер длиной 2,6 м., затем поступает в винтовой конвейер длиной 8м., и далее сбрасывается в прицеп. По мере накопления обезвоженного осадка, прицеп вывозится автотранспортом на иловые поля, для дальнейшего обезвоживания и высыхания.</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Иловые поля расположены на территории КОС, состоят из 4 карт, на бетонном покрытии с противофильтрационным экраном из глины. Размер каждой карты 40 х 110 м, рабочая глубина карты 1 м, </w:t>
      </w:r>
    </w:p>
    <w:p w:rsidR="00AF4BF3" w:rsidRPr="00CB0C92" w:rsidRDefault="00AF4BF3" w:rsidP="00AF4BF3">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Обезвоженный ил вывозится на иловые карты автомобилем «КАМАЗ». Отвод иловой воды с карты происходит через дренажные колодцы высотой 1,2 м, шириной фильтрующего слоя 20 - 40 см, из двойной арматурной сетки </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щебеночной загрузкой крупностью 20-40 мм. Размер колодца 1,2 м х 1,2 м. Количество колодцев -3 шт. на одной карте. Иловая  вода из дренажных колодцев поступает, по трубопроводу, выполненному из асбестоцементных труб диаметром 200 мм в КНС собственных нужд, затем подается в начало очистных сооружений.</w:t>
      </w:r>
    </w:p>
    <w:p w:rsidR="00AF4BF3" w:rsidRPr="00CB0C92" w:rsidRDefault="00AF4BF3" w:rsidP="00AF4BF3">
      <w:pPr>
        <w:autoSpaceDE w:val="0"/>
        <w:autoSpaceDN w:val="0"/>
        <w:adjustRightInd w:val="0"/>
        <w:spacing w:after="0" w:line="360" w:lineRule="auto"/>
        <w:ind w:firstLine="567"/>
        <w:jc w:val="both"/>
        <w:rPr>
          <w:rFonts w:ascii="Times New Roman" w:hAnsi="Times New Roman" w:cs="Times New Roman"/>
          <w:b/>
          <w:bCs/>
          <w:iCs/>
          <w:sz w:val="24"/>
          <w:szCs w:val="24"/>
        </w:rPr>
      </w:pPr>
      <w:r w:rsidRPr="00CB0C92">
        <w:rPr>
          <w:rFonts w:ascii="Times New Roman" w:hAnsi="Times New Roman" w:cs="Times New Roman"/>
          <w:b/>
          <w:bCs/>
          <w:iCs/>
          <w:sz w:val="24"/>
          <w:szCs w:val="24"/>
        </w:rPr>
        <w:t>Подготовка вторичных осадков к дальнейшему использованию.</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Технологический процесс обработки осадков на иловых картах производится в течение трех лет с целью изменения состава и свойств осадка, полного их обезвреживания и обеззараживания, доведения их до нормативных требований и включает в себя следующие операции: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- 1-й год происходит обезвоживание осадка за счет отстаивания, удаления воды через дренажную систему, естественной сушки и вымораживания;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- 2-й и 3-й год производится механическое перемешивание, ворошение, буртование и удаление высушенных осадков на площадки складирования с помощью насосного оборудования или автотракторной техники;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По истечени</w:t>
      </w:r>
      <w:r w:rsidR="00CC6874">
        <w:rPr>
          <w:rFonts w:ascii="Times New Roman" w:eastAsia="TimesNewRomanPSMT" w:hAnsi="Times New Roman" w:cs="Times New Roman"/>
          <w:sz w:val="24"/>
          <w:szCs w:val="24"/>
        </w:rPr>
        <w:t>и</w:t>
      </w:r>
      <w:r w:rsidRPr="00CB0C92">
        <w:rPr>
          <w:rFonts w:ascii="Times New Roman" w:eastAsia="TimesNewRomanPSMT" w:hAnsi="Times New Roman" w:cs="Times New Roman"/>
          <w:sz w:val="24"/>
          <w:szCs w:val="24"/>
        </w:rPr>
        <w:t xml:space="preserve"> 2-х летней выдержки в естественных условиях проверяется химический состав, радиологические, токсикологические и </w:t>
      </w:r>
      <w:proofErr w:type="spellStart"/>
      <w:r w:rsidRPr="00CB0C92">
        <w:rPr>
          <w:rFonts w:ascii="Times New Roman" w:eastAsia="TimesNewRomanPSMT" w:hAnsi="Times New Roman" w:cs="Times New Roman"/>
          <w:sz w:val="24"/>
          <w:szCs w:val="24"/>
        </w:rPr>
        <w:t>паразитологические</w:t>
      </w:r>
      <w:proofErr w:type="spellEnd"/>
      <w:r w:rsidRPr="00CB0C92">
        <w:rPr>
          <w:rFonts w:ascii="Times New Roman" w:eastAsia="TimesNewRomanPSMT" w:hAnsi="Times New Roman" w:cs="Times New Roman"/>
          <w:sz w:val="24"/>
          <w:szCs w:val="24"/>
        </w:rPr>
        <w:t xml:space="preserve"> характеристики осадков в соответствии с Методическими рекомендациями по организации проведения и объему лабораторных исследований, входящих в комплекс мероприятий по производственному контролю над обращением с отходами производства и потребления. При удовлетворительных результатах осадок переходит в 5-й класс опасности. При неудовлетворительных показателях, исследования повторяются через год.</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 соответствии с ГОСТ </w:t>
      </w:r>
      <w:r w:rsidR="00520133" w:rsidRPr="00CB0C92">
        <w:rPr>
          <w:rFonts w:ascii="Times New Roman" w:eastAsia="TimesNewRomanPSMT" w:hAnsi="Times New Roman" w:cs="Times New Roman"/>
          <w:sz w:val="24"/>
          <w:szCs w:val="24"/>
        </w:rPr>
        <w:t>Р.</w:t>
      </w:r>
      <w:r w:rsidRPr="00CB0C92">
        <w:rPr>
          <w:rFonts w:ascii="Times New Roman" w:eastAsia="TimesNewRomanPSMT" w:hAnsi="Times New Roman" w:cs="Times New Roman"/>
          <w:sz w:val="24"/>
          <w:szCs w:val="24"/>
        </w:rPr>
        <w:t xml:space="preserve"> 17.4.3.07-2001 и СанПиН 2.1.7.573-96, на основании лабораторных исследований, осадки могут применяться в зеленом строительстве, цветоводстве, лесоразведении, при благоустройстве территорий, рекультивации </w:t>
      </w:r>
      <w:r w:rsidRPr="00CB0C92">
        <w:rPr>
          <w:rFonts w:ascii="Times New Roman" w:eastAsia="TimesNewRomanPSMT" w:hAnsi="Times New Roman" w:cs="Times New Roman"/>
          <w:sz w:val="24"/>
          <w:szCs w:val="24"/>
        </w:rPr>
        <w:lastRenderedPageBreak/>
        <w:t xml:space="preserve">полигонов ТБО и полигонов промышленных отходов, нарушенных земель, для производства </w:t>
      </w:r>
      <w:proofErr w:type="spellStart"/>
      <w:r w:rsidRPr="00CB0C92">
        <w:rPr>
          <w:rFonts w:ascii="Times New Roman" w:eastAsia="TimesNewRomanPSMT" w:hAnsi="Times New Roman" w:cs="Times New Roman"/>
          <w:sz w:val="24"/>
          <w:szCs w:val="24"/>
        </w:rPr>
        <w:t>почвогрунтов</w:t>
      </w:r>
      <w:proofErr w:type="spellEnd"/>
      <w:r w:rsidRPr="00CB0C92">
        <w:rPr>
          <w:rFonts w:ascii="Times New Roman" w:eastAsia="TimesNewRomanPSMT" w:hAnsi="Times New Roman" w:cs="Times New Roman"/>
          <w:sz w:val="24"/>
          <w:szCs w:val="24"/>
        </w:rPr>
        <w:t xml:space="preserve"> при соответствии следующим нормативным требованиям.</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2" w:name="_Toc447659707"/>
      <w:r w:rsidRPr="00866FEB">
        <w:rPr>
          <w:rFonts w:ascii="Times New Roman" w:eastAsia="Times New Roman" w:hAnsi="Times New Roman" w:cs="Times New Roman"/>
          <w:b w:val="0"/>
          <w:i/>
          <w:color w:val="auto"/>
          <w:sz w:val="24"/>
          <w:szCs w:val="24"/>
          <w:u w:val="single"/>
        </w:rPr>
        <w:t>1</w:t>
      </w:r>
      <w:r w:rsidR="00402B61" w:rsidRPr="00866FEB">
        <w:rPr>
          <w:rFonts w:ascii="Times New Roman" w:eastAsia="Times New Roman" w:hAnsi="Times New Roman" w:cs="Times New Roman"/>
          <w:b w:val="0"/>
          <w:i/>
          <w:color w:val="auto"/>
          <w:sz w:val="24"/>
          <w:szCs w:val="24"/>
          <w:u w:val="single"/>
        </w:rPr>
        <w:t>.1.5</w:t>
      </w:r>
      <w:r w:rsidR="00C55AD5" w:rsidRPr="00866FEB">
        <w:rPr>
          <w:rFonts w:ascii="Times New Roman" w:eastAsia="Times New Roman" w:hAnsi="Times New Roman" w:cs="Times New Roman"/>
          <w:b w:val="0"/>
          <w:i/>
          <w:color w:val="auto"/>
          <w:sz w:val="24"/>
          <w:szCs w:val="24"/>
          <w:u w:val="single"/>
        </w:rPr>
        <w:t xml:space="preserve"> Оценка безопасности и надежности объектов централизованной системы водоотведения и их управляемости.</w:t>
      </w:r>
      <w:bookmarkEnd w:id="32"/>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города. По системе, состоящей из трубопроводов, каналов, коллекторов и канализационных насосных станций отводятся на очистку все городские сточные воды, образующиеся на территории города Ханты-Мансийска.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системы водоотведения характеризуется количеством аварий, повлекшим за собой приостановление подачи воды абонентам, отведение сточных вод абонентов на срок, более установленной допустимой продолжительности перерывов подачи воды, перерывов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Система водоотведения города Ханты-Мансийска находится в хозяйственном ведении МП «Водоканал». Предприятием выполняются следующие мероприятия, для обеспечения надежной и бесперебойной работы системы водоотведения: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Осуществляются ежедневные наружные осмотры сети;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1-2 раза в год проводятся технические осмотры канализационных сетей, с целью выявления дефектов и включения в планы текущего и капитального ремонтов;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Своевременное обнаружение и устранение засоров;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Осуществление планово-предупредительных ремонтов;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Ремонт аварийных участков и канализационных колодцев;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Гидродинамическая промывка и прочистка сетей;</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На предприятии </w:t>
      </w:r>
      <w:r w:rsidRPr="00FE2879">
        <w:rPr>
          <w:rFonts w:ascii="Times New Roman" w:eastAsia="TimesNewRomanPSMT" w:hAnsi="Times New Roman" w:cs="Times New Roman"/>
          <w:sz w:val="24"/>
          <w:szCs w:val="24"/>
        </w:rPr>
        <w:t>работают две</w:t>
      </w:r>
      <w:r w:rsidRPr="00CB0C92">
        <w:rPr>
          <w:rFonts w:ascii="Times New Roman" w:eastAsia="TimesNewRomanPSMT" w:hAnsi="Times New Roman" w:cs="Times New Roman"/>
          <w:sz w:val="24"/>
          <w:szCs w:val="24"/>
        </w:rPr>
        <w:t xml:space="preserve"> аварийно-ремонтные бригады по скользящему графику. В распоряжении бригад имеется необходимая техника, запасы оборудования и материалов.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Важным звеном в системе водоотведения города являются канализационные насосные станции. Вопросы повышения надежности насосных станций в первую очередь связаны с энергоснабжением. На предприятии внедрена программа автоматизации насосных станций, которая направлена на повышени</w:t>
      </w:r>
      <w:r w:rsidR="001D5006">
        <w:rPr>
          <w:rFonts w:ascii="Times New Roman" w:eastAsia="TimesNewRomanPSMT" w:hAnsi="Times New Roman" w:cs="Times New Roman"/>
          <w:sz w:val="24"/>
          <w:szCs w:val="24"/>
        </w:rPr>
        <w:t>е их</w:t>
      </w:r>
      <w:r w:rsidRPr="00CB0C92">
        <w:rPr>
          <w:rFonts w:ascii="Times New Roman" w:eastAsia="TimesNewRomanPSMT" w:hAnsi="Times New Roman" w:cs="Times New Roman"/>
          <w:sz w:val="24"/>
          <w:szCs w:val="24"/>
        </w:rPr>
        <w:t xml:space="preserve"> надежности. Основные мероприятия программы: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резервных источников питания (</w:t>
      </w:r>
      <w:proofErr w:type="gramStart"/>
      <w:r w:rsidRPr="00CB0C92">
        <w:rPr>
          <w:rFonts w:ascii="Times New Roman" w:eastAsia="TimesNewRomanPSMT" w:hAnsi="Times New Roman" w:cs="Times New Roman"/>
          <w:sz w:val="24"/>
          <w:szCs w:val="24"/>
        </w:rPr>
        <w:t>дизель-генераторов</w:t>
      </w:r>
      <w:proofErr w:type="gramEnd"/>
      <w:r w:rsidRPr="00CB0C92">
        <w:rPr>
          <w:rFonts w:ascii="Times New Roman" w:eastAsia="TimesNewRomanPSMT" w:hAnsi="Times New Roman" w:cs="Times New Roman"/>
          <w:sz w:val="24"/>
          <w:szCs w:val="24"/>
        </w:rPr>
        <w:t>);</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lastRenderedPageBreak/>
        <w:t xml:space="preserve">* </w:t>
      </w:r>
      <w:r w:rsidRPr="00CB0C92">
        <w:rPr>
          <w:rFonts w:ascii="Times New Roman" w:eastAsia="TimesNewRomanPSMT" w:hAnsi="Times New Roman" w:cs="Times New Roman"/>
          <w:sz w:val="24"/>
          <w:szCs w:val="24"/>
        </w:rPr>
        <w:t>установка устройств быстродействующего автоматического ввода резерва (система обеспечивает непрерывное снабжение потребителей электроэнергией посредством автоматического переключения на резервный фидер);</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замена насосов марки СД погружными насосами с целью обеспечения возможности работы канализационных насосных станций в условиях полного или частичного затопления;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 xml:space="preserve">* </w:t>
      </w:r>
      <w:r w:rsidRPr="00CB0C92">
        <w:rPr>
          <w:rFonts w:ascii="Times New Roman" w:eastAsia="TimesNewRomanPSMT" w:hAnsi="Times New Roman" w:cs="Times New Roman"/>
          <w:sz w:val="24"/>
          <w:szCs w:val="24"/>
        </w:rPr>
        <w:t>установка современной запорно-регулирующей арматуры, позволяющей предотвратить гидроудары.</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При эксплуатации КОС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 перебои в энергоснабжении; поступление токсичных веществ, 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Реализуя комплекс мероприятий, направленных на повышение надежности системы водоотведения, обеспечена устойчивая работа системы канализации города.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Безопасность и надежность очистных сооружений обеспечивается:</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Строгим соблюдением технологических регламентов;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обучением и повышением квалификации работников;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w:t>
      </w:r>
      <w:proofErr w:type="gramStart"/>
      <w:r w:rsidRPr="00CB0C92">
        <w:rPr>
          <w:rFonts w:ascii="Times New Roman" w:eastAsia="TimesNewRomanPSMT" w:hAnsi="Times New Roman" w:cs="Times New Roman"/>
          <w:sz w:val="24"/>
          <w:szCs w:val="24"/>
        </w:rPr>
        <w:t>Контролем за</w:t>
      </w:r>
      <w:proofErr w:type="gramEnd"/>
      <w:r w:rsidRPr="00CB0C92">
        <w:rPr>
          <w:rFonts w:ascii="Times New Roman" w:eastAsia="TimesNewRomanPSMT" w:hAnsi="Times New Roman" w:cs="Times New Roman"/>
          <w:sz w:val="24"/>
          <w:szCs w:val="24"/>
        </w:rPr>
        <w:t xml:space="preserve"> ходом технологического процесса;</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мониторингом состояния вод, сбрасываемых в водоемы, с целью недопущения отклонений от установленных параметров;</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Регулярным мониторингом существующих технологий очистки сточных вод</w:t>
      </w:r>
      <w:r w:rsidR="00520133" w:rsidRPr="00CB0C92">
        <w:rPr>
          <w:rFonts w:ascii="Times New Roman" w:eastAsia="TimesNewRomanPSMT" w:hAnsi="Times New Roman" w:cs="Times New Roman"/>
          <w:sz w:val="24"/>
          <w:szCs w:val="24"/>
        </w:rPr>
        <w:t>;</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 Внедрением рационализаторских и инновационных </w:t>
      </w:r>
      <w:r w:rsidR="001D5006">
        <w:rPr>
          <w:rFonts w:ascii="Times New Roman" w:eastAsia="TimesNewRomanPSMT" w:hAnsi="Times New Roman" w:cs="Times New Roman"/>
          <w:sz w:val="24"/>
          <w:szCs w:val="24"/>
        </w:rPr>
        <w:t>методик</w:t>
      </w:r>
      <w:r w:rsidRPr="00CB0C92">
        <w:rPr>
          <w:rFonts w:ascii="Times New Roman" w:eastAsia="TimesNewRomanPSMT" w:hAnsi="Times New Roman" w:cs="Times New Roman"/>
          <w:sz w:val="24"/>
          <w:szCs w:val="24"/>
        </w:rPr>
        <w:t xml:space="preserve"> в части повышения эффективности очистки сточных вод, использования высушенного осадка сточных вод.</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3" w:name="_Toc447659708"/>
      <w:r w:rsidRPr="00866FEB">
        <w:rPr>
          <w:rFonts w:ascii="Times New Roman" w:eastAsia="Times New Roman" w:hAnsi="Times New Roman" w:cs="Times New Roman"/>
          <w:b w:val="0"/>
          <w:i/>
          <w:color w:val="auto"/>
          <w:sz w:val="24"/>
          <w:szCs w:val="24"/>
          <w:u w:val="single"/>
        </w:rPr>
        <w:t>1</w:t>
      </w:r>
      <w:r w:rsidR="00402B61" w:rsidRPr="00866FEB">
        <w:rPr>
          <w:rFonts w:ascii="Times New Roman" w:eastAsia="Times New Roman" w:hAnsi="Times New Roman" w:cs="Times New Roman"/>
          <w:b w:val="0"/>
          <w:i/>
          <w:color w:val="auto"/>
          <w:sz w:val="24"/>
          <w:szCs w:val="24"/>
          <w:u w:val="single"/>
        </w:rPr>
        <w:t>.1.6</w:t>
      </w:r>
      <w:r w:rsidR="00C55AD5" w:rsidRPr="00866FEB">
        <w:rPr>
          <w:rFonts w:ascii="Times New Roman" w:eastAsia="Times New Roman" w:hAnsi="Times New Roman" w:cs="Times New Roman"/>
          <w:b w:val="0"/>
          <w:i/>
          <w:color w:val="auto"/>
          <w:sz w:val="24"/>
          <w:szCs w:val="24"/>
          <w:u w:val="single"/>
        </w:rPr>
        <w:t xml:space="preserve"> Оценка воздействия сбросов сточных вод через централизованную систему водоотведения на окружающую среду.</w:t>
      </w:r>
      <w:bookmarkEnd w:id="33"/>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Все хозяйственно-бытовые и производственные сточные воды и по системе, состоящей из трубопроводов, коллекторов, канализационных насосных станций, отводятся </w:t>
      </w:r>
      <w:r w:rsidR="001D5006">
        <w:rPr>
          <w:rFonts w:ascii="Times New Roman" w:eastAsia="TimesNewRomanPSMT" w:hAnsi="Times New Roman" w:cs="Times New Roman"/>
          <w:sz w:val="24"/>
          <w:szCs w:val="24"/>
        </w:rPr>
        <w:t>для</w:t>
      </w:r>
      <w:r w:rsidRPr="00CB0C92">
        <w:rPr>
          <w:rFonts w:ascii="Times New Roman" w:eastAsia="TimesNewRomanPSMT" w:hAnsi="Times New Roman" w:cs="Times New Roman"/>
          <w:sz w:val="24"/>
          <w:szCs w:val="24"/>
        </w:rPr>
        <w:t xml:space="preserve"> очистк</w:t>
      </w:r>
      <w:r w:rsidR="001D5006">
        <w:rPr>
          <w:rFonts w:ascii="Times New Roman" w:eastAsia="TimesNewRomanPSMT" w:hAnsi="Times New Roman" w:cs="Times New Roman"/>
          <w:sz w:val="24"/>
          <w:szCs w:val="24"/>
        </w:rPr>
        <w:t>и</w:t>
      </w:r>
      <w:r w:rsidRPr="00CB0C92">
        <w:rPr>
          <w:rFonts w:ascii="Times New Roman" w:eastAsia="TimesNewRomanPSMT" w:hAnsi="Times New Roman" w:cs="Times New Roman"/>
          <w:sz w:val="24"/>
          <w:szCs w:val="24"/>
        </w:rPr>
        <w:t xml:space="preserve"> </w:t>
      </w:r>
      <w:r w:rsidR="001D5006">
        <w:rPr>
          <w:rFonts w:ascii="Times New Roman" w:eastAsia="TimesNewRomanPSMT" w:hAnsi="Times New Roman" w:cs="Times New Roman"/>
          <w:sz w:val="24"/>
          <w:szCs w:val="24"/>
        </w:rPr>
        <w:t>на</w:t>
      </w:r>
      <w:r w:rsidRPr="00CB0C92">
        <w:rPr>
          <w:rFonts w:ascii="Times New Roman" w:eastAsia="TimesNewRomanPSMT" w:hAnsi="Times New Roman" w:cs="Times New Roman"/>
          <w:sz w:val="24"/>
          <w:szCs w:val="24"/>
        </w:rPr>
        <w:t xml:space="preserve"> канализационн</w:t>
      </w:r>
      <w:r w:rsidR="001D5006">
        <w:rPr>
          <w:rFonts w:ascii="Times New Roman" w:eastAsia="TimesNewRomanPSMT" w:hAnsi="Times New Roman" w:cs="Times New Roman"/>
          <w:sz w:val="24"/>
          <w:szCs w:val="24"/>
        </w:rPr>
        <w:t>ые</w:t>
      </w:r>
      <w:r w:rsidRPr="00CB0C92">
        <w:rPr>
          <w:rFonts w:ascii="Times New Roman" w:eastAsia="TimesNewRomanPSMT" w:hAnsi="Times New Roman" w:cs="Times New Roman"/>
          <w:sz w:val="24"/>
          <w:szCs w:val="24"/>
        </w:rPr>
        <w:t xml:space="preserve"> очистные сооружения города. Поверхностно-</w:t>
      </w:r>
      <w:r w:rsidRPr="00CB0C92">
        <w:rPr>
          <w:rFonts w:ascii="Times New Roman" w:eastAsia="TimesNewRomanPSMT" w:hAnsi="Times New Roman" w:cs="Times New Roman"/>
          <w:sz w:val="24"/>
          <w:szCs w:val="24"/>
        </w:rPr>
        <w:lastRenderedPageBreak/>
        <w:t>ливневые сточные воды организовано отводятся через централизованные</w:t>
      </w:r>
      <w:r w:rsidR="00CC6874">
        <w:rPr>
          <w:rFonts w:ascii="Times New Roman" w:eastAsia="TimesNewRomanPSMT" w:hAnsi="Times New Roman" w:cs="Times New Roman"/>
          <w:sz w:val="24"/>
          <w:szCs w:val="24"/>
        </w:rPr>
        <w:t xml:space="preserve"> ливневые</w:t>
      </w:r>
      <w:r w:rsidRPr="00CB0C92">
        <w:rPr>
          <w:rFonts w:ascii="Times New Roman" w:eastAsia="TimesNewRomanPSMT" w:hAnsi="Times New Roman" w:cs="Times New Roman"/>
          <w:sz w:val="24"/>
          <w:szCs w:val="24"/>
        </w:rPr>
        <w:t xml:space="preserve"> системы водоотведения в прямые ливневые выпуски.</w:t>
      </w:r>
    </w:p>
    <w:p w:rsidR="00AF4BF3" w:rsidRPr="00CB0C92" w:rsidRDefault="00AF4BF3" w:rsidP="00AF4BF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Бытовые и производственные сточные воды проходят механическую и полную биологическую очистку и обеззараживание. Технические возможности по очистке сточных вод </w:t>
      </w:r>
      <w:r w:rsidR="008F726D" w:rsidRPr="00CB0C92">
        <w:rPr>
          <w:rFonts w:ascii="Times New Roman" w:eastAsia="TimesNewRomanPSMT" w:hAnsi="Times New Roman" w:cs="Times New Roman"/>
          <w:sz w:val="24"/>
          <w:szCs w:val="24"/>
        </w:rPr>
        <w:t>канализационны</w:t>
      </w:r>
      <w:r w:rsidR="00CC6874">
        <w:rPr>
          <w:rFonts w:ascii="Times New Roman" w:eastAsia="TimesNewRomanPSMT" w:hAnsi="Times New Roman" w:cs="Times New Roman"/>
          <w:sz w:val="24"/>
          <w:szCs w:val="24"/>
        </w:rPr>
        <w:t>ми</w:t>
      </w:r>
      <w:r w:rsidR="008F726D" w:rsidRPr="00CB0C92">
        <w:rPr>
          <w:rFonts w:ascii="Times New Roman" w:eastAsia="TimesNewRomanPSMT" w:hAnsi="Times New Roman" w:cs="Times New Roman"/>
          <w:sz w:val="24"/>
          <w:szCs w:val="24"/>
        </w:rPr>
        <w:t xml:space="preserve"> очистны</w:t>
      </w:r>
      <w:r w:rsidR="00CC6874">
        <w:rPr>
          <w:rFonts w:ascii="Times New Roman" w:eastAsia="TimesNewRomanPSMT" w:hAnsi="Times New Roman" w:cs="Times New Roman"/>
          <w:sz w:val="24"/>
          <w:szCs w:val="24"/>
        </w:rPr>
        <w:t>ми</w:t>
      </w:r>
      <w:r w:rsidR="008F726D" w:rsidRPr="00CB0C92">
        <w:rPr>
          <w:rFonts w:ascii="Times New Roman" w:eastAsia="TimesNewRomanPSMT" w:hAnsi="Times New Roman" w:cs="Times New Roman"/>
          <w:sz w:val="24"/>
          <w:szCs w:val="24"/>
        </w:rPr>
        <w:t xml:space="preserve"> сооружения</w:t>
      </w:r>
      <w:r w:rsidR="00CC6874">
        <w:rPr>
          <w:rFonts w:ascii="Times New Roman" w:eastAsia="TimesNewRomanPSMT" w:hAnsi="Times New Roman" w:cs="Times New Roman"/>
          <w:sz w:val="24"/>
          <w:szCs w:val="24"/>
        </w:rPr>
        <w:t>ми</w:t>
      </w:r>
      <w:r w:rsidRPr="00CB0C92">
        <w:rPr>
          <w:rFonts w:ascii="Times New Roman" w:eastAsia="TimesNewRomanPSMT" w:hAnsi="Times New Roman" w:cs="Times New Roman"/>
          <w:sz w:val="24"/>
          <w:szCs w:val="24"/>
        </w:rPr>
        <w:t>, работающи</w:t>
      </w:r>
      <w:r w:rsidR="00CC6874">
        <w:rPr>
          <w:rFonts w:ascii="Times New Roman" w:eastAsia="TimesNewRomanPSMT" w:hAnsi="Times New Roman" w:cs="Times New Roman"/>
          <w:sz w:val="24"/>
          <w:szCs w:val="24"/>
        </w:rPr>
        <w:t xml:space="preserve">ми в существующем штатном режиме, </w:t>
      </w:r>
      <w:r w:rsidRPr="00CB0C92">
        <w:rPr>
          <w:rFonts w:ascii="Times New Roman" w:eastAsia="TimesNewRomanPSMT" w:hAnsi="Times New Roman" w:cs="Times New Roman"/>
          <w:sz w:val="24"/>
          <w:szCs w:val="24"/>
        </w:rPr>
        <w:t>соответствуют проектным характеристикам и условиям сброса сточных вод в водоем.</w:t>
      </w:r>
    </w:p>
    <w:p w:rsidR="001D5006" w:rsidRDefault="001D5006">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type="page"/>
      </w:r>
    </w:p>
    <w:p w:rsidR="00C55AD5" w:rsidRPr="0088690A" w:rsidRDefault="006403A4" w:rsidP="0088690A">
      <w:pPr>
        <w:pStyle w:val="2"/>
        <w:spacing w:after="120" w:line="360" w:lineRule="auto"/>
        <w:rPr>
          <w:rFonts w:ascii="Times New Roman" w:hAnsi="Times New Roman" w:cs="Times New Roman"/>
          <w:sz w:val="28"/>
        </w:rPr>
      </w:pPr>
      <w:bookmarkStart w:id="34" w:name="_Toc447659709"/>
      <w:r w:rsidRPr="0088690A">
        <w:rPr>
          <w:rFonts w:ascii="Times New Roman" w:hAnsi="Times New Roman" w:cs="Times New Roman"/>
          <w:sz w:val="28"/>
        </w:rPr>
        <w:lastRenderedPageBreak/>
        <w:t>1</w:t>
      </w:r>
      <w:r w:rsidR="00C55AD5" w:rsidRPr="0088690A">
        <w:rPr>
          <w:rFonts w:ascii="Times New Roman" w:hAnsi="Times New Roman" w:cs="Times New Roman"/>
          <w:sz w:val="28"/>
        </w:rPr>
        <w:t>.2 Балансы сточных вод в системе водоотведения.</w:t>
      </w:r>
      <w:bookmarkEnd w:id="34"/>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5" w:name="_Toc447659710"/>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.2.1 Баланс поступления сточных вод в централизованную систему водоотведения и отведения стоков по технологическим зонам водоотведения.</w:t>
      </w:r>
      <w:bookmarkEnd w:id="35"/>
    </w:p>
    <w:p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настоящее время в городе эксплуатируются две системы водоотведения: централизованная система водоотведения хозяйственно-бытовых и ливневых сточных вод и централизованная система водоотведения ливневых сточных вод без элемента очистки.</w:t>
      </w:r>
    </w:p>
    <w:p w:rsidR="0004695A" w:rsidRPr="00CB0C92" w:rsidRDefault="0004695A" w:rsidP="0004695A">
      <w:pPr>
        <w:autoSpaceDE w:val="0"/>
        <w:autoSpaceDN w:val="0"/>
        <w:adjustRightInd w:val="0"/>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Очистка </w:t>
      </w:r>
      <w:r w:rsidR="00A551AF" w:rsidRPr="00CB0C92">
        <w:rPr>
          <w:rFonts w:ascii="Times New Roman" w:eastAsia="TimesNewRomanPSMT" w:hAnsi="Times New Roman" w:cs="Times New Roman"/>
          <w:sz w:val="24"/>
          <w:szCs w:val="24"/>
        </w:rPr>
        <w:t xml:space="preserve">бытовых </w:t>
      </w:r>
      <w:r w:rsidRPr="00CB0C92">
        <w:rPr>
          <w:rFonts w:ascii="Times New Roman" w:eastAsia="TimesNewRomanPSMT" w:hAnsi="Times New Roman" w:cs="Times New Roman"/>
          <w:sz w:val="24"/>
          <w:szCs w:val="24"/>
        </w:rPr>
        <w:t xml:space="preserve">стоков осуществляется биологическим способом. Технологическая схема биологической очистки сточных вод включает в себя ряд последовательных стадий: механическая очистка сточных вод, биологическая очистка сточных вод, дезинфекция очищенных сточных вод, обработка осадка. Сброс очищенных и обеззараженных сточных вод осуществляется </w:t>
      </w:r>
      <w:r w:rsidRPr="00CB0C92">
        <w:rPr>
          <w:rFonts w:ascii="Times New Roman" w:hAnsi="Times New Roman" w:cs="Times New Roman"/>
          <w:color w:val="000000"/>
          <w:sz w:val="24"/>
          <w:szCs w:val="24"/>
        </w:rPr>
        <w:t>по с</w:t>
      </w:r>
      <w:r w:rsidR="00575F40" w:rsidRPr="00CB0C92">
        <w:rPr>
          <w:rFonts w:ascii="Times New Roman" w:hAnsi="Times New Roman" w:cs="Times New Roman"/>
          <w:color w:val="000000"/>
          <w:sz w:val="24"/>
          <w:szCs w:val="24"/>
        </w:rPr>
        <w:t>бросному коллектору диаметром 40</w:t>
      </w:r>
      <w:r w:rsidR="003829AF">
        <w:rPr>
          <w:rFonts w:ascii="Times New Roman" w:hAnsi="Times New Roman" w:cs="Times New Roman"/>
          <w:color w:val="000000"/>
          <w:sz w:val="24"/>
          <w:szCs w:val="24"/>
        </w:rPr>
        <w:t>0 мм в протоку</w:t>
      </w:r>
      <w:r w:rsidR="00CC6874">
        <w:rPr>
          <w:rFonts w:ascii="Times New Roman" w:hAnsi="Times New Roman" w:cs="Times New Roman"/>
          <w:color w:val="000000"/>
          <w:sz w:val="24"/>
          <w:szCs w:val="24"/>
        </w:rPr>
        <w:t xml:space="preserve"> </w:t>
      </w:r>
      <w:proofErr w:type="gramStart"/>
      <w:r w:rsidR="00CC6874">
        <w:rPr>
          <w:rFonts w:ascii="Times New Roman" w:hAnsi="Times New Roman" w:cs="Times New Roman"/>
          <w:color w:val="000000"/>
          <w:sz w:val="24"/>
          <w:szCs w:val="24"/>
        </w:rPr>
        <w:t>Ходовая</w:t>
      </w:r>
      <w:proofErr w:type="gramEnd"/>
      <w:r w:rsidRPr="00CB0C92">
        <w:rPr>
          <w:rFonts w:ascii="Times New Roman" w:hAnsi="Times New Roman" w:cs="Times New Roman"/>
          <w:color w:val="000000"/>
          <w:sz w:val="24"/>
          <w:szCs w:val="24"/>
        </w:rPr>
        <w:t>.</w:t>
      </w:r>
    </w:p>
    <w:p w:rsidR="0004695A" w:rsidRPr="00CB0C92" w:rsidRDefault="0004695A" w:rsidP="0004695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 </w:t>
      </w:r>
      <w:proofErr w:type="spellStart"/>
      <w:r w:rsidRPr="00CB0C92">
        <w:rPr>
          <w:rFonts w:ascii="Times New Roman" w:eastAsia="TimesNewRomanPSMT" w:hAnsi="Times New Roman" w:cs="Times New Roman"/>
          <w:sz w:val="24"/>
          <w:szCs w:val="24"/>
        </w:rPr>
        <w:t>г</w:t>
      </w:r>
      <w:proofErr w:type="gramStart"/>
      <w:r w:rsidRPr="00CB0C92">
        <w:rPr>
          <w:rFonts w:ascii="Times New Roman" w:eastAsia="TimesNewRomanPSMT" w:hAnsi="Times New Roman" w:cs="Times New Roman"/>
          <w:sz w:val="24"/>
          <w:szCs w:val="24"/>
        </w:rPr>
        <w:t>.Х</w:t>
      </w:r>
      <w:proofErr w:type="gramEnd"/>
      <w:r w:rsidRPr="00CB0C92">
        <w:rPr>
          <w:rFonts w:ascii="Times New Roman" w:eastAsia="TimesNewRomanPSMT" w:hAnsi="Times New Roman" w:cs="Times New Roman"/>
          <w:sz w:val="24"/>
          <w:szCs w:val="24"/>
        </w:rPr>
        <w:t>анты-Мансийск</w:t>
      </w:r>
      <w:proofErr w:type="spellEnd"/>
      <w:r w:rsidRPr="00CB0C92">
        <w:rPr>
          <w:rFonts w:ascii="Times New Roman" w:eastAsia="TimesNewRomanPSMT" w:hAnsi="Times New Roman" w:cs="Times New Roman"/>
          <w:sz w:val="24"/>
          <w:szCs w:val="24"/>
        </w:rPr>
        <w:t xml:space="preserve"> сети канализации построены в виде сложной системы самотечных коллекторов, насосных станций и напорных трубопроводов, обеспечивающих сбор стоков и перекачку их в общем направлении на очистку на канализационные очистные сооружения города.</w:t>
      </w:r>
    </w:p>
    <w:p w:rsidR="0004695A" w:rsidRPr="00CB0C92" w:rsidRDefault="0004695A" w:rsidP="0004695A">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основном водоотведение города Ханты-Мансийска осуществляется от населения города, бюджетных организаций, промышленных предприятий и прочих юридических и физических лиц.</w:t>
      </w:r>
    </w:p>
    <w:p w:rsidR="0004695A" w:rsidRDefault="001D5006" w:rsidP="00C55AD5">
      <w:pPr>
        <w:spacing w:after="0" w:line="360" w:lineRule="auto"/>
        <w:ind w:firstLine="567"/>
        <w:jc w:val="both"/>
        <w:rPr>
          <w:rFonts w:ascii="Times New Roman" w:eastAsia="Times New Roman" w:hAnsi="Times New Roman" w:cs="Times New Roman"/>
          <w:sz w:val="24"/>
          <w:szCs w:val="24"/>
        </w:rPr>
      </w:pPr>
      <w:proofErr w:type="gramStart"/>
      <w:r>
        <w:rPr>
          <w:rFonts w:ascii="Times New Roman" w:hAnsi="Times New Roman" w:cs="Times New Roman"/>
          <w:bCs/>
          <w:sz w:val="24"/>
          <w:szCs w:val="24"/>
        </w:rPr>
        <w:t>Согласно данных</w:t>
      </w:r>
      <w:proofErr w:type="gramEnd"/>
      <w:r>
        <w:rPr>
          <w:rFonts w:ascii="Times New Roman" w:hAnsi="Times New Roman" w:cs="Times New Roman"/>
          <w:bCs/>
          <w:sz w:val="24"/>
          <w:szCs w:val="24"/>
        </w:rPr>
        <w:t xml:space="preserve"> за 201</w:t>
      </w:r>
      <w:r w:rsidR="00CC6874">
        <w:rPr>
          <w:rFonts w:ascii="Times New Roman" w:hAnsi="Times New Roman" w:cs="Times New Roman"/>
          <w:bCs/>
          <w:sz w:val="24"/>
          <w:szCs w:val="24"/>
        </w:rPr>
        <w:t>6</w:t>
      </w:r>
      <w:r w:rsidR="0004695A" w:rsidRPr="00CB0C92">
        <w:rPr>
          <w:rFonts w:ascii="Times New Roman" w:hAnsi="Times New Roman" w:cs="Times New Roman"/>
          <w:bCs/>
          <w:sz w:val="24"/>
          <w:szCs w:val="24"/>
        </w:rPr>
        <w:t xml:space="preserve"> год фактическое годовое водоотведение по городу Ханты-Мансийск составляет </w:t>
      </w:r>
      <w:r w:rsidR="00CC6874">
        <w:rPr>
          <w:rFonts w:ascii="Times New Roman" w:hAnsi="Times New Roman" w:cs="Times New Roman"/>
          <w:bCs/>
          <w:sz w:val="24"/>
          <w:szCs w:val="24"/>
        </w:rPr>
        <w:t>4830093</w:t>
      </w:r>
      <w:r w:rsidR="00861A91">
        <w:rPr>
          <w:rFonts w:ascii="Times New Roman" w:hAnsi="Times New Roman" w:cs="Times New Roman"/>
          <w:bCs/>
          <w:sz w:val="24"/>
          <w:szCs w:val="24"/>
        </w:rPr>
        <w:t xml:space="preserve"> </w:t>
      </w:r>
      <w:r w:rsidR="0004695A" w:rsidRPr="00861A91">
        <w:rPr>
          <w:rFonts w:ascii="Times New Roman" w:eastAsia="Times New Roman" w:hAnsi="Times New Roman" w:cs="Times New Roman"/>
          <w:sz w:val="24"/>
          <w:szCs w:val="24"/>
        </w:rPr>
        <w:t>м</w:t>
      </w:r>
      <w:r w:rsidR="0004695A" w:rsidRPr="00861A91">
        <w:rPr>
          <w:rFonts w:ascii="Times New Roman" w:eastAsia="Times New Roman" w:hAnsi="Times New Roman" w:cs="Times New Roman"/>
          <w:sz w:val="24"/>
          <w:szCs w:val="24"/>
          <w:vertAlign w:val="superscript"/>
        </w:rPr>
        <w:t>3</w:t>
      </w:r>
      <w:r w:rsidR="0004695A" w:rsidRPr="00CB0C92">
        <w:rPr>
          <w:rFonts w:ascii="Times New Roman" w:eastAsia="Times New Roman" w:hAnsi="Times New Roman" w:cs="Times New Roman"/>
          <w:sz w:val="24"/>
          <w:szCs w:val="24"/>
        </w:rPr>
        <w:t xml:space="preserve">/год (см. таблицу </w:t>
      </w:r>
      <w:r w:rsidR="00F53617" w:rsidRPr="00CB0C92">
        <w:rPr>
          <w:rFonts w:ascii="Times New Roman" w:eastAsia="Times New Roman" w:hAnsi="Times New Roman" w:cs="Times New Roman"/>
          <w:sz w:val="24"/>
          <w:szCs w:val="24"/>
        </w:rPr>
        <w:t>17</w:t>
      </w:r>
      <w:r w:rsidR="0004695A" w:rsidRPr="00CB0C92">
        <w:rPr>
          <w:rFonts w:ascii="Times New Roman" w:eastAsia="Times New Roman" w:hAnsi="Times New Roman" w:cs="Times New Roman"/>
          <w:sz w:val="24"/>
          <w:szCs w:val="24"/>
        </w:rPr>
        <w:t xml:space="preserve"> данной схемы</w:t>
      </w:r>
      <w:r>
        <w:rPr>
          <w:rFonts w:ascii="Times New Roman" w:eastAsia="Times New Roman" w:hAnsi="Times New Roman" w:cs="Times New Roman"/>
          <w:sz w:val="24"/>
          <w:szCs w:val="24"/>
        </w:rPr>
        <w:t>)</w:t>
      </w:r>
      <w:r w:rsidR="0004695A" w:rsidRPr="00CB0C9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Ф</w:t>
      </w:r>
      <w:r w:rsidR="0004695A" w:rsidRPr="00CB0C92">
        <w:rPr>
          <w:rFonts w:ascii="Times New Roman" w:hAnsi="Times New Roman" w:cs="Times New Roman"/>
          <w:bCs/>
          <w:sz w:val="24"/>
          <w:szCs w:val="24"/>
        </w:rPr>
        <w:t xml:space="preserve">актическое среднесуточное водоотведение по городу Ханты-Мансийску составляет </w:t>
      </w:r>
      <w:r w:rsidR="0004695A" w:rsidRPr="00CB0C92">
        <w:rPr>
          <w:rFonts w:ascii="Times New Roman" w:hAnsi="Times New Roman" w:cs="Times New Roman"/>
          <w:sz w:val="24"/>
          <w:szCs w:val="24"/>
        </w:rPr>
        <w:t xml:space="preserve">от </w:t>
      </w:r>
      <w:r w:rsidR="00CC6874">
        <w:rPr>
          <w:rFonts w:ascii="Times New Roman" w:hAnsi="Times New Roman" w:cs="Times New Roman"/>
          <w:sz w:val="24"/>
          <w:szCs w:val="24"/>
        </w:rPr>
        <w:t>12834 м</w:t>
      </w:r>
      <w:r w:rsidR="00CC6874" w:rsidRPr="00CC6874">
        <w:rPr>
          <w:rFonts w:ascii="Times New Roman" w:hAnsi="Times New Roman" w:cs="Times New Roman"/>
          <w:sz w:val="24"/>
          <w:szCs w:val="24"/>
          <w:vertAlign w:val="superscript"/>
        </w:rPr>
        <w:t>3</w:t>
      </w:r>
      <w:r w:rsidR="0004695A" w:rsidRPr="00CB0C92">
        <w:rPr>
          <w:rFonts w:ascii="Times New Roman" w:eastAsia="Times New Roman" w:hAnsi="Times New Roman" w:cs="Times New Roman"/>
          <w:sz w:val="24"/>
          <w:szCs w:val="24"/>
        </w:rPr>
        <w:t>/</w:t>
      </w:r>
      <w:proofErr w:type="spellStart"/>
      <w:r w:rsidR="0004695A" w:rsidRPr="00CB0C92">
        <w:rPr>
          <w:rFonts w:ascii="Times New Roman" w:eastAsia="Times New Roman" w:hAnsi="Times New Roman" w:cs="Times New Roman"/>
          <w:sz w:val="24"/>
          <w:szCs w:val="24"/>
        </w:rPr>
        <w:t>сут</w:t>
      </w:r>
      <w:proofErr w:type="spellEnd"/>
      <w:r w:rsidR="0004695A" w:rsidRPr="00CB0C92">
        <w:rPr>
          <w:rFonts w:ascii="Times New Roman" w:eastAsia="Times New Roman" w:hAnsi="Times New Roman" w:cs="Times New Roman"/>
          <w:sz w:val="24"/>
          <w:szCs w:val="24"/>
        </w:rPr>
        <w:t>. (см. табли</w:t>
      </w:r>
      <w:r w:rsidR="00F53617" w:rsidRPr="00CB0C92">
        <w:rPr>
          <w:rFonts w:ascii="Times New Roman" w:eastAsia="Times New Roman" w:hAnsi="Times New Roman" w:cs="Times New Roman"/>
          <w:sz w:val="24"/>
          <w:szCs w:val="24"/>
        </w:rPr>
        <w:t>цу 18</w:t>
      </w:r>
      <w:r>
        <w:rPr>
          <w:rFonts w:ascii="Times New Roman" w:eastAsia="Times New Roman" w:hAnsi="Times New Roman" w:cs="Times New Roman"/>
          <w:sz w:val="24"/>
          <w:szCs w:val="24"/>
        </w:rPr>
        <w:t>)</w:t>
      </w:r>
    </w:p>
    <w:p w:rsidR="00617689" w:rsidRPr="00CB0C92" w:rsidRDefault="00617689" w:rsidP="00617689">
      <w:pPr>
        <w:rPr>
          <w:rFonts w:ascii="Times New Roman" w:eastAsia="Times New Roman" w:hAnsi="Times New Roman" w:cs="Times New Roman"/>
          <w:sz w:val="24"/>
          <w:szCs w:val="24"/>
        </w:rPr>
      </w:pPr>
    </w:p>
    <w:p w:rsidR="0004695A" w:rsidRPr="00CB0C92" w:rsidRDefault="0004695A" w:rsidP="00617689">
      <w:pPr>
        <w:rPr>
          <w:rFonts w:ascii="Times New Roman" w:eastAsia="Times New Roman" w:hAnsi="Times New Roman" w:cs="Times New Roman"/>
          <w:sz w:val="24"/>
          <w:szCs w:val="24"/>
        </w:rPr>
        <w:sectPr w:rsidR="0004695A" w:rsidRPr="00CB0C92" w:rsidSect="00E52B6A">
          <w:pgSz w:w="11906" w:h="16838"/>
          <w:pgMar w:top="1134" w:right="850" w:bottom="1134" w:left="1701" w:header="708" w:footer="708" w:gutter="0"/>
          <w:cols w:space="708"/>
          <w:docGrid w:linePitch="360"/>
        </w:sectPr>
      </w:pPr>
    </w:p>
    <w:tbl>
      <w:tblPr>
        <w:tblW w:w="14889" w:type="dxa"/>
        <w:tblInd w:w="103" w:type="dxa"/>
        <w:tblLayout w:type="fixed"/>
        <w:tblLook w:val="04A0" w:firstRow="1" w:lastRow="0" w:firstColumn="1" w:lastColumn="0" w:noHBand="0" w:noVBand="1"/>
      </w:tblPr>
      <w:tblGrid>
        <w:gridCol w:w="3124"/>
        <w:gridCol w:w="1418"/>
        <w:gridCol w:w="1275"/>
        <w:gridCol w:w="1134"/>
        <w:gridCol w:w="1134"/>
        <w:gridCol w:w="1134"/>
        <w:gridCol w:w="1134"/>
        <w:gridCol w:w="1134"/>
        <w:gridCol w:w="1134"/>
        <w:gridCol w:w="1134"/>
        <w:gridCol w:w="1134"/>
      </w:tblGrid>
      <w:tr w:rsidR="00CC6874" w:rsidRPr="00FB441F" w:rsidTr="00FB441F">
        <w:trPr>
          <w:trHeight w:val="146"/>
        </w:trPr>
        <w:tc>
          <w:tcPr>
            <w:tcW w:w="13755" w:type="dxa"/>
            <w:gridSpan w:val="10"/>
            <w:tcBorders>
              <w:bottom w:val="single" w:sz="4" w:space="0" w:color="auto"/>
            </w:tcBorders>
            <w:shd w:val="clear" w:color="auto" w:fill="auto"/>
            <w:noWrap/>
            <w:vAlign w:val="center"/>
            <w:hideMark/>
          </w:tcPr>
          <w:p w:rsidR="00CC6874" w:rsidRPr="00FB441F" w:rsidRDefault="00CC6874" w:rsidP="003829AF">
            <w:pPr>
              <w:spacing w:after="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lastRenderedPageBreak/>
              <w:t>Таблица 17. Фактические годовые расходы по водоотведению по городу Ханты-Мансийску</w:t>
            </w:r>
          </w:p>
        </w:tc>
        <w:tc>
          <w:tcPr>
            <w:tcW w:w="1134" w:type="dxa"/>
            <w:tcBorders>
              <w:bottom w:val="single" w:sz="4" w:space="0" w:color="auto"/>
            </w:tcBorders>
          </w:tcPr>
          <w:p w:rsidR="00CC6874" w:rsidRPr="00FB441F" w:rsidRDefault="00CC6874" w:rsidP="003829AF">
            <w:pPr>
              <w:spacing w:after="0" w:line="240" w:lineRule="auto"/>
              <w:jc w:val="center"/>
              <w:rPr>
                <w:rFonts w:ascii="Times New Roman" w:eastAsia="Times New Roman" w:hAnsi="Times New Roman" w:cs="Times New Roman"/>
                <w:sz w:val="20"/>
                <w:szCs w:val="20"/>
              </w:rPr>
            </w:pPr>
          </w:p>
        </w:tc>
      </w:tr>
      <w:tr w:rsidR="00CC6874" w:rsidRPr="00FB441F" w:rsidTr="00FB441F">
        <w:trPr>
          <w:trHeight w:val="73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2008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2009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2015</w:t>
            </w:r>
          </w:p>
        </w:tc>
        <w:tc>
          <w:tcPr>
            <w:tcW w:w="1134" w:type="dxa"/>
            <w:tcBorders>
              <w:top w:val="single" w:sz="4" w:space="0" w:color="auto"/>
              <w:left w:val="nil"/>
              <w:bottom w:val="single" w:sz="4" w:space="0" w:color="auto"/>
              <w:right w:val="single" w:sz="4" w:space="0" w:color="auto"/>
            </w:tcBorders>
          </w:tcPr>
          <w:p w:rsidR="00CC6874" w:rsidRPr="00FB441F" w:rsidRDefault="00CC6874" w:rsidP="00CC687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w:t>
            </w:r>
            <w:proofErr w:type="gramStart"/>
            <w:r w:rsidRPr="00FB441F">
              <w:rPr>
                <w:rFonts w:ascii="Times New Roman" w:eastAsia="Times New Roman" w:hAnsi="Times New Roman" w:cs="Times New Roman"/>
                <w:sz w:val="20"/>
                <w:szCs w:val="20"/>
              </w:rPr>
              <w:t>.</w:t>
            </w:r>
            <w:proofErr w:type="gramEnd"/>
            <w:r w:rsidRPr="00FB441F">
              <w:rPr>
                <w:rFonts w:ascii="Times New Roman" w:eastAsia="Times New Roman" w:hAnsi="Times New Roman" w:cs="Times New Roman"/>
                <w:sz w:val="20"/>
                <w:szCs w:val="20"/>
              </w:rPr>
              <w:t xml:space="preserve"> </w:t>
            </w:r>
            <w:proofErr w:type="gramStart"/>
            <w:r w:rsidRPr="00FB441F">
              <w:rPr>
                <w:rFonts w:ascii="Times New Roman" w:eastAsia="Times New Roman" w:hAnsi="Times New Roman" w:cs="Times New Roman"/>
                <w:sz w:val="20"/>
                <w:szCs w:val="20"/>
              </w:rPr>
              <w:t>з</w:t>
            </w:r>
            <w:proofErr w:type="gramEnd"/>
            <w:r w:rsidRPr="00FB441F">
              <w:rPr>
                <w:rFonts w:ascii="Times New Roman" w:eastAsia="Times New Roman" w:hAnsi="Times New Roman" w:cs="Times New Roman"/>
                <w:sz w:val="20"/>
                <w:szCs w:val="20"/>
              </w:rPr>
              <w:t>а 2016</w:t>
            </w:r>
          </w:p>
        </w:tc>
      </w:tr>
      <w:tr w:rsidR="00CC6874" w:rsidRPr="00FB441F" w:rsidTr="00FB441F">
        <w:trPr>
          <w:trHeight w:val="24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11</w:t>
            </w:r>
          </w:p>
        </w:tc>
      </w:tr>
      <w:tr w:rsidR="00CC6874" w:rsidRPr="00FB441F" w:rsidTr="00FB441F">
        <w:trPr>
          <w:trHeight w:val="28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3666,37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4003,09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4982,43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4811,25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5198,752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5236,1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5531,092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5400,29</w:t>
            </w:r>
          </w:p>
        </w:tc>
        <w:tc>
          <w:tcPr>
            <w:tcW w:w="1134" w:type="dxa"/>
            <w:tcBorders>
              <w:top w:val="single" w:sz="4" w:space="0" w:color="auto"/>
              <w:left w:val="nil"/>
              <w:bottom w:val="single" w:sz="4" w:space="0" w:color="auto"/>
              <w:right w:val="single" w:sz="4" w:space="0" w:color="auto"/>
            </w:tcBorders>
          </w:tcPr>
          <w:p w:rsidR="00CC6874" w:rsidRPr="00FB441F" w:rsidRDefault="00CC6874"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4830,09</w:t>
            </w:r>
          </w:p>
        </w:tc>
      </w:tr>
      <w:tr w:rsidR="00CC6874" w:rsidRPr="00FB441F" w:rsidTr="00FB441F">
        <w:trPr>
          <w:trHeight w:val="237"/>
        </w:trPr>
        <w:tc>
          <w:tcPr>
            <w:tcW w:w="3124" w:type="dxa"/>
            <w:tcBorders>
              <w:left w:val="single" w:sz="4" w:space="0" w:color="auto"/>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в том числе: от населения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1876,69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2280,28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2284,38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2243,14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2146,87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2304,3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983467">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2696,0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2515,78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2678,17</w:t>
            </w:r>
          </w:p>
        </w:tc>
      </w:tr>
      <w:tr w:rsidR="00CC6874" w:rsidRPr="00FB441F" w:rsidTr="00FB441F">
        <w:trPr>
          <w:trHeight w:val="5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от </w:t>
            </w:r>
            <w:proofErr w:type="spellStart"/>
            <w:r w:rsidRPr="00FB441F">
              <w:rPr>
                <w:rFonts w:ascii="Times New Roman" w:eastAsia="Times New Roman" w:hAnsi="Times New Roman" w:cs="Times New Roman"/>
                <w:sz w:val="20"/>
                <w:szCs w:val="20"/>
              </w:rPr>
              <w:t>бюджетофинансируемых</w:t>
            </w:r>
            <w:proofErr w:type="spellEnd"/>
            <w:r w:rsidRPr="00FB441F">
              <w:rPr>
                <w:rFonts w:ascii="Times New Roman" w:eastAsia="Times New Roman" w:hAnsi="Times New Roman" w:cs="Times New Roman"/>
                <w:sz w:val="20"/>
                <w:szCs w:val="20"/>
              </w:rPr>
              <w:t xml:space="preserve">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1016,37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1007,47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939,16</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928,62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794,81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902,8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983467">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999,1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852,87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1047,28</w:t>
            </w:r>
          </w:p>
        </w:tc>
      </w:tr>
      <w:tr w:rsidR="00CC6874" w:rsidRPr="00FB441F" w:rsidTr="00FB441F">
        <w:trPr>
          <w:trHeight w:val="41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промышленных предприятий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773,31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715,34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737,41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697,77</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536,29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507,6</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983467">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466,3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603455">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530,00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353,36</w:t>
            </w:r>
          </w:p>
        </w:tc>
      </w:tr>
      <w:tr w:rsidR="00CC6874" w:rsidRPr="00FB441F" w:rsidTr="00FB441F">
        <w:trPr>
          <w:trHeight w:val="38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прочих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572,92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544,3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983467">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288,0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603455">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498,83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w:t>
            </w:r>
          </w:p>
        </w:tc>
      </w:tr>
      <w:tr w:rsidR="00CC6874" w:rsidRPr="00FB441F" w:rsidTr="00FB441F">
        <w:trPr>
          <w:trHeight w:val="60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других канализаций или отдельных канализационных сетей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r>
      <w:tr w:rsidR="00CC6874" w:rsidRPr="00FB441F" w:rsidTr="00FB441F">
        <w:trPr>
          <w:trHeight w:val="59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через очистные сооружения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61A91">
            <w:pPr>
              <w:spacing w:after="0" w:line="240" w:lineRule="auto"/>
              <w:jc w:val="center"/>
              <w:rPr>
                <w:sz w:val="20"/>
                <w:szCs w:val="20"/>
              </w:rPr>
            </w:pPr>
            <w:r w:rsidRPr="00FB441F">
              <w:rPr>
                <w:rFonts w:ascii="Times New Roman" w:hAnsi="Times New Roman" w:cs="Times New Roman"/>
                <w:sz w:val="20"/>
                <w:szCs w:val="20"/>
              </w:rPr>
              <w:t>5400,29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r>
      <w:tr w:rsidR="00CC6874" w:rsidRPr="00FB441F" w:rsidTr="00FB441F">
        <w:trPr>
          <w:trHeight w:val="928"/>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в том числе: на полную биологическую очистку </w:t>
            </w:r>
          </w:p>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(физико-химическую)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6874" w:rsidRPr="00FB441F" w:rsidRDefault="00CC6874"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CC6874" w:rsidP="00861A91">
            <w:pPr>
              <w:spacing w:after="0" w:line="240" w:lineRule="auto"/>
              <w:jc w:val="center"/>
              <w:rPr>
                <w:sz w:val="20"/>
                <w:szCs w:val="20"/>
              </w:rPr>
            </w:pPr>
            <w:r w:rsidRPr="00FB441F">
              <w:rPr>
                <w:rFonts w:ascii="Times New Roman" w:hAnsi="Times New Roman" w:cs="Times New Roman"/>
                <w:sz w:val="20"/>
                <w:szCs w:val="20"/>
              </w:rPr>
              <w:t>5400,29</w:t>
            </w:r>
          </w:p>
        </w:tc>
        <w:tc>
          <w:tcPr>
            <w:tcW w:w="1134" w:type="dxa"/>
            <w:tcBorders>
              <w:top w:val="single" w:sz="4" w:space="0" w:color="auto"/>
              <w:left w:val="nil"/>
              <w:bottom w:val="single" w:sz="4" w:space="0" w:color="auto"/>
              <w:right w:val="single" w:sz="4" w:space="0" w:color="auto"/>
            </w:tcBorders>
            <w:vAlign w:val="center"/>
          </w:tcPr>
          <w:p w:rsidR="00CC6874" w:rsidRPr="00FB441F" w:rsidRDefault="00E21E0B" w:rsidP="00E21E0B">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r>
      <w:tr w:rsidR="00E21E0B" w:rsidRPr="00FB441F" w:rsidTr="00FB441F">
        <w:trPr>
          <w:trHeight w:val="363"/>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из нее: нормативно очищенной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4982,43</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4811,25</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5198,75</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5236,1</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5531,092</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61A91">
            <w:pPr>
              <w:spacing w:after="0" w:line="240" w:lineRule="auto"/>
              <w:jc w:val="center"/>
              <w:rPr>
                <w:sz w:val="20"/>
                <w:szCs w:val="20"/>
              </w:rPr>
            </w:pPr>
            <w:r w:rsidRPr="00FB441F">
              <w:rPr>
                <w:rFonts w:ascii="Times New Roman" w:hAnsi="Times New Roman" w:cs="Times New Roman"/>
                <w:sz w:val="20"/>
                <w:szCs w:val="20"/>
              </w:rPr>
              <w:t>5400,29</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E21E0B">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4830,09</w:t>
            </w:r>
          </w:p>
        </w:tc>
      </w:tr>
      <w:tr w:rsidR="00E21E0B" w:rsidRPr="00FB441F" w:rsidTr="00FB441F">
        <w:trPr>
          <w:trHeight w:val="3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4545,98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5017,64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jc w:val="center"/>
              <w:rPr>
                <w:rFonts w:ascii="Times New Roman" w:hAnsi="Times New Roman" w:cs="Times New Roman"/>
                <w:sz w:val="20"/>
                <w:szCs w:val="20"/>
              </w:rPr>
            </w:pPr>
          </w:p>
        </w:tc>
      </w:tr>
      <w:tr w:rsidR="00E21E0B" w:rsidRPr="00FB441F" w:rsidTr="00FB441F">
        <w:trPr>
          <w:trHeight w:val="43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Неучтенные сточные воды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тыс. м3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880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1015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1021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941,72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1720,78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1521,4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1369,67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1002,81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131,52</w:t>
            </w:r>
          </w:p>
        </w:tc>
      </w:tr>
      <w:tr w:rsidR="00E21E0B" w:rsidRPr="00FB441F" w:rsidTr="00FB441F">
        <w:trPr>
          <w:trHeight w:val="11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Процентное отношение загруженности канализационных очистных сооружений от проектной мощности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97,3%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107,4%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106,6%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103,0%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111,3%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112,1%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6A5020">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84,4%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6A5020">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82,2%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line="360" w:lineRule="auto"/>
              <w:jc w:val="center"/>
              <w:rPr>
                <w:rFonts w:ascii="Times New Roman" w:hAnsi="Times New Roman" w:cs="Times New Roman"/>
                <w:sz w:val="20"/>
                <w:szCs w:val="20"/>
              </w:rPr>
            </w:pPr>
            <w:r w:rsidRPr="00FB441F">
              <w:rPr>
                <w:rFonts w:ascii="Times New Roman" w:hAnsi="Times New Roman" w:cs="Times New Roman"/>
                <w:sz w:val="20"/>
                <w:szCs w:val="20"/>
              </w:rPr>
              <w:t>73,3%</w:t>
            </w:r>
          </w:p>
        </w:tc>
      </w:tr>
      <w:tr w:rsidR="00E21E0B" w:rsidRPr="00FB441F" w:rsidTr="00FB441F">
        <w:trPr>
          <w:trHeight w:val="288"/>
        </w:trPr>
        <w:tc>
          <w:tcPr>
            <w:tcW w:w="13755" w:type="dxa"/>
            <w:gridSpan w:val="10"/>
            <w:shd w:val="clear" w:color="auto" w:fill="auto"/>
            <w:noWrap/>
            <w:vAlign w:val="center"/>
            <w:hideMark/>
          </w:tcPr>
          <w:p w:rsidR="00E21E0B" w:rsidRPr="00FB441F" w:rsidRDefault="00E21E0B" w:rsidP="00B36DDA">
            <w:pPr>
              <w:spacing w:after="0" w:line="360" w:lineRule="auto"/>
              <w:jc w:val="center"/>
              <w:rPr>
                <w:rFonts w:ascii="Times New Roman" w:eastAsia="Times New Roman" w:hAnsi="Times New Roman" w:cs="Times New Roman"/>
                <w:sz w:val="20"/>
                <w:szCs w:val="20"/>
              </w:rPr>
            </w:pPr>
          </w:p>
        </w:tc>
        <w:tc>
          <w:tcPr>
            <w:tcW w:w="1134" w:type="dxa"/>
          </w:tcPr>
          <w:p w:rsidR="00E21E0B" w:rsidRPr="00FB441F" w:rsidRDefault="00E21E0B" w:rsidP="00B36DDA">
            <w:pPr>
              <w:spacing w:after="0" w:line="360" w:lineRule="auto"/>
              <w:jc w:val="center"/>
              <w:rPr>
                <w:rFonts w:ascii="Times New Roman" w:eastAsia="Times New Roman" w:hAnsi="Times New Roman" w:cs="Times New Roman"/>
                <w:sz w:val="20"/>
                <w:szCs w:val="20"/>
              </w:rPr>
            </w:pPr>
          </w:p>
        </w:tc>
      </w:tr>
      <w:tr w:rsidR="00E21E0B" w:rsidRPr="00FB441F" w:rsidTr="00FB441F">
        <w:trPr>
          <w:trHeight w:val="80"/>
        </w:trPr>
        <w:tc>
          <w:tcPr>
            <w:tcW w:w="13755" w:type="dxa"/>
            <w:gridSpan w:val="10"/>
            <w:tcBorders>
              <w:bottom w:val="single" w:sz="4" w:space="0" w:color="auto"/>
            </w:tcBorders>
            <w:shd w:val="clear" w:color="auto" w:fill="auto"/>
            <w:noWrap/>
            <w:vAlign w:val="center"/>
            <w:hideMark/>
          </w:tcPr>
          <w:p w:rsidR="00E21E0B" w:rsidRPr="00FB441F" w:rsidRDefault="00E21E0B" w:rsidP="00B36DDA">
            <w:pPr>
              <w:spacing w:after="0" w:line="360" w:lineRule="auto"/>
              <w:jc w:val="right"/>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lastRenderedPageBreak/>
              <w:t>Таблица 18. Фактические суточные расходы по водоотведению по городу Ханты-Мансийску</w:t>
            </w:r>
          </w:p>
        </w:tc>
        <w:tc>
          <w:tcPr>
            <w:tcW w:w="1134" w:type="dxa"/>
            <w:tcBorders>
              <w:bottom w:val="single" w:sz="4" w:space="0" w:color="auto"/>
            </w:tcBorders>
          </w:tcPr>
          <w:p w:rsidR="00E21E0B" w:rsidRPr="00FB441F" w:rsidRDefault="00E21E0B" w:rsidP="00B36DDA">
            <w:pPr>
              <w:spacing w:after="0" w:line="360" w:lineRule="auto"/>
              <w:jc w:val="right"/>
              <w:rPr>
                <w:rFonts w:ascii="Times New Roman" w:eastAsia="Times New Roman" w:hAnsi="Times New Roman" w:cs="Times New Roman"/>
                <w:sz w:val="20"/>
                <w:szCs w:val="20"/>
              </w:rPr>
            </w:pPr>
          </w:p>
        </w:tc>
      </w:tr>
      <w:tr w:rsidR="00E21E0B" w:rsidRPr="00FB441F" w:rsidTr="00FB441F">
        <w:trPr>
          <w:trHeight w:val="73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2008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2009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2015</w:t>
            </w:r>
          </w:p>
        </w:tc>
        <w:tc>
          <w:tcPr>
            <w:tcW w:w="1134" w:type="dxa"/>
            <w:tcBorders>
              <w:top w:val="single" w:sz="4" w:space="0" w:color="auto"/>
              <w:left w:val="nil"/>
              <w:bottom w:val="single" w:sz="4" w:space="0" w:color="auto"/>
              <w:right w:val="single" w:sz="4" w:space="0" w:color="auto"/>
            </w:tcBorders>
          </w:tcPr>
          <w:p w:rsidR="00E21E0B" w:rsidRPr="00FB441F" w:rsidRDefault="00E21E0B" w:rsidP="001F1B84">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Факт. в течени</w:t>
            </w:r>
            <w:proofErr w:type="gramStart"/>
            <w:r w:rsidRPr="00FB441F">
              <w:rPr>
                <w:rFonts w:ascii="Times New Roman" w:eastAsia="Times New Roman" w:hAnsi="Times New Roman" w:cs="Times New Roman"/>
                <w:sz w:val="20"/>
                <w:szCs w:val="20"/>
              </w:rPr>
              <w:t>и</w:t>
            </w:r>
            <w:proofErr w:type="gramEnd"/>
            <w:r w:rsidRPr="00FB441F">
              <w:rPr>
                <w:rFonts w:ascii="Times New Roman" w:eastAsia="Times New Roman" w:hAnsi="Times New Roman" w:cs="Times New Roman"/>
                <w:sz w:val="20"/>
                <w:szCs w:val="20"/>
              </w:rPr>
              <w:t xml:space="preserve"> 2016</w:t>
            </w:r>
          </w:p>
        </w:tc>
      </w:tr>
      <w:tr w:rsidR="00E21E0B" w:rsidRPr="00FB441F" w:rsidTr="00FB441F">
        <w:trPr>
          <w:trHeight w:val="245"/>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10</w:t>
            </w:r>
          </w:p>
        </w:tc>
        <w:tc>
          <w:tcPr>
            <w:tcW w:w="1134" w:type="dxa"/>
            <w:tcBorders>
              <w:top w:val="single" w:sz="4" w:space="0" w:color="auto"/>
              <w:left w:val="nil"/>
              <w:bottom w:val="single" w:sz="4" w:space="0" w:color="auto"/>
              <w:right w:val="single" w:sz="4" w:space="0" w:color="auto"/>
            </w:tcBorders>
          </w:tcPr>
          <w:p w:rsidR="00E21E0B" w:rsidRPr="00FB441F" w:rsidRDefault="00E21E0B" w:rsidP="00850AB3">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11</w:t>
            </w:r>
          </w:p>
        </w:tc>
      </w:tr>
      <w:tr w:rsidR="00E21E0B" w:rsidRPr="00FB441F" w:rsidTr="00FB441F">
        <w:trPr>
          <w:trHeight w:val="282"/>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10044,85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10967,37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13650,5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13181,5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14243,2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14345,5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15196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14795</w:t>
            </w:r>
          </w:p>
        </w:tc>
        <w:tc>
          <w:tcPr>
            <w:tcW w:w="1134" w:type="dxa"/>
            <w:tcBorders>
              <w:top w:val="single" w:sz="4" w:space="0" w:color="auto"/>
              <w:left w:val="nil"/>
              <w:bottom w:val="single" w:sz="4" w:space="0" w:color="auto"/>
              <w:right w:val="single" w:sz="4" w:space="0" w:color="auto"/>
            </w:tcBorders>
          </w:tcPr>
          <w:p w:rsidR="00E21E0B" w:rsidRPr="00FB441F" w:rsidRDefault="00E21E0B" w:rsidP="00B36DDA">
            <w:pPr>
              <w:spacing w:before="80" w:after="80"/>
              <w:jc w:val="center"/>
              <w:rPr>
                <w:rFonts w:ascii="Times New Roman" w:hAnsi="Times New Roman" w:cs="Times New Roman"/>
                <w:b/>
                <w:sz w:val="20"/>
                <w:szCs w:val="20"/>
              </w:rPr>
            </w:pPr>
            <w:r w:rsidRPr="00FB441F">
              <w:rPr>
                <w:rFonts w:ascii="Times New Roman" w:hAnsi="Times New Roman" w:cs="Times New Roman"/>
                <w:b/>
                <w:sz w:val="20"/>
                <w:szCs w:val="20"/>
              </w:rPr>
              <w:t>12834</w:t>
            </w:r>
          </w:p>
        </w:tc>
      </w:tr>
      <w:tr w:rsidR="00E21E0B" w:rsidRPr="00FB441F" w:rsidTr="00FB441F">
        <w:trPr>
          <w:trHeight w:val="237"/>
        </w:trPr>
        <w:tc>
          <w:tcPr>
            <w:tcW w:w="3124" w:type="dxa"/>
            <w:tcBorders>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в том числе: от населения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5141,6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6247,3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6258,6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6145,6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5881,8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6313,1</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7386,301</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6892,548</w:t>
            </w:r>
          </w:p>
        </w:tc>
        <w:tc>
          <w:tcPr>
            <w:tcW w:w="1134" w:type="dxa"/>
            <w:tcBorders>
              <w:top w:val="single" w:sz="4" w:space="0" w:color="auto"/>
              <w:left w:val="nil"/>
              <w:bottom w:val="single" w:sz="4" w:space="0" w:color="auto"/>
              <w:right w:val="single" w:sz="4" w:space="0" w:color="auto"/>
            </w:tcBorders>
          </w:tcPr>
          <w:p w:rsidR="00E21E0B" w:rsidRPr="00FB441F" w:rsidRDefault="00E21E0B" w:rsidP="005B6D8D">
            <w:pPr>
              <w:spacing w:before="80" w:after="80"/>
              <w:jc w:val="center"/>
              <w:rPr>
                <w:rFonts w:ascii="Times New Roman" w:hAnsi="Times New Roman" w:cs="Times New Roman"/>
                <w:sz w:val="20"/>
                <w:szCs w:val="20"/>
              </w:rPr>
            </w:pPr>
          </w:p>
        </w:tc>
      </w:tr>
      <w:tr w:rsidR="00E21E0B" w:rsidRPr="00FB441F" w:rsidTr="00FB441F">
        <w:trPr>
          <w:trHeight w:val="59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от </w:t>
            </w:r>
            <w:proofErr w:type="spellStart"/>
            <w:r w:rsidRPr="00FB441F">
              <w:rPr>
                <w:rFonts w:ascii="Times New Roman" w:eastAsia="Times New Roman" w:hAnsi="Times New Roman" w:cs="Times New Roman"/>
                <w:sz w:val="20"/>
                <w:szCs w:val="20"/>
              </w:rPr>
              <w:t>бюджетофинансируемых</w:t>
            </w:r>
            <w:proofErr w:type="spellEnd"/>
            <w:r w:rsidRPr="00FB441F">
              <w:rPr>
                <w:rFonts w:ascii="Times New Roman" w:eastAsia="Times New Roman" w:hAnsi="Times New Roman" w:cs="Times New Roman"/>
                <w:sz w:val="20"/>
                <w:szCs w:val="20"/>
              </w:rPr>
              <w:t xml:space="preserve">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2784,6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2760,2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2573,0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2544,2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2177,6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2473,4</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2737,26</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2336,63</w:t>
            </w:r>
          </w:p>
        </w:tc>
        <w:tc>
          <w:tcPr>
            <w:tcW w:w="1134" w:type="dxa"/>
            <w:tcBorders>
              <w:top w:val="single" w:sz="4" w:space="0" w:color="auto"/>
              <w:left w:val="nil"/>
              <w:bottom w:val="single" w:sz="4" w:space="0" w:color="auto"/>
              <w:right w:val="single" w:sz="4" w:space="0" w:color="auto"/>
            </w:tcBorders>
          </w:tcPr>
          <w:p w:rsidR="00E21E0B" w:rsidRPr="00FB441F" w:rsidRDefault="00E21E0B" w:rsidP="005B6D8D">
            <w:pPr>
              <w:spacing w:before="80" w:after="80"/>
              <w:jc w:val="center"/>
              <w:rPr>
                <w:rFonts w:ascii="Times New Roman" w:hAnsi="Times New Roman" w:cs="Times New Roman"/>
                <w:sz w:val="20"/>
                <w:szCs w:val="20"/>
              </w:rPr>
            </w:pPr>
          </w:p>
        </w:tc>
      </w:tr>
      <w:tr w:rsidR="00E21E0B" w:rsidRPr="00FB441F" w:rsidTr="00FB441F">
        <w:trPr>
          <w:trHeight w:val="410"/>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промышленных предприятий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2118,7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1959,8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2020,3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1911,7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1469,3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1390,7</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1277,534</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1452,055</w:t>
            </w:r>
          </w:p>
        </w:tc>
        <w:tc>
          <w:tcPr>
            <w:tcW w:w="1134" w:type="dxa"/>
            <w:tcBorders>
              <w:top w:val="single" w:sz="4" w:space="0" w:color="auto"/>
              <w:left w:val="nil"/>
              <w:bottom w:val="single" w:sz="4" w:space="0" w:color="auto"/>
              <w:right w:val="single" w:sz="4" w:space="0" w:color="auto"/>
            </w:tcBorders>
          </w:tcPr>
          <w:p w:rsidR="00E21E0B" w:rsidRPr="00FB441F" w:rsidRDefault="00E21E0B" w:rsidP="005B6D8D">
            <w:pPr>
              <w:spacing w:before="80" w:after="80"/>
              <w:jc w:val="center"/>
              <w:rPr>
                <w:rFonts w:ascii="Times New Roman" w:hAnsi="Times New Roman" w:cs="Times New Roman"/>
                <w:sz w:val="20"/>
                <w:szCs w:val="20"/>
              </w:rPr>
            </w:pPr>
          </w:p>
        </w:tc>
      </w:tr>
      <w:tr w:rsidR="00E21E0B" w:rsidRPr="00FB441F" w:rsidTr="00FB441F">
        <w:trPr>
          <w:trHeight w:val="38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прочих организаций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1596,6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1491,2</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789,0411</w:t>
            </w:r>
          </w:p>
        </w:tc>
        <w:tc>
          <w:tcPr>
            <w:tcW w:w="1134" w:type="dxa"/>
            <w:tcBorders>
              <w:top w:val="single" w:sz="4" w:space="0" w:color="auto"/>
              <w:left w:val="nil"/>
              <w:bottom w:val="single" w:sz="4" w:space="0" w:color="auto"/>
              <w:right w:val="single" w:sz="4" w:space="0" w:color="auto"/>
            </w:tcBorders>
            <w:vAlign w:val="bottom"/>
          </w:tcPr>
          <w:p w:rsidR="00E21E0B" w:rsidRPr="00FB441F" w:rsidRDefault="00E21E0B" w:rsidP="005B6D8D">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1366,658</w:t>
            </w:r>
          </w:p>
        </w:tc>
        <w:tc>
          <w:tcPr>
            <w:tcW w:w="1134" w:type="dxa"/>
            <w:tcBorders>
              <w:top w:val="single" w:sz="4" w:space="0" w:color="auto"/>
              <w:left w:val="nil"/>
              <w:bottom w:val="single" w:sz="4" w:space="0" w:color="auto"/>
              <w:right w:val="single" w:sz="4" w:space="0" w:color="auto"/>
            </w:tcBorders>
          </w:tcPr>
          <w:p w:rsidR="00E21E0B" w:rsidRPr="00FB441F" w:rsidRDefault="00E21E0B" w:rsidP="005B6D8D">
            <w:pPr>
              <w:spacing w:before="80" w:after="80"/>
              <w:jc w:val="center"/>
              <w:rPr>
                <w:rFonts w:ascii="Times New Roman" w:hAnsi="Times New Roman" w:cs="Times New Roman"/>
                <w:sz w:val="20"/>
                <w:szCs w:val="20"/>
              </w:rPr>
            </w:pPr>
          </w:p>
        </w:tc>
      </w:tr>
      <w:tr w:rsidR="00E21E0B" w:rsidRPr="00FB441F" w:rsidTr="00FB441F">
        <w:trPr>
          <w:trHeight w:val="609"/>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от других канализаций или отдельных канализационных сетей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0</w:t>
            </w:r>
          </w:p>
        </w:tc>
        <w:tc>
          <w:tcPr>
            <w:tcW w:w="1134" w:type="dxa"/>
            <w:tcBorders>
              <w:top w:val="single" w:sz="4" w:space="0" w:color="auto"/>
              <w:left w:val="nil"/>
              <w:bottom w:val="single" w:sz="4" w:space="0" w:color="auto"/>
              <w:right w:val="single" w:sz="4" w:space="0" w:color="auto"/>
            </w:tcBorders>
          </w:tcPr>
          <w:p w:rsidR="00E21E0B" w:rsidRPr="00FB441F" w:rsidRDefault="00E21E0B" w:rsidP="00B36DDA">
            <w:pPr>
              <w:spacing w:before="80" w:after="80"/>
              <w:jc w:val="center"/>
              <w:rPr>
                <w:rFonts w:ascii="Times New Roman" w:hAnsi="Times New Roman" w:cs="Times New Roman"/>
                <w:sz w:val="20"/>
                <w:szCs w:val="20"/>
              </w:rPr>
            </w:pPr>
          </w:p>
        </w:tc>
      </w:tr>
      <w:tr w:rsidR="00E21E0B" w:rsidRPr="00FB441F" w:rsidTr="00FB441F">
        <w:trPr>
          <w:trHeight w:val="590"/>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Пропущено сточных вод через очистные сооружения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r>
      <w:tr w:rsidR="00E21E0B" w:rsidRPr="00FB441F" w:rsidTr="00FB441F">
        <w:trPr>
          <w:trHeight w:val="664"/>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 xml:space="preserve">в том числе: на полную биологическую очистку </w:t>
            </w:r>
          </w:p>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(физико-химическую)</w:t>
            </w:r>
          </w:p>
        </w:tc>
        <w:tc>
          <w:tcPr>
            <w:tcW w:w="1418" w:type="dxa"/>
            <w:tcBorders>
              <w:top w:val="single" w:sz="4" w:space="0" w:color="auto"/>
              <w:left w:val="single" w:sz="4" w:space="0" w:color="auto"/>
              <w:bottom w:val="single" w:sz="4" w:space="0" w:color="auto"/>
              <w:right w:val="single" w:sz="4" w:space="0" w:color="auto"/>
            </w:tcBorders>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r>
      <w:tr w:rsidR="00E21E0B" w:rsidRPr="00FB441F" w:rsidTr="00FB441F">
        <w:trPr>
          <w:trHeight w:val="363"/>
        </w:trPr>
        <w:tc>
          <w:tcPr>
            <w:tcW w:w="3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из нее: нормативно очищенной</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13650,5</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13181,5</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14243,2</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14345,5</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15196</w:t>
            </w:r>
          </w:p>
        </w:tc>
        <w:tc>
          <w:tcPr>
            <w:tcW w:w="1134" w:type="dxa"/>
            <w:tcBorders>
              <w:top w:val="single" w:sz="4" w:space="0" w:color="auto"/>
              <w:left w:val="single" w:sz="4" w:space="0" w:color="auto"/>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14795</w:t>
            </w:r>
          </w:p>
        </w:tc>
        <w:tc>
          <w:tcPr>
            <w:tcW w:w="1134" w:type="dxa"/>
            <w:tcBorders>
              <w:top w:val="single" w:sz="4" w:space="0" w:color="auto"/>
              <w:left w:val="single" w:sz="4" w:space="0" w:color="auto"/>
              <w:bottom w:val="single" w:sz="4" w:space="0" w:color="auto"/>
              <w:right w:val="single" w:sz="4" w:space="0" w:color="auto"/>
            </w:tcBorders>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12834</w:t>
            </w:r>
          </w:p>
        </w:tc>
      </w:tr>
      <w:tr w:rsidR="00E21E0B" w:rsidRPr="00FB441F" w:rsidTr="00FB441F">
        <w:trPr>
          <w:trHeight w:val="3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недостаточно очищенной</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12454,7</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13746,9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c>
          <w:tcPr>
            <w:tcW w:w="1134" w:type="dxa"/>
            <w:tcBorders>
              <w:top w:val="single" w:sz="4" w:space="0" w:color="auto"/>
              <w:left w:val="nil"/>
              <w:bottom w:val="single" w:sz="4" w:space="0" w:color="auto"/>
              <w:right w:val="single" w:sz="4" w:space="0" w:color="auto"/>
            </w:tcBorders>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w:t>
            </w:r>
          </w:p>
        </w:tc>
      </w:tr>
      <w:tr w:rsidR="00E21E0B" w:rsidRPr="00FB441F" w:rsidTr="00FB441F">
        <w:trPr>
          <w:trHeight w:val="437"/>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Неучтенные сточные воды</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м</w:t>
            </w:r>
            <w:r w:rsidRPr="00FB441F">
              <w:rPr>
                <w:rFonts w:ascii="Times New Roman" w:eastAsia="Times New Roman" w:hAnsi="Times New Roman" w:cs="Times New Roman"/>
                <w:sz w:val="20"/>
                <w:szCs w:val="20"/>
                <w:vertAlign w:val="superscript"/>
              </w:rPr>
              <w:t>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2410,9</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2780,8</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2797,3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2580,1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4714,5</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4168,2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5B6D8D">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3752,521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5B6D8D">
            <w:pPr>
              <w:spacing w:after="0" w:line="240" w:lineRule="auto"/>
              <w:jc w:val="center"/>
              <w:rPr>
                <w:rFonts w:ascii="Times New Roman" w:hAnsi="Times New Roman" w:cs="Times New Roman"/>
                <w:sz w:val="20"/>
                <w:szCs w:val="20"/>
              </w:rPr>
            </w:pPr>
            <w:r w:rsidRPr="00FB441F">
              <w:rPr>
                <w:rFonts w:ascii="Times New Roman" w:hAnsi="Times New Roman" w:cs="Times New Roman"/>
                <w:sz w:val="20"/>
                <w:szCs w:val="20"/>
              </w:rPr>
              <w:t>2747,425</w:t>
            </w:r>
          </w:p>
        </w:tc>
        <w:tc>
          <w:tcPr>
            <w:tcW w:w="1134" w:type="dxa"/>
            <w:tcBorders>
              <w:top w:val="single" w:sz="4" w:space="0" w:color="auto"/>
              <w:left w:val="nil"/>
              <w:bottom w:val="single" w:sz="4" w:space="0" w:color="auto"/>
              <w:right w:val="single" w:sz="4" w:space="0" w:color="auto"/>
            </w:tcBorders>
          </w:tcPr>
          <w:p w:rsidR="00E21E0B" w:rsidRPr="00FB441F" w:rsidRDefault="00E21E0B" w:rsidP="005B6D8D">
            <w:pPr>
              <w:spacing w:after="0" w:line="240" w:lineRule="auto"/>
              <w:jc w:val="center"/>
              <w:rPr>
                <w:rFonts w:ascii="Times New Roman" w:hAnsi="Times New Roman" w:cs="Times New Roman"/>
                <w:sz w:val="20"/>
                <w:szCs w:val="20"/>
              </w:rPr>
            </w:pPr>
          </w:p>
        </w:tc>
      </w:tr>
      <w:tr w:rsidR="00E21E0B" w:rsidRPr="00FB441F" w:rsidTr="00FB441F">
        <w:trPr>
          <w:trHeight w:val="1176"/>
        </w:trPr>
        <w:tc>
          <w:tcPr>
            <w:tcW w:w="31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Процентное отношение загруженности канализационных очистных сооружений от проектной мощности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B36DDA">
            <w:pPr>
              <w:spacing w:before="80" w:after="80" w:line="240" w:lineRule="auto"/>
              <w:jc w:val="center"/>
              <w:rPr>
                <w:rFonts w:ascii="Times New Roman" w:eastAsia="Times New Roman" w:hAnsi="Times New Roman" w:cs="Times New Roman"/>
                <w:sz w:val="20"/>
                <w:szCs w:val="20"/>
              </w:rPr>
            </w:pPr>
            <w:r w:rsidRPr="00FB441F">
              <w:rPr>
                <w:rFonts w:ascii="Times New Roman" w:eastAsia="Times New Roman" w:hAnsi="Times New Roman" w:cs="Times New Roman"/>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97,3%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107,4%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106,6%</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103,0%</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111,3%</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850AB3">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112,1%</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84,4%</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B36DDA">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82,2%</w:t>
            </w:r>
          </w:p>
        </w:tc>
        <w:tc>
          <w:tcPr>
            <w:tcW w:w="1134" w:type="dxa"/>
            <w:tcBorders>
              <w:top w:val="single" w:sz="4" w:space="0" w:color="auto"/>
              <w:left w:val="nil"/>
              <w:bottom w:val="single" w:sz="4" w:space="0" w:color="auto"/>
              <w:right w:val="single" w:sz="4" w:space="0" w:color="auto"/>
            </w:tcBorders>
            <w:vAlign w:val="center"/>
          </w:tcPr>
          <w:p w:rsidR="00E21E0B" w:rsidRPr="00FB441F" w:rsidRDefault="00E21E0B" w:rsidP="00E21E0B">
            <w:pPr>
              <w:spacing w:before="80" w:after="80"/>
              <w:jc w:val="center"/>
              <w:rPr>
                <w:rFonts w:ascii="Times New Roman" w:hAnsi="Times New Roman" w:cs="Times New Roman"/>
                <w:sz w:val="20"/>
                <w:szCs w:val="20"/>
              </w:rPr>
            </w:pPr>
            <w:r w:rsidRPr="00FB441F">
              <w:rPr>
                <w:rFonts w:ascii="Times New Roman" w:hAnsi="Times New Roman" w:cs="Times New Roman"/>
                <w:sz w:val="20"/>
                <w:szCs w:val="20"/>
              </w:rPr>
              <w:t>73,3%</w:t>
            </w:r>
          </w:p>
        </w:tc>
      </w:tr>
    </w:tbl>
    <w:p w:rsidR="00FB441F" w:rsidRDefault="00FB441F">
      <w:pPr>
        <w:rPr>
          <w:rFonts w:ascii="Times New Roman" w:eastAsia="Arial Unicode MS" w:hAnsi="Times New Roman" w:cs="Times New Roman"/>
          <w:sz w:val="24"/>
          <w:szCs w:val="24"/>
        </w:rPr>
      </w:pPr>
      <w:r>
        <w:rPr>
          <w:rFonts w:ascii="Times New Roman" w:eastAsia="Arial Unicode MS" w:hAnsi="Times New Roman"/>
          <w:sz w:val="24"/>
          <w:szCs w:val="24"/>
        </w:rPr>
        <w:br w:type="page"/>
      </w:r>
    </w:p>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eastAsia="Arial Unicode MS" w:hAnsi="Times New Roman"/>
          <w:sz w:val="24"/>
          <w:szCs w:val="24"/>
        </w:rPr>
      </w:pPr>
      <w:r w:rsidRPr="00CB0C92">
        <w:rPr>
          <w:rFonts w:ascii="Times New Roman" w:eastAsia="Arial Unicode MS" w:hAnsi="Times New Roman"/>
          <w:sz w:val="24"/>
          <w:szCs w:val="24"/>
        </w:rPr>
        <w:lastRenderedPageBreak/>
        <w:t>Объемы водоотведения с разбивкой на группы потребителей</w:t>
      </w:r>
      <w:r w:rsidR="00617689" w:rsidRPr="00CB0C92">
        <w:rPr>
          <w:rFonts w:ascii="Times New Roman" w:eastAsia="Arial Unicode MS" w:hAnsi="Times New Roman"/>
          <w:sz w:val="24"/>
          <w:szCs w:val="24"/>
        </w:rPr>
        <w:t xml:space="preserve"> представлены на рисунке 2</w:t>
      </w:r>
      <w:r w:rsidR="00A713AF" w:rsidRPr="00CB0C92">
        <w:rPr>
          <w:rFonts w:ascii="Times New Roman" w:eastAsia="Arial Unicode MS" w:hAnsi="Times New Roman"/>
          <w:sz w:val="24"/>
          <w:szCs w:val="24"/>
        </w:rPr>
        <w:t>5</w:t>
      </w:r>
      <w:r w:rsidRPr="00CB0C92">
        <w:rPr>
          <w:rFonts w:ascii="Times New Roman" w:eastAsia="Arial Unicode MS" w:hAnsi="Times New Roman"/>
          <w:sz w:val="24"/>
          <w:szCs w:val="24"/>
        </w:rPr>
        <w:t xml:space="preserve"> данной схемы.</w:t>
      </w:r>
    </w:p>
    <w:p w:rsidR="0004695A" w:rsidRPr="00CB0C92" w:rsidRDefault="00617689" w:rsidP="001F1B84">
      <w:pPr>
        <w:pStyle w:val="36"/>
        <w:tabs>
          <w:tab w:val="left" w:pos="601"/>
        </w:tabs>
        <w:autoSpaceDE w:val="0"/>
        <w:autoSpaceDN w:val="0"/>
        <w:adjustRightInd w:val="0"/>
        <w:spacing w:after="0" w:line="360" w:lineRule="auto"/>
        <w:ind w:left="0" w:firstLine="567"/>
        <w:jc w:val="right"/>
        <w:rPr>
          <w:rFonts w:ascii="Times New Roman" w:eastAsia="Arial Unicode MS" w:hAnsi="Times New Roman"/>
          <w:bCs/>
          <w:sz w:val="24"/>
          <w:szCs w:val="24"/>
        </w:rPr>
      </w:pPr>
      <w:r w:rsidRPr="005B6D8D">
        <w:rPr>
          <w:rFonts w:ascii="Times New Roman" w:eastAsia="Arial Unicode MS" w:hAnsi="Times New Roman"/>
          <w:sz w:val="24"/>
          <w:szCs w:val="24"/>
        </w:rPr>
        <w:t>Рисунок 2</w:t>
      </w:r>
      <w:r w:rsidR="00A713AF" w:rsidRPr="005B6D8D">
        <w:rPr>
          <w:rFonts w:ascii="Times New Roman" w:eastAsia="Arial Unicode MS" w:hAnsi="Times New Roman"/>
          <w:sz w:val="24"/>
          <w:szCs w:val="24"/>
        </w:rPr>
        <w:t>5</w:t>
      </w:r>
      <w:r w:rsidR="0004695A" w:rsidRPr="005B6D8D">
        <w:rPr>
          <w:rFonts w:ascii="Times New Roman" w:eastAsia="Arial Unicode MS" w:hAnsi="Times New Roman"/>
          <w:sz w:val="24"/>
          <w:szCs w:val="24"/>
        </w:rPr>
        <w:t>.</w:t>
      </w:r>
    </w:p>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noProof/>
          <w:sz w:val="24"/>
          <w:szCs w:val="24"/>
        </w:rPr>
        <w:drawing>
          <wp:inline distT="0" distB="0" distL="0" distR="0">
            <wp:extent cx="8934450" cy="3581400"/>
            <wp:effectExtent l="19050" t="0" r="19050" b="0"/>
            <wp:docPr id="57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4695A" w:rsidRPr="00CB0C92" w:rsidRDefault="0004695A" w:rsidP="0004695A">
      <w:pPr>
        <w:pStyle w:val="36"/>
        <w:tabs>
          <w:tab w:val="left" w:pos="601"/>
        </w:tabs>
        <w:autoSpaceDE w:val="0"/>
        <w:autoSpaceDN w:val="0"/>
        <w:adjustRightInd w:val="0"/>
        <w:spacing w:after="0" w:line="360" w:lineRule="auto"/>
        <w:ind w:left="0" w:firstLine="567"/>
        <w:jc w:val="both"/>
        <w:rPr>
          <w:rFonts w:ascii="Times New Roman" w:hAnsi="Times New Roman"/>
          <w:bCs/>
          <w:sz w:val="24"/>
          <w:szCs w:val="24"/>
        </w:rPr>
        <w:sectPr w:rsidR="0004695A" w:rsidRPr="00CB0C92" w:rsidSect="00E52B6A">
          <w:pgSz w:w="16838" w:h="11906" w:orient="landscape" w:code="9"/>
          <w:pgMar w:top="851" w:right="1134" w:bottom="1701" w:left="1134" w:header="709" w:footer="709" w:gutter="0"/>
          <w:cols w:space="708"/>
          <w:docGrid w:linePitch="360"/>
        </w:sectPr>
      </w:pPr>
    </w:p>
    <w:p w:rsidR="00941D74" w:rsidRPr="00CB0C92" w:rsidRDefault="00941D74" w:rsidP="00A713AF">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 xml:space="preserve">Деление города на </w:t>
      </w:r>
      <w:proofErr w:type="gramStart"/>
      <w:r w:rsidRPr="00CB0C92">
        <w:rPr>
          <w:rFonts w:ascii="Times New Roman" w:eastAsia="Times New Roman" w:hAnsi="Times New Roman" w:cs="Times New Roman"/>
          <w:sz w:val="24"/>
          <w:szCs w:val="24"/>
        </w:rPr>
        <w:t>районы указано на</w:t>
      </w:r>
      <w:proofErr w:type="gramEnd"/>
      <w:r w:rsidRPr="00CB0C92">
        <w:rPr>
          <w:rFonts w:ascii="Times New Roman" w:eastAsia="Times New Roman" w:hAnsi="Times New Roman" w:cs="Times New Roman"/>
          <w:sz w:val="24"/>
          <w:szCs w:val="24"/>
        </w:rPr>
        <w:t xml:space="preserve"> рисунке 26 данной схемы.</w:t>
      </w:r>
    </w:p>
    <w:p w:rsidR="00A713AF" w:rsidRPr="00CB0C92" w:rsidRDefault="00A713AF" w:rsidP="00941D74">
      <w:pPr>
        <w:spacing w:after="0" w:line="360" w:lineRule="auto"/>
        <w:ind w:firstLine="567"/>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Рисунок 26</w:t>
      </w:r>
      <w:r w:rsidR="00941D74" w:rsidRPr="00CB0C92">
        <w:rPr>
          <w:rFonts w:ascii="Times New Roman" w:eastAsia="Times New Roman" w:hAnsi="Times New Roman" w:cs="Times New Roman"/>
          <w:sz w:val="24"/>
          <w:szCs w:val="24"/>
        </w:rPr>
        <w:t>.</w:t>
      </w:r>
    </w:p>
    <w:p w:rsidR="00A713AF" w:rsidRPr="00CB0C92" w:rsidRDefault="00A713AF" w:rsidP="00A713AF">
      <w:pPr>
        <w:spacing w:after="0" w:line="360" w:lineRule="auto"/>
        <w:jc w:val="both"/>
        <w:rPr>
          <w:rFonts w:ascii="Times New Roman" w:eastAsia="Times New Roman" w:hAnsi="Times New Roman" w:cs="Times New Roman"/>
          <w:sz w:val="24"/>
          <w:szCs w:val="24"/>
          <w:u w:val="single"/>
        </w:rPr>
      </w:pPr>
      <w:r w:rsidRPr="00CB0C92">
        <w:rPr>
          <w:rFonts w:ascii="Times New Roman" w:eastAsia="Times New Roman" w:hAnsi="Times New Roman" w:cs="Times New Roman"/>
          <w:noProof/>
          <w:sz w:val="24"/>
          <w:szCs w:val="24"/>
          <w:u w:val="single"/>
        </w:rPr>
        <w:drawing>
          <wp:inline distT="0" distB="0" distL="0" distR="0">
            <wp:extent cx="5940425" cy="6677025"/>
            <wp:effectExtent l="19050" t="0" r="3175" b="0"/>
            <wp:docPr id="3" name="Рисунок 2" descr="C:\Users\Андрей\Desktop\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дрей\Desktop\Зоны.jpg"/>
                    <pic:cNvPicPr>
                      <a:picLocks noChangeAspect="1" noChangeArrowheads="1"/>
                    </pic:cNvPicPr>
                  </pic:nvPicPr>
                  <pic:blipFill>
                    <a:blip r:embed="rId45" cstate="print"/>
                    <a:srcRect/>
                    <a:stretch>
                      <a:fillRect/>
                    </a:stretch>
                  </pic:blipFill>
                  <pic:spPr bwMode="auto">
                    <a:xfrm>
                      <a:off x="0" y="0"/>
                      <a:ext cx="5940425" cy="6677025"/>
                    </a:xfrm>
                    <a:prstGeom prst="rect">
                      <a:avLst/>
                    </a:prstGeom>
                    <a:noFill/>
                    <a:ln w="9525">
                      <a:noFill/>
                      <a:miter lim="800000"/>
                      <a:headEnd/>
                      <a:tailEnd/>
                    </a:ln>
                  </pic:spPr>
                </pic:pic>
              </a:graphicData>
            </a:graphic>
          </wp:inline>
        </w:drawing>
      </w:r>
    </w:p>
    <w:p w:rsidR="00A713AF" w:rsidRPr="00CB0C92" w:rsidRDefault="00A713AF" w:rsidP="007103BE">
      <w:pPr>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 Центральный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 Нагорный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3. Район </w:t>
      </w:r>
      <w:proofErr w:type="spellStart"/>
      <w:r w:rsidRPr="00CB0C92">
        <w:rPr>
          <w:rFonts w:ascii="Times New Roman" w:eastAsia="Times New Roman" w:hAnsi="Times New Roman" w:cs="Times New Roman"/>
          <w:sz w:val="24"/>
          <w:szCs w:val="24"/>
        </w:rPr>
        <w:t>Самарово</w:t>
      </w:r>
      <w:proofErr w:type="spellEnd"/>
      <w:r w:rsidR="00DF7D0E" w:rsidRPr="00CB0C92">
        <w:rPr>
          <w:rFonts w:ascii="Times New Roman" w:eastAsia="Times New Roman" w:hAnsi="Times New Roman" w:cs="Times New Roman"/>
          <w:sz w:val="24"/>
          <w:szCs w:val="24"/>
        </w:rPr>
        <w:t>;</w:t>
      </w:r>
    </w:p>
    <w:p w:rsidR="00DF7D0E"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4. Южный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5. Восточный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 Дачный район</w:t>
      </w:r>
      <w:r w:rsidR="00DF7D0E" w:rsidRPr="00CB0C92">
        <w:rPr>
          <w:rFonts w:ascii="Times New Roman" w:eastAsia="Times New Roman" w:hAnsi="Times New Roman" w:cs="Times New Roman"/>
          <w:sz w:val="24"/>
          <w:szCs w:val="24"/>
        </w:rPr>
        <w:t>;</w:t>
      </w:r>
    </w:p>
    <w:p w:rsidR="00A713AF" w:rsidRPr="00CB0C92" w:rsidRDefault="00A713AF"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7. </w:t>
      </w:r>
      <w:r w:rsidR="007103BE" w:rsidRPr="00CB0C92">
        <w:rPr>
          <w:rFonts w:ascii="Times New Roman" w:eastAsia="Times New Roman" w:hAnsi="Times New Roman" w:cs="Times New Roman"/>
          <w:sz w:val="24"/>
          <w:szCs w:val="24"/>
        </w:rPr>
        <w:t xml:space="preserve">Район </w:t>
      </w:r>
      <w:r w:rsidRPr="00CB0C92">
        <w:rPr>
          <w:rFonts w:ascii="Times New Roman" w:eastAsia="Times New Roman" w:hAnsi="Times New Roman" w:cs="Times New Roman"/>
          <w:sz w:val="24"/>
          <w:szCs w:val="24"/>
        </w:rPr>
        <w:t>Аэропорт</w:t>
      </w:r>
      <w:r w:rsidR="00DF7D0E" w:rsidRPr="00CB0C92">
        <w:rPr>
          <w:rFonts w:ascii="Times New Roman" w:eastAsia="Times New Roman" w:hAnsi="Times New Roman" w:cs="Times New Roman"/>
          <w:sz w:val="24"/>
          <w:szCs w:val="24"/>
        </w:rPr>
        <w:t>.</w:t>
      </w:r>
    </w:p>
    <w:p w:rsidR="007103BE" w:rsidRPr="00CB0C92" w:rsidRDefault="007103BE" w:rsidP="007103BE">
      <w:pPr>
        <w:tabs>
          <w:tab w:val="left" w:pos="3105"/>
        </w:tabs>
        <w:spacing w:after="0" w:line="360" w:lineRule="auto"/>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Баланс поступления сточных вод по технологическим зонам водоотведения</w:t>
      </w:r>
      <w:r w:rsidR="00F53617" w:rsidRPr="00CB0C92">
        <w:rPr>
          <w:rFonts w:ascii="Times New Roman" w:eastAsia="Times New Roman" w:hAnsi="Times New Roman" w:cs="Times New Roman"/>
          <w:sz w:val="24"/>
          <w:szCs w:val="24"/>
        </w:rPr>
        <w:t xml:space="preserve"> указан в таблице 19</w:t>
      </w:r>
      <w:r w:rsidRPr="00CB0C92">
        <w:rPr>
          <w:rFonts w:ascii="Times New Roman" w:eastAsia="Times New Roman" w:hAnsi="Times New Roman" w:cs="Times New Roman"/>
          <w:sz w:val="24"/>
          <w:szCs w:val="24"/>
        </w:rPr>
        <w:t xml:space="preserve"> данной схемы.</w:t>
      </w:r>
    </w:p>
    <w:p w:rsidR="007103BE" w:rsidRPr="00CB0C92" w:rsidRDefault="00F53617" w:rsidP="007103BE">
      <w:pPr>
        <w:tabs>
          <w:tab w:val="left" w:pos="3105"/>
        </w:tabs>
        <w:spacing w:after="0" w:line="360" w:lineRule="auto"/>
        <w:jc w:val="right"/>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Таблица 19</w:t>
      </w:r>
      <w:r w:rsidR="007103BE" w:rsidRPr="00CB0C92">
        <w:rPr>
          <w:rFonts w:ascii="Times New Roman" w:eastAsia="Times New Roman" w:hAnsi="Times New Roman" w:cs="Times New Roman"/>
          <w:sz w:val="24"/>
          <w:szCs w:val="24"/>
        </w:rPr>
        <w:t>.</w:t>
      </w:r>
    </w:p>
    <w:tbl>
      <w:tblPr>
        <w:tblStyle w:val="af1"/>
        <w:tblW w:w="0" w:type="auto"/>
        <w:tblLook w:val="04A0" w:firstRow="1" w:lastRow="0" w:firstColumn="1" w:lastColumn="0" w:noHBand="0" w:noVBand="1"/>
      </w:tblPr>
      <w:tblGrid>
        <w:gridCol w:w="3190"/>
        <w:gridCol w:w="3190"/>
        <w:gridCol w:w="3191"/>
      </w:tblGrid>
      <w:tr w:rsidR="007103BE" w:rsidRPr="00CB0C92" w:rsidTr="00DF7D0E">
        <w:tc>
          <w:tcPr>
            <w:tcW w:w="3190" w:type="dxa"/>
            <w:vAlign w:val="center"/>
          </w:tcPr>
          <w:p w:rsidR="007103BE" w:rsidRPr="00F62FB5" w:rsidRDefault="007103B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Район города</w:t>
            </w:r>
          </w:p>
        </w:tc>
        <w:tc>
          <w:tcPr>
            <w:tcW w:w="3190" w:type="dxa"/>
            <w:vAlign w:val="center"/>
          </w:tcPr>
          <w:p w:rsidR="007103BE" w:rsidRPr="00F62FB5"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Бытовые с</w:t>
            </w:r>
            <w:r w:rsidR="007103BE" w:rsidRPr="00F62FB5">
              <w:rPr>
                <w:rFonts w:ascii="Times New Roman" w:eastAsia="Times New Roman" w:hAnsi="Times New Roman" w:cs="Times New Roman"/>
                <w:sz w:val="24"/>
                <w:szCs w:val="24"/>
              </w:rPr>
              <w:t>токи, м</w:t>
            </w:r>
            <w:r w:rsidR="007103BE" w:rsidRPr="00F62FB5">
              <w:rPr>
                <w:rFonts w:ascii="Times New Roman" w:eastAsia="Times New Roman" w:hAnsi="Times New Roman" w:cs="Times New Roman"/>
                <w:sz w:val="24"/>
                <w:szCs w:val="24"/>
                <w:vertAlign w:val="superscript"/>
              </w:rPr>
              <w:t>3</w:t>
            </w:r>
            <w:r w:rsidR="007103BE" w:rsidRPr="00F62FB5">
              <w:rPr>
                <w:rFonts w:ascii="Times New Roman" w:eastAsia="Times New Roman" w:hAnsi="Times New Roman" w:cs="Times New Roman"/>
                <w:sz w:val="24"/>
                <w:szCs w:val="24"/>
              </w:rPr>
              <w:t>/</w:t>
            </w:r>
            <w:proofErr w:type="spellStart"/>
            <w:r w:rsidR="007103BE" w:rsidRPr="00F62FB5">
              <w:rPr>
                <w:rFonts w:ascii="Times New Roman" w:eastAsia="Times New Roman" w:hAnsi="Times New Roman" w:cs="Times New Roman"/>
                <w:sz w:val="24"/>
                <w:szCs w:val="24"/>
              </w:rPr>
              <w:t>сут</w:t>
            </w:r>
            <w:proofErr w:type="spellEnd"/>
            <w:r w:rsidR="007103BE" w:rsidRPr="00F62FB5">
              <w:rPr>
                <w:rFonts w:ascii="Times New Roman" w:eastAsia="Times New Roman" w:hAnsi="Times New Roman" w:cs="Times New Roman"/>
                <w:sz w:val="24"/>
                <w:szCs w:val="24"/>
              </w:rPr>
              <w:t>.</w:t>
            </w:r>
          </w:p>
        </w:tc>
        <w:tc>
          <w:tcPr>
            <w:tcW w:w="3191" w:type="dxa"/>
            <w:vAlign w:val="center"/>
          </w:tcPr>
          <w:p w:rsidR="007103BE" w:rsidRPr="00F62FB5" w:rsidRDefault="00DF7D0E"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Бытовые с</w:t>
            </w:r>
            <w:r w:rsidR="007103BE" w:rsidRPr="00F62FB5">
              <w:rPr>
                <w:rFonts w:ascii="Times New Roman" w:eastAsia="Times New Roman" w:hAnsi="Times New Roman" w:cs="Times New Roman"/>
                <w:sz w:val="24"/>
                <w:szCs w:val="24"/>
              </w:rPr>
              <w:t>токи, тыс. м</w:t>
            </w:r>
            <w:r w:rsidR="007103BE" w:rsidRPr="00F62FB5">
              <w:rPr>
                <w:rFonts w:ascii="Times New Roman" w:eastAsia="Times New Roman" w:hAnsi="Times New Roman" w:cs="Times New Roman"/>
                <w:sz w:val="24"/>
                <w:szCs w:val="24"/>
                <w:vertAlign w:val="superscript"/>
              </w:rPr>
              <w:t>3</w:t>
            </w:r>
            <w:r w:rsidR="007103BE" w:rsidRPr="00F62FB5">
              <w:rPr>
                <w:rFonts w:ascii="Times New Roman" w:eastAsia="Times New Roman" w:hAnsi="Times New Roman" w:cs="Times New Roman"/>
                <w:sz w:val="24"/>
                <w:szCs w:val="24"/>
              </w:rPr>
              <w:t>/год.</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Центральный район</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4931,4</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1856,7</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Нагорный район</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3860,1</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1451,3</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 xml:space="preserve">Район </w:t>
            </w:r>
            <w:proofErr w:type="spellStart"/>
            <w:r w:rsidRPr="00F62FB5">
              <w:rPr>
                <w:rFonts w:ascii="Times New Roman" w:eastAsia="Times New Roman" w:hAnsi="Times New Roman" w:cs="Times New Roman"/>
                <w:sz w:val="24"/>
                <w:szCs w:val="24"/>
              </w:rPr>
              <w:t>Самарово</w:t>
            </w:r>
            <w:proofErr w:type="spellEnd"/>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1065,6</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401,1</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Южный район</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166,9</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62,8</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Восточный район</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564,9</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212,7</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Дачный район</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2182,4</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821,7</w:t>
            </w:r>
          </w:p>
        </w:tc>
      </w:tr>
      <w:tr w:rsidR="00E21E0B" w:rsidRPr="00CB0C92" w:rsidTr="00F62FB5">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t>Район Аэропорт</w:t>
            </w:r>
          </w:p>
        </w:tc>
        <w:tc>
          <w:tcPr>
            <w:tcW w:w="3190"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62,6</w:t>
            </w:r>
          </w:p>
        </w:tc>
        <w:tc>
          <w:tcPr>
            <w:tcW w:w="3191" w:type="dxa"/>
            <w:vAlign w:val="center"/>
          </w:tcPr>
          <w:p w:rsidR="00E21E0B" w:rsidRPr="00E21E0B" w:rsidRDefault="00E21E0B">
            <w:pPr>
              <w:jc w:val="center"/>
              <w:rPr>
                <w:rFonts w:ascii="Times New Roman" w:hAnsi="Times New Roman" w:cs="Times New Roman"/>
                <w:color w:val="000000"/>
                <w:sz w:val="24"/>
                <w:szCs w:val="24"/>
              </w:rPr>
            </w:pPr>
            <w:r w:rsidRPr="00E21E0B">
              <w:rPr>
                <w:rFonts w:ascii="Times New Roman" w:hAnsi="Times New Roman" w:cs="Times New Roman"/>
                <w:color w:val="000000"/>
                <w:sz w:val="24"/>
                <w:szCs w:val="24"/>
              </w:rPr>
              <w:t>23,6</w:t>
            </w:r>
          </w:p>
        </w:tc>
      </w:tr>
      <w:tr w:rsidR="00E21E0B" w:rsidRPr="00CB0C92" w:rsidTr="00DF7D0E">
        <w:tc>
          <w:tcPr>
            <w:tcW w:w="3190" w:type="dxa"/>
            <w:vAlign w:val="center"/>
          </w:tcPr>
          <w:p w:rsidR="00E21E0B" w:rsidRPr="00F62FB5" w:rsidRDefault="00E21E0B" w:rsidP="00DF7D0E">
            <w:pPr>
              <w:tabs>
                <w:tab w:val="left" w:pos="3105"/>
              </w:tabs>
              <w:spacing w:before="80" w:after="80" w:line="360" w:lineRule="auto"/>
              <w:jc w:val="center"/>
              <w:rPr>
                <w:rFonts w:ascii="Times New Roman" w:eastAsia="Times New Roman" w:hAnsi="Times New Roman" w:cs="Times New Roman"/>
                <w:b/>
                <w:sz w:val="24"/>
                <w:szCs w:val="24"/>
              </w:rPr>
            </w:pPr>
            <w:r w:rsidRPr="00F62FB5">
              <w:rPr>
                <w:rFonts w:ascii="Times New Roman" w:eastAsia="Times New Roman" w:hAnsi="Times New Roman" w:cs="Times New Roman"/>
                <w:b/>
                <w:sz w:val="24"/>
                <w:szCs w:val="24"/>
              </w:rPr>
              <w:t>Всего:</w:t>
            </w:r>
          </w:p>
        </w:tc>
        <w:tc>
          <w:tcPr>
            <w:tcW w:w="3190" w:type="dxa"/>
            <w:vAlign w:val="center"/>
          </w:tcPr>
          <w:p w:rsidR="00E21E0B" w:rsidRPr="00E21E0B" w:rsidRDefault="00E21E0B">
            <w:pPr>
              <w:jc w:val="center"/>
              <w:rPr>
                <w:rFonts w:ascii="Times New Roman" w:hAnsi="Times New Roman" w:cs="Times New Roman"/>
                <w:b/>
                <w:bCs/>
                <w:color w:val="000000"/>
                <w:sz w:val="24"/>
                <w:szCs w:val="24"/>
              </w:rPr>
            </w:pPr>
            <w:r w:rsidRPr="00E21E0B">
              <w:rPr>
                <w:rFonts w:ascii="Times New Roman" w:hAnsi="Times New Roman" w:cs="Times New Roman"/>
                <w:b/>
                <w:bCs/>
                <w:color w:val="000000"/>
                <w:sz w:val="24"/>
                <w:szCs w:val="24"/>
              </w:rPr>
              <w:t>12834</w:t>
            </w:r>
          </w:p>
        </w:tc>
        <w:tc>
          <w:tcPr>
            <w:tcW w:w="3191" w:type="dxa"/>
            <w:vAlign w:val="center"/>
          </w:tcPr>
          <w:p w:rsidR="00E21E0B" w:rsidRPr="00E21E0B" w:rsidRDefault="00E21E0B">
            <w:pPr>
              <w:jc w:val="center"/>
              <w:rPr>
                <w:rFonts w:ascii="Times New Roman" w:hAnsi="Times New Roman" w:cs="Times New Roman"/>
                <w:b/>
                <w:bCs/>
                <w:color w:val="000000"/>
                <w:sz w:val="24"/>
                <w:szCs w:val="24"/>
              </w:rPr>
            </w:pPr>
            <w:r w:rsidRPr="00E21E0B">
              <w:rPr>
                <w:rFonts w:ascii="Times New Roman" w:hAnsi="Times New Roman" w:cs="Times New Roman"/>
                <w:b/>
                <w:bCs/>
                <w:color w:val="000000"/>
                <w:sz w:val="24"/>
                <w:szCs w:val="24"/>
              </w:rPr>
              <w:t>4830,09</w:t>
            </w:r>
          </w:p>
        </w:tc>
      </w:tr>
    </w:tbl>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6" w:name="_Toc447659711"/>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6"/>
    </w:p>
    <w:p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Данные по фактическому притоку неорганизованного стока </w:t>
      </w:r>
      <w:r w:rsidR="006A3B28" w:rsidRPr="00CB0C92">
        <w:rPr>
          <w:rFonts w:ascii="Times New Roman" w:eastAsia="Times New Roman" w:hAnsi="Times New Roman" w:cs="Times New Roman"/>
          <w:sz w:val="24"/>
          <w:szCs w:val="24"/>
        </w:rPr>
        <w:t>у</w:t>
      </w:r>
      <w:r w:rsidR="00CF3771" w:rsidRPr="00CB0C92">
        <w:rPr>
          <w:rFonts w:ascii="Times New Roman" w:eastAsia="Times New Roman" w:hAnsi="Times New Roman" w:cs="Times New Roman"/>
          <w:sz w:val="24"/>
          <w:szCs w:val="24"/>
        </w:rPr>
        <w:t>казаны в отдельном томе</w:t>
      </w:r>
      <w:r w:rsidRPr="00CB0C92">
        <w:rPr>
          <w:rFonts w:ascii="Times New Roman" w:eastAsia="Times New Roman" w:hAnsi="Times New Roman" w:cs="Times New Roman"/>
          <w:sz w:val="24"/>
          <w:szCs w:val="24"/>
        </w:rPr>
        <w:t>.</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7" w:name="_Toc447659712"/>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7"/>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В настоящее время коммерческий учет принимаемых сточных вод от потребителей города Ханты-Мансийска осуществляется в соответствии с действующим </w:t>
      </w:r>
      <w:proofErr w:type="gramStart"/>
      <w:r w:rsidRPr="00CB0C92">
        <w:rPr>
          <w:rFonts w:ascii="Times New Roman" w:eastAsia="TimesNewRomanPSMT" w:hAnsi="Times New Roman" w:cs="Times New Roman"/>
          <w:sz w:val="24"/>
          <w:szCs w:val="24"/>
        </w:rPr>
        <w:t>законодательством</w:t>
      </w:r>
      <w:proofErr w:type="gramEnd"/>
      <w:r w:rsidRPr="00CB0C92">
        <w:rPr>
          <w:rFonts w:ascii="Times New Roman" w:eastAsia="TimesNewRomanPSMT" w:hAnsi="Times New Roman" w:cs="Times New Roman"/>
          <w:sz w:val="24"/>
          <w:szCs w:val="24"/>
        </w:rPr>
        <w:t xml:space="preserve"> и количество принятых сточных вод принимается равным количеству потребленной воды.</w:t>
      </w:r>
      <w:r w:rsidR="001F1B84">
        <w:rPr>
          <w:rFonts w:ascii="Times New Roman" w:eastAsia="TimesNewRomanPSMT" w:hAnsi="Times New Roman" w:cs="Times New Roman"/>
          <w:sz w:val="24"/>
          <w:szCs w:val="24"/>
        </w:rPr>
        <w:t xml:space="preserve"> </w:t>
      </w:r>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Для мониторинга фактического объема передаваемых стоков и составления общего баланса стоков по предприятию МП «Водоканал» на очистных сооружениях, на </w:t>
      </w:r>
      <w:r w:rsidR="006A3B28" w:rsidRPr="00CB0C92">
        <w:rPr>
          <w:rFonts w:ascii="Times New Roman" w:eastAsia="TimesNewRomanPSMT" w:hAnsi="Times New Roman" w:cs="Times New Roman"/>
          <w:sz w:val="24"/>
          <w:szCs w:val="24"/>
        </w:rPr>
        <w:t xml:space="preserve">напорных трубопроводах на КНС№1 и </w:t>
      </w:r>
      <w:r w:rsidRPr="00CB0C92">
        <w:rPr>
          <w:rFonts w:ascii="Times New Roman" w:eastAsia="TimesNewRomanPSMT" w:hAnsi="Times New Roman" w:cs="Times New Roman"/>
          <w:sz w:val="24"/>
          <w:szCs w:val="24"/>
        </w:rPr>
        <w:t xml:space="preserve">ГКНС установлены приборы учета стоков марки </w:t>
      </w:r>
      <w:r w:rsidRPr="00F62FB5">
        <w:rPr>
          <w:rFonts w:ascii="Times New Roman" w:eastAsia="TimesNewRomanPSMT" w:hAnsi="Times New Roman" w:cs="Times New Roman"/>
          <w:sz w:val="24"/>
          <w:szCs w:val="24"/>
        </w:rPr>
        <w:t>ВЗЛЕТ.</w:t>
      </w:r>
    </w:p>
    <w:p w:rsidR="002C3A26"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Учет поверхностного стока ведется в соответствии с </w:t>
      </w:r>
      <w:proofErr w:type="gramStart"/>
      <w:r w:rsidRPr="00CB0C92">
        <w:rPr>
          <w:rFonts w:ascii="Times New Roman" w:eastAsia="TimesNewRomanPSMT" w:hAnsi="Times New Roman" w:cs="Times New Roman"/>
          <w:sz w:val="24"/>
          <w:szCs w:val="24"/>
        </w:rPr>
        <w:t>Правилами</w:t>
      </w:r>
      <w:proofErr w:type="gramEnd"/>
      <w:r w:rsidRPr="00CB0C92">
        <w:rPr>
          <w:rFonts w:ascii="Times New Roman" w:eastAsia="TimesNewRomanPSMT" w:hAnsi="Times New Roman" w:cs="Times New Roman"/>
          <w:sz w:val="24"/>
          <w:szCs w:val="24"/>
        </w:rPr>
        <w:t xml:space="preserve"> утвержденными городской думой, расчетным способом учитываются площади абонентов, площади водонепроницаемых поверхностей и фактически выпавших осадков.</w:t>
      </w:r>
    </w:p>
    <w:p w:rsidR="00B45899" w:rsidRPr="00CB0C92" w:rsidRDefault="002C3A26" w:rsidP="002C3A26">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Дальнейшее развитие коммерческого учета сточных вод будет, осуществляется в соответствии с федеральным законом «О водоснабжении и водоотведении» № 416 от 07.12.2011 г. (ред. от 21.07.2014 г.).</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8" w:name="_Toc447659713"/>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сельским округам с выделением зон дефицитов и резервов производственных мощностей.</w:t>
      </w:r>
      <w:bookmarkEnd w:id="38"/>
    </w:p>
    <w:p w:rsidR="00A6492A" w:rsidRPr="00CB0C92" w:rsidRDefault="00E21E0B"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Характерной тенденцией (за 2011</w:t>
      </w:r>
      <w:r w:rsidR="00A6492A" w:rsidRPr="00CB0C92">
        <w:rPr>
          <w:rFonts w:ascii="Times New Roman" w:eastAsia="TimesNewRomanPSMT" w:hAnsi="Times New Roman" w:cs="Times New Roman"/>
          <w:sz w:val="24"/>
          <w:szCs w:val="24"/>
        </w:rPr>
        <w:t>-201</w:t>
      </w:r>
      <w:r>
        <w:rPr>
          <w:rFonts w:ascii="Times New Roman" w:eastAsia="TimesNewRomanPSMT" w:hAnsi="Times New Roman" w:cs="Times New Roman"/>
          <w:sz w:val="24"/>
          <w:szCs w:val="24"/>
        </w:rPr>
        <w:t>6</w:t>
      </w:r>
      <w:r w:rsidR="00A6492A" w:rsidRPr="00CB0C92">
        <w:rPr>
          <w:rFonts w:ascii="Times New Roman" w:eastAsia="TimesNewRomanPSMT" w:hAnsi="Times New Roman" w:cs="Times New Roman"/>
          <w:sz w:val="24"/>
          <w:szCs w:val="24"/>
        </w:rPr>
        <w:t xml:space="preserve"> </w:t>
      </w:r>
      <w:proofErr w:type="spellStart"/>
      <w:r w:rsidR="00A6492A" w:rsidRPr="00CB0C92">
        <w:rPr>
          <w:rFonts w:ascii="Times New Roman" w:eastAsia="TimesNewRomanPSMT" w:hAnsi="Times New Roman" w:cs="Times New Roman"/>
          <w:sz w:val="24"/>
          <w:szCs w:val="24"/>
        </w:rPr>
        <w:t>г</w:t>
      </w:r>
      <w:r w:rsidR="008D3800" w:rsidRPr="00CB0C92">
        <w:rPr>
          <w:rFonts w:ascii="Times New Roman" w:eastAsia="TimesNewRomanPSMT" w:hAnsi="Times New Roman" w:cs="Times New Roman"/>
          <w:sz w:val="24"/>
          <w:szCs w:val="24"/>
        </w:rPr>
        <w:t>.</w:t>
      </w:r>
      <w:r w:rsidR="00A6492A" w:rsidRPr="00CB0C92">
        <w:rPr>
          <w:rFonts w:ascii="Times New Roman" w:eastAsia="TimesNewRomanPSMT" w:hAnsi="Times New Roman" w:cs="Times New Roman"/>
          <w:sz w:val="24"/>
          <w:szCs w:val="24"/>
        </w:rPr>
        <w:t>г</w:t>
      </w:r>
      <w:proofErr w:type="spellEnd"/>
      <w:r w:rsidR="008D3800" w:rsidRPr="00CB0C92">
        <w:rPr>
          <w:rFonts w:ascii="Times New Roman" w:eastAsia="TimesNewRomanPSMT" w:hAnsi="Times New Roman" w:cs="Times New Roman"/>
          <w:sz w:val="24"/>
          <w:szCs w:val="24"/>
        </w:rPr>
        <w:t>.</w:t>
      </w:r>
      <w:r w:rsidR="00A6492A" w:rsidRPr="00CB0C92">
        <w:rPr>
          <w:rFonts w:ascii="Times New Roman" w:eastAsia="TimesNewRomanPSMT" w:hAnsi="Times New Roman" w:cs="Times New Roman"/>
          <w:sz w:val="24"/>
          <w:szCs w:val="24"/>
        </w:rPr>
        <w:t>) поступления стоков на очистные сооружения города Ханты-Мансийска является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фактическая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стабилизация</w:t>
      </w:r>
      <w:r>
        <w:rPr>
          <w:rFonts w:ascii="Times New Roman" w:eastAsia="TimesNewRomanPSMT" w:hAnsi="Times New Roman" w:cs="Times New Roman"/>
          <w:sz w:val="24"/>
          <w:szCs w:val="24"/>
        </w:rPr>
        <w:t xml:space="preserve"> </w:t>
      </w:r>
      <w:r w:rsidR="00EA1005">
        <w:rPr>
          <w:rFonts w:ascii="Times New Roman" w:eastAsia="TimesNewRomanPSMT" w:hAnsi="Times New Roman" w:cs="Times New Roman"/>
          <w:sz w:val="24"/>
          <w:szCs w:val="24"/>
        </w:rPr>
        <w:t>объемов</w:t>
      </w:r>
      <w:r>
        <w:rPr>
          <w:rFonts w:ascii="Times New Roman" w:eastAsia="TimesNewRomanPSMT" w:hAnsi="Times New Roman" w:cs="Times New Roman"/>
          <w:sz w:val="24"/>
          <w:szCs w:val="24"/>
        </w:rPr>
        <w:t xml:space="preserve"> приходящих сточных вод</w:t>
      </w:r>
      <w:r w:rsidR="00EA1005">
        <w:rPr>
          <w:rFonts w:ascii="Times New Roman" w:eastAsia="TimesNewRomanPSMT" w:hAnsi="Times New Roman" w:cs="Times New Roman"/>
          <w:sz w:val="24"/>
          <w:szCs w:val="24"/>
        </w:rPr>
        <w:t xml:space="preserve"> в диапазоне +/- 8%</w:t>
      </w:r>
      <w:r>
        <w:rPr>
          <w:rFonts w:ascii="Times New Roman" w:eastAsia="TimesNewRomanPSMT" w:hAnsi="Times New Roman" w:cs="Times New Roman"/>
          <w:sz w:val="24"/>
          <w:szCs w:val="24"/>
        </w:rPr>
        <w:t xml:space="preserve">. </w:t>
      </w:r>
      <w:r w:rsidR="00A6492A" w:rsidRPr="00CB0C92">
        <w:rPr>
          <w:rFonts w:ascii="Times New Roman" w:eastAsia="TimesNewRomanPSMT" w:hAnsi="Times New Roman" w:cs="Times New Roman"/>
          <w:sz w:val="24"/>
          <w:szCs w:val="24"/>
        </w:rPr>
        <w:t>(</w:t>
      </w:r>
      <w:r w:rsidR="00F53617" w:rsidRPr="006F470A">
        <w:rPr>
          <w:rFonts w:ascii="Times New Roman" w:eastAsia="TimesNewRomanPSMT" w:hAnsi="Times New Roman" w:cs="Times New Roman"/>
          <w:sz w:val="24"/>
          <w:szCs w:val="24"/>
        </w:rPr>
        <w:t>см. таблица 20</w:t>
      </w:r>
      <w:r w:rsidR="00A6492A" w:rsidRPr="006F470A">
        <w:rPr>
          <w:rFonts w:ascii="Times New Roman" w:eastAsia="TimesNewRomanPSMT" w:hAnsi="Times New Roman" w:cs="Times New Roman"/>
          <w:sz w:val="24"/>
          <w:szCs w:val="24"/>
        </w:rPr>
        <w:t>,</w:t>
      </w:r>
      <w:r w:rsidR="00617689" w:rsidRPr="006F470A">
        <w:rPr>
          <w:rFonts w:ascii="Times New Roman" w:eastAsia="TimesNewRomanPSMT" w:hAnsi="Times New Roman" w:cs="Times New Roman"/>
          <w:sz w:val="24"/>
          <w:szCs w:val="24"/>
        </w:rPr>
        <w:t xml:space="preserve"> рисунок 27, 28</w:t>
      </w:r>
      <w:r w:rsidR="00A6492A" w:rsidRPr="006F470A">
        <w:rPr>
          <w:rFonts w:ascii="Times New Roman" w:eastAsia="TimesNewRomanPSMT" w:hAnsi="Times New Roman" w:cs="Times New Roman"/>
          <w:sz w:val="24"/>
          <w:szCs w:val="24"/>
        </w:rPr>
        <w:t xml:space="preserve"> данной схемы).</w:t>
      </w:r>
    </w:p>
    <w:p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1906" w:h="16838"/>
          <w:pgMar w:top="1134" w:right="850" w:bottom="1134" w:left="1701" w:header="708" w:footer="708" w:gutter="0"/>
          <w:cols w:space="708"/>
          <w:docGrid w:linePitch="360"/>
        </w:sectPr>
      </w:pPr>
    </w:p>
    <w:tbl>
      <w:tblPr>
        <w:tblW w:w="15309" w:type="dxa"/>
        <w:tblInd w:w="675" w:type="dxa"/>
        <w:tblLayout w:type="fixed"/>
        <w:tblLook w:val="04A0" w:firstRow="1" w:lastRow="0" w:firstColumn="1" w:lastColumn="0" w:noHBand="0" w:noVBand="1"/>
      </w:tblPr>
      <w:tblGrid>
        <w:gridCol w:w="3544"/>
        <w:gridCol w:w="1418"/>
        <w:gridCol w:w="1275"/>
        <w:gridCol w:w="1134"/>
        <w:gridCol w:w="1134"/>
        <w:gridCol w:w="1134"/>
        <w:gridCol w:w="1134"/>
        <w:gridCol w:w="1134"/>
        <w:gridCol w:w="1134"/>
        <w:gridCol w:w="1134"/>
        <w:gridCol w:w="1134"/>
      </w:tblGrid>
      <w:tr w:rsidR="00E21E0B" w:rsidRPr="00CB0C92" w:rsidTr="00E21E0B">
        <w:trPr>
          <w:trHeight w:val="288"/>
        </w:trPr>
        <w:tc>
          <w:tcPr>
            <w:tcW w:w="14175" w:type="dxa"/>
            <w:gridSpan w:val="10"/>
            <w:tcBorders>
              <w:bottom w:val="single" w:sz="4" w:space="0" w:color="auto"/>
            </w:tcBorders>
            <w:shd w:val="clear" w:color="auto" w:fill="auto"/>
            <w:noWrap/>
            <w:vAlign w:val="center"/>
            <w:hideMark/>
          </w:tcPr>
          <w:p w:rsidR="00E21E0B" w:rsidRPr="00CB0C92" w:rsidRDefault="00E21E0B" w:rsidP="00AF38B3">
            <w:pPr>
              <w:spacing w:before="80" w:after="80" w:line="240" w:lineRule="auto"/>
              <w:jc w:val="center"/>
              <w:rPr>
                <w:rFonts w:ascii="Times New Roman" w:eastAsia="Times New Roman" w:hAnsi="Times New Roman" w:cs="Times New Roman"/>
                <w:sz w:val="24"/>
                <w:szCs w:val="24"/>
              </w:rPr>
            </w:pPr>
            <w:r w:rsidRPr="00F62FB5">
              <w:rPr>
                <w:rFonts w:ascii="Times New Roman" w:eastAsia="Times New Roman" w:hAnsi="Times New Roman" w:cs="Times New Roman"/>
                <w:sz w:val="24"/>
                <w:szCs w:val="24"/>
              </w:rPr>
              <w:lastRenderedPageBreak/>
              <w:t>Таблица 20. Фактические расходы (годовые, среднесуточные) по водоотведению города Ханты-Мансийска.</w:t>
            </w:r>
          </w:p>
        </w:tc>
        <w:tc>
          <w:tcPr>
            <w:tcW w:w="1134" w:type="dxa"/>
            <w:tcBorders>
              <w:bottom w:val="single" w:sz="4" w:space="0" w:color="auto"/>
            </w:tcBorders>
          </w:tcPr>
          <w:p w:rsidR="00E21E0B" w:rsidRPr="00F62FB5" w:rsidRDefault="00E21E0B" w:rsidP="00AF38B3">
            <w:pPr>
              <w:spacing w:before="80" w:after="80" w:line="240" w:lineRule="auto"/>
              <w:jc w:val="center"/>
              <w:rPr>
                <w:rFonts w:ascii="Times New Roman" w:eastAsia="Times New Roman" w:hAnsi="Times New Roman" w:cs="Times New Roman"/>
                <w:sz w:val="24"/>
                <w:szCs w:val="24"/>
              </w:rPr>
            </w:pPr>
          </w:p>
        </w:tc>
      </w:tr>
      <w:tr w:rsidR="00E21E0B" w:rsidRPr="00CB0C92" w:rsidTr="00E21E0B">
        <w:trPr>
          <w:trHeight w:val="73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Показатели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Единица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2008</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2009</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2010</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2011</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2012</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2013</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1F1B84">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Факт</w:t>
            </w:r>
            <w:proofErr w:type="gramStart"/>
            <w:r w:rsidRPr="00CB0C92">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sidRPr="00CB0C92">
              <w:rPr>
                <w:rFonts w:ascii="Times New Roman" w:eastAsia="Times New Roman" w:hAnsi="Times New Roman" w:cs="Times New Roman"/>
                <w:sz w:val="24"/>
                <w:szCs w:val="24"/>
              </w:rPr>
              <w:t>з</w:t>
            </w:r>
            <w:proofErr w:type="gramEnd"/>
            <w:r w:rsidRPr="00CB0C92">
              <w:rPr>
                <w:rFonts w:ascii="Times New Roman" w:eastAsia="Times New Roman" w:hAnsi="Times New Roman" w:cs="Times New Roman"/>
                <w:sz w:val="24"/>
                <w:szCs w:val="24"/>
              </w:rPr>
              <w:t>а 201</w:t>
            </w:r>
            <w:r>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 2015</w:t>
            </w:r>
          </w:p>
        </w:tc>
        <w:tc>
          <w:tcPr>
            <w:tcW w:w="1134" w:type="dxa"/>
            <w:tcBorders>
              <w:top w:val="single" w:sz="4" w:space="0" w:color="auto"/>
              <w:left w:val="nil"/>
              <w:bottom w:val="single" w:sz="4" w:space="0" w:color="auto"/>
              <w:right w:val="single" w:sz="4" w:space="0" w:color="auto"/>
            </w:tcBorders>
          </w:tcPr>
          <w:p w:rsidR="00E21E0B" w:rsidRDefault="00E21E0B" w:rsidP="00B36DDA">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 2016</w:t>
            </w:r>
          </w:p>
        </w:tc>
      </w:tr>
      <w:tr w:rsidR="00E21E0B" w:rsidRPr="00CB0C92" w:rsidTr="00E21E0B">
        <w:trPr>
          <w:trHeight w:val="245"/>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1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6</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7</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8</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9</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10</w:t>
            </w:r>
          </w:p>
        </w:tc>
        <w:tc>
          <w:tcPr>
            <w:tcW w:w="1134" w:type="dxa"/>
            <w:tcBorders>
              <w:top w:val="single" w:sz="4" w:space="0" w:color="auto"/>
              <w:left w:val="nil"/>
              <w:bottom w:val="single" w:sz="4" w:space="0" w:color="auto"/>
              <w:right w:val="single" w:sz="4" w:space="0" w:color="auto"/>
            </w:tcBorders>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r>
      <w:tr w:rsidR="00E21E0B" w:rsidRPr="00CB0C92" w:rsidTr="00E21E0B">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тыс. 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/год</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3666,37</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4003,09</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4982,43</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4811,25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5198,752</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5236,1</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5531,092</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5400,29</w:t>
            </w:r>
          </w:p>
        </w:tc>
        <w:tc>
          <w:tcPr>
            <w:tcW w:w="1134" w:type="dxa"/>
            <w:tcBorders>
              <w:top w:val="single" w:sz="4" w:space="0" w:color="auto"/>
              <w:left w:val="nil"/>
              <w:bottom w:val="single" w:sz="4" w:space="0" w:color="auto"/>
              <w:right w:val="single" w:sz="4" w:space="0" w:color="auto"/>
            </w:tcBorders>
          </w:tcPr>
          <w:p w:rsidR="00E21E0B"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4830,09</w:t>
            </w:r>
          </w:p>
        </w:tc>
      </w:tr>
      <w:tr w:rsidR="00E21E0B" w:rsidRPr="00CB0C92" w:rsidTr="00E21E0B">
        <w:trPr>
          <w:trHeight w:val="282"/>
        </w:trPr>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Пропущено сточных вод - всего</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B36DDA">
            <w:pPr>
              <w:spacing w:before="80" w:after="80" w:line="240" w:lineRule="auto"/>
              <w:jc w:val="center"/>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м</w:t>
            </w:r>
            <w:r w:rsidRPr="00CB0C92">
              <w:rPr>
                <w:rFonts w:ascii="Times New Roman" w:eastAsia="Times New Roman" w:hAnsi="Times New Roman" w:cs="Times New Roman"/>
                <w:sz w:val="24"/>
                <w:szCs w:val="24"/>
                <w:vertAlign w:val="superscript"/>
              </w:rPr>
              <w:t>3</w:t>
            </w:r>
            <w:r w:rsidRPr="00CB0C92">
              <w:rPr>
                <w:rFonts w:ascii="Times New Roman" w:eastAsia="Times New Roman" w:hAnsi="Times New Roman" w:cs="Times New Roman"/>
                <w:sz w:val="24"/>
                <w:szCs w:val="24"/>
              </w:rPr>
              <w:t>/</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10044,85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10967,37</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103650,5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13181,5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14243,2</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850AB3">
            <w:pPr>
              <w:spacing w:before="80" w:after="80"/>
              <w:jc w:val="center"/>
              <w:rPr>
                <w:rFonts w:ascii="Times New Roman" w:hAnsi="Times New Roman" w:cs="Times New Roman"/>
                <w:sz w:val="24"/>
                <w:szCs w:val="24"/>
              </w:rPr>
            </w:pPr>
            <w:r w:rsidRPr="00CB0C92">
              <w:rPr>
                <w:rFonts w:ascii="Times New Roman" w:hAnsi="Times New Roman" w:cs="Times New Roman"/>
                <w:sz w:val="24"/>
                <w:szCs w:val="24"/>
              </w:rPr>
              <w:t>14345,5</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15196</w:t>
            </w:r>
          </w:p>
        </w:tc>
        <w:tc>
          <w:tcPr>
            <w:tcW w:w="1134" w:type="dxa"/>
            <w:tcBorders>
              <w:top w:val="single" w:sz="4" w:space="0" w:color="auto"/>
              <w:left w:val="nil"/>
              <w:bottom w:val="single" w:sz="4" w:space="0" w:color="auto"/>
              <w:right w:val="single" w:sz="4" w:space="0" w:color="auto"/>
            </w:tcBorders>
            <w:vAlign w:val="center"/>
          </w:tcPr>
          <w:p w:rsidR="00E21E0B" w:rsidRPr="00CB0C92"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14795</w:t>
            </w:r>
          </w:p>
        </w:tc>
        <w:tc>
          <w:tcPr>
            <w:tcW w:w="1134" w:type="dxa"/>
            <w:tcBorders>
              <w:top w:val="single" w:sz="4" w:space="0" w:color="auto"/>
              <w:left w:val="nil"/>
              <w:bottom w:val="single" w:sz="4" w:space="0" w:color="auto"/>
              <w:right w:val="single" w:sz="4" w:space="0" w:color="auto"/>
            </w:tcBorders>
          </w:tcPr>
          <w:p w:rsidR="00E21E0B" w:rsidRDefault="00E21E0B" w:rsidP="00B36DDA">
            <w:pPr>
              <w:spacing w:before="80" w:after="80"/>
              <w:jc w:val="center"/>
              <w:rPr>
                <w:rFonts w:ascii="Times New Roman" w:hAnsi="Times New Roman" w:cs="Times New Roman"/>
                <w:sz w:val="24"/>
                <w:szCs w:val="24"/>
              </w:rPr>
            </w:pPr>
            <w:r>
              <w:rPr>
                <w:rFonts w:ascii="Times New Roman" w:hAnsi="Times New Roman" w:cs="Times New Roman"/>
                <w:sz w:val="24"/>
                <w:szCs w:val="24"/>
              </w:rPr>
              <w:t>12834</w:t>
            </w:r>
          </w:p>
        </w:tc>
      </w:tr>
    </w:tbl>
    <w:p w:rsidR="00AF38B3" w:rsidRPr="00CB0C92" w:rsidRDefault="00617689"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F62FB5">
        <w:rPr>
          <w:rFonts w:ascii="Times New Roman" w:eastAsia="TimesNewRomanPSMT" w:hAnsi="Times New Roman" w:cs="Times New Roman"/>
          <w:sz w:val="24"/>
          <w:szCs w:val="24"/>
        </w:rPr>
        <w:t>Рисунок 27</w:t>
      </w:r>
      <w:r w:rsidR="00AF38B3" w:rsidRPr="00F62FB5">
        <w:rPr>
          <w:rFonts w:ascii="Times New Roman" w:eastAsia="TimesNewRomanPSMT" w:hAnsi="Times New Roman" w:cs="Times New Roman"/>
          <w:sz w:val="24"/>
          <w:szCs w:val="24"/>
        </w:rPr>
        <w:t>.</w:t>
      </w:r>
    </w:p>
    <w:p w:rsidR="00AF38B3" w:rsidRPr="00CB0C92" w:rsidRDefault="00AF38B3" w:rsidP="00AF38B3">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bCs/>
          <w:noProof/>
          <w:sz w:val="24"/>
          <w:szCs w:val="24"/>
        </w:rPr>
        <w:drawing>
          <wp:inline distT="0" distB="0" distL="0" distR="0">
            <wp:extent cx="8965565" cy="3867150"/>
            <wp:effectExtent l="19050" t="0" r="26035" b="0"/>
            <wp:docPr id="57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F38B3" w:rsidRPr="00CB0C92" w:rsidRDefault="00617689" w:rsidP="00AF38B3">
      <w:pPr>
        <w:autoSpaceDE w:val="0"/>
        <w:autoSpaceDN w:val="0"/>
        <w:adjustRightInd w:val="0"/>
        <w:spacing w:after="0" w:line="360" w:lineRule="auto"/>
        <w:ind w:firstLine="567"/>
        <w:jc w:val="center"/>
        <w:rPr>
          <w:rFonts w:ascii="Times New Roman" w:eastAsia="TimesNewRomanPSMT" w:hAnsi="Times New Roman" w:cs="Times New Roman"/>
          <w:sz w:val="24"/>
          <w:szCs w:val="24"/>
        </w:rPr>
      </w:pPr>
      <w:r w:rsidRPr="00F62FB5">
        <w:rPr>
          <w:rFonts w:ascii="Times New Roman" w:eastAsia="TimesNewRomanPSMT" w:hAnsi="Times New Roman" w:cs="Times New Roman"/>
          <w:sz w:val="24"/>
          <w:szCs w:val="24"/>
        </w:rPr>
        <w:lastRenderedPageBreak/>
        <w:t>Рисунок 28</w:t>
      </w:r>
      <w:r w:rsidR="00AF38B3" w:rsidRPr="00F62FB5">
        <w:rPr>
          <w:rFonts w:ascii="Times New Roman" w:eastAsia="TimesNewRomanPSMT" w:hAnsi="Times New Roman" w:cs="Times New Roman"/>
          <w:sz w:val="24"/>
          <w:szCs w:val="24"/>
        </w:rPr>
        <w:t>.</w:t>
      </w:r>
    </w:p>
    <w:tbl>
      <w:tblPr>
        <w:tblW w:w="14747" w:type="dxa"/>
        <w:tblInd w:w="103" w:type="dxa"/>
        <w:tblLayout w:type="fixed"/>
        <w:tblLook w:val="04A0" w:firstRow="1" w:lastRow="0" w:firstColumn="1" w:lastColumn="0" w:noHBand="0" w:noVBand="1"/>
      </w:tblPr>
      <w:tblGrid>
        <w:gridCol w:w="14747"/>
      </w:tblGrid>
      <w:tr w:rsidR="00AF38B3" w:rsidRPr="00CB0C92" w:rsidTr="008E1B0B">
        <w:trPr>
          <w:trHeight w:val="1564"/>
        </w:trPr>
        <w:tc>
          <w:tcPr>
            <w:tcW w:w="14747" w:type="dxa"/>
            <w:shd w:val="clear" w:color="auto" w:fill="auto"/>
            <w:noWrap/>
            <w:vAlign w:val="center"/>
            <w:hideMark/>
          </w:tcPr>
          <w:p w:rsidR="00AF38B3" w:rsidRPr="00CB0C92" w:rsidRDefault="00AF38B3" w:rsidP="00AF38B3">
            <w:pPr>
              <w:tabs>
                <w:tab w:val="left" w:pos="459"/>
              </w:tabs>
              <w:autoSpaceDE w:val="0"/>
              <w:autoSpaceDN w:val="0"/>
              <w:adjustRightInd w:val="0"/>
              <w:spacing w:after="0" w:line="360" w:lineRule="auto"/>
              <w:ind w:firstLine="567"/>
              <w:contextualSpacing/>
              <w:jc w:val="both"/>
              <w:rPr>
                <w:rFonts w:ascii="Times New Roman" w:hAnsi="Times New Roman" w:cs="Times New Roman"/>
                <w:b/>
                <w:bCs/>
                <w:sz w:val="24"/>
                <w:szCs w:val="24"/>
                <w:u w:val="single"/>
              </w:rPr>
            </w:pPr>
            <w:r w:rsidRPr="00CB0C92">
              <w:rPr>
                <w:rFonts w:ascii="Times New Roman" w:hAnsi="Times New Roman" w:cs="Times New Roman"/>
                <w:b/>
                <w:bCs/>
                <w:noProof/>
                <w:sz w:val="24"/>
                <w:szCs w:val="24"/>
                <w:u w:val="single"/>
              </w:rPr>
              <w:drawing>
                <wp:inline distT="0" distB="0" distL="0" distR="0">
                  <wp:extent cx="8848725" cy="4152900"/>
                  <wp:effectExtent l="19050" t="0" r="9525" b="0"/>
                  <wp:docPr id="580"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bl>
    <w:p w:rsidR="00AF38B3" w:rsidRPr="00CB0C92" w:rsidRDefault="00AF38B3" w:rsidP="00A6492A">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AF38B3" w:rsidRPr="00CB0C92" w:rsidSect="00E52B6A">
          <w:pgSz w:w="16838" w:h="11906" w:orient="landscape"/>
          <w:pgMar w:top="851" w:right="1134" w:bottom="1701" w:left="1134" w:header="709" w:footer="709" w:gutter="0"/>
          <w:cols w:space="708"/>
          <w:docGrid w:linePitch="360"/>
        </w:sectPr>
      </w:pPr>
    </w:p>
    <w:p w:rsidR="00A26C6A"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39" w:name="_Toc447659714"/>
      <w:r w:rsidRPr="00866FEB">
        <w:rPr>
          <w:rFonts w:ascii="Times New Roman" w:eastAsia="Times New Roman" w:hAnsi="Times New Roman" w:cs="Times New Roman"/>
          <w:b w:val="0"/>
          <w:i/>
          <w:color w:val="auto"/>
          <w:sz w:val="24"/>
          <w:szCs w:val="24"/>
          <w:u w:val="single"/>
        </w:rPr>
        <w:lastRenderedPageBreak/>
        <w:t>1</w:t>
      </w:r>
      <w:r w:rsidR="00A26C6A" w:rsidRPr="00866FEB">
        <w:rPr>
          <w:rFonts w:ascii="Times New Roman" w:eastAsia="Times New Roman" w:hAnsi="Times New Roman" w:cs="Times New Roman"/>
          <w:b w:val="0"/>
          <w:i/>
          <w:color w:val="auto"/>
          <w:sz w:val="24"/>
          <w:szCs w:val="24"/>
          <w:u w:val="single"/>
        </w:rPr>
        <w:t>.2.</w:t>
      </w:r>
      <w:r w:rsidR="009E5BB0" w:rsidRPr="00866FEB">
        <w:rPr>
          <w:rFonts w:ascii="Times New Roman" w:eastAsia="Times New Roman" w:hAnsi="Times New Roman" w:cs="Times New Roman"/>
          <w:b w:val="0"/>
          <w:i/>
          <w:color w:val="auto"/>
          <w:sz w:val="24"/>
          <w:szCs w:val="24"/>
          <w:u w:val="single"/>
        </w:rPr>
        <w:t>5</w:t>
      </w:r>
      <w:r w:rsidR="00A26C6A" w:rsidRPr="00866FEB">
        <w:rPr>
          <w:rFonts w:ascii="Times New Roman" w:eastAsia="Times New Roman" w:hAnsi="Times New Roman" w:cs="Times New Roman"/>
          <w:b w:val="0"/>
          <w:i/>
          <w:color w:val="auto"/>
          <w:sz w:val="24"/>
          <w:szCs w:val="24"/>
          <w:u w:val="single"/>
        </w:rPr>
        <w:t xml:space="preserve"> Цены и тарифы в системе водоотведения</w:t>
      </w:r>
      <w:bookmarkEnd w:id="39"/>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Основными статьями себестоимости услуги по</w:t>
      </w:r>
      <w:r w:rsidR="00EA1005">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водоотведению, на</w:t>
      </w:r>
      <w:r w:rsidR="00EA1005">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каждую из</w:t>
      </w:r>
      <w:r w:rsidR="00EA1005">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которых приходится около 20% всех затрат, являются:</w:t>
      </w:r>
    </w:p>
    <w:p w:rsidR="00D61AEC" w:rsidRPr="00CB0C92" w:rsidRDefault="001F1B84" w:rsidP="00D61AEC">
      <w:pPr>
        <w:shd w:val="clear" w:color="auto" w:fill="FFFFFF"/>
        <w:tabs>
          <w:tab w:val="left" w:pos="2987"/>
        </w:tabs>
        <w:spacing w:after="0" w:line="36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электроэнергия;</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 расходы на</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оплату труда,</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 ремонт и</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техническое обслуживание.</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электроэнергию определяются исходя из</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объёмов потребляемой электроэнергии по</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каждой насосной станции и</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каждому сооружению очищению стоков.</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w:t>
      </w:r>
      <w:r w:rsidR="001F1B84">
        <w:rPr>
          <w:rFonts w:ascii="Times New Roman" w:eastAsia="Times New Roman" w:hAnsi="Times New Roman" w:cs="Times New Roman"/>
          <w:sz w:val="24"/>
          <w:szCs w:val="20"/>
        </w:rPr>
        <w:t xml:space="preserve"> </w:t>
      </w:r>
      <w:proofErr w:type="spellStart"/>
      <w:r w:rsidRPr="00CB0C92">
        <w:rPr>
          <w:rFonts w:ascii="Times New Roman" w:eastAsia="Times New Roman" w:hAnsi="Times New Roman" w:cs="Times New Roman"/>
          <w:sz w:val="24"/>
          <w:szCs w:val="20"/>
        </w:rPr>
        <w:t>химреагенты</w:t>
      </w:r>
      <w:proofErr w:type="spellEnd"/>
      <w:r w:rsidRPr="00CB0C92">
        <w:rPr>
          <w:rFonts w:ascii="Times New Roman" w:eastAsia="Times New Roman" w:hAnsi="Times New Roman" w:cs="Times New Roman"/>
          <w:sz w:val="24"/>
          <w:szCs w:val="20"/>
        </w:rPr>
        <w:t>, используемые для очистки</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сточных вод, определяются исходя из</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норм расхода каждого конкретного вида материалов, после анализа исходного состояния сточных вод за</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три предшествующих года и</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планового объёма производства услуг.</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По</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 xml:space="preserve">каждой конкретной статье затрат учитывается стоимость материалов, электроэнергии, </w:t>
      </w:r>
      <w:proofErr w:type="spellStart"/>
      <w:r w:rsidRPr="00CB0C92">
        <w:rPr>
          <w:rFonts w:ascii="Times New Roman" w:eastAsia="Times New Roman" w:hAnsi="Times New Roman" w:cs="Times New Roman"/>
          <w:sz w:val="24"/>
          <w:szCs w:val="20"/>
        </w:rPr>
        <w:t>теплоэнергии</w:t>
      </w:r>
      <w:proofErr w:type="spellEnd"/>
      <w:r w:rsidRPr="00CB0C92">
        <w:rPr>
          <w:rFonts w:ascii="Times New Roman" w:eastAsia="Times New Roman" w:hAnsi="Times New Roman" w:cs="Times New Roman"/>
          <w:sz w:val="24"/>
          <w:szCs w:val="20"/>
        </w:rPr>
        <w:t>, горюче</w:t>
      </w:r>
      <w:r w:rsidR="001F1B84">
        <w:rPr>
          <w:rFonts w:ascii="Times New Roman" w:eastAsia="Times New Roman" w:hAnsi="Times New Roman" w:cs="Times New Roman"/>
          <w:sz w:val="24"/>
          <w:szCs w:val="20"/>
        </w:rPr>
        <w:t>-</w:t>
      </w:r>
      <w:r w:rsidRPr="00CB0C92">
        <w:rPr>
          <w:rFonts w:ascii="Times New Roman" w:eastAsia="Times New Roman" w:hAnsi="Times New Roman" w:cs="Times New Roman"/>
          <w:sz w:val="24"/>
          <w:szCs w:val="20"/>
        </w:rPr>
        <w:t>смазочных материалов с</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учётом индекса цен на</w:t>
      </w:r>
      <w:r w:rsidR="001F1B84">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планируемый период.</w:t>
      </w:r>
    </w:p>
    <w:p w:rsidR="00D61AEC" w:rsidRPr="00CB0C92" w:rsidRDefault="001F1B84" w:rsidP="00D61AEC">
      <w:pPr>
        <w:spacing w:after="0" w:line="360" w:lineRule="auto"/>
        <w:ind w:firstLine="567"/>
        <w:jc w:val="both"/>
        <w:rPr>
          <w:rFonts w:ascii="Times New Roman" w:hAnsi="Times New Roman" w:cs="Times New Roman"/>
          <w:sz w:val="24"/>
        </w:rPr>
      </w:pPr>
      <w:r>
        <w:rPr>
          <w:rFonts w:ascii="Times New Roman" w:eastAsia="Times New Roman" w:hAnsi="Times New Roman" w:cs="Times New Roman"/>
          <w:sz w:val="24"/>
          <w:szCs w:val="20"/>
        </w:rPr>
        <w:t xml:space="preserve">В </w:t>
      </w:r>
      <w:r w:rsidR="00D61AEC" w:rsidRPr="00CB0C92">
        <w:rPr>
          <w:rFonts w:ascii="Times New Roman" w:eastAsia="Times New Roman" w:hAnsi="Times New Roman" w:cs="Times New Roman"/>
          <w:sz w:val="24"/>
          <w:szCs w:val="20"/>
        </w:rPr>
        <w:t>целях снижения затрат и</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сокращения себестоимости услуг на</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предприятии разработана и</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действует Программа по</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энергосбережению</w:t>
      </w:r>
      <w:r w:rsidR="00EA1005">
        <w:rPr>
          <w:rFonts w:ascii="Times New Roman" w:eastAsia="Times New Roman" w:hAnsi="Times New Roman" w:cs="Times New Roman"/>
          <w:sz w:val="24"/>
          <w:szCs w:val="20"/>
        </w:rPr>
        <w:t xml:space="preserve"> и повышению энергетической эффективности</w:t>
      </w:r>
      <w:r w:rsidR="00D61AEC" w:rsidRPr="00CB0C92">
        <w:rPr>
          <w:rFonts w:ascii="Times New Roman" w:eastAsia="Times New Roman" w:hAnsi="Times New Roman" w:cs="Times New Roman"/>
          <w:sz w:val="24"/>
          <w:szCs w:val="20"/>
        </w:rPr>
        <w:t>, предусматривающая внедрение прогрессивных технологий в</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производство, установку и</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 xml:space="preserve">использование нового оборудования, техники, модернизацию действующего оборудования </w:t>
      </w:r>
      <w:r w:rsidR="00D61AEC" w:rsidRPr="00CB0C92">
        <w:rPr>
          <w:rFonts w:ascii="Times New Roman" w:hAnsi="Times New Roman" w:cs="Times New Roman"/>
          <w:sz w:val="24"/>
        </w:rPr>
        <w:t xml:space="preserve">в </w:t>
      </w:r>
      <w:proofErr w:type="spellStart"/>
      <w:r w:rsidR="00D61AEC" w:rsidRPr="00CB0C92">
        <w:rPr>
          <w:rFonts w:ascii="Times New Roman" w:hAnsi="Times New Roman" w:cs="Times New Roman"/>
          <w:sz w:val="24"/>
        </w:rPr>
        <w:t>т.ч</w:t>
      </w:r>
      <w:proofErr w:type="spellEnd"/>
      <w:r w:rsidR="00D61AEC" w:rsidRPr="00CB0C92">
        <w:rPr>
          <w:rFonts w:ascii="Times New Roman" w:hAnsi="Times New Roman" w:cs="Times New Roman"/>
          <w:sz w:val="24"/>
        </w:rPr>
        <w:t xml:space="preserve">.: </w:t>
      </w:r>
    </w:p>
    <w:p w:rsidR="00D61AEC" w:rsidRPr="00F05685" w:rsidRDefault="00D61AEC" w:rsidP="001F1B84">
      <w:pPr>
        <w:pStyle w:val="af9"/>
        <w:numPr>
          <w:ilvl w:val="0"/>
          <w:numId w:val="33"/>
        </w:numPr>
        <w:spacing w:after="0" w:line="360" w:lineRule="auto"/>
        <w:ind w:left="0" w:firstLine="567"/>
        <w:jc w:val="both"/>
        <w:rPr>
          <w:rFonts w:ascii="Times New Roman" w:hAnsi="Times New Roman" w:cs="Times New Roman"/>
          <w:sz w:val="24"/>
        </w:rPr>
      </w:pPr>
      <w:r w:rsidRPr="00F05685">
        <w:rPr>
          <w:rFonts w:ascii="Times New Roman" w:hAnsi="Times New Roman" w:cs="Times New Roman"/>
          <w:sz w:val="24"/>
        </w:rPr>
        <w:t>проведена реконструкция сетей освещения, в производственных цехах КОС, станции слива. В светильниках, проведена замена ламп накаливания номиналом 100 Вт на энергосберегающие светодиодные номиналом 9 Вт, сэкономив на каждой лампе 91 Вт;</w:t>
      </w:r>
    </w:p>
    <w:p w:rsidR="00D61AEC" w:rsidRPr="00F05685" w:rsidRDefault="00D61AEC" w:rsidP="00D61AEC">
      <w:pPr>
        <w:pStyle w:val="af9"/>
        <w:numPr>
          <w:ilvl w:val="0"/>
          <w:numId w:val="33"/>
        </w:numPr>
        <w:spacing w:after="0" w:line="360" w:lineRule="auto"/>
        <w:ind w:left="0" w:firstLine="567"/>
        <w:jc w:val="both"/>
        <w:rPr>
          <w:rFonts w:ascii="Times New Roman" w:hAnsi="Times New Roman" w:cs="Times New Roman"/>
          <w:sz w:val="24"/>
        </w:rPr>
      </w:pPr>
      <w:r w:rsidRPr="00F05685">
        <w:rPr>
          <w:rFonts w:ascii="Times New Roman" w:hAnsi="Times New Roman" w:cs="Times New Roman"/>
          <w:sz w:val="24"/>
        </w:rPr>
        <w:t>проведена реконструкция в тех цехах уличного и охранного освещения, светильники ЖКУ и РКУ с лампами ДРЛ-250 Вт и ДНАТ - 400 Вт заменены на современные, высокоэффективные, светодиодные светильники мощностью 36</w:t>
      </w:r>
      <w:proofErr w:type="gramStart"/>
      <w:r w:rsidRPr="00F05685">
        <w:rPr>
          <w:rFonts w:ascii="Times New Roman" w:hAnsi="Times New Roman" w:cs="Times New Roman"/>
          <w:sz w:val="24"/>
        </w:rPr>
        <w:t xml:space="preserve"> В</w:t>
      </w:r>
      <w:proofErr w:type="gramEnd"/>
      <w:r w:rsidRPr="00F05685">
        <w:rPr>
          <w:rFonts w:ascii="Times New Roman" w:hAnsi="Times New Roman" w:cs="Times New Roman"/>
          <w:sz w:val="24"/>
        </w:rPr>
        <w:t>т. общая экономия электроэнергии после проведения данных мероприятий составила - 331,412 кВт;</w:t>
      </w:r>
    </w:p>
    <w:p w:rsidR="00D61AEC" w:rsidRPr="00F05685" w:rsidRDefault="00D61AEC" w:rsidP="00D61AEC">
      <w:pPr>
        <w:pStyle w:val="af9"/>
        <w:numPr>
          <w:ilvl w:val="0"/>
          <w:numId w:val="33"/>
        </w:numPr>
        <w:spacing w:after="0" w:line="360" w:lineRule="auto"/>
        <w:ind w:left="0" w:firstLine="567"/>
        <w:jc w:val="both"/>
        <w:rPr>
          <w:rFonts w:ascii="Times New Roman" w:hAnsi="Times New Roman" w:cs="Times New Roman"/>
          <w:sz w:val="24"/>
          <w:szCs w:val="24"/>
        </w:rPr>
      </w:pPr>
      <w:r w:rsidRPr="00F05685">
        <w:rPr>
          <w:rFonts w:ascii="Times New Roman" w:eastAsia="Times New Roman" w:hAnsi="Times New Roman" w:cs="Times New Roman"/>
          <w:sz w:val="24"/>
          <w:szCs w:val="24"/>
        </w:rPr>
        <w:t>установле</w:t>
      </w:r>
      <w:r w:rsidR="00520133" w:rsidRPr="00F05685">
        <w:rPr>
          <w:rFonts w:ascii="Times New Roman" w:eastAsia="Times New Roman" w:hAnsi="Times New Roman" w:cs="Times New Roman"/>
          <w:sz w:val="24"/>
          <w:szCs w:val="24"/>
        </w:rPr>
        <w:t>н (</w:t>
      </w:r>
      <w:r w:rsidRPr="00F05685">
        <w:rPr>
          <w:rFonts w:ascii="Times New Roman" w:eastAsia="Times New Roman" w:hAnsi="Times New Roman" w:cs="Times New Roman"/>
          <w:sz w:val="24"/>
          <w:szCs w:val="24"/>
        </w:rPr>
        <w:t>КРМ) компенсатор реактивной мощности ТВД №1 в цехе «Очистные сооружения», что позволило сократить расходы на реактивную электроэнергию в 4 квартале 2013 г. на 5,674 рубля, по сравнению с 3-м кварталом этого года, а по сравнению с 2012 годом приблизительно 40,219</w:t>
      </w:r>
      <w:r w:rsidR="003E5513" w:rsidRPr="00F05685">
        <w:rPr>
          <w:rFonts w:ascii="Times New Roman" w:eastAsia="Times New Roman" w:hAnsi="Times New Roman" w:cs="Times New Roman"/>
          <w:sz w:val="24"/>
          <w:szCs w:val="24"/>
        </w:rPr>
        <w:t xml:space="preserve"> </w:t>
      </w:r>
      <w:r w:rsidRPr="00F05685">
        <w:rPr>
          <w:rFonts w:ascii="Times New Roman" w:eastAsia="Times New Roman" w:hAnsi="Times New Roman" w:cs="Times New Roman"/>
          <w:sz w:val="24"/>
          <w:szCs w:val="24"/>
        </w:rPr>
        <w:t>рублей, или 2% в год</w:t>
      </w:r>
      <w:r w:rsidRPr="00F05685">
        <w:rPr>
          <w:rFonts w:ascii="Times New Roman" w:hAnsi="Times New Roman" w:cs="Times New Roman"/>
          <w:sz w:val="24"/>
          <w:szCs w:val="24"/>
        </w:rPr>
        <w:t>.</w:t>
      </w:r>
    </w:p>
    <w:p w:rsidR="00D61AEC" w:rsidRPr="00F05685" w:rsidRDefault="00D61AEC" w:rsidP="00D61AEC">
      <w:pPr>
        <w:spacing w:after="0" w:line="360" w:lineRule="auto"/>
        <w:ind w:firstLine="567"/>
        <w:jc w:val="both"/>
        <w:rPr>
          <w:rFonts w:ascii="Times New Roman" w:hAnsi="Times New Roman" w:cs="Times New Roman"/>
          <w:sz w:val="24"/>
        </w:rPr>
      </w:pPr>
      <w:r w:rsidRPr="00F05685">
        <w:rPr>
          <w:rFonts w:ascii="Times New Roman" w:hAnsi="Times New Roman" w:cs="Times New Roman"/>
          <w:sz w:val="24"/>
        </w:rPr>
        <w:t>Экономия электроэнергии после проведения реконструкции и замены оборудования на сооружения ВОС и КОС составляет 50</w:t>
      </w:r>
      <w:r w:rsidR="00F05685" w:rsidRPr="00F05685">
        <w:rPr>
          <w:rFonts w:ascii="Times New Roman" w:hAnsi="Times New Roman" w:cs="Times New Roman"/>
          <w:sz w:val="24"/>
        </w:rPr>
        <w:t>,</w:t>
      </w:r>
      <w:r w:rsidRPr="00F05685">
        <w:rPr>
          <w:rFonts w:ascii="Times New Roman" w:hAnsi="Times New Roman" w:cs="Times New Roman"/>
          <w:sz w:val="24"/>
        </w:rPr>
        <w:t>808 кВт или 152.808 рублей.</w:t>
      </w:r>
    </w:p>
    <w:p w:rsidR="00D61AEC" w:rsidRPr="00CB0C92" w:rsidRDefault="00D61AEC" w:rsidP="00D61AEC">
      <w:pPr>
        <w:spacing w:after="0" w:line="360" w:lineRule="auto"/>
        <w:ind w:firstLine="567"/>
        <w:jc w:val="both"/>
        <w:rPr>
          <w:rFonts w:ascii="Times New Roman" w:hAnsi="Times New Roman" w:cs="Times New Roman"/>
          <w:sz w:val="24"/>
        </w:rPr>
      </w:pPr>
      <w:r w:rsidRPr="00F05685">
        <w:rPr>
          <w:rFonts w:ascii="Times New Roman" w:hAnsi="Times New Roman" w:cs="Times New Roman"/>
          <w:sz w:val="24"/>
        </w:rPr>
        <w:t>Экономия в натуральных единицах в целом по предприятию за год составила 676,2 тыс. кВт.</w:t>
      </w:r>
    </w:p>
    <w:p w:rsidR="00D61AEC" w:rsidRPr="00CB0C92" w:rsidRDefault="00850AB3" w:rsidP="00D61AEC">
      <w:pPr>
        <w:shd w:val="clear" w:color="auto" w:fill="FFFFFF"/>
        <w:spacing w:after="0" w:line="360" w:lineRule="auto"/>
        <w:ind w:firstLine="567"/>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lastRenderedPageBreak/>
        <w:t xml:space="preserve">Расходы на </w:t>
      </w:r>
      <w:r w:rsidR="00D61AEC" w:rsidRPr="00CB0C92">
        <w:rPr>
          <w:rFonts w:ascii="Times New Roman" w:eastAsia="Times New Roman" w:hAnsi="Times New Roman" w:cs="Times New Roman"/>
          <w:sz w:val="24"/>
          <w:szCs w:val="20"/>
        </w:rPr>
        <w:t>оплату труда формируются исходя из</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нормативов численности после их</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анализа и</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корректировки. Принимаются во</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внимание фактически сложившаяся на</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предприятии среднемесячная заработная плата, увелич</w:t>
      </w:r>
      <w:r>
        <w:rPr>
          <w:rFonts w:ascii="Times New Roman" w:eastAsia="Times New Roman" w:hAnsi="Times New Roman" w:cs="Times New Roman"/>
          <w:sz w:val="24"/>
          <w:szCs w:val="20"/>
        </w:rPr>
        <w:t xml:space="preserve">ение размера тарифной ставки, а </w:t>
      </w:r>
      <w:r w:rsidR="00D61AEC" w:rsidRPr="00CB0C92">
        <w:rPr>
          <w:rFonts w:ascii="Times New Roman" w:eastAsia="Times New Roman" w:hAnsi="Times New Roman" w:cs="Times New Roman"/>
          <w:sz w:val="24"/>
          <w:szCs w:val="20"/>
        </w:rPr>
        <w:t>также штатное расписание и</w:t>
      </w:r>
      <w:r>
        <w:rPr>
          <w:rFonts w:ascii="Times New Roman" w:eastAsia="Times New Roman" w:hAnsi="Times New Roman" w:cs="Times New Roman"/>
          <w:sz w:val="24"/>
          <w:szCs w:val="20"/>
        </w:rPr>
        <w:t xml:space="preserve"> </w:t>
      </w:r>
      <w:r w:rsidR="00D61AEC" w:rsidRPr="00CB0C92">
        <w:rPr>
          <w:rFonts w:ascii="Times New Roman" w:eastAsia="Times New Roman" w:hAnsi="Times New Roman" w:cs="Times New Roman"/>
          <w:sz w:val="24"/>
          <w:szCs w:val="20"/>
        </w:rPr>
        <w:t>организационная структура предприятия.</w:t>
      </w:r>
    </w:p>
    <w:p w:rsidR="00D61AEC" w:rsidRPr="00CB0C92" w:rsidRDefault="00D61AEC" w:rsidP="00D61AEC">
      <w:pPr>
        <w:shd w:val="clear" w:color="auto" w:fill="FFFFFF"/>
        <w:tabs>
          <w:tab w:val="left" w:pos="5529"/>
        </w:tabs>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Амортизационные отчисления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полное восстановление основных фондов определяются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основании действующего метода начисления амортизации и</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балансовой стоимости основных фондов. Затраты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ремонт</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и</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техническое обслуживание определяются из</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плана ремонтных работ на</w:t>
      </w:r>
      <w:r w:rsidR="00850AB3">
        <w:rPr>
          <w:rFonts w:ascii="Times New Roman" w:eastAsia="Times New Roman" w:hAnsi="Times New Roman" w:cs="Times New Roman"/>
          <w:sz w:val="24"/>
          <w:szCs w:val="20"/>
        </w:rPr>
        <w:t xml:space="preserve"> год, подтверждаются сметами на их </w:t>
      </w:r>
      <w:r w:rsidRPr="00CB0C92">
        <w:rPr>
          <w:rFonts w:ascii="Times New Roman" w:eastAsia="Times New Roman" w:hAnsi="Times New Roman" w:cs="Times New Roman"/>
          <w:sz w:val="24"/>
          <w:szCs w:val="20"/>
        </w:rPr>
        <w:t>выполнение. В</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плане ремонтных работ указывается источник выполнения работ, выделяются работы, выполняемые хозяйственным способом и</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по</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договорам с</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организациями</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 подрядчиками.</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Затраты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проведение аварийно-восстановительных работ планируются исходя из</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фактических затрат, сложившихся в</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предшествующем году. Эта статья комплексная, включающая в</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себя расходы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оплату труда рабочих, затраты на</w:t>
      </w:r>
      <w:r w:rsidR="00850AB3">
        <w:rPr>
          <w:rFonts w:ascii="Times New Roman" w:eastAsia="Times New Roman" w:hAnsi="Times New Roman" w:cs="Times New Roman"/>
          <w:sz w:val="24"/>
          <w:szCs w:val="20"/>
        </w:rPr>
        <w:t xml:space="preserve"> </w:t>
      </w:r>
      <w:r w:rsidRPr="00CB0C92">
        <w:rPr>
          <w:rFonts w:ascii="Times New Roman" w:eastAsia="Times New Roman" w:hAnsi="Times New Roman" w:cs="Times New Roman"/>
          <w:sz w:val="24"/>
          <w:szCs w:val="20"/>
        </w:rPr>
        <w:t>материалы, ГСМ, используемые аварийными машинами при ликвидации аварий.</w:t>
      </w:r>
    </w:p>
    <w:p w:rsidR="00D61AEC" w:rsidRPr="00CB0C92" w:rsidRDefault="00D61AEC" w:rsidP="00D61AEC">
      <w:pPr>
        <w:shd w:val="clear" w:color="auto" w:fill="FFFFFF"/>
        <w:spacing w:after="0" w:line="360" w:lineRule="auto"/>
        <w:ind w:firstLine="567"/>
        <w:jc w:val="both"/>
        <w:rPr>
          <w:rFonts w:ascii="Times New Roman" w:eastAsia="Times New Roman" w:hAnsi="Times New Roman" w:cs="Times New Roman"/>
          <w:sz w:val="24"/>
          <w:szCs w:val="20"/>
        </w:rPr>
      </w:pPr>
      <w:r w:rsidRPr="00CB0C92">
        <w:rPr>
          <w:rFonts w:ascii="Times New Roman" w:eastAsia="Times New Roman" w:hAnsi="Times New Roman" w:cs="Times New Roman"/>
          <w:sz w:val="24"/>
          <w:szCs w:val="20"/>
        </w:rPr>
        <w:t>Таблица 21. Изменение тарифа на водоотведение по годам.</w:t>
      </w:r>
    </w:p>
    <w:tbl>
      <w:tblPr>
        <w:tblStyle w:val="af1"/>
        <w:tblW w:w="9102" w:type="dxa"/>
        <w:tblInd w:w="360" w:type="dxa"/>
        <w:tblLook w:val="04A0" w:firstRow="1" w:lastRow="0" w:firstColumn="1" w:lastColumn="0" w:noHBand="0" w:noVBand="1"/>
      </w:tblPr>
      <w:tblGrid>
        <w:gridCol w:w="1152"/>
        <w:gridCol w:w="666"/>
        <w:gridCol w:w="666"/>
        <w:gridCol w:w="1103"/>
        <w:gridCol w:w="1103"/>
        <w:gridCol w:w="1103"/>
        <w:gridCol w:w="1103"/>
        <w:gridCol w:w="1103"/>
        <w:gridCol w:w="1103"/>
      </w:tblGrid>
      <w:tr w:rsidR="007803C2" w:rsidRPr="00CB0C92" w:rsidTr="007803C2">
        <w:trPr>
          <w:trHeight w:val="497"/>
        </w:trPr>
        <w:tc>
          <w:tcPr>
            <w:tcW w:w="1152" w:type="dxa"/>
            <w:shd w:val="clear" w:color="auto" w:fill="auto"/>
            <w:vAlign w:val="center"/>
          </w:tcPr>
          <w:p w:rsidR="007803C2" w:rsidRPr="007803C2" w:rsidRDefault="007803C2" w:rsidP="003E5513">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Года</w:t>
            </w:r>
          </w:p>
        </w:tc>
        <w:tc>
          <w:tcPr>
            <w:tcW w:w="666" w:type="dxa"/>
            <w:shd w:val="clear" w:color="auto" w:fill="auto"/>
            <w:vAlign w:val="center"/>
          </w:tcPr>
          <w:p w:rsidR="007803C2" w:rsidRPr="007803C2" w:rsidRDefault="007803C2" w:rsidP="003E5513">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2011</w:t>
            </w:r>
          </w:p>
        </w:tc>
        <w:tc>
          <w:tcPr>
            <w:tcW w:w="666" w:type="dxa"/>
            <w:shd w:val="clear" w:color="auto" w:fill="auto"/>
            <w:vAlign w:val="center"/>
          </w:tcPr>
          <w:p w:rsidR="007803C2" w:rsidRPr="007803C2" w:rsidRDefault="007803C2" w:rsidP="003E5513">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2012</w:t>
            </w:r>
          </w:p>
        </w:tc>
        <w:tc>
          <w:tcPr>
            <w:tcW w:w="1103" w:type="dxa"/>
            <w:shd w:val="clear" w:color="auto" w:fill="auto"/>
            <w:vAlign w:val="center"/>
          </w:tcPr>
          <w:p w:rsidR="007803C2" w:rsidRPr="007803C2" w:rsidRDefault="007803C2" w:rsidP="003E5513">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2013 1-е полугодие</w:t>
            </w:r>
          </w:p>
        </w:tc>
        <w:tc>
          <w:tcPr>
            <w:tcW w:w="1103" w:type="dxa"/>
            <w:shd w:val="clear" w:color="auto" w:fill="auto"/>
            <w:vAlign w:val="center"/>
          </w:tcPr>
          <w:p w:rsidR="007803C2" w:rsidRPr="007803C2" w:rsidRDefault="007803C2" w:rsidP="003E5513">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2013 2-е полугодие</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2014 1-е полугодие</w:t>
            </w:r>
          </w:p>
        </w:tc>
        <w:tc>
          <w:tcPr>
            <w:tcW w:w="1103" w:type="dxa"/>
            <w:vAlign w:val="center"/>
          </w:tcPr>
          <w:p w:rsidR="007803C2" w:rsidRPr="007803C2" w:rsidRDefault="007803C2" w:rsidP="001F1AE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2014 2-е полугодие</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2015 1-е полугодие</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2015 2-е полугодие</w:t>
            </w:r>
          </w:p>
        </w:tc>
      </w:tr>
      <w:tr w:rsidR="007803C2" w:rsidRPr="007803C2" w:rsidTr="007803C2">
        <w:tc>
          <w:tcPr>
            <w:tcW w:w="1152" w:type="dxa"/>
            <w:vAlign w:val="center"/>
          </w:tcPr>
          <w:p w:rsidR="007803C2" w:rsidRPr="007803C2" w:rsidRDefault="007803C2" w:rsidP="007803C2">
            <w:pPr>
              <w:spacing w:line="360" w:lineRule="auto"/>
              <w:jc w:val="center"/>
              <w:rPr>
                <w:rFonts w:ascii="Times New Roman" w:hAnsi="Times New Roman" w:cs="Times New Roman"/>
                <w:sz w:val="20"/>
                <w:szCs w:val="20"/>
                <w:vertAlign w:val="superscript"/>
              </w:rPr>
            </w:pPr>
            <w:r w:rsidRPr="007803C2">
              <w:rPr>
                <w:rFonts w:ascii="Times New Roman" w:hAnsi="Times New Roman" w:cs="Times New Roman"/>
                <w:sz w:val="20"/>
                <w:szCs w:val="20"/>
              </w:rPr>
              <w:t xml:space="preserve">Тариф на </w:t>
            </w:r>
            <w:proofErr w:type="spellStart"/>
            <w:r w:rsidRPr="007803C2">
              <w:rPr>
                <w:rFonts w:ascii="Times New Roman" w:hAnsi="Times New Roman" w:cs="Times New Roman"/>
                <w:sz w:val="20"/>
                <w:szCs w:val="20"/>
              </w:rPr>
              <w:t>водоотвед</w:t>
            </w:r>
            <w:proofErr w:type="spellEnd"/>
            <w:r w:rsidRPr="007803C2">
              <w:rPr>
                <w:rFonts w:ascii="Times New Roman" w:hAnsi="Times New Roman" w:cs="Times New Roman"/>
                <w:sz w:val="20"/>
                <w:szCs w:val="20"/>
              </w:rPr>
              <w:t>-е руб. на 1 м</w:t>
            </w:r>
            <w:r w:rsidRPr="007803C2">
              <w:rPr>
                <w:rFonts w:ascii="Times New Roman" w:hAnsi="Times New Roman" w:cs="Times New Roman"/>
                <w:sz w:val="20"/>
                <w:szCs w:val="20"/>
                <w:vertAlign w:val="superscript"/>
              </w:rPr>
              <w:t>3</w:t>
            </w:r>
          </w:p>
        </w:tc>
        <w:tc>
          <w:tcPr>
            <w:tcW w:w="666"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46,24</w:t>
            </w:r>
          </w:p>
        </w:tc>
        <w:tc>
          <w:tcPr>
            <w:tcW w:w="666"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46,24</w:t>
            </w:r>
          </w:p>
        </w:tc>
        <w:tc>
          <w:tcPr>
            <w:tcW w:w="1103" w:type="dxa"/>
            <w:vAlign w:val="center"/>
          </w:tcPr>
          <w:p w:rsidR="007803C2" w:rsidRPr="007803C2" w:rsidRDefault="007803C2" w:rsidP="007803C2">
            <w:pPr>
              <w:jc w:val="center"/>
              <w:rPr>
                <w:rFonts w:ascii="Times New Roman" w:hAnsi="Times New Roman" w:cs="Times New Roman"/>
                <w:sz w:val="20"/>
                <w:szCs w:val="20"/>
              </w:rPr>
            </w:pPr>
            <w:r w:rsidRPr="007803C2">
              <w:rPr>
                <w:rFonts w:ascii="Times New Roman" w:hAnsi="Times New Roman" w:cs="Times New Roman"/>
                <w:sz w:val="20"/>
                <w:szCs w:val="20"/>
              </w:rPr>
              <w:t>54,56</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58,60</w:t>
            </w:r>
          </w:p>
        </w:tc>
        <w:tc>
          <w:tcPr>
            <w:tcW w:w="1103" w:type="dxa"/>
            <w:vAlign w:val="center"/>
          </w:tcPr>
          <w:p w:rsidR="007803C2" w:rsidRPr="007803C2" w:rsidRDefault="007803C2" w:rsidP="007803C2">
            <w:pPr>
              <w:jc w:val="center"/>
              <w:rPr>
                <w:rFonts w:ascii="Times New Roman" w:hAnsi="Times New Roman" w:cs="Times New Roman"/>
                <w:sz w:val="20"/>
                <w:szCs w:val="20"/>
              </w:rPr>
            </w:pPr>
            <w:r w:rsidRPr="007803C2">
              <w:rPr>
                <w:rFonts w:ascii="Times New Roman" w:hAnsi="Times New Roman" w:cs="Times New Roman"/>
                <w:sz w:val="20"/>
                <w:szCs w:val="20"/>
              </w:rPr>
              <w:t>58,60</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61,10</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61,10</w:t>
            </w:r>
          </w:p>
        </w:tc>
        <w:tc>
          <w:tcPr>
            <w:tcW w:w="1103" w:type="dxa"/>
            <w:vAlign w:val="center"/>
          </w:tcPr>
          <w:p w:rsidR="007803C2" w:rsidRPr="007803C2" w:rsidRDefault="007803C2" w:rsidP="007803C2">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66,52</w:t>
            </w:r>
          </w:p>
        </w:tc>
      </w:tr>
    </w:tbl>
    <w:p w:rsidR="00EA1005" w:rsidRDefault="00EA1005">
      <w:pPr>
        <w:rPr>
          <w:rFonts w:ascii="Times New Roman" w:hAnsi="Times New Roman" w:cs="Times New Roman"/>
          <w:sz w:val="24"/>
        </w:rPr>
      </w:pPr>
    </w:p>
    <w:tbl>
      <w:tblPr>
        <w:tblStyle w:val="af1"/>
        <w:tblW w:w="5564" w:type="dxa"/>
        <w:tblInd w:w="360" w:type="dxa"/>
        <w:tblLook w:val="04A0" w:firstRow="1" w:lastRow="0" w:firstColumn="1" w:lastColumn="0" w:noHBand="0" w:noVBand="1"/>
      </w:tblPr>
      <w:tblGrid>
        <w:gridCol w:w="1152"/>
        <w:gridCol w:w="1103"/>
        <w:gridCol w:w="1103"/>
        <w:gridCol w:w="1103"/>
        <w:gridCol w:w="1103"/>
      </w:tblGrid>
      <w:tr w:rsidR="00EA1005" w:rsidRPr="00CB0C92" w:rsidTr="00EA1005">
        <w:trPr>
          <w:trHeight w:val="497"/>
        </w:trPr>
        <w:tc>
          <w:tcPr>
            <w:tcW w:w="1152" w:type="dxa"/>
            <w:shd w:val="clear" w:color="auto" w:fill="auto"/>
            <w:vAlign w:val="center"/>
          </w:tcPr>
          <w:p w:rsidR="00EA1005" w:rsidRPr="007803C2" w:rsidRDefault="00EA1005" w:rsidP="00EA1005">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Года</w:t>
            </w:r>
          </w:p>
        </w:tc>
        <w:tc>
          <w:tcPr>
            <w:tcW w:w="1103" w:type="dxa"/>
            <w:shd w:val="clear" w:color="auto" w:fill="auto"/>
            <w:vAlign w:val="center"/>
          </w:tcPr>
          <w:p w:rsidR="00EA1005" w:rsidRPr="007803C2" w:rsidRDefault="00EA1005" w:rsidP="00EA1005">
            <w:pPr>
              <w:spacing w:line="360" w:lineRule="auto"/>
              <w:jc w:val="center"/>
              <w:rPr>
                <w:rFonts w:ascii="Times New Roman" w:hAnsi="Times New Roman" w:cs="Times New Roman"/>
                <w:sz w:val="20"/>
                <w:szCs w:val="20"/>
              </w:rPr>
            </w:pPr>
            <w:r>
              <w:rPr>
                <w:rFonts w:ascii="Times New Roman" w:hAnsi="Times New Roman" w:cs="Times New Roman"/>
                <w:sz w:val="20"/>
                <w:szCs w:val="20"/>
              </w:rPr>
              <w:t>2016</w:t>
            </w:r>
            <w:r w:rsidRPr="007803C2">
              <w:rPr>
                <w:rFonts w:ascii="Times New Roman" w:hAnsi="Times New Roman" w:cs="Times New Roman"/>
                <w:sz w:val="20"/>
                <w:szCs w:val="20"/>
              </w:rPr>
              <w:t xml:space="preserve"> 1-е полугодие</w:t>
            </w:r>
          </w:p>
        </w:tc>
        <w:tc>
          <w:tcPr>
            <w:tcW w:w="1103" w:type="dxa"/>
            <w:shd w:val="clear" w:color="auto" w:fill="auto"/>
            <w:vAlign w:val="center"/>
          </w:tcPr>
          <w:p w:rsidR="00EA1005" w:rsidRPr="007803C2" w:rsidRDefault="00EA1005" w:rsidP="00EA1005">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w:t>
            </w:r>
            <w:r>
              <w:rPr>
                <w:rFonts w:ascii="Times New Roman" w:hAnsi="Times New Roman" w:cs="Times New Roman"/>
                <w:sz w:val="20"/>
                <w:szCs w:val="20"/>
              </w:rPr>
              <w:t>6</w:t>
            </w:r>
            <w:r w:rsidRPr="007803C2">
              <w:rPr>
                <w:rFonts w:ascii="Times New Roman" w:hAnsi="Times New Roman" w:cs="Times New Roman"/>
                <w:sz w:val="20"/>
                <w:szCs w:val="20"/>
              </w:rPr>
              <w:t xml:space="preserve"> 2-е полугодие</w:t>
            </w:r>
          </w:p>
        </w:tc>
        <w:tc>
          <w:tcPr>
            <w:tcW w:w="1103" w:type="dxa"/>
            <w:vAlign w:val="center"/>
          </w:tcPr>
          <w:p w:rsidR="00EA1005" w:rsidRPr="007803C2" w:rsidRDefault="00EA1005" w:rsidP="00EA1005">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w:t>
            </w:r>
            <w:r>
              <w:rPr>
                <w:rFonts w:ascii="Times New Roman" w:hAnsi="Times New Roman" w:cs="Times New Roman"/>
                <w:sz w:val="20"/>
                <w:szCs w:val="20"/>
              </w:rPr>
              <w:t>7</w:t>
            </w:r>
            <w:r w:rsidRPr="007803C2">
              <w:rPr>
                <w:rFonts w:ascii="Times New Roman" w:hAnsi="Times New Roman" w:cs="Times New Roman"/>
                <w:sz w:val="20"/>
                <w:szCs w:val="20"/>
              </w:rPr>
              <w:t xml:space="preserve"> 1-е полугодие</w:t>
            </w:r>
          </w:p>
        </w:tc>
        <w:tc>
          <w:tcPr>
            <w:tcW w:w="1103" w:type="dxa"/>
            <w:vAlign w:val="center"/>
          </w:tcPr>
          <w:p w:rsidR="00EA1005" w:rsidRPr="007803C2" w:rsidRDefault="00EA1005" w:rsidP="00EA1005">
            <w:pPr>
              <w:spacing w:line="360" w:lineRule="auto"/>
              <w:jc w:val="center"/>
              <w:rPr>
                <w:rFonts w:ascii="Times New Roman" w:hAnsi="Times New Roman" w:cs="Times New Roman"/>
                <w:sz w:val="20"/>
                <w:szCs w:val="20"/>
              </w:rPr>
            </w:pPr>
            <w:r w:rsidRPr="007803C2">
              <w:rPr>
                <w:rFonts w:ascii="Times New Roman" w:hAnsi="Times New Roman" w:cs="Times New Roman"/>
                <w:sz w:val="20"/>
                <w:szCs w:val="20"/>
              </w:rPr>
              <w:t>201</w:t>
            </w:r>
            <w:r>
              <w:rPr>
                <w:rFonts w:ascii="Times New Roman" w:hAnsi="Times New Roman" w:cs="Times New Roman"/>
                <w:sz w:val="20"/>
                <w:szCs w:val="20"/>
              </w:rPr>
              <w:t>7</w:t>
            </w:r>
            <w:r w:rsidRPr="007803C2">
              <w:rPr>
                <w:rFonts w:ascii="Times New Roman" w:hAnsi="Times New Roman" w:cs="Times New Roman"/>
                <w:sz w:val="20"/>
                <w:szCs w:val="20"/>
              </w:rPr>
              <w:t xml:space="preserve"> 2-е полугодие</w:t>
            </w:r>
          </w:p>
        </w:tc>
      </w:tr>
      <w:tr w:rsidR="00EA1005" w:rsidRPr="007803C2" w:rsidTr="00EA1005">
        <w:tc>
          <w:tcPr>
            <w:tcW w:w="1152" w:type="dxa"/>
            <w:vAlign w:val="center"/>
          </w:tcPr>
          <w:p w:rsidR="00EA1005" w:rsidRPr="007803C2" w:rsidRDefault="00EA1005" w:rsidP="00EA1005">
            <w:pPr>
              <w:spacing w:line="360" w:lineRule="auto"/>
              <w:jc w:val="center"/>
              <w:rPr>
                <w:rFonts w:ascii="Times New Roman" w:hAnsi="Times New Roman" w:cs="Times New Roman"/>
                <w:sz w:val="20"/>
                <w:szCs w:val="20"/>
                <w:vertAlign w:val="superscript"/>
              </w:rPr>
            </w:pPr>
            <w:r w:rsidRPr="007803C2">
              <w:rPr>
                <w:rFonts w:ascii="Times New Roman" w:hAnsi="Times New Roman" w:cs="Times New Roman"/>
                <w:sz w:val="20"/>
                <w:szCs w:val="20"/>
              </w:rPr>
              <w:t xml:space="preserve">Тариф на </w:t>
            </w:r>
            <w:proofErr w:type="spellStart"/>
            <w:r w:rsidRPr="007803C2">
              <w:rPr>
                <w:rFonts w:ascii="Times New Roman" w:hAnsi="Times New Roman" w:cs="Times New Roman"/>
                <w:sz w:val="20"/>
                <w:szCs w:val="20"/>
              </w:rPr>
              <w:t>водоотвед</w:t>
            </w:r>
            <w:proofErr w:type="spellEnd"/>
            <w:r w:rsidRPr="007803C2">
              <w:rPr>
                <w:rFonts w:ascii="Times New Roman" w:hAnsi="Times New Roman" w:cs="Times New Roman"/>
                <w:sz w:val="20"/>
                <w:szCs w:val="20"/>
              </w:rPr>
              <w:t>-е руб. на 1 м</w:t>
            </w:r>
            <w:r w:rsidRPr="007803C2">
              <w:rPr>
                <w:rFonts w:ascii="Times New Roman" w:hAnsi="Times New Roman" w:cs="Times New Roman"/>
                <w:sz w:val="20"/>
                <w:szCs w:val="20"/>
                <w:vertAlign w:val="superscript"/>
              </w:rPr>
              <w:t>3</w:t>
            </w:r>
          </w:p>
        </w:tc>
        <w:tc>
          <w:tcPr>
            <w:tcW w:w="1103" w:type="dxa"/>
            <w:vAlign w:val="center"/>
          </w:tcPr>
          <w:p w:rsidR="00EA1005" w:rsidRPr="007803C2" w:rsidRDefault="00EA1005" w:rsidP="00EA1005">
            <w:pPr>
              <w:jc w:val="center"/>
              <w:rPr>
                <w:rFonts w:ascii="Times New Roman" w:hAnsi="Times New Roman" w:cs="Times New Roman"/>
                <w:sz w:val="20"/>
                <w:szCs w:val="20"/>
              </w:rPr>
            </w:pPr>
            <w:r>
              <w:rPr>
                <w:rFonts w:ascii="Times New Roman" w:hAnsi="Times New Roman" w:cs="Times New Roman"/>
                <w:sz w:val="20"/>
                <w:szCs w:val="20"/>
              </w:rPr>
              <w:t>66,52</w:t>
            </w:r>
          </w:p>
        </w:tc>
        <w:tc>
          <w:tcPr>
            <w:tcW w:w="1103" w:type="dxa"/>
            <w:vAlign w:val="center"/>
          </w:tcPr>
          <w:p w:rsidR="00EA1005" w:rsidRPr="007803C2" w:rsidRDefault="00EA1005" w:rsidP="00EA1005">
            <w:pPr>
              <w:spacing w:line="360" w:lineRule="auto"/>
              <w:jc w:val="center"/>
              <w:rPr>
                <w:rFonts w:ascii="Times New Roman" w:hAnsi="Times New Roman" w:cs="Times New Roman"/>
                <w:sz w:val="20"/>
                <w:szCs w:val="20"/>
              </w:rPr>
            </w:pPr>
            <w:r>
              <w:rPr>
                <w:rFonts w:ascii="Times New Roman" w:hAnsi="Times New Roman" w:cs="Times New Roman"/>
                <w:sz w:val="20"/>
                <w:szCs w:val="20"/>
              </w:rPr>
              <w:t>68,17</w:t>
            </w:r>
          </w:p>
        </w:tc>
        <w:tc>
          <w:tcPr>
            <w:tcW w:w="1103" w:type="dxa"/>
            <w:vAlign w:val="center"/>
          </w:tcPr>
          <w:p w:rsidR="00EA1005" w:rsidRPr="007803C2" w:rsidRDefault="00EA1005" w:rsidP="00EA1005">
            <w:pPr>
              <w:jc w:val="center"/>
              <w:rPr>
                <w:rFonts w:ascii="Times New Roman" w:hAnsi="Times New Roman" w:cs="Times New Roman"/>
                <w:sz w:val="20"/>
                <w:szCs w:val="20"/>
              </w:rPr>
            </w:pPr>
            <w:r>
              <w:rPr>
                <w:rFonts w:ascii="Times New Roman" w:hAnsi="Times New Roman" w:cs="Times New Roman"/>
                <w:sz w:val="20"/>
                <w:szCs w:val="20"/>
              </w:rPr>
              <w:t>68,17</w:t>
            </w:r>
          </w:p>
        </w:tc>
        <w:tc>
          <w:tcPr>
            <w:tcW w:w="1103" w:type="dxa"/>
            <w:vAlign w:val="center"/>
          </w:tcPr>
          <w:p w:rsidR="00EA1005" w:rsidRPr="007803C2" w:rsidRDefault="00EA1005" w:rsidP="00EA1005">
            <w:pPr>
              <w:spacing w:line="360" w:lineRule="auto"/>
              <w:jc w:val="center"/>
              <w:rPr>
                <w:rFonts w:ascii="Times New Roman" w:hAnsi="Times New Roman" w:cs="Times New Roman"/>
                <w:sz w:val="20"/>
                <w:szCs w:val="20"/>
              </w:rPr>
            </w:pPr>
            <w:r>
              <w:rPr>
                <w:rFonts w:ascii="Times New Roman" w:hAnsi="Times New Roman" w:cs="Times New Roman"/>
                <w:sz w:val="20"/>
                <w:szCs w:val="20"/>
              </w:rPr>
              <w:t>70,62</w:t>
            </w:r>
          </w:p>
        </w:tc>
      </w:tr>
    </w:tbl>
    <w:p w:rsidR="00850AB3" w:rsidRDefault="00850AB3">
      <w:pPr>
        <w:rPr>
          <w:rFonts w:ascii="Times New Roman" w:hAnsi="Times New Roman" w:cs="Times New Roman"/>
          <w:sz w:val="24"/>
        </w:rPr>
      </w:pPr>
      <w:r>
        <w:rPr>
          <w:rFonts w:ascii="Times New Roman" w:hAnsi="Times New Roman" w:cs="Times New Roman"/>
          <w:sz w:val="24"/>
        </w:rPr>
        <w:br w:type="page"/>
      </w:r>
    </w:p>
    <w:p w:rsidR="00D61AEC" w:rsidRPr="005B6D8D" w:rsidRDefault="00D61AEC" w:rsidP="00D61AEC">
      <w:pPr>
        <w:spacing w:after="0" w:line="360" w:lineRule="auto"/>
        <w:ind w:firstLine="567"/>
        <w:jc w:val="both"/>
        <w:rPr>
          <w:rFonts w:ascii="Times New Roman" w:hAnsi="Times New Roman" w:cs="Times New Roman"/>
          <w:sz w:val="24"/>
        </w:rPr>
      </w:pPr>
      <w:r w:rsidRPr="005B6D8D">
        <w:rPr>
          <w:rFonts w:ascii="Times New Roman" w:hAnsi="Times New Roman" w:cs="Times New Roman"/>
          <w:sz w:val="24"/>
        </w:rPr>
        <w:lastRenderedPageBreak/>
        <w:t xml:space="preserve">На рисунке 29 показан график изменения тарифа на водоотведение по годам. </w:t>
      </w:r>
    </w:p>
    <w:p w:rsidR="00CF4B91" w:rsidRDefault="00D61AEC" w:rsidP="00D61AEC">
      <w:pPr>
        <w:spacing w:after="0" w:line="360" w:lineRule="auto"/>
        <w:ind w:firstLine="567"/>
        <w:jc w:val="both"/>
        <w:rPr>
          <w:rFonts w:ascii="Times New Roman" w:hAnsi="Times New Roman" w:cs="Times New Roman"/>
          <w:sz w:val="24"/>
        </w:rPr>
      </w:pPr>
      <w:r w:rsidRPr="005B6D8D">
        <w:rPr>
          <w:rFonts w:ascii="Times New Roman" w:hAnsi="Times New Roman" w:cs="Times New Roman"/>
          <w:sz w:val="24"/>
        </w:rPr>
        <w:t>Рисунок 29.</w:t>
      </w:r>
    </w:p>
    <w:p w:rsidR="00D61AEC" w:rsidRPr="00CB0C92" w:rsidRDefault="00CF4B91" w:rsidP="00EA1005">
      <w:pPr>
        <w:spacing w:after="0" w:line="360" w:lineRule="auto"/>
        <w:jc w:val="both"/>
        <w:rPr>
          <w:rFonts w:ascii="Times New Roman" w:hAnsi="Times New Roman" w:cs="Times New Roman"/>
          <w:sz w:val="24"/>
        </w:rPr>
      </w:pPr>
      <w:r w:rsidRPr="00CB0C92">
        <w:rPr>
          <w:rFonts w:ascii="Times New Roman" w:hAnsi="Times New Roman" w:cs="Times New Roman"/>
          <w:noProof/>
          <w:sz w:val="24"/>
          <w:szCs w:val="24"/>
        </w:rPr>
        <w:drawing>
          <wp:inline distT="0" distB="0" distL="0" distR="0">
            <wp:extent cx="5895975" cy="4048125"/>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61AEC" w:rsidRPr="00CB0C92" w:rsidRDefault="00D61AEC" w:rsidP="005B6D8D">
      <w:pPr>
        <w:autoSpaceDE w:val="0"/>
        <w:autoSpaceDN w:val="0"/>
        <w:adjustRightInd w:val="0"/>
        <w:spacing w:after="0" w:line="360" w:lineRule="auto"/>
        <w:jc w:val="center"/>
        <w:rPr>
          <w:rFonts w:ascii="Times New Roman" w:hAnsi="Times New Roman" w:cs="Times New Roman"/>
          <w:sz w:val="24"/>
          <w:szCs w:val="24"/>
        </w:rPr>
      </w:pPr>
    </w:p>
    <w:p w:rsidR="00D61AEC" w:rsidRPr="00CB0C92" w:rsidRDefault="00D61AEC" w:rsidP="00D61AEC">
      <w:pPr>
        <w:spacing w:after="0" w:line="360" w:lineRule="auto"/>
        <w:ind w:firstLine="567"/>
        <w:jc w:val="both"/>
        <w:rPr>
          <w:rFonts w:ascii="Times New Roman" w:hAnsi="Times New Roman" w:cs="Times New Roman"/>
          <w:sz w:val="24"/>
        </w:rPr>
      </w:pPr>
      <w:r w:rsidRPr="00CB0C92">
        <w:rPr>
          <w:rFonts w:ascii="Times New Roman" w:hAnsi="Times New Roman" w:cs="Times New Roman"/>
          <w:sz w:val="24"/>
        </w:rPr>
        <w:t xml:space="preserve">В соответствии с данными таблицы видно, что за последние пять лет произошло незначительное повышение тарифа на водоотведение, что достигнуто благодаря внедрению вышеперечисленных мероприятий. Внедрение энергосберегающих мероприятий позволили МП «Водоканал» уменьшить основные статьи на себестоимость услуги по водоотведению, уменьшив тем самым тарифную составляющую на водопользование. </w:t>
      </w:r>
    </w:p>
    <w:p w:rsidR="00986F4C"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0" w:name="_Toc447659715"/>
      <w:r w:rsidRPr="00866FEB">
        <w:rPr>
          <w:rFonts w:ascii="Times New Roman" w:eastAsia="Times New Roman" w:hAnsi="Times New Roman" w:cs="Times New Roman"/>
          <w:b w:val="0"/>
          <w:i/>
          <w:color w:val="auto"/>
          <w:sz w:val="24"/>
          <w:szCs w:val="24"/>
          <w:u w:val="single"/>
        </w:rPr>
        <w:t>1</w:t>
      </w:r>
      <w:r w:rsidR="00BF3507" w:rsidRPr="00866FEB">
        <w:rPr>
          <w:rFonts w:ascii="Times New Roman" w:eastAsia="Times New Roman" w:hAnsi="Times New Roman" w:cs="Times New Roman"/>
          <w:b w:val="0"/>
          <w:i/>
          <w:color w:val="auto"/>
          <w:sz w:val="24"/>
          <w:szCs w:val="24"/>
          <w:u w:val="single"/>
        </w:rPr>
        <w:t>.2.</w:t>
      </w:r>
      <w:r w:rsidR="009E5BB0" w:rsidRPr="00866FEB">
        <w:rPr>
          <w:rFonts w:ascii="Times New Roman" w:eastAsia="Times New Roman" w:hAnsi="Times New Roman" w:cs="Times New Roman"/>
          <w:b w:val="0"/>
          <w:i/>
          <w:color w:val="auto"/>
          <w:sz w:val="24"/>
          <w:szCs w:val="24"/>
          <w:u w:val="single"/>
        </w:rPr>
        <w:t>6</w:t>
      </w:r>
      <w:r w:rsidR="00BF3507" w:rsidRPr="00866FEB">
        <w:rPr>
          <w:rFonts w:ascii="Times New Roman" w:eastAsia="Times New Roman" w:hAnsi="Times New Roman" w:cs="Times New Roman"/>
          <w:b w:val="0"/>
          <w:i/>
          <w:color w:val="auto"/>
          <w:sz w:val="24"/>
          <w:szCs w:val="24"/>
          <w:u w:val="single"/>
        </w:rPr>
        <w:t xml:space="preserve"> Заключения по работе существующей системы водоотведения.</w:t>
      </w:r>
      <w:bookmarkEnd w:id="40"/>
    </w:p>
    <w:p w:rsidR="00BF3507" w:rsidRPr="00CB0C92" w:rsidRDefault="00BF3507"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Гидравлические режимы </w:t>
      </w:r>
      <w:proofErr w:type="gramStart"/>
      <w:r w:rsidRPr="00CB0C92">
        <w:rPr>
          <w:rFonts w:ascii="Times New Roman" w:hAnsi="Times New Roman" w:cs="Times New Roman"/>
          <w:sz w:val="24"/>
          <w:szCs w:val="24"/>
        </w:rPr>
        <w:t>канализационной сети, работающей при самотечном режиме с частичным наполнением сечения трубопровода зависят</w:t>
      </w:r>
      <w:proofErr w:type="gramEnd"/>
      <w:r w:rsidRPr="00CB0C92">
        <w:rPr>
          <w:rFonts w:ascii="Times New Roman" w:hAnsi="Times New Roman" w:cs="Times New Roman"/>
          <w:sz w:val="24"/>
          <w:szCs w:val="24"/>
        </w:rPr>
        <w:t xml:space="preserve"> в основном от рельефа местности, грунтовых условий и расположения КНС в точке приема стоков. Анализ работы этих участков в городе Ханты-Мансийск показал, что проектные уклоны соблюдены, гидравлические режимы в основном поддерживаются. Режимы работы элементов централизованной системы водоотведения города Ханты-Мансийска, так же в основном соблюдаются</w:t>
      </w:r>
      <w:r w:rsidR="00E8765E" w:rsidRPr="00CB0C92">
        <w:rPr>
          <w:rFonts w:ascii="Times New Roman" w:hAnsi="Times New Roman" w:cs="Times New Roman"/>
          <w:sz w:val="24"/>
          <w:szCs w:val="24"/>
        </w:rPr>
        <w:t>.</w:t>
      </w:r>
    </w:p>
    <w:p w:rsidR="00BF4815" w:rsidRPr="00CB0C92" w:rsidRDefault="00BF481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ходе выполнения схемы по водоотведению</w:t>
      </w:r>
      <w:r w:rsidR="00EE3503" w:rsidRPr="00CB0C92">
        <w:rPr>
          <w:rFonts w:ascii="Times New Roman" w:hAnsi="Times New Roman" w:cs="Times New Roman"/>
          <w:sz w:val="24"/>
          <w:szCs w:val="24"/>
        </w:rPr>
        <w:t xml:space="preserve"> города Ханты-Мансийска</w:t>
      </w:r>
      <w:r w:rsidRPr="00CB0C92">
        <w:rPr>
          <w:rFonts w:ascii="Times New Roman" w:hAnsi="Times New Roman" w:cs="Times New Roman"/>
          <w:sz w:val="24"/>
          <w:szCs w:val="24"/>
        </w:rPr>
        <w:t xml:space="preserve"> был выявлен ряд проблем по существующей системе водоотведения</w:t>
      </w:r>
      <w:r w:rsidR="00EE3503" w:rsidRPr="00CB0C92">
        <w:rPr>
          <w:rFonts w:ascii="Times New Roman" w:hAnsi="Times New Roman" w:cs="Times New Roman"/>
          <w:sz w:val="24"/>
          <w:szCs w:val="24"/>
        </w:rPr>
        <w:t>,</w:t>
      </w:r>
      <w:r w:rsidRPr="00CB0C92">
        <w:rPr>
          <w:rFonts w:ascii="Times New Roman" w:hAnsi="Times New Roman" w:cs="Times New Roman"/>
          <w:sz w:val="24"/>
          <w:szCs w:val="24"/>
        </w:rPr>
        <w:t xml:space="preserve"> а именно:</w:t>
      </w:r>
    </w:p>
    <w:p w:rsidR="00BF4815" w:rsidRPr="00CB0C92" w:rsidRDefault="00BF4815"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hAnsi="Times New Roman" w:cs="Times New Roman"/>
          <w:sz w:val="24"/>
          <w:szCs w:val="24"/>
        </w:rPr>
        <w:lastRenderedPageBreak/>
        <w:t xml:space="preserve">1. </w:t>
      </w:r>
      <w:r w:rsidR="00F13300" w:rsidRPr="00CB0C92">
        <w:rPr>
          <w:rFonts w:ascii="Times New Roman" w:eastAsia="TimesNewRomanPSMT" w:hAnsi="Times New Roman" w:cs="Times New Roman"/>
          <w:sz w:val="24"/>
          <w:szCs w:val="24"/>
        </w:rPr>
        <w:t>Канализационные очистные сооружения города</w:t>
      </w:r>
      <w:r w:rsidR="00EA1005">
        <w:rPr>
          <w:rFonts w:ascii="Times New Roman" w:eastAsia="TimesNewRomanPSMT" w:hAnsi="Times New Roman" w:cs="Times New Roman"/>
          <w:sz w:val="24"/>
          <w:szCs w:val="24"/>
        </w:rPr>
        <w:t>, с учетом перспективы его развития</w:t>
      </w:r>
      <w:r w:rsidR="00F13300" w:rsidRPr="00CB0C92">
        <w:rPr>
          <w:rFonts w:ascii="Times New Roman" w:eastAsia="TimesNewRomanPSMT" w:hAnsi="Times New Roman" w:cs="Times New Roman"/>
          <w:sz w:val="24"/>
          <w:szCs w:val="24"/>
        </w:rPr>
        <w:t>,</w:t>
      </w:r>
      <w:r w:rsidR="00EA1005">
        <w:rPr>
          <w:rFonts w:ascii="Times New Roman" w:eastAsia="TimesNewRomanPSMT" w:hAnsi="Times New Roman" w:cs="Times New Roman"/>
          <w:sz w:val="24"/>
          <w:szCs w:val="24"/>
        </w:rPr>
        <w:t xml:space="preserve"> потребуют </w:t>
      </w:r>
      <w:r w:rsidR="00F13300" w:rsidRPr="00CB0C92">
        <w:rPr>
          <w:rFonts w:ascii="Times New Roman" w:eastAsia="TimesNewRomanPSMT" w:hAnsi="Times New Roman" w:cs="Times New Roman"/>
          <w:sz w:val="24"/>
          <w:szCs w:val="24"/>
        </w:rPr>
        <w:t>реконструкци</w:t>
      </w:r>
      <w:r w:rsidR="00EA1005">
        <w:rPr>
          <w:rFonts w:ascii="Times New Roman" w:eastAsia="TimesNewRomanPSMT" w:hAnsi="Times New Roman" w:cs="Times New Roman"/>
          <w:sz w:val="24"/>
          <w:szCs w:val="24"/>
        </w:rPr>
        <w:t>и</w:t>
      </w:r>
      <w:r w:rsidR="00F13300" w:rsidRPr="00CB0C92">
        <w:rPr>
          <w:rFonts w:ascii="Times New Roman" w:eastAsia="TimesNewRomanPSMT" w:hAnsi="Times New Roman" w:cs="Times New Roman"/>
          <w:sz w:val="24"/>
          <w:szCs w:val="24"/>
        </w:rPr>
        <w:t xml:space="preserve"> с увеличением производительности</w:t>
      </w:r>
      <w:r w:rsidR="008067D8" w:rsidRPr="00CB0C92">
        <w:rPr>
          <w:rFonts w:ascii="Times New Roman" w:eastAsia="TimesNewRomanPSMT" w:hAnsi="Times New Roman" w:cs="Times New Roman"/>
          <w:sz w:val="24"/>
          <w:szCs w:val="24"/>
        </w:rPr>
        <w:t xml:space="preserve"> до 3</w:t>
      </w:r>
      <w:r w:rsidR="006E6702" w:rsidRPr="00CB0C92">
        <w:rPr>
          <w:rFonts w:ascii="Times New Roman" w:eastAsia="TimesNewRomanPSMT" w:hAnsi="Times New Roman" w:cs="Times New Roman"/>
          <w:sz w:val="24"/>
          <w:szCs w:val="24"/>
        </w:rPr>
        <w:t>0</w:t>
      </w:r>
      <w:r w:rsidR="008067D8" w:rsidRPr="00CB0C92">
        <w:rPr>
          <w:rFonts w:ascii="Times New Roman" w:eastAsia="TimesNewRomanPSMT" w:hAnsi="Times New Roman" w:cs="Times New Roman"/>
          <w:sz w:val="24"/>
          <w:szCs w:val="24"/>
        </w:rPr>
        <w:t xml:space="preserve"> 000 м3/</w:t>
      </w:r>
      <w:proofErr w:type="spellStart"/>
      <w:r w:rsidR="008067D8" w:rsidRPr="00CB0C92">
        <w:rPr>
          <w:rFonts w:ascii="Times New Roman" w:eastAsia="TimesNewRomanPSMT" w:hAnsi="Times New Roman" w:cs="Times New Roman"/>
          <w:sz w:val="24"/>
          <w:szCs w:val="24"/>
        </w:rPr>
        <w:t>сут</w:t>
      </w:r>
      <w:proofErr w:type="spellEnd"/>
      <w:r w:rsidR="008067D8" w:rsidRPr="00CB0C92">
        <w:rPr>
          <w:rFonts w:ascii="Times New Roman" w:eastAsia="TimesNewRomanPSMT" w:hAnsi="Times New Roman" w:cs="Times New Roman"/>
          <w:sz w:val="24"/>
          <w:szCs w:val="24"/>
        </w:rPr>
        <w:t>.</w:t>
      </w:r>
      <w:r w:rsidR="00F13300" w:rsidRPr="00CB0C92">
        <w:rPr>
          <w:rFonts w:ascii="Times New Roman" w:eastAsia="TimesNewRomanPSMT" w:hAnsi="Times New Roman" w:cs="Times New Roman"/>
          <w:sz w:val="24"/>
          <w:szCs w:val="24"/>
        </w:rPr>
        <w:t>;</w:t>
      </w:r>
    </w:p>
    <w:p w:rsidR="00F13300" w:rsidRPr="00CB0C92" w:rsidRDefault="00F13300" w:rsidP="00E8765E">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Проблема в большой удаленности канализационных очистных сооружений от места сброса очищенных стоков</w:t>
      </w:r>
      <w:r w:rsidR="003B076E" w:rsidRPr="00CB0C92">
        <w:rPr>
          <w:rFonts w:ascii="Times New Roman" w:eastAsia="TimesNewRomanPSMT" w:hAnsi="Times New Roman" w:cs="Times New Roman"/>
          <w:sz w:val="24"/>
          <w:szCs w:val="24"/>
        </w:rPr>
        <w:t xml:space="preserve">. </w:t>
      </w:r>
      <w:proofErr w:type="gramStart"/>
      <w:r w:rsidR="00513187" w:rsidRPr="00CB0C92">
        <w:rPr>
          <w:rFonts w:ascii="Times New Roman" w:eastAsia="TimesNewRomanPSMT" w:hAnsi="Times New Roman" w:cs="Times New Roman"/>
          <w:sz w:val="24"/>
          <w:szCs w:val="24"/>
        </w:rPr>
        <w:t xml:space="preserve">Протока Ходовая в </w:t>
      </w:r>
      <w:r w:rsidR="0083799D" w:rsidRPr="00CB0C92">
        <w:rPr>
          <w:rFonts w:ascii="Times New Roman" w:eastAsia="TimesNewRomanPSMT" w:hAnsi="Times New Roman" w:cs="Times New Roman"/>
          <w:sz w:val="24"/>
          <w:szCs w:val="24"/>
        </w:rPr>
        <w:t>различные</w:t>
      </w:r>
      <w:r w:rsidR="00513187" w:rsidRPr="00CB0C92">
        <w:rPr>
          <w:rFonts w:ascii="Times New Roman" w:eastAsia="TimesNewRomanPSMT" w:hAnsi="Times New Roman" w:cs="Times New Roman"/>
          <w:sz w:val="24"/>
          <w:szCs w:val="24"/>
        </w:rPr>
        <w:t xml:space="preserve"> период </w:t>
      </w:r>
      <w:r w:rsidR="0083799D" w:rsidRPr="00CB0C92">
        <w:rPr>
          <w:rFonts w:ascii="Times New Roman" w:eastAsia="TimesNewRomanPSMT" w:hAnsi="Times New Roman" w:cs="Times New Roman"/>
          <w:sz w:val="24"/>
          <w:szCs w:val="24"/>
        </w:rPr>
        <w:t xml:space="preserve">года характеризуется недостаточным объемом природной воды </w:t>
      </w:r>
      <w:r w:rsidR="00513187" w:rsidRPr="00CB0C92">
        <w:rPr>
          <w:rFonts w:ascii="Times New Roman" w:eastAsia="TimesNewRomanPSMT" w:hAnsi="Times New Roman" w:cs="Times New Roman"/>
          <w:sz w:val="24"/>
          <w:szCs w:val="24"/>
        </w:rPr>
        <w:t xml:space="preserve">и при увеличении объемов сбрасываемых </w:t>
      </w:r>
      <w:r w:rsidR="006E6702" w:rsidRPr="00CB0C92">
        <w:rPr>
          <w:rFonts w:ascii="Times New Roman" w:eastAsia="TimesNewRomanPSMT" w:hAnsi="Times New Roman" w:cs="Times New Roman"/>
          <w:sz w:val="24"/>
          <w:szCs w:val="24"/>
        </w:rPr>
        <w:t xml:space="preserve">в нее </w:t>
      </w:r>
      <w:r w:rsidR="00513187" w:rsidRPr="00CB0C92">
        <w:rPr>
          <w:rFonts w:ascii="Times New Roman" w:eastAsia="TimesNewRomanPSMT" w:hAnsi="Times New Roman" w:cs="Times New Roman"/>
          <w:sz w:val="24"/>
          <w:szCs w:val="24"/>
        </w:rPr>
        <w:t xml:space="preserve">стоков </w:t>
      </w:r>
      <w:r w:rsidR="00443A33" w:rsidRPr="00CB0C92">
        <w:rPr>
          <w:rFonts w:ascii="Times New Roman" w:eastAsia="TimesNewRomanPSMT" w:hAnsi="Times New Roman" w:cs="Times New Roman"/>
          <w:sz w:val="24"/>
          <w:szCs w:val="24"/>
        </w:rPr>
        <w:t xml:space="preserve">естественная </w:t>
      </w:r>
      <w:proofErr w:type="spellStart"/>
      <w:r w:rsidR="00443A33" w:rsidRPr="00CB0C92">
        <w:rPr>
          <w:rFonts w:ascii="Times New Roman" w:eastAsia="TimesNewRomanPSMT" w:hAnsi="Times New Roman" w:cs="Times New Roman"/>
          <w:sz w:val="24"/>
          <w:szCs w:val="24"/>
        </w:rPr>
        <w:t>самоочистка</w:t>
      </w:r>
      <w:proofErr w:type="spellEnd"/>
      <w:r w:rsidR="00850AB3">
        <w:rPr>
          <w:rFonts w:ascii="Times New Roman" w:eastAsia="TimesNewRomanPSMT" w:hAnsi="Times New Roman" w:cs="Times New Roman"/>
          <w:sz w:val="24"/>
          <w:szCs w:val="24"/>
        </w:rPr>
        <w:t xml:space="preserve"> </w:t>
      </w:r>
      <w:r w:rsidR="006E6702" w:rsidRPr="00CB0C92">
        <w:rPr>
          <w:rFonts w:ascii="Times New Roman" w:eastAsia="TimesNewRomanPSMT" w:hAnsi="Times New Roman" w:cs="Times New Roman"/>
          <w:sz w:val="24"/>
          <w:szCs w:val="24"/>
        </w:rPr>
        <w:t>может происходить не в полном объеме.</w:t>
      </w:r>
      <w:proofErr w:type="gramEnd"/>
      <w:r w:rsidR="00850AB3">
        <w:rPr>
          <w:rFonts w:ascii="Times New Roman" w:eastAsia="TimesNewRomanPSMT" w:hAnsi="Times New Roman" w:cs="Times New Roman"/>
          <w:sz w:val="24"/>
          <w:szCs w:val="24"/>
        </w:rPr>
        <w:t xml:space="preserve"> </w:t>
      </w:r>
      <w:r w:rsidR="003B076E" w:rsidRPr="00CB0C92">
        <w:rPr>
          <w:rFonts w:ascii="Times New Roman" w:eastAsia="TimesNewRomanPSMT" w:hAnsi="Times New Roman" w:cs="Times New Roman"/>
          <w:sz w:val="24"/>
          <w:szCs w:val="24"/>
        </w:rPr>
        <w:t xml:space="preserve">Необходимо </w:t>
      </w:r>
      <w:r w:rsidR="00EE3503" w:rsidRPr="00CB0C92">
        <w:rPr>
          <w:rFonts w:ascii="Times New Roman" w:eastAsia="TimesNewRomanPSMT" w:hAnsi="Times New Roman" w:cs="Times New Roman"/>
          <w:sz w:val="24"/>
          <w:szCs w:val="24"/>
        </w:rPr>
        <w:t xml:space="preserve">выполнить работы по прокладке трубопроводов в новое место </w:t>
      </w:r>
      <w:r w:rsidR="003B076E" w:rsidRPr="00CB0C92">
        <w:rPr>
          <w:rFonts w:ascii="Times New Roman" w:eastAsia="TimesNewRomanPSMT" w:hAnsi="Times New Roman" w:cs="Times New Roman"/>
          <w:sz w:val="24"/>
          <w:szCs w:val="24"/>
        </w:rPr>
        <w:t>сброса очищенных стоков</w:t>
      </w:r>
      <w:r w:rsidR="00443A33" w:rsidRPr="00CB0C92">
        <w:rPr>
          <w:rFonts w:ascii="Times New Roman" w:eastAsia="TimesNewRomanPSMT" w:hAnsi="Times New Roman" w:cs="Times New Roman"/>
          <w:sz w:val="24"/>
          <w:szCs w:val="24"/>
        </w:rPr>
        <w:t xml:space="preserve"> (река Иртыш)</w:t>
      </w:r>
      <w:r w:rsidRPr="00CB0C92">
        <w:rPr>
          <w:rFonts w:ascii="Times New Roman" w:eastAsia="TimesNewRomanPSMT" w:hAnsi="Times New Roman" w:cs="Times New Roman"/>
          <w:sz w:val="24"/>
          <w:szCs w:val="24"/>
        </w:rPr>
        <w:t>;</w:t>
      </w:r>
    </w:p>
    <w:p w:rsidR="00046265" w:rsidRPr="00CB0C92" w:rsidRDefault="00046265" w:rsidP="00046265">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Требуется произвести реконструкцию ГКНС (с увеличением производительности до 30 000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 а так же необходимо произвести ликвидацию КНС</w:t>
      </w:r>
      <w:r w:rsidR="00F05685">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1, с переводом всех стоков </w:t>
      </w:r>
      <w:proofErr w:type="gramStart"/>
      <w:r w:rsidRPr="00CB0C92">
        <w:rPr>
          <w:rFonts w:ascii="Times New Roman" w:eastAsia="TimesNewRomanPSMT" w:hAnsi="Times New Roman" w:cs="Times New Roman"/>
          <w:sz w:val="24"/>
          <w:szCs w:val="24"/>
        </w:rPr>
        <w:t>на</w:t>
      </w:r>
      <w:proofErr w:type="gramEnd"/>
      <w:r w:rsidRPr="00CB0C92">
        <w:rPr>
          <w:rFonts w:ascii="Times New Roman" w:eastAsia="TimesNewRomanPSMT" w:hAnsi="Times New Roman" w:cs="Times New Roman"/>
          <w:sz w:val="24"/>
          <w:szCs w:val="24"/>
        </w:rPr>
        <w:t xml:space="preserve"> реконструируемую ГКНС;</w:t>
      </w:r>
    </w:p>
    <w:p w:rsidR="00F13300"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4</w:t>
      </w:r>
      <w:r w:rsidR="00F13300" w:rsidRPr="00CB0C92">
        <w:rPr>
          <w:rFonts w:ascii="Times New Roman" w:hAnsi="Times New Roman" w:cs="Times New Roman"/>
          <w:sz w:val="24"/>
          <w:szCs w:val="24"/>
        </w:rPr>
        <w:t>. Стоки перекачиваются несколько раз через различные КНС</w:t>
      </w:r>
      <w:r w:rsidR="003B076E" w:rsidRPr="00CB0C92">
        <w:rPr>
          <w:rFonts w:ascii="Times New Roman" w:hAnsi="Times New Roman" w:cs="Times New Roman"/>
          <w:sz w:val="24"/>
          <w:szCs w:val="24"/>
        </w:rPr>
        <w:t xml:space="preserve">, что приводит </w:t>
      </w:r>
      <w:r w:rsidR="00501F55" w:rsidRPr="00CB0C92">
        <w:rPr>
          <w:rFonts w:ascii="Times New Roman" w:hAnsi="Times New Roman" w:cs="Times New Roman"/>
          <w:sz w:val="24"/>
          <w:szCs w:val="24"/>
        </w:rPr>
        <w:t xml:space="preserve">к </w:t>
      </w:r>
      <w:proofErr w:type="gramStart"/>
      <w:r w:rsidR="003B076E" w:rsidRPr="00CB0C92">
        <w:rPr>
          <w:rFonts w:ascii="Times New Roman" w:hAnsi="Times New Roman" w:cs="Times New Roman"/>
          <w:sz w:val="24"/>
          <w:szCs w:val="24"/>
        </w:rPr>
        <w:t>дополнительным</w:t>
      </w:r>
      <w:proofErr w:type="gramEnd"/>
      <w:r w:rsidR="00850AB3">
        <w:rPr>
          <w:rFonts w:ascii="Times New Roman" w:hAnsi="Times New Roman" w:cs="Times New Roman"/>
          <w:sz w:val="24"/>
          <w:szCs w:val="24"/>
        </w:rPr>
        <w:t xml:space="preserve"> </w:t>
      </w:r>
      <w:proofErr w:type="spellStart"/>
      <w:r w:rsidR="003B076E" w:rsidRPr="00CB0C92">
        <w:rPr>
          <w:rFonts w:ascii="Times New Roman" w:hAnsi="Times New Roman" w:cs="Times New Roman"/>
          <w:sz w:val="24"/>
          <w:szCs w:val="24"/>
        </w:rPr>
        <w:t>энергозатратам</w:t>
      </w:r>
      <w:proofErr w:type="spellEnd"/>
      <w:r w:rsidR="00EE3503" w:rsidRPr="00CB0C92">
        <w:rPr>
          <w:rFonts w:ascii="Times New Roman" w:hAnsi="Times New Roman" w:cs="Times New Roman"/>
          <w:sz w:val="24"/>
          <w:szCs w:val="24"/>
        </w:rPr>
        <w:t>,</w:t>
      </w:r>
      <w:r w:rsidR="006E6702" w:rsidRPr="00CB0C92">
        <w:rPr>
          <w:rFonts w:ascii="Times New Roman" w:hAnsi="Times New Roman" w:cs="Times New Roman"/>
          <w:sz w:val="24"/>
          <w:szCs w:val="24"/>
        </w:rPr>
        <w:t xml:space="preserve"> и</w:t>
      </w:r>
      <w:r w:rsidR="00501F55" w:rsidRPr="00CB0C92">
        <w:rPr>
          <w:rFonts w:ascii="Times New Roman" w:hAnsi="Times New Roman" w:cs="Times New Roman"/>
          <w:sz w:val="24"/>
          <w:szCs w:val="24"/>
        </w:rPr>
        <w:t xml:space="preserve"> как </w:t>
      </w:r>
      <w:r w:rsidR="003B076E" w:rsidRPr="00CB0C92">
        <w:rPr>
          <w:rFonts w:ascii="Times New Roman" w:hAnsi="Times New Roman" w:cs="Times New Roman"/>
          <w:sz w:val="24"/>
          <w:szCs w:val="24"/>
        </w:rPr>
        <w:t>следствие</w:t>
      </w:r>
      <w:r w:rsidR="00850AB3">
        <w:rPr>
          <w:rFonts w:ascii="Times New Roman" w:hAnsi="Times New Roman" w:cs="Times New Roman"/>
          <w:sz w:val="24"/>
          <w:szCs w:val="24"/>
        </w:rPr>
        <w:t xml:space="preserve"> </w:t>
      </w:r>
      <w:r w:rsidR="00501F55" w:rsidRPr="00CB0C92">
        <w:rPr>
          <w:rFonts w:ascii="Times New Roman" w:hAnsi="Times New Roman" w:cs="Times New Roman"/>
          <w:sz w:val="24"/>
          <w:szCs w:val="24"/>
        </w:rPr>
        <w:t>к</w:t>
      </w:r>
      <w:r w:rsidR="00850AB3">
        <w:rPr>
          <w:rFonts w:ascii="Times New Roman" w:hAnsi="Times New Roman" w:cs="Times New Roman"/>
          <w:sz w:val="24"/>
          <w:szCs w:val="24"/>
        </w:rPr>
        <w:t xml:space="preserve"> </w:t>
      </w:r>
      <w:r w:rsidR="00501F55" w:rsidRPr="00CB0C92">
        <w:rPr>
          <w:rFonts w:ascii="Times New Roman" w:hAnsi="Times New Roman" w:cs="Times New Roman"/>
          <w:sz w:val="24"/>
          <w:szCs w:val="24"/>
        </w:rPr>
        <w:t>повышению тарифа</w:t>
      </w:r>
      <w:r w:rsidR="003B076E" w:rsidRPr="00CB0C92">
        <w:rPr>
          <w:rFonts w:ascii="Times New Roman" w:hAnsi="Times New Roman" w:cs="Times New Roman"/>
          <w:sz w:val="24"/>
          <w:szCs w:val="24"/>
        </w:rPr>
        <w:t xml:space="preserve"> на водоотведение. Необходимо</w:t>
      </w:r>
      <w:r w:rsidR="00EE3503" w:rsidRPr="00CB0C92">
        <w:rPr>
          <w:rFonts w:ascii="Times New Roman" w:hAnsi="Times New Roman" w:cs="Times New Roman"/>
          <w:sz w:val="24"/>
          <w:szCs w:val="24"/>
        </w:rPr>
        <w:t xml:space="preserve"> выполнить мероприятия по</w:t>
      </w:r>
      <w:r w:rsidR="00850AB3">
        <w:rPr>
          <w:rFonts w:ascii="Times New Roman" w:hAnsi="Times New Roman" w:cs="Times New Roman"/>
          <w:sz w:val="24"/>
          <w:szCs w:val="24"/>
        </w:rPr>
        <w:t xml:space="preserve"> </w:t>
      </w:r>
      <w:r w:rsidR="00EE3503" w:rsidRPr="00CB0C92">
        <w:rPr>
          <w:rFonts w:ascii="Times New Roman" w:hAnsi="Times New Roman" w:cs="Times New Roman"/>
          <w:sz w:val="24"/>
          <w:szCs w:val="24"/>
        </w:rPr>
        <w:t>перенаправлению стоков через меньшее количество КНС</w:t>
      </w:r>
      <w:r w:rsidR="00850AB3">
        <w:rPr>
          <w:rFonts w:ascii="Times New Roman" w:hAnsi="Times New Roman" w:cs="Times New Roman"/>
          <w:sz w:val="24"/>
          <w:szCs w:val="24"/>
        </w:rPr>
        <w:t xml:space="preserve"> </w:t>
      </w:r>
      <w:r w:rsidR="00EE3503" w:rsidRPr="00CB0C92">
        <w:rPr>
          <w:rFonts w:ascii="Times New Roman" w:hAnsi="Times New Roman" w:cs="Times New Roman"/>
          <w:sz w:val="24"/>
          <w:szCs w:val="24"/>
          <w:lang w:val="en-US"/>
        </w:rPr>
        <w:t>c</w:t>
      </w:r>
      <w:r w:rsidR="00850AB3">
        <w:rPr>
          <w:rFonts w:ascii="Times New Roman" w:hAnsi="Times New Roman" w:cs="Times New Roman"/>
          <w:sz w:val="24"/>
          <w:szCs w:val="24"/>
        </w:rPr>
        <w:t xml:space="preserve"> </w:t>
      </w:r>
      <w:r w:rsidR="003B076E" w:rsidRPr="00CB0C92">
        <w:rPr>
          <w:rFonts w:ascii="Times New Roman" w:hAnsi="Times New Roman" w:cs="Times New Roman"/>
          <w:sz w:val="24"/>
          <w:szCs w:val="24"/>
        </w:rPr>
        <w:t>ув</w:t>
      </w:r>
      <w:r w:rsidR="00EE3503" w:rsidRPr="00CB0C92">
        <w:rPr>
          <w:rFonts w:ascii="Times New Roman" w:hAnsi="Times New Roman" w:cs="Times New Roman"/>
          <w:sz w:val="24"/>
          <w:szCs w:val="24"/>
        </w:rPr>
        <w:t>еличением производительности</w:t>
      </w:r>
      <w:r w:rsidR="003B076E" w:rsidRPr="00CB0C92">
        <w:rPr>
          <w:rFonts w:ascii="Times New Roman" w:hAnsi="Times New Roman" w:cs="Times New Roman"/>
          <w:sz w:val="24"/>
          <w:szCs w:val="24"/>
        </w:rPr>
        <w:t xml:space="preserve"> отдельных канализационных насосных станций</w:t>
      </w:r>
      <w:r w:rsidR="006E6702" w:rsidRPr="00CB0C92">
        <w:rPr>
          <w:rFonts w:ascii="Times New Roman" w:hAnsi="Times New Roman" w:cs="Times New Roman"/>
          <w:sz w:val="24"/>
          <w:szCs w:val="24"/>
        </w:rPr>
        <w:t xml:space="preserve"> и ликвидаций </w:t>
      </w:r>
      <w:r w:rsidR="00E805A8" w:rsidRPr="00CB0C92">
        <w:rPr>
          <w:rFonts w:ascii="Times New Roman" w:hAnsi="Times New Roman" w:cs="Times New Roman"/>
          <w:sz w:val="24"/>
          <w:szCs w:val="24"/>
        </w:rPr>
        <w:t>части</w:t>
      </w:r>
      <w:r w:rsidR="006E6702" w:rsidRPr="00CB0C92">
        <w:rPr>
          <w:rFonts w:ascii="Times New Roman" w:hAnsi="Times New Roman" w:cs="Times New Roman"/>
          <w:sz w:val="24"/>
          <w:szCs w:val="24"/>
        </w:rPr>
        <w:t xml:space="preserve"> КНС (КНС№7, КНС№35)</w:t>
      </w:r>
      <w:r w:rsidR="00EA6795" w:rsidRPr="00CB0C92">
        <w:rPr>
          <w:rFonts w:ascii="Times New Roman" w:hAnsi="Times New Roman" w:cs="Times New Roman"/>
          <w:sz w:val="24"/>
          <w:szCs w:val="24"/>
        </w:rPr>
        <w:t xml:space="preserve">. Так же для переправления стоков (с ликвидацией насосных станций) могут быть применены </w:t>
      </w:r>
      <w:r w:rsidR="0083799D" w:rsidRPr="00CB0C92">
        <w:rPr>
          <w:rFonts w:ascii="Times New Roman" w:hAnsi="Times New Roman" w:cs="Times New Roman"/>
          <w:sz w:val="24"/>
          <w:szCs w:val="24"/>
        </w:rPr>
        <w:t xml:space="preserve">коллектора глубокого заложения с прокладкой </w:t>
      </w:r>
      <w:r w:rsidR="00EA6795" w:rsidRPr="00CB0C92">
        <w:rPr>
          <w:rFonts w:ascii="Times New Roman" w:hAnsi="Times New Roman" w:cs="Times New Roman"/>
          <w:sz w:val="24"/>
          <w:szCs w:val="24"/>
        </w:rPr>
        <w:t>современны</w:t>
      </w:r>
      <w:r w:rsidR="0083799D" w:rsidRPr="00CB0C92">
        <w:rPr>
          <w:rFonts w:ascii="Times New Roman" w:hAnsi="Times New Roman" w:cs="Times New Roman"/>
          <w:sz w:val="24"/>
          <w:szCs w:val="24"/>
        </w:rPr>
        <w:t>ми</w:t>
      </w:r>
      <w:r w:rsidR="00EA6795" w:rsidRPr="00CB0C92">
        <w:rPr>
          <w:rFonts w:ascii="Times New Roman" w:hAnsi="Times New Roman" w:cs="Times New Roman"/>
          <w:sz w:val="24"/>
          <w:szCs w:val="24"/>
        </w:rPr>
        <w:t xml:space="preserve"> метод</w:t>
      </w:r>
      <w:r w:rsidR="0083799D" w:rsidRPr="00CB0C92">
        <w:rPr>
          <w:rFonts w:ascii="Times New Roman" w:hAnsi="Times New Roman" w:cs="Times New Roman"/>
          <w:sz w:val="24"/>
          <w:szCs w:val="24"/>
        </w:rPr>
        <w:t>ами</w:t>
      </w:r>
      <w:r w:rsidR="00EA6795" w:rsidRPr="00CB0C92">
        <w:rPr>
          <w:rFonts w:ascii="Times New Roman" w:hAnsi="Times New Roman" w:cs="Times New Roman"/>
          <w:sz w:val="24"/>
          <w:szCs w:val="24"/>
        </w:rPr>
        <w:t xml:space="preserve"> трубопроводов (такие как «метод щитовой проходки»)</w:t>
      </w:r>
      <w:r w:rsidR="003B076E" w:rsidRPr="00CB0C92">
        <w:rPr>
          <w:rFonts w:ascii="Times New Roman" w:hAnsi="Times New Roman" w:cs="Times New Roman"/>
          <w:sz w:val="24"/>
          <w:szCs w:val="24"/>
        </w:rPr>
        <w:t>;</w:t>
      </w:r>
    </w:p>
    <w:p w:rsidR="003B076E"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5</w:t>
      </w:r>
      <w:r w:rsidR="003B076E" w:rsidRPr="00CB0C92">
        <w:rPr>
          <w:rFonts w:ascii="Times New Roman" w:hAnsi="Times New Roman" w:cs="Times New Roman"/>
          <w:sz w:val="24"/>
          <w:szCs w:val="24"/>
        </w:rPr>
        <w:t xml:space="preserve">. </w:t>
      </w:r>
      <w:r w:rsidR="00344CE1" w:rsidRPr="00CB0C92">
        <w:rPr>
          <w:rFonts w:ascii="Times New Roman" w:eastAsia="TimesNewRomanPSMT" w:hAnsi="Times New Roman" w:cs="Times New Roman"/>
          <w:sz w:val="24"/>
          <w:szCs w:val="24"/>
        </w:rPr>
        <w:t>Сложные грунтовые условия (</w:t>
      </w:r>
      <w:proofErr w:type="spellStart"/>
      <w:r w:rsidR="00344CE1" w:rsidRPr="00CB0C92">
        <w:rPr>
          <w:rFonts w:ascii="Times New Roman" w:eastAsia="TimesNewRomanPSMT" w:hAnsi="Times New Roman" w:cs="Times New Roman"/>
          <w:sz w:val="24"/>
          <w:szCs w:val="24"/>
        </w:rPr>
        <w:t>пучинистые</w:t>
      </w:r>
      <w:proofErr w:type="spellEnd"/>
      <w:r w:rsidR="00344CE1" w:rsidRPr="00CB0C92">
        <w:rPr>
          <w:rFonts w:ascii="Times New Roman" w:eastAsia="TimesNewRomanPSMT" w:hAnsi="Times New Roman" w:cs="Times New Roman"/>
          <w:sz w:val="24"/>
          <w:szCs w:val="24"/>
        </w:rPr>
        <w:t xml:space="preserve"> грунты) залегания, </w:t>
      </w:r>
      <w:r w:rsidR="00E805A8" w:rsidRPr="00CB0C92">
        <w:rPr>
          <w:rFonts w:ascii="Times New Roman" w:eastAsia="TimesNewRomanPSMT" w:hAnsi="Times New Roman" w:cs="Times New Roman"/>
          <w:sz w:val="24"/>
          <w:szCs w:val="24"/>
        </w:rPr>
        <w:t xml:space="preserve">а так же </w:t>
      </w:r>
      <w:r w:rsidR="0083799D" w:rsidRPr="00CB0C92">
        <w:rPr>
          <w:rFonts w:ascii="Times New Roman" w:eastAsia="TimesNewRomanPSMT" w:hAnsi="Times New Roman" w:cs="Times New Roman"/>
          <w:sz w:val="24"/>
          <w:szCs w:val="24"/>
        </w:rPr>
        <w:t xml:space="preserve">строительный </w:t>
      </w:r>
      <w:r w:rsidR="00E805A8" w:rsidRPr="00CB0C92">
        <w:rPr>
          <w:rFonts w:ascii="Times New Roman" w:eastAsia="TimesNewRomanPSMT" w:hAnsi="Times New Roman" w:cs="Times New Roman"/>
          <w:sz w:val="24"/>
          <w:szCs w:val="24"/>
        </w:rPr>
        <w:t>брак</w:t>
      </w:r>
      <w:r w:rsidR="00344CE1" w:rsidRPr="00CB0C92">
        <w:rPr>
          <w:rFonts w:ascii="Times New Roman" w:eastAsia="TimesNewRomanPSMT" w:hAnsi="Times New Roman" w:cs="Times New Roman"/>
          <w:sz w:val="24"/>
          <w:szCs w:val="24"/>
        </w:rPr>
        <w:t xml:space="preserve">, значительный износ сетей </w:t>
      </w:r>
      <w:r w:rsidR="008067D8" w:rsidRPr="00CB0C92">
        <w:rPr>
          <w:rFonts w:ascii="Times New Roman" w:eastAsia="TimesNewRomanPSMT" w:hAnsi="Times New Roman" w:cs="Times New Roman"/>
          <w:sz w:val="24"/>
          <w:szCs w:val="24"/>
        </w:rPr>
        <w:t xml:space="preserve">существующих </w:t>
      </w:r>
      <w:r w:rsidR="0083799D" w:rsidRPr="00CB0C92">
        <w:rPr>
          <w:rFonts w:ascii="Times New Roman" w:eastAsia="TimesNewRomanPSMT" w:hAnsi="Times New Roman" w:cs="Times New Roman"/>
          <w:sz w:val="24"/>
          <w:szCs w:val="24"/>
        </w:rPr>
        <w:t xml:space="preserve">магистральных </w:t>
      </w:r>
      <w:r w:rsidR="008067D8" w:rsidRPr="00CB0C92">
        <w:rPr>
          <w:rFonts w:ascii="Times New Roman" w:eastAsia="TimesNewRomanPSMT" w:hAnsi="Times New Roman" w:cs="Times New Roman"/>
          <w:sz w:val="24"/>
          <w:szCs w:val="24"/>
        </w:rPr>
        <w:t>канализационных сетей города</w:t>
      </w:r>
      <w:r w:rsidR="00344CE1" w:rsidRPr="00CB0C92">
        <w:rPr>
          <w:rFonts w:ascii="Times New Roman" w:eastAsia="TimesNewRomanPSMT" w:hAnsi="Times New Roman" w:cs="Times New Roman"/>
          <w:sz w:val="24"/>
          <w:szCs w:val="24"/>
        </w:rPr>
        <w:t>,</w:t>
      </w:r>
      <w:r w:rsidR="00850AB3">
        <w:rPr>
          <w:rFonts w:ascii="Times New Roman" w:eastAsia="TimesNewRomanPSMT" w:hAnsi="Times New Roman" w:cs="Times New Roman"/>
          <w:sz w:val="24"/>
          <w:szCs w:val="24"/>
        </w:rPr>
        <w:t xml:space="preserve"> </w:t>
      </w:r>
      <w:r w:rsidR="00344CE1" w:rsidRPr="00CB0C92">
        <w:rPr>
          <w:rFonts w:ascii="Times New Roman" w:eastAsia="TimesNewRomanPSMT" w:hAnsi="Times New Roman" w:cs="Times New Roman"/>
          <w:sz w:val="24"/>
          <w:szCs w:val="24"/>
        </w:rPr>
        <w:t>т</w:t>
      </w:r>
      <w:r w:rsidR="008067D8" w:rsidRPr="00CB0C92">
        <w:rPr>
          <w:rFonts w:ascii="Times New Roman" w:eastAsia="TimesNewRomanPSMT" w:hAnsi="Times New Roman" w:cs="Times New Roman"/>
          <w:sz w:val="24"/>
          <w:szCs w:val="24"/>
        </w:rPr>
        <w:t>ребу</w:t>
      </w:r>
      <w:r w:rsidR="00344CE1" w:rsidRPr="00CB0C92">
        <w:rPr>
          <w:rFonts w:ascii="Times New Roman" w:eastAsia="TimesNewRomanPSMT" w:hAnsi="Times New Roman" w:cs="Times New Roman"/>
          <w:sz w:val="24"/>
          <w:szCs w:val="24"/>
        </w:rPr>
        <w:t>ют</w:t>
      </w:r>
      <w:r w:rsidR="008067D8" w:rsidRPr="00CB0C92">
        <w:rPr>
          <w:rFonts w:ascii="Times New Roman" w:eastAsia="TimesNewRomanPSMT" w:hAnsi="Times New Roman" w:cs="Times New Roman"/>
          <w:sz w:val="24"/>
          <w:szCs w:val="24"/>
        </w:rPr>
        <w:t xml:space="preserve"> перекладк</w:t>
      </w:r>
      <w:r w:rsidR="00344CE1" w:rsidRPr="00CB0C92">
        <w:rPr>
          <w:rFonts w:ascii="Times New Roman" w:eastAsia="TimesNewRomanPSMT" w:hAnsi="Times New Roman" w:cs="Times New Roman"/>
          <w:sz w:val="24"/>
          <w:szCs w:val="24"/>
        </w:rPr>
        <w:t>и</w:t>
      </w:r>
      <w:r w:rsidR="00CE6A33" w:rsidRPr="00CB0C92">
        <w:rPr>
          <w:rFonts w:ascii="Times New Roman" w:eastAsia="TimesNewRomanPSMT" w:hAnsi="Times New Roman" w:cs="Times New Roman"/>
          <w:sz w:val="24"/>
          <w:szCs w:val="24"/>
        </w:rPr>
        <w:t xml:space="preserve"> трубопроводов водоотведения  </w:t>
      </w:r>
      <w:r w:rsidR="00980098" w:rsidRPr="00CB0C92">
        <w:rPr>
          <w:rFonts w:ascii="Times New Roman" w:eastAsia="TimesNewRomanPSMT" w:hAnsi="Times New Roman" w:cs="Times New Roman"/>
          <w:sz w:val="24"/>
          <w:szCs w:val="24"/>
        </w:rPr>
        <w:t xml:space="preserve">(подробное </w:t>
      </w:r>
      <w:r w:rsidR="00693EA0" w:rsidRPr="00CB0C92">
        <w:rPr>
          <w:rFonts w:ascii="Times New Roman" w:eastAsia="TimesNewRomanPSMT" w:hAnsi="Times New Roman" w:cs="Times New Roman"/>
          <w:sz w:val="24"/>
          <w:szCs w:val="24"/>
        </w:rPr>
        <w:t>описание</w:t>
      </w:r>
      <w:r w:rsidR="00980098" w:rsidRPr="00CB0C92">
        <w:rPr>
          <w:rFonts w:ascii="Times New Roman" w:eastAsia="TimesNewRomanPSMT" w:hAnsi="Times New Roman" w:cs="Times New Roman"/>
          <w:sz w:val="24"/>
          <w:szCs w:val="24"/>
        </w:rPr>
        <w:t xml:space="preserve"> представлено в пункте </w:t>
      </w:r>
      <w:r w:rsidR="00574438" w:rsidRPr="00CB0C92">
        <w:rPr>
          <w:rFonts w:ascii="Times New Roman" w:eastAsia="Times New Roman" w:hAnsi="Times New Roman" w:cs="Times New Roman"/>
          <w:sz w:val="24"/>
          <w:szCs w:val="24"/>
        </w:rPr>
        <w:t>1</w:t>
      </w:r>
      <w:r w:rsidR="00980098" w:rsidRPr="00CB0C92">
        <w:rPr>
          <w:rFonts w:ascii="Times New Roman" w:eastAsia="Times New Roman" w:hAnsi="Times New Roman" w:cs="Times New Roman"/>
          <w:sz w:val="24"/>
          <w:szCs w:val="24"/>
        </w:rPr>
        <w:t>.4.2 «Перечень основных мероприятий по реализации схем водоотведения, включая технические обоснования этих мероприятий»</w:t>
      </w:r>
      <w:r w:rsidR="00980098" w:rsidRPr="00CB0C92">
        <w:rPr>
          <w:rFonts w:ascii="Times New Roman" w:eastAsia="TimesNewRomanPSMT" w:hAnsi="Times New Roman" w:cs="Times New Roman"/>
          <w:sz w:val="24"/>
          <w:szCs w:val="24"/>
        </w:rPr>
        <w:t>)</w:t>
      </w:r>
      <w:r w:rsidR="008067D8" w:rsidRPr="00CB0C92">
        <w:rPr>
          <w:rFonts w:ascii="Times New Roman" w:eastAsia="TimesNewRomanPSMT" w:hAnsi="Times New Roman" w:cs="Times New Roman"/>
          <w:sz w:val="24"/>
          <w:szCs w:val="24"/>
        </w:rPr>
        <w:t>;</w:t>
      </w:r>
    </w:p>
    <w:p w:rsidR="008067D8" w:rsidRPr="00CB0C92" w:rsidRDefault="00046265" w:rsidP="00E8765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6</w:t>
      </w:r>
      <w:r w:rsidR="008067D8" w:rsidRPr="00CB0C92">
        <w:rPr>
          <w:rFonts w:ascii="Times New Roman" w:hAnsi="Times New Roman" w:cs="Times New Roman"/>
          <w:sz w:val="24"/>
          <w:szCs w:val="24"/>
        </w:rPr>
        <w:t xml:space="preserve">. </w:t>
      </w:r>
      <w:r w:rsidR="008067D8" w:rsidRPr="00CB0C92">
        <w:rPr>
          <w:rFonts w:ascii="Times New Roman" w:eastAsia="TimesNewRomanPSMT" w:hAnsi="Times New Roman" w:cs="Times New Roman"/>
          <w:sz w:val="24"/>
          <w:szCs w:val="24"/>
        </w:rPr>
        <w:t xml:space="preserve">Частичный сброс ливневых стоков производится в канализационные сети бытового водоотведения, что может привести к </w:t>
      </w:r>
      <w:r w:rsidR="00850AB3">
        <w:rPr>
          <w:rFonts w:ascii="Times New Roman" w:eastAsia="TimesNewRomanPSMT" w:hAnsi="Times New Roman" w:cs="Times New Roman"/>
          <w:sz w:val="24"/>
          <w:szCs w:val="24"/>
        </w:rPr>
        <w:t xml:space="preserve">нарушению режима работы </w:t>
      </w:r>
      <w:r w:rsidR="008067D8" w:rsidRPr="00CB0C92">
        <w:rPr>
          <w:rFonts w:ascii="Times New Roman" w:eastAsia="TimesNewRomanPSMT" w:hAnsi="Times New Roman" w:cs="Times New Roman"/>
          <w:sz w:val="24"/>
          <w:szCs w:val="24"/>
        </w:rPr>
        <w:t>биологических очистных сооружений. Необходимо строительство очистных сооружений ливневого стока и исключение попадания ливневых стоков в бытовую канализацию</w:t>
      </w:r>
      <w:r w:rsidR="00D712B1" w:rsidRPr="00CB0C92">
        <w:rPr>
          <w:rFonts w:ascii="Times New Roman" w:eastAsia="TimesNewRomanPSMT" w:hAnsi="Times New Roman" w:cs="Times New Roman"/>
          <w:sz w:val="24"/>
          <w:szCs w:val="24"/>
        </w:rPr>
        <w:t>;</w:t>
      </w:r>
    </w:p>
    <w:p w:rsidR="00F13300" w:rsidRPr="00CB0C92" w:rsidRDefault="00046265" w:rsidP="00F13300">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Wingdings-Regular" w:hAnsi="Times New Roman" w:cs="Times New Roman"/>
          <w:sz w:val="24"/>
          <w:szCs w:val="24"/>
        </w:rPr>
        <w:t>7</w:t>
      </w:r>
      <w:r w:rsidR="008067D8" w:rsidRPr="00CB0C92">
        <w:rPr>
          <w:rFonts w:ascii="Times New Roman" w:eastAsia="Wingdings-Regular" w:hAnsi="Times New Roman" w:cs="Times New Roman"/>
          <w:sz w:val="24"/>
          <w:szCs w:val="24"/>
        </w:rPr>
        <w:t xml:space="preserve">. </w:t>
      </w:r>
      <w:r w:rsidR="00F13300" w:rsidRPr="00CB0C92">
        <w:rPr>
          <w:rFonts w:ascii="Times New Roman" w:eastAsia="TimesNewRomanPSMT" w:hAnsi="Times New Roman" w:cs="Times New Roman"/>
          <w:sz w:val="24"/>
          <w:szCs w:val="24"/>
        </w:rPr>
        <w:t>Часть города не охвачена системой централизованного водоотведения</w:t>
      </w:r>
      <w:r w:rsidR="008067D8" w:rsidRPr="00CB0C92">
        <w:rPr>
          <w:rFonts w:ascii="Times New Roman" w:eastAsia="TimesNewRomanPSMT" w:hAnsi="Times New Roman" w:cs="Times New Roman"/>
          <w:sz w:val="24"/>
          <w:szCs w:val="24"/>
        </w:rPr>
        <w:t>, абоненты используют выгреба. Необходимо</w:t>
      </w:r>
      <w:r w:rsidR="00850AB3">
        <w:rPr>
          <w:rFonts w:ascii="Times New Roman" w:eastAsia="TimesNewRomanPSMT" w:hAnsi="Times New Roman" w:cs="Times New Roman"/>
          <w:sz w:val="24"/>
          <w:szCs w:val="24"/>
        </w:rPr>
        <w:t xml:space="preserve"> дальнейшее расширение централизованной сети для обеспечения </w:t>
      </w:r>
      <w:r w:rsidR="007B31D2" w:rsidRPr="00CB0C92">
        <w:rPr>
          <w:rFonts w:ascii="Times New Roman" w:eastAsia="TimesNewRomanPSMT" w:hAnsi="Times New Roman" w:cs="Times New Roman"/>
          <w:sz w:val="24"/>
          <w:szCs w:val="24"/>
        </w:rPr>
        <w:t>данных абонентов централизованной системой</w:t>
      </w:r>
      <w:r w:rsidR="00172CAE" w:rsidRPr="00CB0C92">
        <w:rPr>
          <w:rFonts w:ascii="Times New Roman" w:eastAsia="TimesNewRomanPSMT" w:hAnsi="Times New Roman" w:cs="Times New Roman"/>
          <w:sz w:val="24"/>
          <w:szCs w:val="24"/>
        </w:rPr>
        <w:t xml:space="preserve"> водоотведения</w:t>
      </w:r>
      <w:r w:rsidR="008067D8" w:rsidRPr="00CB0C92">
        <w:rPr>
          <w:rFonts w:ascii="Times New Roman" w:eastAsia="TimesNewRomanPSMT" w:hAnsi="Times New Roman" w:cs="Times New Roman"/>
          <w:sz w:val="24"/>
          <w:szCs w:val="24"/>
        </w:rPr>
        <w:t>;</w:t>
      </w:r>
    </w:p>
    <w:p w:rsidR="00D542D4" w:rsidRPr="00CB0C92" w:rsidRDefault="00D712B1" w:rsidP="002C13BE">
      <w:pPr>
        <w:spacing w:after="0" w:line="360" w:lineRule="auto"/>
        <w:ind w:firstLine="567"/>
        <w:jc w:val="both"/>
        <w:rPr>
          <w:rFonts w:ascii="Times New Roman" w:hAnsi="Times New Roman" w:cs="Times New Roman"/>
          <w:color w:val="000000"/>
          <w:sz w:val="24"/>
          <w:szCs w:val="24"/>
        </w:rPr>
      </w:pPr>
      <w:r w:rsidRPr="00CB0C92">
        <w:rPr>
          <w:rFonts w:ascii="Times New Roman" w:eastAsia="TimesNewRomanPSMT" w:hAnsi="Times New Roman" w:cs="Times New Roman"/>
          <w:sz w:val="24"/>
          <w:szCs w:val="24"/>
        </w:rPr>
        <w:t xml:space="preserve">8. </w:t>
      </w:r>
      <w:r w:rsidR="00597175" w:rsidRPr="00CB0C92">
        <w:rPr>
          <w:rFonts w:ascii="Times New Roman" w:eastAsia="TimesNewRomanPSMT" w:hAnsi="Times New Roman" w:cs="Times New Roman"/>
          <w:sz w:val="24"/>
          <w:szCs w:val="24"/>
        </w:rPr>
        <w:t>В настоящее время все б</w:t>
      </w:r>
      <w:r w:rsidR="00D542D4" w:rsidRPr="00CB0C92">
        <w:rPr>
          <w:rFonts w:ascii="Times New Roman" w:eastAsia="TimesNewRomanPSMT" w:hAnsi="Times New Roman" w:cs="Times New Roman"/>
          <w:sz w:val="24"/>
          <w:szCs w:val="24"/>
        </w:rPr>
        <w:t>ытовые стоки от ООО «</w:t>
      </w:r>
      <w:proofErr w:type="spellStart"/>
      <w:r w:rsidR="00D542D4" w:rsidRPr="00CB0C92">
        <w:rPr>
          <w:rFonts w:ascii="Times New Roman" w:eastAsia="TimesNewRomanPSMT" w:hAnsi="Times New Roman" w:cs="Times New Roman"/>
          <w:sz w:val="24"/>
          <w:szCs w:val="24"/>
        </w:rPr>
        <w:t>Веллнес</w:t>
      </w:r>
      <w:proofErr w:type="spellEnd"/>
      <w:r w:rsidR="00D542D4" w:rsidRPr="00CB0C92">
        <w:rPr>
          <w:rFonts w:ascii="Times New Roman" w:eastAsia="TimesNewRomanPSMT" w:hAnsi="Times New Roman" w:cs="Times New Roman"/>
          <w:sz w:val="24"/>
          <w:szCs w:val="24"/>
        </w:rPr>
        <w:t>-отеля Югорск</w:t>
      </w:r>
      <w:r w:rsidR="00597175" w:rsidRPr="00CB0C92">
        <w:rPr>
          <w:rFonts w:ascii="Times New Roman" w:eastAsia="TimesNewRomanPSMT" w:hAnsi="Times New Roman" w:cs="Times New Roman"/>
          <w:sz w:val="24"/>
          <w:szCs w:val="24"/>
        </w:rPr>
        <w:t>ая</w:t>
      </w:r>
      <w:r w:rsidR="00D542D4" w:rsidRPr="00CB0C92">
        <w:rPr>
          <w:rFonts w:ascii="Times New Roman" w:eastAsia="TimesNewRomanPSMT" w:hAnsi="Times New Roman" w:cs="Times New Roman"/>
          <w:sz w:val="24"/>
          <w:szCs w:val="24"/>
        </w:rPr>
        <w:t xml:space="preserve"> Долин</w:t>
      </w:r>
      <w:r w:rsidR="00597175" w:rsidRPr="00CB0C92">
        <w:rPr>
          <w:rFonts w:ascii="Times New Roman" w:eastAsia="TimesNewRomanPSMT" w:hAnsi="Times New Roman" w:cs="Times New Roman"/>
          <w:sz w:val="24"/>
          <w:szCs w:val="24"/>
        </w:rPr>
        <w:t>а</w:t>
      </w:r>
      <w:r w:rsidR="00D542D4" w:rsidRPr="00CB0C92">
        <w:rPr>
          <w:rFonts w:ascii="Times New Roman" w:eastAsia="TimesNewRomanPSMT" w:hAnsi="Times New Roman" w:cs="Times New Roman"/>
          <w:sz w:val="24"/>
          <w:szCs w:val="24"/>
        </w:rPr>
        <w:t xml:space="preserve">» </w:t>
      </w:r>
      <w:r w:rsidR="00597175" w:rsidRPr="00CB0C92">
        <w:rPr>
          <w:rFonts w:ascii="Times New Roman" w:eastAsia="TimesNewRomanPSMT" w:hAnsi="Times New Roman" w:cs="Times New Roman"/>
          <w:sz w:val="24"/>
          <w:szCs w:val="24"/>
        </w:rPr>
        <w:t>поступают на</w:t>
      </w:r>
      <w:r w:rsidR="00D542D4" w:rsidRPr="00CB0C92">
        <w:rPr>
          <w:rFonts w:ascii="Times New Roman" w:eastAsia="TimesNewRomanPSMT" w:hAnsi="Times New Roman" w:cs="Times New Roman"/>
          <w:sz w:val="24"/>
          <w:szCs w:val="24"/>
        </w:rPr>
        <w:t xml:space="preserve"> КНС аэропорта</w:t>
      </w:r>
      <w:r w:rsidR="00597175" w:rsidRPr="00CB0C92">
        <w:rPr>
          <w:rFonts w:ascii="Times New Roman" w:eastAsia="TimesNewRomanPSMT" w:hAnsi="Times New Roman" w:cs="Times New Roman"/>
          <w:sz w:val="24"/>
          <w:szCs w:val="24"/>
        </w:rPr>
        <w:t xml:space="preserve"> с дальнейшим </w:t>
      </w:r>
      <w:r w:rsidR="007A6ADA" w:rsidRPr="00CB0C92">
        <w:rPr>
          <w:rFonts w:ascii="Times New Roman" w:eastAsia="TimesNewRomanPSMT" w:hAnsi="Times New Roman" w:cs="Times New Roman"/>
          <w:sz w:val="24"/>
          <w:szCs w:val="24"/>
        </w:rPr>
        <w:t>сбросом</w:t>
      </w:r>
      <w:r w:rsidR="00597175" w:rsidRPr="00CB0C92">
        <w:rPr>
          <w:rFonts w:ascii="Times New Roman" w:eastAsia="TimesNewRomanPSMT" w:hAnsi="Times New Roman" w:cs="Times New Roman"/>
          <w:sz w:val="24"/>
          <w:szCs w:val="24"/>
        </w:rPr>
        <w:t xml:space="preserve"> стоко</w:t>
      </w:r>
      <w:r w:rsidR="007A6ADA" w:rsidRPr="00CB0C92">
        <w:rPr>
          <w:rFonts w:ascii="Times New Roman" w:eastAsia="TimesNewRomanPSMT" w:hAnsi="Times New Roman" w:cs="Times New Roman"/>
          <w:sz w:val="24"/>
          <w:szCs w:val="24"/>
        </w:rPr>
        <w:t xml:space="preserve">в </w:t>
      </w:r>
      <w:proofErr w:type="gramStart"/>
      <w:r w:rsidR="007A6ADA" w:rsidRPr="00CB0C92">
        <w:rPr>
          <w:rFonts w:ascii="Times New Roman" w:eastAsia="TimesNewRomanPSMT" w:hAnsi="Times New Roman" w:cs="Times New Roman"/>
          <w:sz w:val="24"/>
          <w:szCs w:val="24"/>
        </w:rPr>
        <w:t>на</w:t>
      </w:r>
      <w:proofErr w:type="gramEnd"/>
      <w:r w:rsidR="00850AB3">
        <w:rPr>
          <w:rFonts w:ascii="Times New Roman" w:eastAsia="TimesNewRomanPSMT" w:hAnsi="Times New Roman" w:cs="Times New Roman"/>
          <w:sz w:val="24"/>
          <w:szCs w:val="24"/>
        </w:rPr>
        <w:t xml:space="preserve"> </w:t>
      </w:r>
      <w:r w:rsidR="007A6ADA" w:rsidRPr="00CB0C92">
        <w:rPr>
          <w:rFonts w:ascii="Times New Roman" w:eastAsia="TimesNewRomanPSMT" w:hAnsi="Times New Roman" w:cs="Times New Roman"/>
          <w:sz w:val="24"/>
          <w:szCs w:val="24"/>
        </w:rPr>
        <w:t>КОС города Ханты-Мансийска</w:t>
      </w:r>
      <w:r w:rsidR="00541A09" w:rsidRPr="00CB0C92">
        <w:rPr>
          <w:rFonts w:ascii="Times New Roman" w:eastAsia="TimesNewRomanPSMT" w:hAnsi="Times New Roman" w:cs="Times New Roman"/>
          <w:sz w:val="24"/>
          <w:szCs w:val="24"/>
        </w:rPr>
        <w:t>.</w:t>
      </w:r>
      <w:r w:rsidR="00850AB3">
        <w:rPr>
          <w:rFonts w:ascii="Times New Roman" w:eastAsia="TimesNewRomanPSMT" w:hAnsi="Times New Roman" w:cs="Times New Roman"/>
          <w:sz w:val="24"/>
          <w:szCs w:val="24"/>
        </w:rPr>
        <w:t xml:space="preserve"> </w:t>
      </w:r>
      <w:r w:rsidR="00D542D4" w:rsidRPr="00CB0C92">
        <w:rPr>
          <w:rFonts w:ascii="Times New Roman" w:eastAsia="TimesNewRomanPSMT" w:hAnsi="Times New Roman" w:cs="Times New Roman"/>
          <w:sz w:val="24"/>
          <w:szCs w:val="24"/>
        </w:rPr>
        <w:t>КНС аэропорта</w:t>
      </w:r>
      <w:r w:rsidR="00541A09" w:rsidRPr="00CB0C92">
        <w:rPr>
          <w:rFonts w:ascii="Times New Roman" w:eastAsia="TimesNewRomanPSMT" w:hAnsi="Times New Roman" w:cs="Times New Roman"/>
          <w:sz w:val="24"/>
          <w:szCs w:val="24"/>
        </w:rPr>
        <w:t xml:space="preserve"> имеет ограниченные технические возможности, при массовом поступлении стоков от КНС ООО «</w:t>
      </w:r>
      <w:proofErr w:type="spellStart"/>
      <w:r w:rsidR="00541A09" w:rsidRPr="00CB0C92">
        <w:rPr>
          <w:rFonts w:ascii="Times New Roman" w:eastAsia="TimesNewRomanPSMT" w:hAnsi="Times New Roman" w:cs="Times New Roman"/>
          <w:sz w:val="24"/>
          <w:szCs w:val="24"/>
        </w:rPr>
        <w:t>Веллнес</w:t>
      </w:r>
      <w:proofErr w:type="spellEnd"/>
      <w:r w:rsidR="00541A09" w:rsidRPr="00CB0C92">
        <w:rPr>
          <w:rFonts w:ascii="Times New Roman" w:eastAsia="TimesNewRomanPSMT" w:hAnsi="Times New Roman" w:cs="Times New Roman"/>
          <w:sz w:val="24"/>
          <w:szCs w:val="24"/>
        </w:rPr>
        <w:t>-отеля Югорская Долина»,</w:t>
      </w:r>
      <w:r w:rsidR="002C13BE" w:rsidRPr="00CB0C92">
        <w:rPr>
          <w:rFonts w:ascii="Times New Roman" w:eastAsia="TimesNewRomanPSMT" w:hAnsi="Times New Roman" w:cs="Times New Roman"/>
          <w:sz w:val="24"/>
          <w:szCs w:val="24"/>
        </w:rPr>
        <w:t xml:space="preserve"> </w:t>
      </w:r>
      <w:r w:rsidR="005B2CCC">
        <w:rPr>
          <w:rFonts w:ascii="Times New Roman" w:eastAsia="TimesNewRomanPSMT" w:hAnsi="Times New Roman" w:cs="Times New Roman"/>
          <w:sz w:val="24"/>
          <w:szCs w:val="24"/>
        </w:rPr>
        <w:t xml:space="preserve">что может </w:t>
      </w:r>
      <w:r w:rsidR="005B2CCC">
        <w:rPr>
          <w:rFonts w:ascii="Times New Roman" w:eastAsia="TimesNewRomanPSMT" w:hAnsi="Times New Roman" w:cs="Times New Roman"/>
          <w:sz w:val="24"/>
          <w:szCs w:val="24"/>
        </w:rPr>
        <w:lastRenderedPageBreak/>
        <w:t>приводить к возникновению режима гидравлической перегрузки станции КНС Аэропорта</w:t>
      </w:r>
      <w:r w:rsidR="007A6ADA" w:rsidRPr="00CB0C92">
        <w:rPr>
          <w:rFonts w:ascii="Times New Roman" w:hAnsi="Times New Roman" w:cs="Times New Roman"/>
          <w:color w:val="000000"/>
          <w:sz w:val="24"/>
          <w:szCs w:val="24"/>
        </w:rPr>
        <w:t xml:space="preserve">. Необходимы мероприятия по строительству отдельного коллектора </w:t>
      </w:r>
      <w:r w:rsidR="0019369D" w:rsidRPr="00CB0C92">
        <w:rPr>
          <w:rFonts w:ascii="Times New Roman" w:hAnsi="Times New Roman" w:cs="Times New Roman"/>
          <w:color w:val="000000"/>
          <w:sz w:val="24"/>
          <w:szCs w:val="24"/>
        </w:rPr>
        <w:t xml:space="preserve">от аэропорта </w:t>
      </w:r>
      <w:r w:rsidR="007A6ADA" w:rsidRPr="00CB0C92">
        <w:rPr>
          <w:rFonts w:ascii="Times New Roman" w:hAnsi="Times New Roman" w:cs="Times New Roman"/>
          <w:color w:val="000000"/>
          <w:sz w:val="24"/>
          <w:szCs w:val="24"/>
        </w:rPr>
        <w:t>до</w:t>
      </w:r>
      <w:r w:rsidR="002C13BE" w:rsidRPr="00CB0C92">
        <w:rPr>
          <w:rFonts w:ascii="Times New Roman" w:hAnsi="Times New Roman" w:cs="Times New Roman"/>
          <w:color w:val="000000"/>
          <w:sz w:val="24"/>
          <w:szCs w:val="24"/>
        </w:rPr>
        <w:t xml:space="preserve"> централизованных</w:t>
      </w:r>
      <w:r w:rsidR="007A6ADA" w:rsidRPr="00CB0C92">
        <w:rPr>
          <w:rFonts w:ascii="Times New Roman" w:hAnsi="Times New Roman" w:cs="Times New Roman"/>
          <w:color w:val="000000"/>
          <w:sz w:val="24"/>
          <w:szCs w:val="24"/>
        </w:rPr>
        <w:t xml:space="preserve"> сетей водоотведения города</w:t>
      </w:r>
      <w:r w:rsidR="002C13BE" w:rsidRPr="00CB0C92">
        <w:rPr>
          <w:rFonts w:ascii="Times New Roman" w:hAnsi="Times New Roman" w:cs="Times New Roman"/>
          <w:color w:val="000000"/>
          <w:sz w:val="24"/>
          <w:szCs w:val="24"/>
        </w:rPr>
        <w:t xml:space="preserve"> Ханты-Мансийска, для исключения транзита стоков </w:t>
      </w:r>
      <w:r w:rsidR="002C13BE" w:rsidRPr="00CB0C92">
        <w:rPr>
          <w:rFonts w:ascii="Times New Roman" w:eastAsia="TimesNewRomanPSMT" w:hAnsi="Times New Roman" w:cs="Times New Roman"/>
          <w:sz w:val="24"/>
          <w:szCs w:val="24"/>
        </w:rPr>
        <w:t>ООО «</w:t>
      </w:r>
      <w:proofErr w:type="spellStart"/>
      <w:r w:rsidR="002C13BE" w:rsidRPr="00CB0C92">
        <w:rPr>
          <w:rFonts w:ascii="Times New Roman" w:eastAsia="TimesNewRomanPSMT" w:hAnsi="Times New Roman" w:cs="Times New Roman"/>
          <w:sz w:val="24"/>
          <w:szCs w:val="24"/>
        </w:rPr>
        <w:t>Веллнес</w:t>
      </w:r>
      <w:proofErr w:type="spellEnd"/>
      <w:r w:rsidR="002C13BE" w:rsidRPr="00CB0C92">
        <w:rPr>
          <w:rFonts w:ascii="Times New Roman" w:eastAsia="TimesNewRomanPSMT" w:hAnsi="Times New Roman" w:cs="Times New Roman"/>
          <w:sz w:val="24"/>
          <w:szCs w:val="24"/>
        </w:rPr>
        <w:t>-отеля Югорская Долина» через КНС аэропорта.</w:t>
      </w:r>
    </w:p>
    <w:p w:rsidR="002C13BE" w:rsidRPr="00CB0C92" w:rsidRDefault="002C13BE" w:rsidP="002C13BE">
      <w:pPr>
        <w:spacing w:after="0" w:line="360" w:lineRule="auto"/>
        <w:ind w:firstLine="567"/>
        <w:jc w:val="both"/>
        <w:rPr>
          <w:rFonts w:ascii="Times New Roman" w:hAnsi="Times New Roman" w:cs="Times New Roman"/>
          <w:color w:val="000000"/>
          <w:sz w:val="24"/>
          <w:szCs w:val="24"/>
        </w:rPr>
      </w:pPr>
    </w:p>
    <w:p w:rsidR="00D712B1" w:rsidRPr="00CB0C92" w:rsidRDefault="00D712B1" w:rsidP="00D712B1">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D712B1" w:rsidRPr="00CB0C92" w:rsidSect="00E52B6A">
          <w:pgSz w:w="11906" w:h="16838"/>
          <w:pgMar w:top="1134" w:right="850" w:bottom="1134" w:left="1701" w:header="708" w:footer="708" w:gutter="0"/>
          <w:cols w:space="708"/>
          <w:docGrid w:linePitch="360"/>
        </w:sectPr>
      </w:pPr>
    </w:p>
    <w:p w:rsidR="00C55AD5" w:rsidRPr="0088690A" w:rsidRDefault="006403A4" w:rsidP="0088690A">
      <w:pPr>
        <w:pStyle w:val="2"/>
        <w:spacing w:after="120" w:line="360" w:lineRule="auto"/>
        <w:rPr>
          <w:rFonts w:ascii="Times New Roman" w:hAnsi="Times New Roman" w:cs="Times New Roman"/>
          <w:sz w:val="28"/>
        </w:rPr>
      </w:pPr>
      <w:bookmarkStart w:id="41" w:name="_Toc447659716"/>
      <w:r w:rsidRPr="0088690A">
        <w:rPr>
          <w:rFonts w:ascii="Times New Roman" w:hAnsi="Times New Roman" w:cs="Times New Roman"/>
          <w:sz w:val="28"/>
        </w:rPr>
        <w:lastRenderedPageBreak/>
        <w:t>1</w:t>
      </w:r>
      <w:r w:rsidR="00C55AD5" w:rsidRPr="0088690A">
        <w:rPr>
          <w:rFonts w:ascii="Times New Roman" w:hAnsi="Times New Roman" w:cs="Times New Roman"/>
          <w:sz w:val="28"/>
        </w:rPr>
        <w:t>.3 Прогноз объема сточных вод.</w:t>
      </w:r>
      <w:bookmarkEnd w:id="41"/>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2" w:name="_Toc447659717"/>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.3.1 Сведения о фактическом и ожидаемом поступлении сточных вод в централизованную систему водоотведения.</w:t>
      </w:r>
      <w:bookmarkEnd w:id="42"/>
    </w:p>
    <w:p w:rsidR="00C16292" w:rsidRPr="00CB0C92" w:rsidRDefault="00C16292"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Фактические поступления сточных вод на очистные сооружения города Ханты-Мансийска указаны в пункте </w:t>
      </w:r>
      <w:r w:rsidR="00574438" w:rsidRPr="00CB0C92">
        <w:rPr>
          <w:rFonts w:ascii="Times New Roman" w:eastAsia="Times New Roman" w:hAnsi="Times New Roman" w:cs="Times New Roman"/>
          <w:sz w:val="24"/>
          <w:szCs w:val="24"/>
        </w:rPr>
        <w:t>1</w:t>
      </w:r>
      <w:r w:rsidRPr="00CB0C92">
        <w:rPr>
          <w:rFonts w:ascii="Times New Roman" w:eastAsia="Times New Roman" w:hAnsi="Times New Roman" w:cs="Times New Roman"/>
          <w:sz w:val="24"/>
          <w:szCs w:val="24"/>
        </w:rPr>
        <w:t>.2.1 данной схемы и составляют:</w:t>
      </w:r>
    </w:p>
    <w:p w:rsidR="00C16292" w:rsidRPr="003E5513" w:rsidRDefault="00C16292" w:rsidP="00EB3F98">
      <w:pPr>
        <w:spacing w:after="0" w:line="360" w:lineRule="auto"/>
        <w:ind w:firstLine="567"/>
        <w:jc w:val="both"/>
        <w:rPr>
          <w:rFonts w:ascii="Times New Roman" w:eastAsia="Times New Roman" w:hAnsi="Times New Roman" w:cs="Times New Roman"/>
          <w:sz w:val="24"/>
          <w:szCs w:val="24"/>
        </w:rPr>
      </w:pPr>
      <w:proofErr w:type="gramStart"/>
      <w:r w:rsidRPr="003E5513">
        <w:rPr>
          <w:rFonts w:ascii="Times New Roman" w:hAnsi="Times New Roman" w:cs="Times New Roman"/>
          <w:bCs/>
          <w:sz w:val="24"/>
          <w:szCs w:val="24"/>
        </w:rPr>
        <w:t>- согласно данных за 201</w:t>
      </w:r>
      <w:r w:rsidR="005B2CCC">
        <w:rPr>
          <w:rFonts w:ascii="Times New Roman" w:hAnsi="Times New Roman" w:cs="Times New Roman"/>
          <w:bCs/>
          <w:sz w:val="24"/>
          <w:szCs w:val="24"/>
        </w:rPr>
        <w:t>6</w:t>
      </w:r>
      <w:r w:rsidRPr="003E5513">
        <w:rPr>
          <w:rFonts w:ascii="Times New Roman" w:hAnsi="Times New Roman" w:cs="Times New Roman"/>
          <w:bCs/>
          <w:sz w:val="24"/>
          <w:szCs w:val="24"/>
        </w:rPr>
        <w:t xml:space="preserve"> год фактическое среднесуточное водоотведение по городу Ханты-Мансийску составляет </w:t>
      </w:r>
      <w:r w:rsidRPr="003E5513">
        <w:rPr>
          <w:rFonts w:ascii="Times New Roman" w:hAnsi="Times New Roman" w:cs="Times New Roman"/>
          <w:sz w:val="24"/>
          <w:szCs w:val="24"/>
        </w:rPr>
        <w:t xml:space="preserve">от </w:t>
      </w:r>
      <w:r w:rsidR="005B2CCC">
        <w:rPr>
          <w:rFonts w:ascii="Times New Roman" w:hAnsi="Times New Roman" w:cs="Times New Roman"/>
          <w:sz w:val="24"/>
          <w:szCs w:val="24"/>
        </w:rPr>
        <w:t>12834</w:t>
      </w:r>
      <w:r w:rsidR="003E5513" w:rsidRPr="003E5513">
        <w:rPr>
          <w:rFonts w:ascii="Times New Roman" w:hAnsi="Times New Roman" w:cs="Times New Roman"/>
          <w:sz w:val="24"/>
          <w:szCs w:val="24"/>
        </w:rPr>
        <w:t xml:space="preserve"> </w:t>
      </w:r>
      <w:r w:rsidRPr="003E5513">
        <w:rPr>
          <w:rFonts w:ascii="Times New Roman" w:eastAsia="Times New Roman" w:hAnsi="Times New Roman" w:cs="Times New Roman"/>
          <w:sz w:val="24"/>
          <w:szCs w:val="24"/>
        </w:rPr>
        <w:t>м</w:t>
      </w:r>
      <w:r w:rsidRPr="003E5513">
        <w:rPr>
          <w:rFonts w:ascii="Times New Roman" w:eastAsia="Times New Roman" w:hAnsi="Times New Roman" w:cs="Times New Roman"/>
          <w:sz w:val="24"/>
          <w:szCs w:val="24"/>
          <w:vertAlign w:val="superscript"/>
        </w:rPr>
        <w:t>3</w:t>
      </w:r>
      <w:r w:rsidRPr="003E5513">
        <w:rPr>
          <w:rFonts w:ascii="Times New Roman" w:eastAsia="Times New Roman" w:hAnsi="Times New Roman" w:cs="Times New Roman"/>
          <w:sz w:val="24"/>
          <w:szCs w:val="24"/>
        </w:rPr>
        <w:t>/</w:t>
      </w:r>
      <w:proofErr w:type="spellStart"/>
      <w:r w:rsidRPr="003E5513">
        <w:rPr>
          <w:rFonts w:ascii="Times New Roman" w:eastAsia="Times New Roman" w:hAnsi="Times New Roman" w:cs="Times New Roman"/>
          <w:sz w:val="24"/>
          <w:szCs w:val="24"/>
        </w:rPr>
        <w:t>сут</w:t>
      </w:r>
      <w:proofErr w:type="spellEnd"/>
      <w:r w:rsidRPr="003E5513">
        <w:rPr>
          <w:rFonts w:ascii="Times New Roman" w:eastAsia="Times New Roman" w:hAnsi="Times New Roman" w:cs="Times New Roman"/>
          <w:sz w:val="24"/>
          <w:szCs w:val="24"/>
        </w:rPr>
        <w:t>. (см. таблицу 19 данной схемы.</w:t>
      </w:r>
      <w:proofErr w:type="gramEnd"/>
      <w:r w:rsidR="003E5513" w:rsidRPr="003E5513">
        <w:rPr>
          <w:rFonts w:ascii="Times New Roman" w:eastAsia="Times New Roman" w:hAnsi="Times New Roman" w:cs="Times New Roman"/>
          <w:sz w:val="24"/>
          <w:szCs w:val="24"/>
        </w:rPr>
        <w:t xml:space="preserve"> </w:t>
      </w:r>
      <w:proofErr w:type="gramStart"/>
      <w:r w:rsidRPr="003E5513">
        <w:rPr>
          <w:rFonts w:ascii="Times New Roman" w:eastAsia="Times New Roman" w:hAnsi="Times New Roman" w:cs="Times New Roman"/>
          <w:sz w:val="24"/>
          <w:szCs w:val="24"/>
        </w:rPr>
        <w:t>Фактические суточные расходы по водоотвед</w:t>
      </w:r>
      <w:r w:rsidR="00F57410" w:rsidRPr="003E5513">
        <w:rPr>
          <w:rFonts w:ascii="Times New Roman" w:eastAsia="Times New Roman" w:hAnsi="Times New Roman" w:cs="Times New Roman"/>
          <w:sz w:val="24"/>
          <w:szCs w:val="24"/>
        </w:rPr>
        <w:t>ению по городу Ханты-Мансийску);</w:t>
      </w:r>
      <w:proofErr w:type="gramEnd"/>
    </w:p>
    <w:p w:rsidR="00F57410" w:rsidRPr="00CB0C92" w:rsidRDefault="003E5513" w:rsidP="00F57410">
      <w:pPr>
        <w:spacing w:after="0" w:line="360" w:lineRule="auto"/>
        <w:ind w:firstLine="567"/>
        <w:jc w:val="both"/>
        <w:rPr>
          <w:rFonts w:ascii="Times New Roman" w:eastAsia="Times New Roman" w:hAnsi="Times New Roman" w:cs="Times New Roman"/>
          <w:sz w:val="24"/>
          <w:szCs w:val="24"/>
        </w:rPr>
      </w:pPr>
      <w:proofErr w:type="gramStart"/>
      <w:r w:rsidRPr="003E5513">
        <w:rPr>
          <w:rFonts w:ascii="Times New Roman" w:hAnsi="Times New Roman" w:cs="Times New Roman"/>
          <w:bCs/>
          <w:sz w:val="24"/>
          <w:szCs w:val="24"/>
        </w:rPr>
        <w:t xml:space="preserve">- согласно данных </w:t>
      </w:r>
      <w:r w:rsidR="00F57410" w:rsidRPr="003E5513">
        <w:rPr>
          <w:rFonts w:ascii="Times New Roman" w:hAnsi="Times New Roman" w:cs="Times New Roman"/>
          <w:bCs/>
          <w:sz w:val="24"/>
          <w:szCs w:val="24"/>
        </w:rPr>
        <w:t>за 201</w:t>
      </w:r>
      <w:r w:rsidR="005B2CCC">
        <w:rPr>
          <w:rFonts w:ascii="Times New Roman" w:hAnsi="Times New Roman" w:cs="Times New Roman"/>
          <w:bCs/>
          <w:sz w:val="24"/>
          <w:szCs w:val="24"/>
        </w:rPr>
        <w:t>6</w:t>
      </w:r>
      <w:r w:rsidR="00F57410" w:rsidRPr="003E5513">
        <w:rPr>
          <w:rFonts w:ascii="Times New Roman" w:hAnsi="Times New Roman" w:cs="Times New Roman"/>
          <w:bCs/>
          <w:sz w:val="24"/>
          <w:szCs w:val="24"/>
        </w:rPr>
        <w:t xml:space="preserve"> год фактическое </w:t>
      </w:r>
      <w:r w:rsidR="00F43D2C" w:rsidRPr="003E5513">
        <w:rPr>
          <w:rFonts w:ascii="Times New Roman" w:hAnsi="Times New Roman" w:cs="Times New Roman"/>
          <w:bCs/>
          <w:sz w:val="24"/>
          <w:szCs w:val="24"/>
        </w:rPr>
        <w:t>средне</w:t>
      </w:r>
      <w:r w:rsidR="00F57410" w:rsidRPr="003E5513">
        <w:rPr>
          <w:rFonts w:ascii="Times New Roman" w:hAnsi="Times New Roman" w:cs="Times New Roman"/>
          <w:bCs/>
          <w:sz w:val="24"/>
          <w:szCs w:val="24"/>
        </w:rPr>
        <w:t xml:space="preserve">годовое водоотведение по городу Ханты-Мансийску составляет </w:t>
      </w:r>
      <w:r w:rsidR="005B2CCC">
        <w:rPr>
          <w:rFonts w:ascii="Times New Roman" w:hAnsi="Times New Roman" w:cs="Times New Roman"/>
          <w:sz w:val="24"/>
          <w:szCs w:val="24"/>
        </w:rPr>
        <w:t>4830093</w:t>
      </w:r>
      <w:r w:rsidRPr="003E5513">
        <w:rPr>
          <w:rFonts w:ascii="Times New Roman" w:hAnsi="Times New Roman" w:cs="Times New Roman"/>
          <w:sz w:val="24"/>
          <w:szCs w:val="24"/>
        </w:rPr>
        <w:t xml:space="preserve"> м</w:t>
      </w:r>
      <w:r w:rsidRPr="003E5513">
        <w:rPr>
          <w:rFonts w:ascii="Times New Roman" w:hAnsi="Times New Roman" w:cs="Times New Roman"/>
          <w:sz w:val="24"/>
          <w:szCs w:val="24"/>
          <w:vertAlign w:val="superscript"/>
        </w:rPr>
        <w:t>3</w:t>
      </w:r>
      <w:r w:rsidR="00F57410" w:rsidRPr="003E5513">
        <w:rPr>
          <w:rFonts w:ascii="Times New Roman" w:eastAsia="Times New Roman" w:hAnsi="Times New Roman" w:cs="Times New Roman"/>
          <w:sz w:val="24"/>
          <w:szCs w:val="24"/>
        </w:rPr>
        <w:t>/год (см. таблицу 18 данной схемы.</w:t>
      </w:r>
      <w:proofErr w:type="gramEnd"/>
      <w:r>
        <w:rPr>
          <w:rFonts w:ascii="Times New Roman" w:eastAsia="Times New Roman" w:hAnsi="Times New Roman" w:cs="Times New Roman"/>
          <w:sz w:val="24"/>
          <w:szCs w:val="24"/>
        </w:rPr>
        <w:t xml:space="preserve"> </w:t>
      </w:r>
      <w:proofErr w:type="gramStart"/>
      <w:r w:rsidR="00F57410" w:rsidRPr="003E5513">
        <w:rPr>
          <w:rFonts w:ascii="Times New Roman" w:eastAsia="Times New Roman" w:hAnsi="Times New Roman" w:cs="Times New Roman"/>
          <w:sz w:val="24"/>
          <w:szCs w:val="24"/>
        </w:rPr>
        <w:t>Фактические годовые расходы по водоотведению по городу Ханты-Мансийску).</w:t>
      </w:r>
      <w:proofErr w:type="gramEnd"/>
    </w:p>
    <w:p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Развитие системы </w:t>
      </w:r>
      <w:r w:rsidR="00E55F0B"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города Ханты-Мансийска принято в соответствии с генеральным планом развития города и утвержденных проектов планировки и межевания различных территорий города, и исходя из имеющихся в настоящее время технических и технологических проблем.</w:t>
      </w:r>
    </w:p>
    <w:p w:rsidR="00EB3F98" w:rsidRPr="00CB0C92" w:rsidRDefault="00EB3F98" w:rsidP="00EB3F9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Генеральным планом предусматривается размещение нового строительства как на свободной от застройки территории, так и на участках, высвобождаемых пр</w:t>
      </w:r>
      <w:r w:rsidR="00793BA2">
        <w:rPr>
          <w:rFonts w:ascii="Times New Roman" w:hAnsi="Times New Roman" w:cs="Times New Roman"/>
          <w:sz w:val="24"/>
          <w:szCs w:val="24"/>
        </w:rPr>
        <w:t>и сносе ветхой жилой застройки.</w:t>
      </w:r>
    </w:p>
    <w:p w:rsidR="00EB3F98" w:rsidRPr="00CB0C92" w:rsidRDefault="00EB3F98" w:rsidP="00EB3F98">
      <w:pPr>
        <w:spacing w:after="0" w:line="360" w:lineRule="auto"/>
        <w:ind w:firstLine="567"/>
        <w:jc w:val="both"/>
        <w:rPr>
          <w:rFonts w:ascii="Times New Roman" w:eastAsia="Calibri" w:hAnsi="Times New Roman" w:cs="Times New Roman"/>
          <w:sz w:val="24"/>
          <w:szCs w:val="24"/>
          <w:lang w:eastAsia="en-US"/>
        </w:rPr>
      </w:pPr>
      <w:r w:rsidRPr="00CB0C92">
        <w:rPr>
          <w:rFonts w:ascii="Times New Roman" w:eastAsia="Calibri" w:hAnsi="Times New Roman" w:cs="Times New Roman"/>
          <w:sz w:val="24"/>
          <w:szCs w:val="24"/>
          <w:lang w:eastAsia="en-US"/>
        </w:rPr>
        <w:t>В таблице 2</w:t>
      </w:r>
      <w:r w:rsidR="00E55F0B" w:rsidRPr="00CB0C92">
        <w:rPr>
          <w:rFonts w:ascii="Times New Roman" w:eastAsia="Calibri" w:hAnsi="Times New Roman" w:cs="Times New Roman"/>
          <w:sz w:val="24"/>
          <w:szCs w:val="24"/>
          <w:lang w:eastAsia="en-US"/>
        </w:rPr>
        <w:t>2</w:t>
      </w:r>
      <w:r w:rsidRPr="00CB0C92">
        <w:rPr>
          <w:rFonts w:ascii="Times New Roman" w:eastAsia="Calibri" w:hAnsi="Times New Roman" w:cs="Times New Roman"/>
          <w:sz w:val="24"/>
          <w:szCs w:val="24"/>
          <w:lang w:eastAsia="en-US"/>
        </w:rPr>
        <w:t xml:space="preserve"> указаны ориентировочные объемы перспективного строительства по городу Ханты-Мансийску с учетом увеличения показателя жилищной обеспеченности и перспективного увеличен</w:t>
      </w:r>
      <w:r w:rsidR="005B2CCC">
        <w:rPr>
          <w:rFonts w:ascii="Times New Roman" w:eastAsia="Calibri" w:hAnsi="Times New Roman" w:cs="Times New Roman"/>
          <w:sz w:val="24"/>
          <w:szCs w:val="24"/>
          <w:lang w:eastAsia="en-US"/>
        </w:rPr>
        <w:t>ия численности населения до 2027</w:t>
      </w:r>
      <w:r w:rsidRPr="00CB0C92">
        <w:rPr>
          <w:rFonts w:ascii="Times New Roman" w:eastAsia="Calibri" w:hAnsi="Times New Roman" w:cs="Times New Roman"/>
          <w:sz w:val="24"/>
          <w:szCs w:val="24"/>
          <w:lang w:eastAsia="en-US"/>
        </w:rPr>
        <w:t xml:space="preserve"> года по очередям.</w:t>
      </w:r>
    </w:p>
    <w:p w:rsidR="00996121" w:rsidRDefault="00996121">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rsidR="00EB3F98" w:rsidRPr="00CB0C92" w:rsidRDefault="00EB3F98" w:rsidP="00EB3F98">
      <w:pPr>
        <w:spacing w:after="0" w:line="360" w:lineRule="auto"/>
        <w:ind w:firstLine="567"/>
        <w:jc w:val="both"/>
        <w:rPr>
          <w:rFonts w:ascii="Times New Roman" w:hAnsi="Times New Roman" w:cs="Times New Roman"/>
          <w:sz w:val="24"/>
          <w:szCs w:val="24"/>
        </w:rPr>
      </w:pPr>
      <w:r w:rsidRPr="003E5513">
        <w:rPr>
          <w:rFonts w:ascii="Times New Roman" w:hAnsi="Times New Roman" w:cs="Times New Roman"/>
          <w:sz w:val="24"/>
          <w:szCs w:val="24"/>
        </w:rPr>
        <w:lastRenderedPageBreak/>
        <w:t>Таблица 2</w:t>
      </w:r>
      <w:r w:rsidR="00E55F0B" w:rsidRPr="003E5513">
        <w:rPr>
          <w:rFonts w:ascii="Times New Roman" w:hAnsi="Times New Roman" w:cs="Times New Roman"/>
          <w:sz w:val="24"/>
          <w:szCs w:val="24"/>
        </w:rPr>
        <w:t>2</w:t>
      </w:r>
      <w:r w:rsidRPr="003E5513">
        <w:rPr>
          <w:rFonts w:ascii="Times New Roman" w:hAnsi="Times New Roman" w:cs="Times New Roman"/>
          <w:sz w:val="24"/>
          <w:szCs w:val="24"/>
        </w:rPr>
        <w:t>. Потребность в жилищном фонде по этапам проектного периода.</w:t>
      </w:r>
    </w:p>
    <w:tbl>
      <w:tblPr>
        <w:tblW w:w="5032" w:type="pct"/>
        <w:jc w:val="center"/>
        <w:tblLook w:val="04A0" w:firstRow="1" w:lastRow="0" w:firstColumn="1" w:lastColumn="0" w:noHBand="0" w:noVBand="1"/>
      </w:tblPr>
      <w:tblGrid>
        <w:gridCol w:w="3186"/>
        <w:gridCol w:w="1568"/>
        <w:gridCol w:w="1810"/>
        <w:gridCol w:w="1566"/>
        <w:gridCol w:w="1502"/>
      </w:tblGrid>
      <w:tr w:rsidR="00EB3F98" w:rsidRPr="00CB0C92" w:rsidTr="00E55F0B">
        <w:trPr>
          <w:trHeight w:val="1284"/>
          <w:tblHeader/>
          <w:jc w:val="center"/>
        </w:trPr>
        <w:tc>
          <w:tcPr>
            <w:tcW w:w="1656" w:type="pct"/>
            <w:tcBorders>
              <w:top w:val="single" w:sz="4" w:space="0" w:color="auto"/>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Показатели</w:t>
            </w:r>
          </w:p>
        </w:tc>
        <w:tc>
          <w:tcPr>
            <w:tcW w:w="816"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Единицы Измерения</w:t>
            </w:r>
          </w:p>
        </w:tc>
        <w:tc>
          <w:tcPr>
            <w:tcW w:w="932"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Существующее положение</w:t>
            </w:r>
          </w:p>
          <w:p w:rsidR="00EB3F98" w:rsidRPr="00CB0C92" w:rsidRDefault="00996121" w:rsidP="00EB3F98">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2015</w:t>
            </w:r>
            <w:r w:rsidR="00EB3F98" w:rsidRPr="00CB0C92">
              <w:rPr>
                <w:rFonts w:ascii="Times New Roman" w:hAnsi="Times New Roman" w:cs="Times New Roman"/>
                <w:sz w:val="24"/>
                <w:szCs w:val="24"/>
              </w:rPr>
              <w:t xml:space="preserve"> г.</w:t>
            </w:r>
          </w:p>
        </w:tc>
        <w:tc>
          <w:tcPr>
            <w:tcW w:w="815"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Первая очередь</w:t>
            </w:r>
          </w:p>
          <w:p w:rsidR="00EB3F98" w:rsidRPr="00CB0C92" w:rsidRDefault="00EB3F98" w:rsidP="005B2CCC">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w:t>
            </w:r>
            <w:r w:rsidR="005B2CCC">
              <w:rPr>
                <w:rFonts w:ascii="Times New Roman" w:hAnsi="Times New Roman" w:cs="Times New Roman"/>
                <w:sz w:val="24"/>
                <w:szCs w:val="24"/>
              </w:rPr>
              <w:t>21</w:t>
            </w:r>
            <w:r w:rsidRPr="00CB0C92">
              <w:rPr>
                <w:rFonts w:ascii="Times New Roman" w:hAnsi="Times New Roman" w:cs="Times New Roman"/>
                <w:sz w:val="24"/>
                <w:szCs w:val="24"/>
              </w:rPr>
              <w:t xml:space="preserve"> г.</w:t>
            </w:r>
          </w:p>
        </w:tc>
        <w:tc>
          <w:tcPr>
            <w:tcW w:w="781" w:type="pct"/>
            <w:tcBorders>
              <w:top w:val="single" w:sz="4" w:space="0" w:color="auto"/>
              <w:left w:val="nil"/>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Вторая очередь</w:t>
            </w:r>
          </w:p>
          <w:p w:rsidR="00EB3F98" w:rsidRPr="00CB0C92" w:rsidRDefault="00EB3F98" w:rsidP="005B2CCC">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202</w:t>
            </w:r>
            <w:r w:rsidR="005B2CCC">
              <w:rPr>
                <w:rFonts w:ascii="Times New Roman" w:hAnsi="Times New Roman" w:cs="Times New Roman"/>
                <w:sz w:val="24"/>
                <w:szCs w:val="24"/>
              </w:rPr>
              <w:t>7</w:t>
            </w:r>
            <w:r w:rsidRPr="00CB0C92">
              <w:rPr>
                <w:rFonts w:ascii="Times New Roman" w:hAnsi="Times New Roman" w:cs="Times New Roman"/>
                <w:sz w:val="24"/>
                <w:szCs w:val="24"/>
              </w:rPr>
              <w:t xml:space="preserve"> г.</w:t>
            </w:r>
          </w:p>
        </w:tc>
      </w:tr>
      <w:tr w:rsidR="00EB3F98" w:rsidRPr="00CB0C92" w:rsidTr="00E55F0B">
        <w:trPr>
          <w:trHeight w:val="34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Г. Ханты-Мансийск</w:t>
            </w:r>
          </w:p>
        </w:tc>
      </w:tr>
      <w:tr w:rsidR="00EB3F98" w:rsidRPr="00CB0C92" w:rsidTr="00EB3F98">
        <w:trPr>
          <w:trHeight w:val="335"/>
          <w:jc w:val="cent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Численность населения</w:t>
            </w:r>
          </w:p>
        </w:tc>
        <w:tc>
          <w:tcPr>
            <w:tcW w:w="816" w:type="pct"/>
            <w:tcBorders>
              <w:top w:val="nil"/>
              <w:left w:val="nil"/>
              <w:bottom w:val="single" w:sz="4" w:space="0" w:color="auto"/>
              <w:right w:val="single" w:sz="4" w:space="0" w:color="auto"/>
            </w:tcBorders>
            <w:shd w:val="clear" w:color="auto" w:fill="auto"/>
            <w:vAlign w:val="center"/>
          </w:tcPr>
          <w:p w:rsidR="00EB3F98" w:rsidRPr="00CB0C92" w:rsidRDefault="00046265" w:rsidP="00EB3F98">
            <w:pPr>
              <w:spacing w:before="80" w:after="80" w:line="360" w:lineRule="auto"/>
              <w:jc w:val="center"/>
              <w:rPr>
                <w:rFonts w:ascii="Times New Roman" w:hAnsi="Times New Roman" w:cs="Times New Roman"/>
                <w:sz w:val="24"/>
                <w:szCs w:val="24"/>
              </w:rPr>
            </w:pPr>
            <w:proofErr w:type="spellStart"/>
            <w:r w:rsidRPr="00CB0C92">
              <w:rPr>
                <w:rFonts w:ascii="Times New Roman" w:hAnsi="Times New Roman" w:cs="Times New Roman"/>
                <w:sz w:val="24"/>
                <w:szCs w:val="24"/>
              </w:rPr>
              <w:t>Тыс</w:t>
            </w:r>
            <w:proofErr w:type="gramStart"/>
            <w:r w:rsidRPr="00CB0C92">
              <w:rPr>
                <w:rFonts w:ascii="Times New Roman" w:hAnsi="Times New Roman" w:cs="Times New Roman"/>
                <w:sz w:val="24"/>
                <w:szCs w:val="24"/>
              </w:rPr>
              <w:t>.</w:t>
            </w:r>
            <w:r w:rsidR="00EB3F98" w:rsidRPr="00CB0C92">
              <w:rPr>
                <w:rFonts w:ascii="Times New Roman" w:hAnsi="Times New Roman" w:cs="Times New Roman"/>
                <w:sz w:val="24"/>
                <w:szCs w:val="24"/>
              </w:rPr>
              <w:t>ч</w:t>
            </w:r>
            <w:proofErr w:type="gramEnd"/>
            <w:r w:rsidR="00EB3F98" w:rsidRPr="00CB0C92">
              <w:rPr>
                <w:rFonts w:ascii="Times New Roman" w:hAnsi="Times New Roman" w:cs="Times New Roman"/>
                <w:sz w:val="24"/>
                <w:szCs w:val="24"/>
              </w:rPr>
              <w:t>ел</w:t>
            </w:r>
            <w:proofErr w:type="spellEnd"/>
            <w:r w:rsidR="00EB3F98" w:rsidRPr="00CB0C92">
              <w:rPr>
                <w:rFonts w:ascii="Times New Roman" w:hAnsi="Times New Roman" w:cs="Times New Roman"/>
                <w:sz w:val="24"/>
                <w:szCs w:val="24"/>
              </w:rPr>
              <w:t>.</w:t>
            </w:r>
          </w:p>
        </w:tc>
        <w:tc>
          <w:tcPr>
            <w:tcW w:w="932" w:type="pct"/>
            <w:tcBorders>
              <w:top w:val="single" w:sz="4" w:space="0" w:color="auto"/>
              <w:left w:val="nil"/>
              <w:bottom w:val="single" w:sz="4" w:space="0" w:color="auto"/>
              <w:right w:val="single" w:sz="4" w:space="0" w:color="auto"/>
            </w:tcBorders>
            <w:shd w:val="clear" w:color="auto" w:fill="auto"/>
            <w:vAlign w:val="center"/>
          </w:tcPr>
          <w:p w:rsidR="00EB3F98" w:rsidRPr="00996121" w:rsidRDefault="00B97EB9" w:rsidP="00B97EB9">
            <w:pPr>
              <w:spacing w:before="80" w:after="80" w:line="360" w:lineRule="auto"/>
              <w:jc w:val="center"/>
              <w:rPr>
                <w:rFonts w:ascii="Times New Roman" w:hAnsi="Times New Roman" w:cs="Times New Roman"/>
                <w:sz w:val="24"/>
                <w:szCs w:val="24"/>
                <w:highlight w:val="yellow"/>
              </w:rPr>
            </w:pPr>
            <w:r>
              <w:rPr>
                <w:rFonts w:ascii="Times New Roman" w:hAnsi="Times New Roman" w:cs="Times New Roman"/>
                <w:sz w:val="24"/>
                <w:szCs w:val="24"/>
              </w:rPr>
              <w:t>95,353</w:t>
            </w:r>
          </w:p>
        </w:tc>
        <w:tc>
          <w:tcPr>
            <w:tcW w:w="815"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1023B5" w:rsidP="00EB3F98">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105,7</w:t>
            </w:r>
          </w:p>
        </w:tc>
        <w:tc>
          <w:tcPr>
            <w:tcW w:w="781" w:type="pct"/>
            <w:tcBorders>
              <w:top w:val="single" w:sz="4" w:space="0" w:color="auto"/>
              <w:left w:val="nil"/>
              <w:bottom w:val="single" w:sz="4" w:space="0" w:color="auto"/>
              <w:right w:val="single" w:sz="4" w:space="0" w:color="auto"/>
            </w:tcBorders>
            <w:shd w:val="clear" w:color="auto" w:fill="auto"/>
            <w:vAlign w:val="center"/>
          </w:tcPr>
          <w:p w:rsidR="00EB3F98" w:rsidRPr="00CB0C92" w:rsidRDefault="001023B5" w:rsidP="00EB3F98">
            <w:pPr>
              <w:spacing w:before="80" w:after="80" w:line="360" w:lineRule="auto"/>
              <w:jc w:val="center"/>
              <w:rPr>
                <w:rFonts w:ascii="Times New Roman" w:hAnsi="Times New Roman" w:cs="Times New Roman"/>
                <w:sz w:val="24"/>
                <w:szCs w:val="24"/>
              </w:rPr>
            </w:pPr>
            <w:r>
              <w:rPr>
                <w:rFonts w:ascii="Times New Roman" w:hAnsi="Times New Roman" w:cs="Times New Roman"/>
                <w:sz w:val="24"/>
                <w:szCs w:val="24"/>
              </w:rPr>
              <w:t>122,9</w:t>
            </w:r>
          </w:p>
        </w:tc>
      </w:tr>
      <w:tr w:rsidR="00EB3F98" w:rsidRPr="00CB0C92" w:rsidTr="009B01BE">
        <w:trPr>
          <w:trHeight w:val="741"/>
          <w:jc w:val="center"/>
        </w:trPr>
        <w:tc>
          <w:tcPr>
            <w:tcW w:w="1656" w:type="pct"/>
            <w:tcBorders>
              <w:top w:val="nil"/>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Проектная норма жилой обеспеченности</w:t>
            </w:r>
          </w:p>
        </w:tc>
        <w:tc>
          <w:tcPr>
            <w:tcW w:w="816"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м</w:t>
            </w:r>
            <w:proofErr w:type="gramStart"/>
            <w:r w:rsidRPr="001023B5">
              <w:rPr>
                <w:rFonts w:ascii="Times New Roman" w:hAnsi="Times New Roman" w:cs="Times New Roman"/>
                <w:sz w:val="24"/>
                <w:szCs w:val="24"/>
                <w:vertAlign w:val="superscript"/>
              </w:rPr>
              <w:t>2</w:t>
            </w:r>
            <w:proofErr w:type="gramEnd"/>
            <w:r w:rsidRPr="001023B5">
              <w:rPr>
                <w:rFonts w:ascii="Times New Roman" w:hAnsi="Times New Roman" w:cs="Times New Roman"/>
                <w:sz w:val="24"/>
                <w:szCs w:val="24"/>
              </w:rPr>
              <w:t>/чел</w:t>
            </w:r>
          </w:p>
        </w:tc>
        <w:tc>
          <w:tcPr>
            <w:tcW w:w="932"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15"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30,0</w:t>
            </w:r>
          </w:p>
        </w:tc>
        <w:tc>
          <w:tcPr>
            <w:tcW w:w="781"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30,0</w:t>
            </w:r>
          </w:p>
        </w:tc>
      </w:tr>
      <w:tr w:rsidR="00EB3F98" w:rsidRPr="00CB0C92" w:rsidTr="00EB3F98">
        <w:trPr>
          <w:trHeight w:val="20"/>
          <w:jc w:val="center"/>
        </w:trPr>
        <w:tc>
          <w:tcPr>
            <w:tcW w:w="1656" w:type="pct"/>
            <w:tcBorders>
              <w:top w:val="nil"/>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жилищного фонда к концу периода</w:t>
            </w:r>
          </w:p>
        </w:tc>
        <w:tc>
          <w:tcPr>
            <w:tcW w:w="816"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proofErr w:type="gramStart"/>
            <w:r w:rsidRPr="001023B5">
              <w:rPr>
                <w:rFonts w:ascii="Times New Roman" w:hAnsi="Times New Roman" w:cs="Times New Roman"/>
                <w:sz w:val="24"/>
                <w:szCs w:val="24"/>
                <w:vertAlign w:val="superscript"/>
              </w:rPr>
              <w:t>2</w:t>
            </w:r>
            <w:proofErr w:type="gramEnd"/>
          </w:p>
        </w:tc>
        <w:tc>
          <w:tcPr>
            <w:tcW w:w="932" w:type="pct"/>
            <w:tcBorders>
              <w:top w:val="nil"/>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2151</w:t>
            </w:r>
          </w:p>
        </w:tc>
        <w:tc>
          <w:tcPr>
            <w:tcW w:w="815" w:type="pct"/>
            <w:tcBorders>
              <w:top w:val="nil"/>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2461,41</w:t>
            </w:r>
          </w:p>
        </w:tc>
        <w:tc>
          <w:tcPr>
            <w:tcW w:w="781" w:type="pct"/>
            <w:tcBorders>
              <w:top w:val="nil"/>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2977,4</w:t>
            </w:r>
          </w:p>
        </w:tc>
      </w:tr>
      <w:tr w:rsidR="00EB3F98" w:rsidRPr="00CB0C92" w:rsidTr="00EB3F98">
        <w:trPr>
          <w:trHeight w:val="20"/>
          <w:jc w:val="center"/>
        </w:trPr>
        <w:tc>
          <w:tcPr>
            <w:tcW w:w="1656" w:type="pct"/>
            <w:tcBorders>
              <w:top w:val="nil"/>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Сносимый жилищный фонд</w:t>
            </w:r>
          </w:p>
        </w:tc>
        <w:tc>
          <w:tcPr>
            <w:tcW w:w="816" w:type="pct"/>
            <w:tcBorders>
              <w:top w:val="nil"/>
              <w:left w:val="nil"/>
              <w:bottom w:val="nil"/>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proofErr w:type="gramStart"/>
            <w:r w:rsidRPr="001023B5">
              <w:rPr>
                <w:rFonts w:ascii="Times New Roman" w:hAnsi="Times New Roman" w:cs="Times New Roman"/>
                <w:sz w:val="24"/>
                <w:szCs w:val="24"/>
                <w:vertAlign w:val="superscript"/>
              </w:rPr>
              <w:t>2</w:t>
            </w:r>
            <w:proofErr w:type="gramEnd"/>
          </w:p>
        </w:tc>
        <w:tc>
          <w:tcPr>
            <w:tcW w:w="932" w:type="pct"/>
            <w:tcBorders>
              <w:top w:val="nil"/>
              <w:left w:val="nil"/>
              <w:bottom w:val="nil"/>
              <w:right w:val="single" w:sz="4" w:space="0" w:color="auto"/>
            </w:tcBorders>
            <w:shd w:val="clear" w:color="auto" w:fill="auto"/>
            <w:vAlign w:val="center"/>
          </w:tcPr>
          <w:p w:rsidR="00EB3F98" w:rsidRPr="001023B5" w:rsidRDefault="00420886"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15" w:type="pct"/>
            <w:tcBorders>
              <w:top w:val="nil"/>
              <w:left w:val="nil"/>
              <w:bottom w:val="nil"/>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90,26</w:t>
            </w:r>
          </w:p>
        </w:tc>
        <w:tc>
          <w:tcPr>
            <w:tcW w:w="781" w:type="pct"/>
            <w:tcBorders>
              <w:top w:val="nil"/>
              <w:left w:val="nil"/>
              <w:bottom w:val="nil"/>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55,77</w:t>
            </w:r>
          </w:p>
        </w:tc>
      </w:tr>
      <w:tr w:rsidR="00EB3F98" w:rsidRPr="00CB0C92" w:rsidTr="00EB3F98">
        <w:trPr>
          <w:trHeight w:val="20"/>
          <w:jc w:val="center"/>
        </w:trPr>
        <w:tc>
          <w:tcPr>
            <w:tcW w:w="1656" w:type="pct"/>
            <w:tcBorders>
              <w:top w:val="single" w:sz="4" w:space="0" w:color="auto"/>
              <w:left w:val="single" w:sz="4" w:space="0" w:color="auto"/>
              <w:bottom w:val="nil"/>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Объём нового жилищного фонда</w:t>
            </w:r>
          </w:p>
        </w:tc>
        <w:tc>
          <w:tcPr>
            <w:tcW w:w="816" w:type="pct"/>
            <w:tcBorders>
              <w:top w:val="single" w:sz="4" w:space="0" w:color="auto"/>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Тыс</w:t>
            </w:r>
            <w:r w:rsidR="00520133" w:rsidRPr="001023B5">
              <w:rPr>
                <w:rFonts w:ascii="Times New Roman" w:hAnsi="Times New Roman" w:cs="Times New Roman"/>
                <w:sz w:val="24"/>
                <w:szCs w:val="24"/>
              </w:rPr>
              <w:t>. м</w:t>
            </w:r>
            <w:proofErr w:type="gramStart"/>
            <w:r w:rsidRPr="001023B5">
              <w:rPr>
                <w:rFonts w:ascii="Times New Roman" w:hAnsi="Times New Roman" w:cs="Times New Roman"/>
                <w:sz w:val="24"/>
                <w:szCs w:val="24"/>
                <w:vertAlign w:val="superscript"/>
              </w:rPr>
              <w:t>2</w:t>
            </w:r>
            <w:proofErr w:type="gramEnd"/>
          </w:p>
        </w:tc>
        <w:tc>
          <w:tcPr>
            <w:tcW w:w="932" w:type="pct"/>
            <w:tcBorders>
              <w:top w:val="single" w:sz="4" w:space="0" w:color="auto"/>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815" w:type="pct"/>
            <w:tcBorders>
              <w:top w:val="single" w:sz="4" w:space="0" w:color="auto"/>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400,67</w:t>
            </w:r>
            <w:r w:rsidR="00EB3F98" w:rsidRPr="001023B5">
              <w:rPr>
                <w:rFonts w:ascii="Times New Roman" w:hAnsi="Times New Roman" w:cs="Times New Roman"/>
                <w:sz w:val="24"/>
                <w:szCs w:val="24"/>
              </w:rPr>
              <w:t>,96</w:t>
            </w:r>
          </w:p>
        </w:tc>
        <w:tc>
          <w:tcPr>
            <w:tcW w:w="781" w:type="pct"/>
            <w:tcBorders>
              <w:top w:val="single" w:sz="4" w:space="0" w:color="auto"/>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571,76</w:t>
            </w:r>
          </w:p>
        </w:tc>
      </w:tr>
      <w:tr w:rsidR="00EB3F98" w:rsidRPr="00CB0C92" w:rsidTr="00EB3F98">
        <w:trPr>
          <w:trHeight w:val="20"/>
          <w:jc w:val="center"/>
        </w:trPr>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rsidR="00EB3F98" w:rsidRPr="00CB0C92" w:rsidRDefault="00EB3F98" w:rsidP="00EB3F98">
            <w:pPr>
              <w:spacing w:before="80" w:after="80" w:line="360" w:lineRule="auto"/>
              <w:jc w:val="center"/>
              <w:rPr>
                <w:rFonts w:ascii="Times New Roman" w:hAnsi="Times New Roman" w:cs="Times New Roman"/>
                <w:sz w:val="24"/>
                <w:szCs w:val="24"/>
              </w:rPr>
            </w:pPr>
            <w:r w:rsidRPr="00CB0C92">
              <w:rPr>
                <w:rFonts w:ascii="Times New Roman" w:hAnsi="Times New Roman" w:cs="Times New Roman"/>
                <w:sz w:val="24"/>
                <w:szCs w:val="24"/>
              </w:rPr>
              <w:t>Фактическая обеспеченность</w:t>
            </w:r>
          </w:p>
        </w:tc>
        <w:tc>
          <w:tcPr>
            <w:tcW w:w="816"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м</w:t>
            </w:r>
            <w:proofErr w:type="gramStart"/>
            <w:r w:rsidRPr="001023B5">
              <w:rPr>
                <w:rFonts w:ascii="Times New Roman" w:hAnsi="Times New Roman" w:cs="Times New Roman"/>
                <w:sz w:val="24"/>
                <w:szCs w:val="24"/>
                <w:vertAlign w:val="superscript"/>
              </w:rPr>
              <w:t>2</w:t>
            </w:r>
            <w:proofErr w:type="gramEnd"/>
            <w:r w:rsidRPr="001023B5">
              <w:rPr>
                <w:rFonts w:ascii="Times New Roman" w:hAnsi="Times New Roman" w:cs="Times New Roman"/>
                <w:sz w:val="24"/>
                <w:szCs w:val="24"/>
              </w:rPr>
              <w:t>/чел</w:t>
            </w:r>
          </w:p>
        </w:tc>
        <w:tc>
          <w:tcPr>
            <w:tcW w:w="932" w:type="pct"/>
            <w:tcBorders>
              <w:top w:val="nil"/>
              <w:left w:val="nil"/>
              <w:bottom w:val="single" w:sz="4" w:space="0" w:color="auto"/>
              <w:right w:val="single" w:sz="4" w:space="0" w:color="auto"/>
            </w:tcBorders>
            <w:shd w:val="clear" w:color="auto" w:fill="auto"/>
            <w:vAlign w:val="center"/>
          </w:tcPr>
          <w:p w:rsidR="00EB3F98" w:rsidRPr="001023B5" w:rsidRDefault="001023B5"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22,2</w:t>
            </w:r>
          </w:p>
        </w:tc>
        <w:tc>
          <w:tcPr>
            <w:tcW w:w="815"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c>
          <w:tcPr>
            <w:tcW w:w="781" w:type="pct"/>
            <w:tcBorders>
              <w:top w:val="nil"/>
              <w:left w:val="nil"/>
              <w:bottom w:val="single" w:sz="4" w:space="0" w:color="auto"/>
              <w:right w:val="single" w:sz="4" w:space="0" w:color="auto"/>
            </w:tcBorders>
            <w:shd w:val="clear" w:color="auto" w:fill="auto"/>
            <w:vAlign w:val="center"/>
          </w:tcPr>
          <w:p w:rsidR="00EB3F98" w:rsidRPr="001023B5" w:rsidRDefault="00EB3F98" w:rsidP="00EB3F98">
            <w:pPr>
              <w:spacing w:before="80" w:after="80" w:line="360" w:lineRule="auto"/>
              <w:jc w:val="center"/>
              <w:rPr>
                <w:rFonts w:ascii="Times New Roman" w:hAnsi="Times New Roman" w:cs="Times New Roman"/>
                <w:sz w:val="24"/>
                <w:szCs w:val="24"/>
              </w:rPr>
            </w:pPr>
            <w:r w:rsidRPr="001023B5">
              <w:rPr>
                <w:rFonts w:ascii="Times New Roman" w:hAnsi="Times New Roman" w:cs="Times New Roman"/>
                <w:sz w:val="24"/>
                <w:szCs w:val="24"/>
              </w:rPr>
              <w:t>-</w:t>
            </w:r>
          </w:p>
        </w:tc>
      </w:tr>
    </w:tbl>
    <w:p w:rsidR="00EB3F98" w:rsidRPr="00CB0C92" w:rsidRDefault="00EB3F98" w:rsidP="00EB3F98">
      <w:pPr>
        <w:spacing w:after="0" w:line="360" w:lineRule="auto"/>
        <w:ind w:firstLine="567"/>
        <w:jc w:val="both"/>
        <w:rPr>
          <w:rFonts w:ascii="Times New Roman" w:hAnsi="Times New Roman" w:cs="Times New Roman"/>
          <w:sz w:val="28"/>
          <w:szCs w:val="24"/>
        </w:rPr>
      </w:pPr>
      <w:r w:rsidRPr="00CB0C92">
        <w:rPr>
          <w:rFonts w:ascii="Times New Roman" w:hAnsi="Times New Roman" w:cs="Times New Roman"/>
          <w:sz w:val="24"/>
        </w:rPr>
        <w:t>Средняя жилищная обеспеченность принята в расчете 30 кв</w:t>
      </w:r>
      <w:r w:rsidR="00520133" w:rsidRPr="00CB0C92">
        <w:rPr>
          <w:rFonts w:ascii="Times New Roman" w:hAnsi="Times New Roman" w:cs="Times New Roman"/>
          <w:sz w:val="24"/>
        </w:rPr>
        <w:t>. м</w:t>
      </w:r>
      <w:r w:rsidRPr="00CB0C92">
        <w:rPr>
          <w:rFonts w:ascii="Times New Roman" w:hAnsi="Times New Roman" w:cs="Times New Roman"/>
          <w:sz w:val="24"/>
        </w:rPr>
        <w:t xml:space="preserve"> общей площади на человека в соответствии с местными нормативами (Приложение к Постановлению администрации города от 25.02.2011 № 214).</w:t>
      </w:r>
    </w:p>
    <w:p w:rsidR="00966588" w:rsidRPr="00CB0C92" w:rsidRDefault="00A12133" w:rsidP="00EB3F9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Для схемы водоотведения города в соответствии с годами ввода в эксплуатацию объектов нового строительства в проекте выбраны 2 этапа. Первый этап заканчивается в 20</w:t>
      </w:r>
      <w:r w:rsidR="005B2CCC">
        <w:rPr>
          <w:rFonts w:ascii="Times New Roman" w:eastAsia="Times New Roman" w:hAnsi="Times New Roman" w:cs="Times New Roman"/>
          <w:sz w:val="24"/>
          <w:szCs w:val="24"/>
        </w:rPr>
        <w:t>21</w:t>
      </w:r>
      <w:r w:rsidRPr="00CB0C92">
        <w:rPr>
          <w:rFonts w:ascii="Times New Roman" w:eastAsia="Times New Roman" w:hAnsi="Times New Roman" w:cs="Times New Roman"/>
          <w:sz w:val="24"/>
          <w:szCs w:val="24"/>
        </w:rPr>
        <w:t xml:space="preserve"> годом и предусматривает увеличение численности населения города </w:t>
      </w:r>
      <w:r w:rsidRPr="001023B5">
        <w:rPr>
          <w:rFonts w:ascii="Times New Roman" w:eastAsia="Times New Roman" w:hAnsi="Times New Roman" w:cs="Times New Roman"/>
          <w:sz w:val="24"/>
          <w:szCs w:val="24"/>
        </w:rPr>
        <w:t xml:space="preserve">до </w:t>
      </w:r>
      <w:r w:rsidR="001023B5" w:rsidRPr="001023B5">
        <w:rPr>
          <w:rFonts w:ascii="Times New Roman" w:eastAsia="Times New Roman" w:hAnsi="Times New Roman" w:cs="Times New Roman"/>
          <w:sz w:val="24"/>
          <w:szCs w:val="24"/>
        </w:rPr>
        <w:t>105,7</w:t>
      </w:r>
      <w:r w:rsidRPr="001023B5">
        <w:rPr>
          <w:rFonts w:ascii="Times New Roman" w:eastAsia="Times New Roman" w:hAnsi="Times New Roman" w:cs="Times New Roman"/>
          <w:sz w:val="24"/>
          <w:szCs w:val="24"/>
        </w:rPr>
        <w:t xml:space="preserve"> тыс. человек и ввод в эксплуатацию объектов первой очереди строительство</w:t>
      </w:r>
      <w:r w:rsidR="00EB3F98" w:rsidRPr="001023B5">
        <w:rPr>
          <w:rFonts w:ascii="Times New Roman" w:eastAsia="Times New Roman" w:hAnsi="Times New Roman" w:cs="Times New Roman"/>
          <w:sz w:val="24"/>
          <w:szCs w:val="24"/>
        </w:rPr>
        <w:t xml:space="preserve"> районов: </w:t>
      </w:r>
      <w:r w:rsidR="00124840" w:rsidRPr="001023B5">
        <w:rPr>
          <w:rFonts w:ascii="Times New Roman" w:eastAsia="Times New Roman" w:hAnsi="Times New Roman" w:cs="Times New Roman"/>
          <w:sz w:val="24"/>
          <w:szCs w:val="24"/>
        </w:rPr>
        <w:t>«Северный», «Нагорный», «</w:t>
      </w:r>
      <w:proofErr w:type="spellStart"/>
      <w:r w:rsidR="00124840" w:rsidRPr="001023B5">
        <w:rPr>
          <w:rFonts w:ascii="Times New Roman" w:eastAsia="Times New Roman" w:hAnsi="Times New Roman" w:cs="Times New Roman"/>
          <w:sz w:val="24"/>
          <w:szCs w:val="24"/>
        </w:rPr>
        <w:t>Самарово</w:t>
      </w:r>
      <w:proofErr w:type="spellEnd"/>
      <w:r w:rsidR="00124840" w:rsidRPr="001023B5">
        <w:rPr>
          <w:rFonts w:ascii="Times New Roman" w:eastAsia="Times New Roman" w:hAnsi="Times New Roman" w:cs="Times New Roman"/>
          <w:sz w:val="24"/>
          <w:szCs w:val="24"/>
        </w:rPr>
        <w:t>», «ОМК», «Восточный» общей площадью</w:t>
      </w:r>
      <w:r w:rsidR="00EB3F98" w:rsidRPr="001023B5">
        <w:rPr>
          <w:rFonts w:ascii="Times New Roman" w:eastAsia="Times New Roman" w:hAnsi="Times New Roman" w:cs="Times New Roman"/>
          <w:sz w:val="24"/>
          <w:szCs w:val="24"/>
        </w:rPr>
        <w:t xml:space="preserve"> </w:t>
      </w:r>
      <w:r w:rsidR="001023B5" w:rsidRPr="001023B5">
        <w:rPr>
          <w:rFonts w:ascii="Times New Roman" w:eastAsia="Times New Roman" w:hAnsi="Times New Roman" w:cs="Times New Roman"/>
          <w:sz w:val="24"/>
          <w:szCs w:val="24"/>
        </w:rPr>
        <w:t>400,67</w:t>
      </w:r>
      <w:r w:rsidR="00124840" w:rsidRPr="001023B5">
        <w:rPr>
          <w:rFonts w:ascii="Times New Roman" w:eastAsia="Times New Roman" w:hAnsi="Times New Roman" w:cs="Times New Roman"/>
          <w:sz w:val="24"/>
          <w:szCs w:val="24"/>
        </w:rPr>
        <w:t xml:space="preserve"> тыс. кв. метров.</w:t>
      </w:r>
    </w:p>
    <w:p w:rsidR="00EB3F98" w:rsidRPr="00CB0C92" w:rsidRDefault="005B2CCC" w:rsidP="00EB3F98">
      <w:pPr>
        <w:spacing w:after="0" w:line="36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Второй этап заканчивается 2027</w:t>
      </w:r>
      <w:r w:rsidR="00EB3F98" w:rsidRPr="00CB0C92">
        <w:rPr>
          <w:rFonts w:ascii="Times New Roman" w:eastAsia="Times New Roman" w:hAnsi="Times New Roman" w:cs="Times New Roman"/>
          <w:sz w:val="24"/>
          <w:szCs w:val="24"/>
        </w:rPr>
        <w:t xml:space="preserve"> годом и предусматривает обеспечение централизованным </w:t>
      </w:r>
      <w:r w:rsidR="00E55F0B" w:rsidRPr="00CB0C92">
        <w:rPr>
          <w:rFonts w:ascii="Times New Roman" w:eastAsia="Times New Roman" w:hAnsi="Times New Roman" w:cs="Times New Roman"/>
          <w:sz w:val="24"/>
          <w:szCs w:val="24"/>
        </w:rPr>
        <w:t>водоотведением</w:t>
      </w:r>
      <w:r w:rsidR="00EB3F98" w:rsidRPr="00CB0C92">
        <w:rPr>
          <w:rFonts w:ascii="Times New Roman" w:eastAsia="Times New Roman" w:hAnsi="Times New Roman" w:cs="Times New Roman"/>
          <w:sz w:val="24"/>
          <w:szCs w:val="24"/>
        </w:rPr>
        <w:t xml:space="preserve"> новой застройки районов в количестве </w:t>
      </w:r>
      <w:r w:rsidR="001023B5">
        <w:rPr>
          <w:rFonts w:ascii="Times New Roman" w:eastAsia="Times New Roman" w:hAnsi="Times New Roman" w:cs="Times New Roman"/>
          <w:sz w:val="24"/>
          <w:szCs w:val="24"/>
        </w:rPr>
        <w:t>571,76</w:t>
      </w:r>
      <w:r w:rsidR="00EB3F98" w:rsidRPr="00CB0C92">
        <w:rPr>
          <w:rFonts w:ascii="Times New Roman" w:eastAsia="Times New Roman" w:hAnsi="Times New Roman" w:cs="Times New Roman"/>
          <w:sz w:val="24"/>
          <w:szCs w:val="24"/>
        </w:rPr>
        <w:t xml:space="preserve"> тыс. кв. метров и увелич</w:t>
      </w:r>
      <w:r w:rsidR="00A66674" w:rsidRPr="00CB0C92">
        <w:rPr>
          <w:rFonts w:ascii="Times New Roman" w:eastAsia="Times New Roman" w:hAnsi="Times New Roman" w:cs="Times New Roman"/>
          <w:sz w:val="24"/>
          <w:szCs w:val="24"/>
        </w:rPr>
        <w:t xml:space="preserve">ение числа жителей </w:t>
      </w:r>
      <w:r w:rsidR="00A66674" w:rsidRPr="001023B5">
        <w:rPr>
          <w:rFonts w:ascii="Times New Roman" w:eastAsia="Times New Roman" w:hAnsi="Times New Roman" w:cs="Times New Roman"/>
          <w:sz w:val="24"/>
          <w:szCs w:val="24"/>
        </w:rPr>
        <w:t xml:space="preserve">города до </w:t>
      </w:r>
      <w:r w:rsidR="001023B5" w:rsidRPr="001023B5">
        <w:rPr>
          <w:rFonts w:ascii="Times New Roman" w:eastAsia="Times New Roman" w:hAnsi="Times New Roman" w:cs="Times New Roman"/>
          <w:sz w:val="24"/>
          <w:szCs w:val="24"/>
        </w:rPr>
        <w:t>122,9</w:t>
      </w:r>
      <w:r w:rsidR="00EB3F98" w:rsidRPr="001023B5">
        <w:rPr>
          <w:rFonts w:ascii="Times New Roman" w:eastAsia="Times New Roman" w:hAnsi="Times New Roman" w:cs="Times New Roman"/>
          <w:sz w:val="24"/>
          <w:szCs w:val="24"/>
        </w:rPr>
        <w:t xml:space="preserve"> тыс</w:t>
      </w:r>
      <w:r w:rsidR="00EB3F98" w:rsidRPr="00CB0C92">
        <w:rPr>
          <w:rFonts w:ascii="Times New Roman" w:eastAsia="Times New Roman" w:hAnsi="Times New Roman" w:cs="Times New Roman"/>
          <w:sz w:val="24"/>
          <w:szCs w:val="24"/>
        </w:rPr>
        <w:t xml:space="preserve">. человек. </w:t>
      </w:r>
    </w:p>
    <w:p w:rsidR="00EB3F98" w:rsidRPr="00CB0C92" w:rsidRDefault="00EB3F98" w:rsidP="00EB3F98">
      <w:pPr>
        <w:pStyle w:val="Default"/>
        <w:spacing w:line="360" w:lineRule="auto"/>
        <w:ind w:firstLine="567"/>
        <w:jc w:val="both"/>
        <w:rPr>
          <w:color w:val="auto"/>
        </w:rPr>
      </w:pPr>
      <w:r w:rsidRPr="00CB0C92">
        <w:rPr>
          <w:color w:val="auto"/>
        </w:rPr>
        <w:t xml:space="preserve">При разработке схемы </w:t>
      </w:r>
      <w:r w:rsidR="00E55F0B" w:rsidRPr="00CB0C92">
        <w:rPr>
          <w:rFonts w:eastAsia="Times New Roman"/>
        </w:rPr>
        <w:t>водоотведения</w:t>
      </w:r>
      <w:r w:rsidRPr="00CB0C92">
        <w:rPr>
          <w:color w:val="auto"/>
        </w:rPr>
        <w:t xml:space="preserve"> определяются требуемые расходы </w:t>
      </w:r>
      <w:proofErr w:type="spellStart"/>
      <w:r w:rsidR="00E55F0B" w:rsidRPr="00CB0C92">
        <w:rPr>
          <w:color w:val="auto"/>
        </w:rPr>
        <w:t>канализования</w:t>
      </w:r>
      <w:proofErr w:type="spellEnd"/>
      <w:r w:rsidRPr="00CB0C92">
        <w:rPr>
          <w:color w:val="auto"/>
        </w:rPr>
        <w:t xml:space="preserve"> для различных потребителей. Основным потребителем </w:t>
      </w:r>
      <w:r w:rsidR="00E55F0B" w:rsidRPr="00CB0C92">
        <w:rPr>
          <w:color w:val="auto"/>
        </w:rPr>
        <w:t>канализации</w:t>
      </w:r>
      <w:r w:rsidRPr="00CB0C92">
        <w:rPr>
          <w:color w:val="auto"/>
        </w:rPr>
        <w:t xml:space="preserve"> на территории города Ханты-Мансийска является население</w:t>
      </w:r>
      <w:r w:rsidR="00E55F0B" w:rsidRPr="00CB0C92">
        <w:rPr>
          <w:color w:val="auto"/>
        </w:rPr>
        <w:t xml:space="preserve">. </w:t>
      </w:r>
      <w:r w:rsidR="00996121">
        <w:rPr>
          <w:color w:val="auto"/>
        </w:rPr>
        <w:t xml:space="preserve">Объемы </w:t>
      </w:r>
      <w:r w:rsidR="00E55F0B" w:rsidRPr="00CB0C92">
        <w:rPr>
          <w:color w:val="auto"/>
        </w:rPr>
        <w:t xml:space="preserve">водоотведения </w:t>
      </w:r>
      <w:r w:rsidRPr="00CB0C92">
        <w:rPr>
          <w:color w:val="auto"/>
        </w:rPr>
        <w:t>завис</w:t>
      </w:r>
      <w:r w:rsidR="00996121">
        <w:rPr>
          <w:color w:val="auto"/>
        </w:rPr>
        <w:t>я</w:t>
      </w:r>
      <w:r w:rsidRPr="00CB0C92">
        <w:rPr>
          <w:color w:val="auto"/>
        </w:rPr>
        <w:t xml:space="preserve">т от степени санитарно-технического благоустройства районов жилой застройки. В </w:t>
      </w:r>
      <w:r w:rsidRPr="00CB0C92">
        <w:rPr>
          <w:color w:val="auto"/>
        </w:rPr>
        <w:lastRenderedPageBreak/>
        <w:t>соответствии с</w:t>
      </w:r>
      <w:r w:rsidR="000666AD" w:rsidRPr="00CB0C92">
        <w:rPr>
          <w:color w:val="auto"/>
        </w:rPr>
        <w:t>о</w:t>
      </w:r>
      <w:r w:rsidRPr="00CB0C92">
        <w:rPr>
          <w:color w:val="auto"/>
        </w:rPr>
        <w:t xml:space="preserve"> СП 31.13330.2012</w:t>
      </w:r>
      <w:r w:rsidR="004E2085" w:rsidRPr="00CB0C92">
        <w:rPr>
          <w:color w:val="auto"/>
        </w:rPr>
        <w:t xml:space="preserve"> и</w:t>
      </w:r>
      <w:r w:rsidRPr="00CB0C92">
        <w:rPr>
          <w:color w:val="auto"/>
        </w:rPr>
        <w:t xml:space="preserve"> СНиП 2.04.02-84 «Водоснабжение. Наружные сети и сооружения» нормы водопотребления приняты:</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w:t>
      </w:r>
      <w:r w:rsidR="00A66674" w:rsidRPr="00CB0C92">
        <w:rPr>
          <w:color w:val="auto"/>
        </w:rPr>
        <w:t>нами и централизованным ГВС – 22</w:t>
      </w:r>
      <w:r w:rsidRPr="00CB0C92">
        <w:rPr>
          <w:color w:val="auto"/>
        </w:rPr>
        <w:t>0 л/чел. в сутки;</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rPr>
          <w:color w:val="auto"/>
        </w:rPr>
        <w:t>для жилой застройки с водопроводом, канализацией, ваннами и</w:t>
      </w:r>
      <w:r w:rsidR="00A66674" w:rsidRPr="00CB0C92">
        <w:rPr>
          <w:color w:val="auto"/>
        </w:rPr>
        <w:t xml:space="preserve"> местными водонагревателями – 16</w:t>
      </w:r>
      <w:r w:rsidRPr="00CB0C92">
        <w:rPr>
          <w:color w:val="auto"/>
        </w:rPr>
        <w:t>0 л/чел. в сутки;</w:t>
      </w:r>
    </w:p>
    <w:p w:rsidR="00EB3F98" w:rsidRPr="00CB0C92" w:rsidRDefault="00EB3F98" w:rsidP="00EB3F98">
      <w:pPr>
        <w:pStyle w:val="Default"/>
        <w:numPr>
          <w:ilvl w:val="0"/>
          <w:numId w:val="34"/>
        </w:numPr>
        <w:spacing w:line="360" w:lineRule="auto"/>
        <w:ind w:left="0" w:firstLine="567"/>
        <w:jc w:val="both"/>
        <w:rPr>
          <w:rFonts w:eastAsia="Times New Roman"/>
        </w:rPr>
      </w:pPr>
      <w:r w:rsidRPr="00CB0C92">
        <w:t>для жилой застройки с водопроводом, канализацией</w:t>
      </w:r>
      <w:r w:rsidR="00A66674" w:rsidRPr="00CB0C92">
        <w:t>, без ванн – 125</w:t>
      </w:r>
      <w:r w:rsidR="003022D8" w:rsidRPr="00CB0C92">
        <w:t xml:space="preserve"> л/чел. в сутки.</w:t>
      </w:r>
    </w:p>
    <w:p w:rsidR="000666AD" w:rsidRPr="00CB0C92" w:rsidRDefault="000666AD"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t>В соответствии со СНиП 2.04.03-85 «Канализация. Наружные сети и сооружения» при проектировании систем канализации населенных пунктов ра</w:t>
      </w:r>
      <w:r w:rsidR="00C1280D" w:rsidRPr="00CB0C92">
        <w:rPr>
          <w:rFonts w:ascii="Times New Roman" w:eastAsia="Times New Roman" w:hAnsi="Times New Roman" w:cs="Times New Roman"/>
          <w:color w:val="000000"/>
          <w:sz w:val="24"/>
          <w:szCs w:val="24"/>
        </w:rPr>
        <w:t>счетное удельное среднесуточное</w:t>
      </w:r>
      <w:r w:rsidRPr="00CB0C92">
        <w:rPr>
          <w:rFonts w:ascii="Times New Roman" w:eastAsia="Times New Roman" w:hAnsi="Times New Roman" w:cs="Times New Roman"/>
          <w:color w:val="000000"/>
          <w:sz w:val="24"/>
          <w:szCs w:val="24"/>
        </w:rPr>
        <w:t xml:space="preserve"> водоотведение бытовых сточных вод от жилых зданий следует принимать </w:t>
      </w:r>
      <w:proofErr w:type="gramStart"/>
      <w:r w:rsidRPr="00CB0C92">
        <w:rPr>
          <w:rFonts w:ascii="Times New Roman" w:eastAsia="Times New Roman" w:hAnsi="Times New Roman" w:cs="Times New Roman"/>
          <w:color w:val="000000"/>
          <w:sz w:val="24"/>
          <w:szCs w:val="24"/>
        </w:rPr>
        <w:t>равным</w:t>
      </w:r>
      <w:proofErr w:type="gramEnd"/>
      <w:r w:rsidRPr="00CB0C92">
        <w:rPr>
          <w:rFonts w:ascii="Times New Roman" w:eastAsia="Times New Roman" w:hAnsi="Times New Roman" w:cs="Times New Roman"/>
          <w:color w:val="000000"/>
          <w:sz w:val="24"/>
          <w:szCs w:val="24"/>
        </w:rPr>
        <w:t xml:space="preserve"> расчетному удельному среднесуточному водопотреблению без учета расхода воды на полив территорий и зеленых насаждений. </w:t>
      </w:r>
    </w:p>
    <w:p w:rsidR="00966588" w:rsidRPr="00CB0C92" w:rsidRDefault="00E627EC" w:rsidP="000666AD">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sz w:val="24"/>
        </w:rPr>
        <w:t>Расчетные расходы водоотведения по потребителям города Ханты-Мансийска п</w:t>
      </w:r>
      <w:r w:rsidR="00996121">
        <w:rPr>
          <w:rFonts w:ascii="Times New Roman" w:eastAsia="Times New Roman" w:hAnsi="Times New Roman" w:cs="Times New Roman"/>
          <w:sz w:val="24"/>
        </w:rPr>
        <w:t>редставлены в таблице 2</w:t>
      </w:r>
      <w:r w:rsidRPr="00CB0C92">
        <w:rPr>
          <w:rFonts w:ascii="Times New Roman" w:eastAsia="Times New Roman" w:hAnsi="Times New Roman" w:cs="Times New Roman"/>
          <w:sz w:val="24"/>
        </w:rPr>
        <w:t>.</w:t>
      </w: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sectPr w:rsidR="00966588" w:rsidRPr="00CB0C92" w:rsidSect="00E52B6A">
          <w:pgSz w:w="11906" w:h="16838"/>
          <w:pgMar w:top="1134" w:right="850" w:bottom="1134" w:left="1701" w:header="708" w:footer="708" w:gutter="0"/>
          <w:cols w:space="708"/>
          <w:docGrid w:linePitch="360"/>
        </w:sectPr>
      </w:pPr>
    </w:p>
    <w:p w:rsidR="00A66674" w:rsidRDefault="00A66674" w:rsidP="00A66674">
      <w:pPr>
        <w:spacing w:after="0" w:line="360" w:lineRule="auto"/>
        <w:ind w:firstLine="567"/>
        <w:jc w:val="both"/>
        <w:rPr>
          <w:rFonts w:ascii="Times New Roman" w:eastAsia="Times New Roman" w:hAnsi="Times New Roman" w:cs="Times New Roman"/>
          <w:color w:val="000000"/>
          <w:sz w:val="24"/>
          <w:szCs w:val="24"/>
        </w:rPr>
      </w:pPr>
      <w:r w:rsidRPr="00CB0C92">
        <w:rPr>
          <w:rFonts w:ascii="Times New Roman" w:eastAsia="Times New Roman" w:hAnsi="Times New Roman" w:cs="Times New Roman"/>
          <w:color w:val="000000"/>
          <w:sz w:val="24"/>
          <w:szCs w:val="24"/>
        </w:rPr>
        <w:lastRenderedPageBreak/>
        <w:t>Таблица 23. Перспективные расходы по водоотведению города Ханты-Мансийска.</w:t>
      </w:r>
    </w:p>
    <w:tbl>
      <w:tblPr>
        <w:tblW w:w="14923" w:type="dxa"/>
        <w:tblInd w:w="95" w:type="dxa"/>
        <w:tblLook w:val="04A0" w:firstRow="1" w:lastRow="0" w:firstColumn="1" w:lastColumn="0" w:noHBand="0" w:noVBand="1"/>
      </w:tblPr>
      <w:tblGrid>
        <w:gridCol w:w="864"/>
        <w:gridCol w:w="5032"/>
        <w:gridCol w:w="957"/>
        <w:gridCol w:w="996"/>
        <w:gridCol w:w="957"/>
        <w:gridCol w:w="1173"/>
        <w:gridCol w:w="960"/>
        <w:gridCol w:w="996"/>
        <w:gridCol w:w="996"/>
        <w:gridCol w:w="996"/>
        <w:gridCol w:w="996"/>
      </w:tblGrid>
      <w:tr w:rsidR="00A17E94" w:rsidRPr="00FB441F" w:rsidTr="00FB441F">
        <w:trPr>
          <w:trHeight w:val="330"/>
        </w:trPr>
        <w:tc>
          <w:tcPr>
            <w:tcW w:w="864"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Название района города</w:t>
            </w:r>
          </w:p>
        </w:tc>
        <w:tc>
          <w:tcPr>
            <w:tcW w:w="5032" w:type="dxa"/>
            <w:vMerge w:val="restart"/>
            <w:tcBorders>
              <w:top w:val="single" w:sz="8" w:space="0" w:color="auto"/>
              <w:left w:val="single" w:sz="8" w:space="0" w:color="auto"/>
              <w:bottom w:val="single" w:sz="8" w:space="0" w:color="000000"/>
              <w:right w:val="single" w:sz="8" w:space="0" w:color="auto"/>
            </w:tcBorders>
            <w:shd w:val="clear" w:color="000000" w:fill="8DB3E2"/>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Категория потребителей города</w:t>
            </w:r>
          </w:p>
        </w:tc>
        <w:tc>
          <w:tcPr>
            <w:tcW w:w="1953" w:type="dxa"/>
            <w:gridSpan w:val="2"/>
            <w:tcBorders>
              <w:top w:val="single" w:sz="8" w:space="0" w:color="auto"/>
              <w:left w:val="nil"/>
              <w:bottom w:val="single" w:sz="8" w:space="0" w:color="auto"/>
              <w:right w:val="single" w:sz="8" w:space="0" w:color="000000"/>
            </w:tcBorders>
            <w:shd w:val="clear" w:color="000000" w:fill="8DB3E2"/>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2021 год</w:t>
            </w:r>
          </w:p>
        </w:tc>
        <w:tc>
          <w:tcPr>
            <w:tcW w:w="2130" w:type="dxa"/>
            <w:gridSpan w:val="2"/>
            <w:tcBorders>
              <w:top w:val="single" w:sz="8" w:space="0" w:color="auto"/>
              <w:left w:val="nil"/>
              <w:bottom w:val="single" w:sz="8" w:space="0" w:color="auto"/>
              <w:right w:val="single" w:sz="8" w:space="0" w:color="000000"/>
            </w:tcBorders>
            <w:shd w:val="clear" w:color="000000" w:fill="8DB3E2"/>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2027 год</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bottom"/>
            <w:hideMark/>
          </w:tcPr>
          <w:p w:rsidR="00A17E94" w:rsidRPr="00FB441F" w:rsidRDefault="00A17E94" w:rsidP="00A17E94">
            <w:pPr>
              <w:spacing w:after="0" w:line="240" w:lineRule="auto"/>
              <w:jc w:val="right"/>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Норма, согласно СП 31.13330.2012, л./</w:t>
            </w:r>
            <w:proofErr w:type="spellStart"/>
            <w:r w:rsidRPr="00FB441F">
              <w:rPr>
                <w:rFonts w:ascii="Times New Roman" w:eastAsia="Times New Roman" w:hAnsi="Times New Roman" w:cs="Times New Roman"/>
                <w:color w:val="000000"/>
                <w:sz w:val="20"/>
                <w:szCs w:val="20"/>
              </w:rPr>
              <w:t>сут</w:t>
            </w:r>
            <w:proofErr w:type="spellEnd"/>
            <w:r w:rsidRPr="00FB441F">
              <w:rPr>
                <w:rFonts w:ascii="Times New Roman" w:eastAsia="Times New Roman" w:hAnsi="Times New Roman" w:cs="Times New Roman"/>
                <w:color w:val="000000"/>
                <w:sz w:val="20"/>
                <w:szCs w:val="20"/>
              </w:rPr>
              <w:t xml:space="preserve">.  </w:t>
            </w:r>
            <w:proofErr w:type="gramStart"/>
            <w:r w:rsidRPr="00FB441F">
              <w:rPr>
                <w:rFonts w:ascii="Times New Roman" w:eastAsia="Times New Roman" w:hAnsi="Times New Roman" w:cs="Times New Roman"/>
                <w:color w:val="000000"/>
                <w:sz w:val="20"/>
                <w:szCs w:val="20"/>
              </w:rPr>
              <w:t>на</w:t>
            </w:r>
            <w:proofErr w:type="gramEnd"/>
            <w:r w:rsidRPr="00FB441F">
              <w:rPr>
                <w:rFonts w:ascii="Times New Roman" w:eastAsia="Times New Roman" w:hAnsi="Times New Roman" w:cs="Times New Roman"/>
                <w:color w:val="000000"/>
                <w:sz w:val="20"/>
                <w:szCs w:val="20"/>
              </w:rPr>
              <w:t xml:space="preserve"> чел.</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2021 год</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2027 год</w:t>
            </w:r>
          </w:p>
        </w:tc>
      </w:tr>
      <w:tr w:rsidR="00A17E94" w:rsidRPr="00FB441F" w:rsidTr="00FB441F">
        <w:trPr>
          <w:trHeight w:val="2430"/>
        </w:trPr>
        <w:tc>
          <w:tcPr>
            <w:tcW w:w="864" w:type="dxa"/>
            <w:vMerge/>
            <w:tcBorders>
              <w:top w:val="single" w:sz="8" w:space="0" w:color="auto"/>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5032" w:type="dxa"/>
            <w:vMerge/>
            <w:tcBorders>
              <w:top w:val="single" w:sz="8" w:space="0" w:color="auto"/>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proofErr w:type="spellStart"/>
            <w:r w:rsidRPr="00FB441F">
              <w:rPr>
                <w:rFonts w:ascii="Times New Roman" w:eastAsia="Times New Roman" w:hAnsi="Times New Roman" w:cs="Times New Roman"/>
                <w:color w:val="000000"/>
                <w:sz w:val="20"/>
                <w:szCs w:val="20"/>
              </w:rPr>
              <w:t>Численностьнаселения</w:t>
            </w:r>
            <w:proofErr w:type="spellEnd"/>
            <w:r w:rsidRPr="00FB441F">
              <w:rPr>
                <w:rFonts w:ascii="Times New Roman" w:eastAsia="Times New Roman" w:hAnsi="Times New Roman" w:cs="Times New Roman"/>
                <w:color w:val="000000"/>
                <w:sz w:val="20"/>
                <w:szCs w:val="20"/>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Площадь </w:t>
            </w:r>
            <w:proofErr w:type="spellStart"/>
            <w:r w:rsidRPr="00FB441F">
              <w:rPr>
                <w:rFonts w:ascii="Times New Roman" w:eastAsia="Times New Roman" w:hAnsi="Times New Roman" w:cs="Times New Roman"/>
                <w:color w:val="000000"/>
                <w:sz w:val="20"/>
                <w:szCs w:val="20"/>
              </w:rPr>
              <w:t>жил</w:t>
            </w:r>
            <w:proofErr w:type="gramStart"/>
            <w:r w:rsidRPr="00FB441F">
              <w:rPr>
                <w:rFonts w:ascii="Times New Roman" w:eastAsia="Times New Roman" w:hAnsi="Times New Roman" w:cs="Times New Roman"/>
                <w:color w:val="000000"/>
                <w:sz w:val="20"/>
                <w:szCs w:val="20"/>
              </w:rPr>
              <w:t>.ф</w:t>
            </w:r>
            <w:proofErr w:type="gramEnd"/>
            <w:r w:rsidRPr="00FB441F">
              <w:rPr>
                <w:rFonts w:ascii="Times New Roman" w:eastAsia="Times New Roman" w:hAnsi="Times New Roman" w:cs="Times New Roman"/>
                <w:color w:val="000000"/>
                <w:sz w:val="20"/>
                <w:szCs w:val="20"/>
              </w:rPr>
              <w:t>онда</w:t>
            </w:r>
            <w:proofErr w:type="spellEnd"/>
            <w:r w:rsidRPr="00FB441F">
              <w:rPr>
                <w:rFonts w:ascii="Times New Roman" w:eastAsia="Times New Roman" w:hAnsi="Times New Roman" w:cs="Times New Roman"/>
                <w:color w:val="000000"/>
                <w:sz w:val="20"/>
                <w:szCs w:val="20"/>
              </w:rPr>
              <w:t>, тыс. м2</w:t>
            </w:r>
          </w:p>
        </w:tc>
        <w:tc>
          <w:tcPr>
            <w:tcW w:w="957"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proofErr w:type="spellStart"/>
            <w:r w:rsidRPr="00FB441F">
              <w:rPr>
                <w:rFonts w:ascii="Times New Roman" w:eastAsia="Times New Roman" w:hAnsi="Times New Roman" w:cs="Times New Roman"/>
                <w:color w:val="000000"/>
                <w:sz w:val="20"/>
                <w:szCs w:val="20"/>
              </w:rPr>
              <w:t>Численностьнаселения</w:t>
            </w:r>
            <w:proofErr w:type="spellEnd"/>
            <w:r w:rsidRPr="00FB441F">
              <w:rPr>
                <w:rFonts w:ascii="Times New Roman" w:eastAsia="Times New Roman" w:hAnsi="Times New Roman" w:cs="Times New Roman"/>
                <w:color w:val="000000"/>
                <w:sz w:val="20"/>
                <w:szCs w:val="20"/>
              </w:rPr>
              <w:t>, тыс. чел.</w:t>
            </w:r>
          </w:p>
        </w:tc>
        <w:tc>
          <w:tcPr>
            <w:tcW w:w="1173"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Площадь </w:t>
            </w:r>
            <w:proofErr w:type="spellStart"/>
            <w:r w:rsidRPr="00FB441F">
              <w:rPr>
                <w:rFonts w:ascii="Times New Roman" w:eastAsia="Times New Roman" w:hAnsi="Times New Roman" w:cs="Times New Roman"/>
                <w:color w:val="000000"/>
                <w:sz w:val="20"/>
                <w:szCs w:val="20"/>
              </w:rPr>
              <w:t>жил</w:t>
            </w:r>
            <w:proofErr w:type="gramStart"/>
            <w:r w:rsidRPr="00FB441F">
              <w:rPr>
                <w:rFonts w:ascii="Times New Roman" w:eastAsia="Times New Roman" w:hAnsi="Times New Roman" w:cs="Times New Roman"/>
                <w:color w:val="000000"/>
                <w:sz w:val="20"/>
                <w:szCs w:val="20"/>
              </w:rPr>
              <w:t>.ф</w:t>
            </w:r>
            <w:proofErr w:type="gramEnd"/>
            <w:r w:rsidRPr="00FB441F">
              <w:rPr>
                <w:rFonts w:ascii="Times New Roman" w:eastAsia="Times New Roman" w:hAnsi="Times New Roman" w:cs="Times New Roman"/>
                <w:color w:val="000000"/>
                <w:sz w:val="20"/>
                <w:szCs w:val="20"/>
              </w:rPr>
              <w:t>онда</w:t>
            </w:r>
            <w:proofErr w:type="spellEnd"/>
            <w:r w:rsidRPr="00FB441F">
              <w:rPr>
                <w:rFonts w:ascii="Times New Roman" w:eastAsia="Times New Roman" w:hAnsi="Times New Roman" w:cs="Times New Roman"/>
                <w:color w:val="000000"/>
                <w:sz w:val="20"/>
                <w:szCs w:val="20"/>
              </w:rPr>
              <w:t>, тыс. м2</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proofErr w:type="spellStart"/>
            <w:r w:rsidRPr="00FB441F">
              <w:rPr>
                <w:rFonts w:ascii="Times New Roman" w:eastAsia="Times New Roman" w:hAnsi="Times New Roman" w:cs="Times New Roman"/>
                <w:color w:val="000000"/>
                <w:sz w:val="20"/>
                <w:szCs w:val="20"/>
              </w:rPr>
              <w:t>Численностьнаселения</w:t>
            </w:r>
            <w:proofErr w:type="spellEnd"/>
            <w:r w:rsidRPr="00FB441F">
              <w:rPr>
                <w:rFonts w:ascii="Times New Roman" w:eastAsia="Times New Roman" w:hAnsi="Times New Roman" w:cs="Times New Roman"/>
                <w:color w:val="000000"/>
                <w:sz w:val="20"/>
                <w:szCs w:val="20"/>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Расход, м3/</w:t>
            </w:r>
            <w:proofErr w:type="spellStart"/>
            <w:r w:rsidRPr="00FB441F">
              <w:rPr>
                <w:rFonts w:ascii="Times New Roman" w:eastAsia="Times New Roman" w:hAnsi="Times New Roman" w:cs="Times New Roman"/>
                <w:color w:val="000000"/>
                <w:sz w:val="20"/>
                <w:szCs w:val="20"/>
              </w:rPr>
              <w:t>сут</w:t>
            </w:r>
            <w:proofErr w:type="spellEnd"/>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proofErr w:type="spellStart"/>
            <w:r w:rsidRPr="00FB441F">
              <w:rPr>
                <w:rFonts w:ascii="Times New Roman" w:eastAsia="Times New Roman" w:hAnsi="Times New Roman" w:cs="Times New Roman"/>
                <w:color w:val="000000"/>
                <w:sz w:val="20"/>
                <w:szCs w:val="20"/>
              </w:rPr>
              <w:t>Численностьнаселения</w:t>
            </w:r>
            <w:proofErr w:type="spellEnd"/>
            <w:r w:rsidRPr="00FB441F">
              <w:rPr>
                <w:rFonts w:ascii="Times New Roman" w:eastAsia="Times New Roman" w:hAnsi="Times New Roman" w:cs="Times New Roman"/>
                <w:color w:val="000000"/>
                <w:sz w:val="20"/>
                <w:szCs w:val="20"/>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Расход, м3/</w:t>
            </w:r>
            <w:proofErr w:type="spellStart"/>
            <w:r w:rsidRPr="00FB441F">
              <w:rPr>
                <w:rFonts w:ascii="Times New Roman" w:eastAsia="Times New Roman" w:hAnsi="Times New Roman" w:cs="Times New Roman"/>
                <w:color w:val="000000"/>
                <w:sz w:val="20"/>
                <w:szCs w:val="20"/>
              </w:rPr>
              <w:t>сут</w:t>
            </w:r>
            <w:proofErr w:type="spellEnd"/>
            <w:r w:rsidRPr="00FB441F">
              <w:rPr>
                <w:rFonts w:ascii="Times New Roman" w:eastAsia="Times New Roman" w:hAnsi="Times New Roman" w:cs="Times New Roman"/>
                <w:color w:val="000000"/>
                <w:sz w:val="20"/>
                <w:szCs w:val="20"/>
              </w:rPr>
              <w:t>.</w:t>
            </w:r>
          </w:p>
        </w:tc>
      </w:tr>
      <w:tr w:rsidR="00A17E94" w:rsidRPr="00FB441F" w:rsidTr="00FB441F">
        <w:trPr>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Северный</w:t>
            </w: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40,166</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1204,98</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46,702</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 1 401,06   </w:t>
            </w:r>
          </w:p>
        </w:tc>
        <w:tc>
          <w:tcPr>
            <w:tcW w:w="960"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20,083</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4418,26</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23,351</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5137,22</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9,640</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1542,37</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11,208</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1793,36</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10,443</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1305,4</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12,143</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1517,82</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726,603</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844,839</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40,166</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7992,63</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46,702</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9293,23</w:t>
            </w:r>
          </w:p>
        </w:tc>
      </w:tr>
      <w:tr w:rsidR="00A17E94" w:rsidRPr="00FB441F" w:rsidTr="00FB441F">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Нагорный</w:t>
            </w: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33,824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1014,72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39,328</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 1 179,84   </w:t>
            </w:r>
          </w:p>
        </w:tc>
        <w:tc>
          <w:tcPr>
            <w:tcW w:w="960"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16,912</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3720,64</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19,664</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4326,08</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8,118</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1298,84</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9,439</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1510,2</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8,794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1099,28</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10,225</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1278,16</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611,876</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711,444</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33,824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6730,64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39,328</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7825,88</w:t>
            </w:r>
          </w:p>
        </w:tc>
      </w:tr>
      <w:tr w:rsidR="00A17E94" w:rsidRPr="00FB441F" w:rsidTr="00FB441F">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proofErr w:type="spellStart"/>
            <w:r w:rsidRPr="00FB441F">
              <w:rPr>
                <w:rFonts w:ascii="Times New Roman" w:eastAsia="Times New Roman" w:hAnsi="Times New Roman" w:cs="Times New Roman"/>
                <w:b/>
                <w:bCs/>
                <w:color w:val="000000"/>
                <w:sz w:val="20"/>
                <w:szCs w:val="20"/>
              </w:rPr>
              <w:t>Самарово</w:t>
            </w:r>
            <w:proofErr w:type="spellEnd"/>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23,254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697,62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25,809</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    774,27   </w:t>
            </w:r>
          </w:p>
        </w:tc>
        <w:tc>
          <w:tcPr>
            <w:tcW w:w="960"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11,627</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2557,94</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12,905</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2838,99</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5,581</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892,954</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6,194</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991,066</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6,046</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755,755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6,710</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838,793</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420,665</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466,885</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23,254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4627,31</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25,809</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5135,73</w:t>
            </w:r>
          </w:p>
        </w:tc>
      </w:tr>
      <w:tr w:rsidR="00A17E94" w:rsidRPr="00FB441F" w:rsidTr="00FB441F">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ОМК</w:t>
            </w: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7,62</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228,6</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7,374</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    221,22   </w:t>
            </w:r>
          </w:p>
        </w:tc>
        <w:tc>
          <w:tcPr>
            <w:tcW w:w="960"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3,810</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838,2</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3,687</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811,14</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1,829</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292,608</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1,770</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283,162</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1,981</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247,65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1,917</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239,655</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137,846</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133,396</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7,620</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1516,3</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7,374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1467,35</w:t>
            </w:r>
          </w:p>
        </w:tc>
      </w:tr>
      <w:tr w:rsidR="00A17E94" w:rsidRPr="00FB441F" w:rsidTr="00FB441F">
        <w:trPr>
          <w:cantSplit/>
          <w:trHeight w:val="960"/>
        </w:trPr>
        <w:tc>
          <w:tcPr>
            <w:tcW w:w="864"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lastRenderedPageBreak/>
              <w:t>Восточный</w:t>
            </w: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1,057</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31,71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lang w:val="en-US"/>
              </w:rPr>
              <w:t>3,687</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xml:space="preserve">    110,61   </w:t>
            </w:r>
          </w:p>
        </w:tc>
        <w:tc>
          <w:tcPr>
            <w:tcW w:w="960"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220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0,529</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116,27</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1,844</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405,57</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160</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0,254</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40,5888</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0,885</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141,581</w:t>
            </w:r>
          </w:p>
        </w:tc>
      </w:tr>
      <w:tr w:rsidR="00A17E94" w:rsidRPr="00FB441F" w:rsidTr="00FB441F">
        <w:trPr>
          <w:trHeight w:val="96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0,275</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34,3525</w:t>
            </w:r>
          </w:p>
        </w:tc>
        <w:tc>
          <w:tcPr>
            <w:tcW w:w="996" w:type="dxa"/>
            <w:tcBorders>
              <w:top w:val="nil"/>
              <w:left w:val="nil"/>
              <w:bottom w:val="single" w:sz="8" w:space="0" w:color="auto"/>
              <w:right w:val="single" w:sz="8" w:space="0" w:color="auto"/>
            </w:tcBorders>
            <w:shd w:val="clear" w:color="auto" w:fill="auto"/>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0,959</w:t>
            </w:r>
          </w:p>
        </w:tc>
        <w:tc>
          <w:tcPr>
            <w:tcW w:w="996" w:type="dxa"/>
            <w:tcBorders>
              <w:top w:val="nil"/>
              <w:left w:val="nil"/>
              <w:bottom w:val="single" w:sz="8" w:space="0" w:color="auto"/>
              <w:right w:val="nil"/>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119,828</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Неучтенные расходы (10%)</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19,1211</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66,6978</w:t>
            </w:r>
          </w:p>
        </w:tc>
      </w:tr>
      <w:tr w:rsidR="00A17E94" w:rsidRPr="00FB441F" w:rsidTr="00FB441F">
        <w:trPr>
          <w:trHeight w:val="330"/>
        </w:trPr>
        <w:tc>
          <w:tcPr>
            <w:tcW w:w="864"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b/>
                <w:bCs/>
                <w:color w:val="000000"/>
                <w:sz w:val="20"/>
                <w:szCs w:val="20"/>
              </w:rPr>
            </w:pP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96"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57"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1173" w:type="dxa"/>
            <w:vMerge/>
            <w:tcBorders>
              <w:top w:val="nil"/>
              <w:left w:val="single" w:sz="8" w:space="0" w:color="auto"/>
              <w:bottom w:val="single" w:sz="8" w:space="0" w:color="000000"/>
              <w:right w:val="single" w:sz="8" w:space="0" w:color="auto"/>
            </w:tcBorders>
            <w:vAlign w:val="center"/>
            <w:hideMark/>
          </w:tcPr>
          <w:p w:rsidR="00A17E94" w:rsidRPr="00FB441F" w:rsidRDefault="00A17E94" w:rsidP="00A17E94">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1,057</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210,332</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3,687</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733,676</w:t>
            </w:r>
          </w:p>
        </w:tc>
      </w:tr>
      <w:tr w:rsidR="00A17E94" w:rsidRPr="00FB441F" w:rsidTr="00FB441F">
        <w:trPr>
          <w:trHeight w:val="330"/>
        </w:trPr>
        <w:tc>
          <w:tcPr>
            <w:tcW w:w="864" w:type="dxa"/>
            <w:tcBorders>
              <w:top w:val="nil"/>
              <w:left w:val="single" w:sz="8" w:space="0" w:color="auto"/>
              <w:bottom w:val="single" w:sz="8" w:space="0" w:color="auto"/>
              <w:right w:val="single" w:sz="8" w:space="0" w:color="auto"/>
            </w:tcBorders>
            <w:shd w:val="clear" w:color="auto" w:fill="auto"/>
            <w:vAlign w:val="bottom"/>
            <w:hideMark/>
          </w:tcPr>
          <w:p w:rsidR="00A17E94" w:rsidRPr="00FB441F" w:rsidRDefault="00A17E94" w:rsidP="009E1C0D">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Итого:</w:t>
            </w:r>
          </w:p>
        </w:tc>
        <w:tc>
          <w:tcPr>
            <w:tcW w:w="5032"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 </w:t>
            </w:r>
          </w:p>
        </w:tc>
        <w:tc>
          <w:tcPr>
            <w:tcW w:w="957"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105,7</w:t>
            </w:r>
          </w:p>
        </w:tc>
        <w:tc>
          <w:tcPr>
            <w:tcW w:w="996"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2461,41</w:t>
            </w:r>
          </w:p>
        </w:tc>
        <w:tc>
          <w:tcPr>
            <w:tcW w:w="957"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122,9</w:t>
            </w:r>
          </w:p>
        </w:tc>
        <w:tc>
          <w:tcPr>
            <w:tcW w:w="1173" w:type="dxa"/>
            <w:tcBorders>
              <w:top w:val="nil"/>
              <w:left w:val="nil"/>
              <w:bottom w:val="single" w:sz="8" w:space="0" w:color="auto"/>
              <w:right w:val="single" w:sz="8" w:space="0" w:color="auto"/>
            </w:tcBorders>
            <w:shd w:val="clear" w:color="auto" w:fill="auto"/>
            <w:vAlign w:val="bottom"/>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lang w:val="en-US"/>
              </w:rPr>
              <w:t>2977,41</w:t>
            </w:r>
          </w:p>
        </w:tc>
        <w:tc>
          <w:tcPr>
            <w:tcW w:w="960" w:type="dxa"/>
            <w:tcBorders>
              <w:top w:val="nil"/>
              <w:left w:val="nil"/>
              <w:bottom w:val="single" w:sz="8" w:space="0" w:color="auto"/>
              <w:right w:val="single" w:sz="8" w:space="0" w:color="auto"/>
            </w:tcBorders>
            <w:shd w:val="clear" w:color="auto" w:fill="auto"/>
            <w:noWrap/>
            <w:vAlign w:val="bottom"/>
            <w:hideMark/>
          </w:tcPr>
          <w:p w:rsidR="00A17E94" w:rsidRPr="00FB441F" w:rsidRDefault="00A17E94" w:rsidP="00A17E94">
            <w:pPr>
              <w:spacing w:after="0" w:line="240" w:lineRule="auto"/>
              <w:jc w:val="center"/>
              <w:rPr>
                <w:rFonts w:ascii="Times New Roman" w:eastAsia="Times New Roman" w:hAnsi="Times New Roman" w:cs="Times New Roman"/>
                <w:color w:val="000000"/>
                <w:sz w:val="20"/>
                <w:szCs w:val="20"/>
              </w:rPr>
            </w:pPr>
            <w:r w:rsidRPr="00FB441F">
              <w:rPr>
                <w:rFonts w:ascii="Times New Roman" w:eastAsia="Times New Roman" w:hAnsi="Times New Roman" w:cs="Times New Roman"/>
                <w:color w:val="000000"/>
                <w:sz w:val="20"/>
                <w:szCs w:val="20"/>
              </w:rPr>
              <w:t>-</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105,921</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21077,2</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122,900</w:t>
            </w:r>
          </w:p>
        </w:tc>
        <w:tc>
          <w:tcPr>
            <w:tcW w:w="996" w:type="dxa"/>
            <w:tcBorders>
              <w:top w:val="nil"/>
              <w:left w:val="nil"/>
              <w:bottom w:val="single" w:sz="8" w:space="0" w:color="auto"/>
              <w:right w:val="single" w:sz="8" w:space="0" w:color="auto"/>
            </w:tcBorders>
            <w:shd w:val="clear" w:color="auto" w:fill="auto"/>
            <w:noWrap/>
            <w:vAlign w:val="center"/>
            <w:hideMark/>
          </w:tcPr>
          <w:p w:rsidR="00A17E94" w:rsidRPr="00FB441F" w:rsidRDefault="00A17E94" w:rsidP="00A17E94">
            <w:pPr>
              <w:spacing w:after="0" w:line="240" w:lineRule="auto"/>
              <w:jc w:val="center"/>
              <w:rPr>
                <w:rFonts w:ascii="Times New Roman" w:eastAsia="Times New Roman" w:hAnsi="Times New Roman" w:cs="Times New Roman"/>
                <w:b/>
                <w:bCs/>
                <w:color w:val="000000"/>
                <w:sz w:val="20"/>
                <w:szCs w:val="20"/>
              </w:rPr>
            </w:pPr>
            <w:r w:rsidRPr="00FB441F">
              <w:rPr>
                <w:rFonts w:ascii="Times New Roman" w:eastAsia="Times New Roman" w:hAnsi="Times New Roman" w:cs="Times New Roman"/>
                <w:b/>
                <w:bCs/>
                <w:color w:val="000000"/>
                <w:sz w:val="20"/>
                <w:szCs w:val="20"/>
              </w:rPr>
              <w:t>24455,9</w:t>
            </w:r>
          </w:p>
        </w:tc>
      </w:tr>
    </w:tbl>
    <w:p w:rsidR="00A17E94" w:rsidRDefault="00A17E94" w:rsidP="00A66674">
      <w:pPr>
        <w:spacing w:after="0" w:line="360" w:lineRule="auto"/>
        <w:ind w:firstLine="567"/>
        <w:jc w:val="both"/>
        <w:rPr>
          <w:rFonts w:ascii="Times New Roman" w:eastAsia="Times New Roman" w:hAnsi="Times New Roman" w:cs="Times New Roman"/>
          <w:color w:val="000000"/>
          <w:sz w:val="24"/>
          <w:szCs w:val="24"/>
        </w:rPr>
      </w:pPr>
    </w:p>
    <w:p w:rsidR="00966588" w:rsidRPr="00CB0C92" w:rsidRDefault="00966588" w:rsidP="00C16292">
      <w:pPr>
        <w:spacing w:after="0" w:line="360" w:lineRule="auto"/>
        <w:ind w:firstLine="567"/>
        <w:jc w:val="both"/>
        <w:rPr>
          <w:rFonts w:ascii="Times New Roman" w:eastAsia="Times New Roman" w:hAnsi="Times New Roman" w:cs="Times New Roman"/>
          <w:sz w:val="24"/>
          <w:szCs w:val="24"/>
        </w:rPr>
      </w:pPr>
    </w:p>
    <w:p w:rsidR="00E627EC" w:rsidRPr="00CB0C92" w:rsidRDefault="00E627EC" w:rsidP="00C16292">
      <w:pPr>
        <w:spacing w:after="0" w:line="360" w:lineRule="auto"/>
        <w:ind w:firstLine="567"/>
        <w:jc w:val="both"/>
        <w:rPr>
          <w:rFonts w:ascii="Times New Roman" w:eastAsia="Times New Roman" w:hAnsi="Times New Roman" w:cs="Times New Roman"/>
          <w:sz w:val="24"/>
          <w:szCs w:val="24"/>
        </w:rPr>
        <w:sectPr w:rsidR="00E627EC" w:rsidRPr="00CB0C92" w:rsidSect="00E52B6A">
          <w:pgSz w:w="16838" w:h="11906" w:orient="landscape"/>
          <w:pgMar w:top="851" w:right="1134" w:bottom="1701" w:left="1134" w:header="709" w:footer="709" w:gutter="0"/>
          <w:cols w:space="708"/>
          <w:docGrid w:linePitch="360"/>
        </w:sectPr>
      </w:pPr>
    </w:p>
    <w:p w:rsidR="00E627EC" w:rsidRPr="00CB0C92" w:rsidRDefault="00442031" w:rsidP="00E627EC">
      <w:pPr>
        <w:autoSpaceDE w:val="0"/>
        <w:autoSpaceDN w:val="0"/>
        <w:adjustRightInd w:val="0"/>
        <w:spacing w:after="0" w:line="360" w:lineRule="auto"/>
        <w:ind w:firstLine="567"/>
        <w:jc w:val="both"/>
        <w:rPr>
          <w:rFonts w:ascii="Times New Roman" w:hAnsi="Times New Roman" w:cs="Times New Roman"/>
          <w:sz w:val="24"/>
          <w:szCs w:val="28"/>
        </w:rPr>
      </w:pPr>
      <w:r w:rsidRPr="00A17E94">
        <w:rPr>
          <w:rFonts w:ascii="Times New Roman" w:hAnsi="Times New Roman" w:cs="Times New Roman"/>
          <w:sz w:val="24"/>
          <w:szCs w:val="28"/>
        </w:rPr>
        <w:lastRenderedPageBreak/>
        <w:t>Водоотведение</w:t>
      </w:r>
      <w:r w:rsidR="00E627EC" w:rsidRPr="00A17E94">
        <w:rPr>
          <w:rFonts w:ascii="Times New Roman" w:hAnsi="Times New Roman" w:cs="Times New Roman"/>
          <w:sz w:val="24"/>
          <w:szCs w:val="28"/>
        </w:rPr>
        <w:t xml:space="preserve"> города Ханты-Мансийска рассчитано исходя из динамики численности населения по расчетным периодам на 20</w:t>
      </w:r>
      <w:r w:rsidR="001023B5" w:rsidRPr="00A17E94">
        <w:rPr>
          <w:rFonts w:ascii="Times New Roman" w:hAnsi="Times New Roman" w:cs="Times New Roman"/>
          <w:sz w:val="24"/>
          <w:szCs w:val="28"/>
        </w:rPr>
        <w:t>21</w:t>
      </w:r>
      <w:r w:rsidR="00E627EC" w:rsidRPr="00A17E94">
        <w:rPr>
          <w:rFonts w:ascii="Times New Roman" w:hAnsi="Times New Roman" w:cs="Times New Roman"/>
          <w:sz w:val="24"/>
          <w:szCs w:val="28"/>
        </w:rPr>
        <w:t xml:space="preserve"> и 202</w:t>
      </w:r>
      <w:r w:rsidR="001023B5" w:rsidRPr="00A17E94">
        <w:rPr>
          <w:rFonts w:ascii="Times New Roman" w:hAnsi="Times New Roman" w:cs="Times New Roman"/>
          <w:sz w:val="24"/>
          <w:szCs w:val="28"/>
        </w:rPr>
        <w:t>7</w:t>
      </w:r>
      <w:r w:rsidR="00E627EC" w:rsidRPr="00A17E94">
        <w:rPr>
          <w:rFonts w:ascii="Times New Roman" w:hAnsi="Times New Roman" w:cs="Times New Roman"/>
          <w:sz w:val="24"/>
          <w:szCs w:val="28"/>
        </w:rPr>
        <w:t xml:space="preserve"> годы в соответствии с Генеральным планом ра</w:t>
      </w:r>
      <w:r w:rsidR="00A17E94" w:rsidRPr="00A17E94">
        <w:rPr>
          <w:rFonts w:ascii="Times New Roman" w:hAnsi="Times New Roman" w:cs="Times New Roman"/>
          <w:sz w:val="24"/>
          <w:szCs w:val="28"/>
        </w:rPr>
        <w:t>з</w:t>
      </w:r>
      <w:r w:rsidR="00E627EC" w:rsidRPr="00A17E94">
        <w:rPr>
          <w:rFonts w:ascii="Times New Roman" w:hAnsi="Times New Roman" w:cs="Times New Roman"/>
          <w:sz w:val="24"/>
          <w:szCs w:val="28"/>
        </w:rPr>
        <w:t>вития города. К первой очереди (20</w:t>
      </w:r>
      <w:r w:rsidR="001023B5" w:rsidRPr="00A17E94">
        <w:rPr>
          <w:rFonts w:ascii="Times New Roman" w:hAnsi="Times New Roman" w:cs="Times New Roman"/>
          <w:sz w:val="24"/>
          <w:szCs w:val="28"/>
        </w:rPr>
        <w:t>21</w:t>
      </w:r>
      <w:r w:rsidR="00E627EC" w:rsidRPr="00A17E94">
        <w:rPr>
          <w:rFonts w:ascii="Times New Roman" w:hAnsi="Times New Roman" w:cs="Times New Roman"/>
          <w:sz w:val="24"/>
          <w:szCs w:val="28"/>
        </w:rPr>
        <w:t xml:space="preserve"> году) </w:t>
      </w:r>
      <w:r w:rsidR="008B15A7" w:rsidRPr="00A17E94">
        <w:rPr>
          <w:rFonts w:ascii="Times New Roman" w:hAnsi="Times New Roman" w:cs="Times New Roman"/>
          <w:sz w:val="24"/>
          <w:szCs w:val="28"/>
        </w:rPr>
        <w:t>водоотведение</w:t>
      </w:r>
      <w:r w:rsidR="00E627EC" w:rsidRPr="00A17E94">
        <w:rPr>
          <w:rFonts w:ascii="Times New Roman" w:hAnsi="Times New Roman" w:cs="Times New Roman"/>
          <w:sz w:val="24"/>
          <w:szCs w:val="28"/>
        </w:rPr>
        <w:t xml:space="preserve"> города составит </w:t>
      </w:r>
      <w:r w:rsidR="001023B5" w:rsidRPr="00A17E94">
        <w:rPr>
          <w:rFonts w:ascii="Times New Roman" w:hAnsi="Times New Roman" w:cs="Times New Roman"/>
          <w:sz w:val="24"/>
          <w:szCs w:val="28"/>
        </w:rPr>
        <w:t>21077,2</w:t>
      </w:r>
      <w:r w:rsidR="0090100A" w:rsidRPr="00A17E94">
        <w:rPr>
          <w:rFonts w:ascii="Times New Roman" w:hAnsi="Times New Roman" w:cs="Times New Roman"/>
          <w:sz w:val="24"/>
          <w:szCs w:val="28"/>
        </w:rPr>
        <w:t>5</w:t>
      </w:r>
      <w:r w:rsidR="00E627EC" w:rsidRPr="00A17E94">
        <w:rPr>
          <w:rFonts w:ascii="Times New Roman" w:hAnsi="Times New Roman" w:cs="Times New Roman"/>
          <w:sz w:val="24"/>
          <w:szCs w:val="28"/>
        </w:rPr>
        <w:t xml:space="preserve"> м</w:t>
      </w:r>
      <w:r w:rsidR="00E627EC" w:rsidRPr="00A17E94">
        <w:rPr>
          <w:rFonts w:ascii="Times New Roman" w:hAnsi="Times New Roman" w:cs="Times New Roman"/>
          <w:sz w:val="24"/>
          <w:szCs w:val="28"/>
          <w:vertAlign w:val="superscript"/>
        </w:rPr>
        <w:t>3</w:t>
      </w:r>
      <w:r w:rsidR="00E627EC" w:rsidRPr="00A17E94">
        <w:rPr>
          <w:rFonts w:ascii="Times New Roman" w:hAnsi="Times New Roman" w:cs="Times New Roman"/>
          <w:sz w:val="24"/>
          <w:szCs w:val="28"/>
        </w:rPr>
        <w:t>/</w:t>
      </w:r>
      <w:proofErr w:type="spellStart"/>
      <w:r w:rsidR="00E627EC" w:rsidRPr="00A17E94">
        <w:rPr>
          <w:rFonts w:ascii="Times New Roman" w:hAnsi="Times New Roman" w:cs="Times New Roman"/>
          <w:sz w:val="24"/>
          <w:szCs w:val="28"/>
        </w:rPr>
        <w:t>сут</w:t>
      </w:r>
      <w:proofErr w:type="spellEnd"/>
      <w:r w:rsidRPr="00A17E94">
        <w:rPr>
          <w:rFonts w:ascii="Times New Roman" w:hAnsi="Times New Roman" w:cs="Times New Roman"/>
          <w:sz w:val="24"/>
          <w:szCs w:val="28"/>
        </w:rPr>
        <w:t>.</w:t>
      </w:r>
      <w:r w:rsidR="003F7CED" w:rsidRPr="00A17E94">
        <w:rPr>
          <w:rFonts w:ascii="Times New Roman" w:hAnsi="Times New Roman" w:cs="Times New Roman"/>
          <w:sz w:val="24"/>
          <w:szCs w:val="28"/>
        </w:rPr>
        <w:t xml:space="preserve"> (</w:t>
      </w:r>
      <w:r w:rsidR="001023B5" w:rsidRPr="00A17E94">
        <w:rPr>
          <w:rFonts w:ascii="Times New Roman" w:hAnsi="Times New Roman" w:cs="Times New Roman"/>
          <w:sz w:val="24"/>
          <w:szCs w:val="28"/>
        </w:rPr>
        <w:t>7693,185</w:t>
      </w:r>
      <w:r w:rsidR="0090100A" w:rsidRPr="00A17E94">
        <w:rPr>
          <w:rFonts w:ascii="Times New Roman" w:hAnsi="Times New Roman" w:cs="Times New Roman"/>
          <w:sz w:val="24"/>
          <w:szCs w:val="28"/>
        </w:rPr>
        <w:t xml:space="preserve"> </w:t>
      </w:r>
      <w:r w:rsidR="003F7CED" w:rsidRPr="00A17E94">
        <w:rPr>
          <w:rFonts w:ascii="Times New Roman" w:hAnsi="Times New Roman" w:cs="Times New Roman"/>
          <w:sz w:val="24"/>
          <w:szCs w:val="28"/>
        </w:rPr>
        <w:t>тыс. м</w:t>
      </w:r>
      <w:r w:rsidR="003F7CED" w:rsidRPr="00A17E94">
        <w:rPr>
          <w:rFonts w:ascii="Times New Roman" w:hAnsi="Times New Roman" w:cs="Times New Roman"/>
          <w:sz w:val="24"/>
          <w:szCs w:val="28"/>
          <w:vertAlign w:val="superscript"/>
        </w:rPr>
        <w:t>3</w:t>
      </w:r>
      <w:r w:rsidR="003F7CED" w:rsidRPr="00A17E94">
        <w:rPr>
          <w:rFonts w:ascii="Times New Roman" w:hAnsi="Times New Roman" w:cs="Times New Roman"/>
          <w:sz w:val="24"/>
          <w:szCs w:val="28"/>
        </w:rPr>
        <w:t>/год)</w:t>
      </w:r>
      <w:r w:rsidR="00E627EC" w:rsidRPr="00A17E94">
        <w:rPr>
          <w:rFonts w:ascii="Times New Roman" w:hAnsi="Times New Roman" w:cs="Times New Roman"/>
          <w:sz w:val="24"/>
          <w:szCs w:val="28"/>
        </w:rPr>
        <w:t xml:space="preserve">, </w:t>
      </w:r>
      <w:r w:rsidRPr="00A17E94">
        <w:rPr>
          <w:rFonts w:ascii="Times New Roman" w:hAnsi="Times New Roman" w:cs="Times New Roman"/>
          <w:sz w:val="24"/>
          <w:szCs w:val="28"/>
        </w:rPr>
        <w:t>а на расчетный срок (202</w:t>
      </w:r>
      <w:r w:rsidR="001023B5" w:rsidRPr="00A17E94">
        <w:rPr>
          <w:rFonts w:ascii="Times New Roman" w:hAnsi="Times New Roman" w:cs="Times New Roman"/>
          <w:sz w:val="24"/>
          <w:szCs w:val="28"/>
        </w:rPr>
        <w:t>7</w:t>
      </w:r>
      <w:r w:rsidR="00E627EC" w:rsidRPr="00A17E94">
        <w:rPr>
          <w:rFonts w:ascii="Times New Roman" w:hAnsi="Times New Roman" w:cs="Times New Roman"/>
          <w:sz w:val="24"/>
          <w:szCs w:val="28"/>
        </w:rPr>
        <w:t xml:space="preserve"> год) </w:t>
      </w:r>
      <w:r w:rsidR="001023B5" w:rsidRPr="00A17E94">
        <w:rPr>
          <w:rFonts w:ascii="Times New Roman" w:hAnsi="Times New Roman" w:cs="Times New Roman"/>
          <w:sz w:val="24"/>
          <w:szCs w:val="28"/>
        </w:rPr>
        <w:t>24455,87</w:t>
      </w:r>
      <w:r w:rsidR="0090100A" w:rsidRPr="00A17E94">
        <w:rPr>
          <w:rFonts w:ascii="Times New Roman" w:hAnsi="Times New Roman" w:cs="Times New Roman"/>
          <w:sz w:val="24"/>
          <w:szCs w:val="28"/>
        </w:rPr>
        <w:t xml:space="preserve"> </w:t>
      </w:r>
      <w:r w:rsidR="00E627EC" w:rsidRPr="00A17E94">
        <w:rPr>
          <w:rFonts w:ascii="Times New Roman" w:hAnsi="Times New Roman" w:cs="Times New Roman"/>
          <w:sz w:val="24"/>
          <w:szCs w:val="28"/>
        </w:rPr>
        <w:t>м</w:t>
      </w:r>
      <w:r w:rsidR="00E627EC" w:rsidRPr="00A17E94">
        <w:rPr>
          <w:rFonts w:ascii="Times New Roman" w:hAnsi="Times New Roman" w:cs="Times New Roman"/>
          <w:sz w:val="24"/>
          <w:szCs w:val="28"/>
          <w:vertAlign w:val="superscript"/>
        </w:rPr>
        <w:t>3</w:t>
      </w:r>
      <w:r w:rsidR="00E627EC" w:rsidRPr="00A17E94">
        <w:rPr>
          <w:rFonts w:ascii="Times New Roman" w:hAnsi="Times New Roman" w:cs="Times New Roman"/>
          <w:sz w:val="24"/>
          <w:szCs w:val="28"/>
        </w:rPr>
        <w:t>/</w:t>
      </w:r>
      <w:proofErr w:type="spellStart"/>
      <w:r w:rsidR="00E627EC" w:rsidRPr="00A17E94">
        <w:rPr>
          <w:rFonts w:ascii="Times New Roman" w:hAnsi="Times New Roman" w:cs="Times New Roman"/>
          <w:sz w:val="24"/>
          <w:szCs w:val="28"/>
        </w:rPr>
        <w:t>сут</w:t>
      </w:r>
      <w:proofErr w:type="spellEnd"/>
      <w:r w:rsidR="003F7CED" w:rsidRPr="00A17E94">
        <w:rPr>
          <w:rFonts w:ascii="Times New Roman" w:hAnsi="Times New Roman" w:cs="Times New Roman"/>
          <w:sz w:val="24"/>
          <w:szCs w:val="28"/>
        </w:rPr>
        <w:t>. (</w:t>
      </w:r>
      <w:r w:rsidR="0090100A" w:rsidRPr="00A17E94">
        <w:rPr>
          <w:rFonts w:ascii="Times New Roman" w:hAnsi="Times New Roman" w:cs="Times New Roman"/>
          <w:sz w:val="24"/>
          <w:szCs w:val="28"/>
        </w:rPr>
        <w:t xml:space="preserve">8954,7 </w:t>
      </w:r>
      <w:r w:rsidR="003F7CED" w:rsidRPr="00A17E94">
        <w:rPr>
          <w:rFonts w:ascii="Times New Roman" w:hAnsi="Times New Roman" w:cs="Times New Roman"/>
          <w:sz w:val="24"/>
          <w:szCs w:val="28"/>
        </w:rPr>
        <w:t>тыс. м</w:t>
      </w:r>
      <w:r w:rsidR="003F7CED" w:rsidRPr="00A17E94">
        <w:rPr>
          <w:rFonts w:ascii="Times New Roman" w:hAnsi="Times New Roman" w:cs="Times New Roman"/>
          <w:sz w:val="24"/>
          <w:szCs w:val="28"/>
          <w:vertAlign w:val="superscript"/>
        </w:rPr>
        <w:t>3</w:t>
      </w:r>
      <w:r w:rsidR="003F7CED" w:rsidRPr="00A17E94">
        <w:rPr>
          <w:rFonts w:ascii="Times New Roman" w:hAnsi="Times New Roman" w:cs="Times New Roman"/>
          <w:sz w:val="24"/>
          <w:szCs w:val="28"/>
        </w:rPr>
        <w:t>/год)</w:t>
      </w:r>
      <w:r w:rsidR="00E627EC" w:rsidRPr="00A17E94">
        <w:rPr>
          <w:rFonts w:ascii="Times New Roman" w:hAnsi="Times New Roman" w:cs="Times New Roman"/>
          <w:sz w:val="24"/>
          <w:szCs w:val="28"/>
        </w:rPr>
        <w:t>. На</w:t>
      </w:r>
      <w:r w:rsidR="003F7CED" w:rsidRPr="00A17E94">
        <w:rPr>
          <w:rFonts w:ascii="Times New Roman" w:hAnsi="Times New Roman" w:cs="Times New Roman"/>
          <w:sz w:val="24"/>
          <w:szCs w:val="28"/>
        </w:rPr>
        <w:t xml:space="preserve"> рисунках</w:t>
      </w:r>
      <w:r w:rsidR="00996121" w:rsidRPr="00A17E94">
        <w:rPr>
          <w:rFonts w:ascii="Times New Roman" w:hAnsi="Times New Roman" w:cs="Times New Roman"/>
          <w:sz w:val="24"/>
          <w:szCs w:val="28"/>
        </w:rPr>
        <w:t xml:space="preserve"> </w:t>
      </w:r>
      <w:r w:rsidRPr="00A17E94">
        <w:rPr>
          <w:rFonts w:ascii="Times New Roman" w:hAnsi="Times New Roman" w:cs="Times New Roman"/>
          <w:sz w:val="24"/>
          <w:szCs w:val="28"/>
        </w:rPr>
        <w:t>30</w:t>
      </w:r>
      <w:r w:rsidR="00996121" w:rsidRPr="00A17E94">
        <w:rPr>
          <w:rFonts w:ascii="Times New Roman" w:hAnsi="Times New Roman" w:cs="Times New Roman"/>
          <w:sz w:val="24"/>
          <w:szCs w:val="28"/>
        </w:rPr>
        <w:t xml:space="preserve"> и</w:t>
      </w:r>
      <w:r w:rsidR="003F7CED" w:rsidRPr="00A17E94">
        <w:rPr>
          <w:rFonts w:ascii="Times New Roman" w:hAnsi="Times New Roman" w:cs="Times New Roman"/>
          <w:sz w:val="24"/>
          <w:szCs w:val="28"/>
        </w:rPr>
        <w:t xml:space="preserve"> 31</w:t>
      </w:r>
      <w:r w:rsidR="00996121" w:rsidRPr="00A17E94">
        <w:rPr>
          <w:rFonts w:ascii="Times New Roman" w:hAnsi="Times New Roman" w:cs="Times New Roman"/>
          <w:sz w:val="24"/>
          <w:szCs w:val="28"/>
        </w:rPr>
        <w:t xml:space="preserve"> </w:t>
      </w:r>
      <w:r w:rsidR="00E627EC" w:rsidRPr="00A17E94">
        <w:rPr>
          <w:rFonts w:ascii="Times New Roman" w:hAnsi="Times New Roman" w:cs="Times New Roman"/>
          <w:sz w:val="24"/>
          <w:szCs w:val="28"/>
        </w:rPr>
        <w:t xml:space="preserve">показано изменение </w:t>
      </w:r>
      <w:r w:rsidRPr="00A17E94">
        <w:rPr>
          <w:rFonts w:ascii="Times New Roman" w:hAnsi="Times New Roman" w:cs="Times New Roman"/>
          <w:sz w:val="24"/>
          <w:szCs w:val="28"/>
        </w:rPr>
        <w:t>водоотведения</w:t>
      </w:r>
      <w:r w:rsidR="00996121" w:rsidRPr="00A17E94">
        <w:rPr>
          <w:rFonts w:ascii="Times New Roman" w:hAnsi="Times New Roman" w:cs="Times New Roman"/>
          <w:sz w:val="24"/>
          <w:szCs w:val="28"/>
        </w:rPr>
        <w:t xml:space="preserve"> </w:t>
      </w:r>
      <w:r w:rsidRPr="00A17E94">
        <w:rPr>
          <w:rFonts w:ascii="Times New Roman" w:hAnsi="Times New Roman" w:cs="Times New Roman"/>
          <w:sz w:val="24"/>
          <w:szCs w:val="28"/>
        </w:rPr>
        <w:t>города Ханты-Мансийск</w:t>
      </w:r>
      <w:r w:rsidR="00E627EC" w:rsidRPr="00A17E94">
        <w:rPr>
          <w:rFonts w:ascii="Times New Roman" w:hAnsi="Times New Roman" w:cs="Times New Roman"/>
          <w:sz w:val="24"/>
          <w:szCs w:val="28"/>
        </w:rPr>
        <w:t xml:space="preserve"> на перспективу по годам.</w:t>
      </w:r>
    </w:p>
    <w:p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 xml:space="preserve">Таким образом, ожидаемое удельное </w:t>
      </w:r>
      <w:r w:rsidR="00F9470E" w:rsidRPr="00CB0C92">
        <w:rPr>
          <w:rFonts w:ascii="Times New Roman" w:hAnsi="Times New Roman" w:cs="Times New Roman"/>
          <w:sz w:val="24"/>
          <w:szCs w:val="28"/>
        </w:rPr>
        <w:t>водоотведение</w:t>
      </w:r>
      <w:r w:rsidRPr="00CB0C92">
        <w:rPr>
          <w:rFonts w:ascii="Times New Roman" w:hAnsi="Times New Roman" w:cs="Times New Roman"/>
          <w:sz w:val="24"/>
          <w:szCs w:val="28"/>
        </w:rPr>
        <w:t xml:space="preserve"> на одного человека в сутки к расчетному сроку </w:t>
      </w:r>
      <w:r w:rsidR="006D2178" w:rsidRPr="00CB0C92">
        <w:rPr>
          <w:rFonts w:ascii="Times New Roman" w:hAnsi="Times New Roman" w:cs="Times New Roman"/>
          <w:sz w:val="24"/>
          <w:szCs w:val="28"/>
        </w:rPr>
        <w:t xml:space="preserve">(2025 год) составит </w:t>
      </w:r>
      <w:r w:rsidR="0090100A" w:rsidRPr="00CB0C92">
        <w:rPr>
          <w:rFonts w:ascii="Times New Roman" w:hAnsi="Times New Roman" w:cs="Times New Roman"/>
          <w:sz w:val="24"/>
          <w:szCs w:val="28"/>
        </w:rPr>
        <w:t>199</w:t>
      </w:r>
      <w:r w:rsidRPr="00CB0C92">
        <w:rPr>
          <w:rFonts w:ascii="Times New Roman" w:hAnsi="Times New Roman" w:cs="Times New Roman"/>
          <w:sz w:val="24"/>
          <w:szCs w:val="28"/>
        </w:rPr>
        <w:t xml:space="preserve"> литра в сутки на человека.</w:t>
      </w:r>
    </w:p>
    <w:p w:rsidR="00F9470E" w:rsidRDefault="005768F5"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На рисунке</w:t>
      </w:r>
      <w:r w:rsidR="00F9470E" w:rsidRPr="00CB0C92">
        <w:rPr>
          <w:rFonts w:ascii="Times New Roman" w:hAnsi="Times New Roman" w:cs="Times New Roman"/>
          <w:sz w:val="24"/>
          <w:szCs w:val="28"/>
        </w:rPr>
        <w:t xml:space="preserve"> 30 </w:t>
      </w:r>
      <w:r w:rsidR="00A931C9" w:rsidRPr="00CB0C92">
        <w:rPr>
          <w:rFonts w:ascii="Times New Roman" w:hAnsi="Times New Roman" w:cs="Times New Roman"/>
          <w:sz w:val="24"/>
          <w:szCs w:val="28"/>
        </w:rPr>
        <w:t xml:space="preserve">показано </w:t>
      </w:r>
      <w:r w:rsidR="00F9470E" w:rsidRPr="00CB0C92">
        <w:rPr>
          <w:rFonts w:ascii="Times New Roman" w:hAnsi="Times New Roman" w:cs="Times New Roman"/>
          <w:sz w:val="24"/>
          <w:szCs w:val="28"/>
        </w:rPr>
        <w:t>изменение водоотведения города Ханты-Мансийск на перспективу по годам</w:t>
      </w:r>
      <w:r w:rsidR="003F7CED" w:rsidRPr="00CB0C92">
        <w:rPr>
          <w:rFonts w:ascii="Times New Roman" w:hAnsi="Times New Roman" w:cs="Times New Roman"/>
          <w:sz w:val="24"/>
          <w:szCs w:val="28"/>
        </w:rPr>
        <w:t xml:space="preserve"> (м</w:t>
      </w:r>
      <w:r w:rsidR="003F7CED" w:rsidRPr="00CB0C92">
        <w:rPr>
          <w:rFonts w:ascii="Times New Roman" w:hAnsi="Times New Roman" w:cs="Times New Roman"/>
          <w:sz w:val="24"/>
          <w:szCs w:val="28"/>
          <w:vertAlign w:val="superscript"/>
        </w:rPr>
        <w:t>3</w:t>
      </w:r>
      <w:r w:rsidR="003F7CED" w:rsidRPr="00CB0C92">
        <w:rPr>
          <w:rFonts w:ascii="Times New Roman" w:hAnsi="Times New Roman" w:cs="Times New Roman"/>
          <w:sz w:val="24"/>
          <w:szCs w:val="28"/>
        </w:rPr>
        <w:t>/</w:t>
      </w:r>
      <w:proofErr w:type="spellStart"/>
      <w:r w:rsidR="003F7CED" w:rsidRPr="00CB0C92">
        <w:rPr>
          <w:rFonts w:ascii="Times New Roman" w:hAnsi="Times New Roman" w:cs="Times New Roman"/>
          <w:sz w:val="24"/>
          <w:szCs w:val="28"/>
        </w:rPr>
        <w:t>сут</w:t>
      </w:r>
      <w:proofErr w:type="spellEnd"/>
      <w:r w:rsidR="003F7CED" w:rsidRPr="00CB0C92">
        <w:rPr>
          <w:rFonts w:ascii="Times New Roman" w:hAnsi="Times New Roman" w:cs="Times New Roman"/>
          <w:sz w:val="24"/>
          <w:szCs w:val="28"/>
        </w:rPr>
        <w:t>.)</w:t>
      </w:r>
      <w:r w:rsidR="00A931C9" w:rsidRPr="00CB0C92">
        <w:rPr>
          <w:rFonts w:ascii="Times New Roman" w:hAnsi="Times New Roman" w:cs="Times New Roman"/>
          <w:sz w:val="24"/>
          <w:szCs w:val="28"/>
        </w:rPr>
        <w:t>.</w:t>
      </w:r>
    </w:p>
    <w:p w:rsidR="00996121" w:rsidRPr="00CB0C92" w:rsidRDefault="00996121" w:rsidP="003E5513">
      <w:pPr>
        <w:autoSpaceDE w:val="0"/>
        <w:autoSpaceDN w:val="0"/>
        <w:adjustRightInd w:val="0"/>
        <w:spacing w:after="0" w:line="360" w:lineRule="auto"/>
        <w:ind w:firstLine="567"/>
        <w:jc w:val="center"/>
        <w:rPr>
          <w:rFonts w:ascii="Times New Roman" w:hAnsi="Times New Roman" w:cs="Times New Roman"/>
          <w:sz w:val="24"/>
          <w:szCs w:val="28"/>
        </w:rPr>
      </w:pPr>
      <w:r>
        <w:rPr>
          <w:rFonts w:ascii="Times New Roman" w:hAnsi="Times New Roman" w:cs="Times New Roman"/>
          <w:sz w:val="24"/>
          <w:szCs w:val="28"/>
        </w:rPr>
        <w:t>Рисунок 30.</w:t>
      </w:r>
    </w:p>
    <w:p w:rsidR="00E627EC" w:rsidRPr="00CB0C92" w:rsidRDefault="00E627EC" w:rsidP="00F9470E">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extent cx="5581650" cy="3714750"/>
            <wp:effectExtent l="19050" t="0" r="1905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96121" w:rsidRDefault="00996121">
      <w:pPr>
        <w:rPr>
          <w:rFonts w:ascii="Times New Roman" w:hAnsi="Times New Roman" w:cs="Times New Roman"/>
          <w:sz w:val="24"/>
          <w:szCs w:val="28"/>
        </w:rPr>
      </w:pPr>
      <w:r>
        <w:rPr>
          <w:rFonts w:ascii="Times New Roman" w:hAnsi="Times New Roman" w:cs="Times New Roman"/>
          <w:sz w:val="24"/>
          <w:szCs w:val="28"/>
        </w:rPr>
        <w:br w:type="page"/>
      </w:r>
    </w:p>
    <w:p w:rsidR="00F57410" w:rsidRDefault="005768F5"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lastRenderedPageBreak/>
        <w:t>На рисунке</w:t>
      </w:r>
      <w:r w:rsidR="00F57410" w:rsidRPr="00CB0C92">
        <w:rPr>
          <w:rFonts w:ascii="Times New Roman" w:hAnsi="Times New Roman" w:cs="Times New Roman"/>
          <w:sz w:val="24"/>
          <w:szCs w:val="28"/>
        </w:rPr>
        <w:t xml:space="preserve"> 31 показано изменение водоотведения города Ханты-Мансийск на перспективу по годам (тыс. м</w:t>
      </w:r>
      <w:r w:rsidR="00F57410" w:rsidRPr="00CB0C92">
        <w:rPr>
          <w:rFonts w:ascii="Times New Roman" w:hAnsi="Times New Roman" w:cs="Times New Roman"/>
          <w:sz w:val="24"/>
          <w:szCs w:val="28"/>
          <w:vertAlign w:val="superscript"/>
        </w:rPr>
        <w:t>3</w:t>
      </w:r>
      <w:r w:rsidR="00F57410" w:rsidRPr="00CB0C92">
        <w:rPr>
          <w:rFonts w:ascii="Times New Roman" w:hAnsi="Times New Roman" w:cs="Times New Roman"/>
          <w:sz w:val="24"/>
          <w:szCs w:val="28"/>
        </w:rPr>
        <w:t>/год.).</w:t>
      </w:r>
    </w:p>
    <w:p w:rsidR="00996121" w:rsidRPr="00CB0C92" w:rsidRDefault="00996121" w:rsidP="00F57410">
      <w:pPr>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t>Рисунок 31.</w:t>
      </w:r>
    </w:p>
    <w:p w:rsidR="00F57410" w:rsidRPr="00CB0C92" w:rsidRDefault="00F57410" w:rsidP="00F57410">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noProof/>
          <w:color w:val="984806" w:themeColor="accent6" w:themeShade="80"/>
          <w:sz w:val="24"/>
          <w:szCs w:val="24"/>
        </w:rPr>
        <w:drawing>
          <wp:inline distT="0" distB="0" distL="0" distR="0">
            <wp:extent cx="5581650" cy="3819525"/>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627EC" w:rsidRPr="00CB0C92"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В соответствии с рисунк</w:t>
      </w:r>
      <w:r w:rsidR="00F57410" w:rsidRPr="00CB0C92">
        <w:rPr>
          <w:rFonts w:ascii="Times New Roman" w:hAnsi="Times New Roman" w:cs="Times New Roman"/>
          <w:sz w:val="24"/>
          <w:szCs w:val="28"/>
        </w:rPr>
        <w:t>ами</w:t>
      </w:r>
      <w:r w:rsidR="00996121">
        <w:rPr>
          <w:rFonts w:ascii="Times New Roman" w:hAnsi="Times New Roman" w:cs="Times New Roman"/>
          <w:sz w:val="24"/>
          <w:szCs w:val="28"/>
        </w:rPr>
        <w:t xml:space="preserve"> </w:t>
      </w:r>
      <w:r w:rsidR="00F9470E" w:rsidRPr="00CB0C92">
        <w:rPr>
          <w:rFonts w:ascii="Times New Roman" w:hAnsi="Times New Roman" w:cs="Times New Roman"/>
          <w:sz w:val="24"/>
          <w:szCs w:val="28"/>
        </w:rPr>
        <w:t>30</w:t>
      </w:r>
      <w:r w:rsidR="00F57410" w:rsidRPr="00CB0C92">
        <w:rPr>
          <w:rFonts w:ascii="Times New Roman" w:hAnsi="Times New Roman" w:cs="Times New Roman"/>
          <w:sz w:val="24"/>
          <w:szCs w:val="28"/>
        </w:rPr>
        <w:t>, 31</w:t>
      </w:r>
      <w:r w:rsidRPr="00CB0C92">
        <w:rPr>
          <w:rFonts w:ascii="Times New Roman" w:hAnsi="Times New Roman" w:cs="Times New Roman"/>
          <w:sz w:val="24"/>
          <w:szCs w:val="28"/>
        </w:rPr>
        <w:t xml:space="preserve"> к расчетному сроку произойдет рост </w:t>
      </w:r>
      <w:r w:rsidR="00F9470E" w:rsidRPr="00CB0C92">
        <w:rPr>
          <w:rFonts w:ascii="Times New Roman" w:hAnsi="Times New Roman" w:cs="Times New Roman"/>
          <w:sz w:val="24"/>
          <w:szCs w:val="28"/>
        </w:rPr>
        <w:t>водоотведения</w:t>
      </w:r>
      <w:r w:rsidR="00996121">
        <w:rPr>
          <w:rFonts w:ascii="Times New Roman" w:hAnsi="Times New Roman" w:cs="Times New Roman"/>
          <w:sz w:val="24"/>
          <w:szCs w:val="28"/>
        </w:rPr>
        <w:t xml:space="preserve"> </w:t>
      </w:r>
      <w:r w:rsidR="00A46A3C" w:rsidRPr="00CB0C92">
        <w:rPr>
          <w:rFonts w:ascii="Times New Roman" w:hAnsi="Times New Roman" w:cs="Times New Roman"/>
          <w:sz w:val="24"/>
          <w:szCs w:val="28"/>
        </w:rPr>
        <w:t>города</w:t>
      </w:r>
      <w:r w:rsidR="00996121">
        <w:rPr>
          <w:rFonts w:ascii="Times New Roman" w:hAnsi="Times New Roman" w:cs="Times New Roman"/>
          <w:sz w:val="24"/>
          <w:szCs w:val="28"/>
        </w:rPr>
        <w:t xml:space="preserve"> </w:t>
      </w:r>
      <w:r w:rsidR="00A46A3C" w:rsidRPr="00CB0C92">
        <w:rPr>
          <w:rFonts w:ascii="Times New Roman" w:hAnsi="Times New Roman" w:cs="Times New Roman"/>
          <w:sz w:val="24"/>
          <w:szCs w:val="28"/>
        </w:rPr>
        <w:t>(вследствие</w:t>
      </w:r>
      <w:r w:rsidRPr="00CB0C92">
        <w:rPr>
          <w:rFonts w:ascii="Times New Roman" w:hAnsi="Times New Roman" w:cs="Times New Roman"/>
          <w:sz w:val="24"/>
          <w:szCs w:val="28"/>
        </w:rPr>
        <w:t xml:space="preserve"> развития </w:t>
      </w:r>
      <w:r w:rsidR="00A46A3C" w:rsidRPr="00CB0C92">
        <w:rPr>
          <w:rFonts w:ascii="Times New Roman" w:hAnsi="Times New Roman" w:cs="Times New Roman"/>
          <w:sz w:val="24"/>
          <w:szCs w:val="28"/>
        </w:rPr>
        <w:t>города</w:t>
      </w:r>
      <w:r w:rsidRPr="00CB0C92">
        <w:rPr>
          <w:rFonts w:ascii="Times New Roman" w:hAnsi="Times New Roman" w:cs="Times New Roman"/>
          <w:sz w:val="24"/>
          <w:szCs w:val="28"/>
        </w:rPr>
        <w:t xml:space="preserve"> и увеличения численности населения</w:t>
      </w:r>
      <w:r w:rsidR="00A46A3C" w:rsidRPr="00CB0C92">
        <w:rPr>
          <w:rFonts w:ascii="Times New Roman" w:hAnsi="Times New Roman" w:cs="Times New Roman"/>
          <w:sz w:val="24"/>
          <w:szCs w:val="28"/>
        </w:rPr>
        <w:t xml:space="preserve"> города).</w:t>
      </w:r>
    </w:p>
    <w:p w:rsidR="00E627EC" w:rsidRDefault="00E627EC" w:rsidP="00E627EC">
      <w:pPr>
        <w:autoSpaceDE w:val="0"/>
        <w:autoSpaceDN w:val="0"/>
        <w:adjustRightInd w:val="0"/>
        <w:spacing w:after="0" w:line="360" w:lineRule="auto"/>
        <w:ind w:firstLine="567"/>
        <w:jc w:val="both"/>
        <w:rPr>
          <w:rFonts w:ascii="Times New Roman" w:hAnsi="Times New Roman" w:cs="Times New Roman"/>
          <w:sz w:val="24"/>
          <w:szCs w:val="28"/>
        </w:rPr>
      </w:pPr>
      <w:r w:rsidRPr="00CB0C92">
        <w:rPr>
          <w:rFonts w:ascii="Times New Roman" w:hAnsi="Times New Roman" w:cs="Times New Roman"/>
          <w:sz w:val="24"/>
          <w:szCs w:val="28"/>
        </w:rPr>
        <w:t>Перспективный территориальный</w:t>
      </w:r>
      <w:r w:rsidR="00F9470E" w:rsidRPr="00CB0C92">
        <w:rPr>
          <w:rFonts w:ascii="Times New Roman" w:hAnsi="Times New Roman" w:cs="Times New Roman"/>
          <w:sz w:val="24"/>
          <w:szCs w:val="28"/>
        </w:rPr>
        <w:t xml:space="preserve"> баланс</w:t>
      </w:r>
      <w:r w:rsidR="0077589D" w:rsidRPr="00CB0C92">
        <w:rPr>
          <w:rFonts w:ascii="Times New Roman" w:hAnsi="Times New Roman" w:cs="Times New Roman"/>
          <w:sz w:val="24"/>
          <w:szCs w:val="28"/>
        </w:rPr>
        <w:t xml:space="preserve"> (на расчетный срок 2025 год)</w:t>
      </w:r>
      <w:r w:rsidR="00F9470E" w:rsidRPr="00CB0C92">
        <w:rPr>
          <w:rFonts w:ascii="Times New Roman" w:hAnsi="Times New Roman" w:cs="Times New Roman"/>
          <w:sz w:val="24"/>
          <w:szCs w:val="28"/>
        </w:rPr>
        <w:t xml:space="preserve"> представлен на рисунке 31</w:t>
      </w:r>
      <w:r w:rsidRPr="00CB0C92">
        <w:rPr>
          <w:rFonts w:ascii="Times New Roman" w:hAnsi="Times New Roman" w:cs="Times New Roman"/>
          <w:sz w:val="24"/>
          <w:szCs w:val="28"/>
        </w:rPr>
        <w:t>.</w:t>
      </w:r>
    </w:p>
    <w:p w:rsidR="00A17E94" w:rsidRDefault="00A17E94" w:rsidP="00A17E94">
      <w:pPr>
        <w:autoSpaceDE w:val="0"/>
        <w:autoSpaceDN w:val="0"/>
        <w:adjustRightInd w:val="0"/>
        <w:spacing w:after="0" w:line="36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С учетом анализа сложившейся специфики потребления ресурса, его динамики, нормированные данные представляются существенно завышенными в разрезе всех видов благоустройства. Прогнозирование, базирующееся на подобных данных, приведет к ошибочному планированию и, следовательно, появлению существенного количества незагруженных избыточных мощностей сетей водоотведения, что в свою очередь вызовет возрастание постоянных издержек предприятия и рост тарифа на водоотведение для населения и промышленности города. </w:t>
      </w:r>
      <w:proofErr w:type="gramStart"/>
      <w:r>
        <w:rPr>
          <w:rFonts w:ascii="Times New Roman" w:hAnsi="Times New Roman" w:cs="Times New Roman"/>
          <w:sz w:val="24"/>
          <w:szCs w:val="28"/>
        </w:rPr>
        <w:t>Для оценки прогнозного удельного расхода, считается целесообразным принять норматив в 160 л/ч сутки (прогноз потребления для данного удельного расхода представлен в таблице 24.</w:t>
      </w:r>
      <w:proofErr w:type="gramEnd"/>
    </w:p>
    <w:p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sectPr w:rsidR="00A17E94" w:rsidSect="00E52B6A">
          <w:pgSz w:w="11906" w:h="16838"/>
          <w:pgMar w:top="1134" w:right="850" w:bottom="1134" w:left="1701" w:header="708" w:footer="708" w:gutter="0"/>
          <w:cols w:space="708"/>
          <w:docGrid w:linePitch="360"/>
        </w:sectPr>
      </w:pPr>
    </w:p>
    <w:p w:rsidR="00A17E94" w:rsidRDefault="009E1C0D" w:rsidP="00E627EC">
      <w:pPr>
        <w:autoSpaceDE w:val="0"/>
        <w:autoSpaceDN w:val="0"/>
        <w:adjustRightInd w:val="0"/>
        <w:spacing w:after="0" w:line="360" w:lineRule="auto"/>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Таблица 24. </w:t>
      </w:r>
    </w:p>
    <w:tbl>
      <w:tblPr>
        <w:tblW w:w="15277" w:type="dxa"/>
        <w:tblInd w:w="95" w:type="dxa"/>
        <w:tblLook w:val="04A0" w:firstRow="1" w:lastRow="0" w:firstColumn="1" w:lastColumn="0" w:noHBand="0" w:noVBand="1"/>
      </w:tblPr>
      <w:tblGrid>
        <w:gridCol w:w="1020"/>
        <w:gridCol w:w="5230"/>
        <w:gridCol w:w="957"/>
        <w:gridCol w:w="996"/>
        <w:gridCol w:w="957"/>
        <w:gridCol w:w="1173"/>
        <w:gridCol w:w="960"/>
        <w:gridCol w:w="996"/>
        <w:gridCol w:w="996"/>
        <w:gridCol w:w="996"/>
        <w:gridCol w:w="996"/>
      </w:tblGrid>
      <w:tr w:rsidR="009E1C0D" w:rsidRPr="009E1C0D" w:rsidTr="00FB441F">
        <w:trPr>
          <w:trHeight w:val="330"/>
        </w:trPr>
        <w:tc>
          <w:tcPr>
            <w:tcW w:w="1020"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Название района города</w:t>
            </w:r>
          </w:p>
        </w:tc>
        <w:tc>
          <w:tcPr>
            <w:tcW w:w="5230" w:type="dxa"/>
            <w:vMerge w:val="restart"/>
            <w:tcBorders>
              <w:top w:val="single" w:sz="8" w:space="0" w:color="auto"/>
              <w:left w:val="single" w:sz="8" w:space="0" w:color="auto"/>
              <w:bottom w:val="single" w:sz="8" w:space="0" w:color="000000"/>
              <w:right w:val="single" w:sz="8" w:space="0" w:color="auto"/>
            </w:tcBorders>
            <w:shd w:val="clear" w:color="000000" w:fill="8DB3E2"/>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Категория потребителей города</w:t>
            </w:r>
          </w:p>
        </w:tc>
        <w:tc>
          <w:tcPr>
            <w:tcW w:w="1953" w:type="dxa"/>
            <w:gridSpan w:val="2"/>
            <w:tcBorders>
              <w:top w:val="single" w:sz="8" w:space="0" w:color="auto"/>
              <w:left w:val="nil"/>
              <w:bottom w:val="single" w:sz="8" w:space="0" w:color="auto"/>
              <w:right w:val="single" w:sz="8" w:space="0" w:color="000000"/>
            </w:tcBorders>
            <w:shd w:val="clear" w:color="000000" w:fill="8DB3E2"/>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2021 год</w:t>
            </w:r>
          </w:p>
        </w:tc>
        <w:tc>
          <w:tcPr>
            <w:tcW w:w="2130" w:type="dxa"/>
            <w:gridSpan w:val="2"/>
            <w:tcBorders>
              <w:top w:val="single" w:sz="8" w:space="0" w:color="auto"/>
              <w:left w:val="nil"/>
              <w:bottom w:val="single" w:sz="8" w:space="0" w:color="auto"/>
              <w:right w:val="single" w:sz="8" w:space="0" w:color="000000"/>
            </w:tcBorders>
            <w:shd w:val="clear" w:color="000000" w:fill="8DB3E2"/>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2027 год</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8DB3E2"/>
            <w:textDirection w:val="btLr"/>
            <w:vAlign w:val="bottom"/>
            <w:hideMark/>
          </w:tcPr>
          <w:p w:rsidR="009E1C0D" w:rsidRPr="009E1C0D" w:rsidRDefault="009E1C0D" w:rsidP="009E1C0D">
            <w:pPr>
              <w:spacing w:after="0" w:line="240" w:lineRule="auto"/>
              <w:jc w:val="right"/>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Норма, согласно СП 31.13330.2012, л./</w:t>
            </w:r>
            <w:proofErr w:type="spellStart"/>
            <w:r w:rsidRPr="009E1C0D">
              <w:rPr>
                <w:rFonts w:ascii="Times New Roman" w:eastAsia="Times New Roman" w:hAnsi="Times New Roman" w:cs="Times New Roman"/>
                <w:color w:val="000000"/>
                <w:sz w:val="24"/>
                <w:szCs w:val="24"/>
              </w:rPr>
              <w:t>сут</w:t>
            </w:r>
            <w:proofErr w:type="spellEnd"/>
            <w:r w:rsidRPr="009E1C0D">
              <w:rPr>
                <w:rFonts w:ascii="Times New Roman" w:eastAsia="Times New Roman" w:hAnsi="Times New Roman" w:cs="Times New Roman"/>
                <w:color w:val="000000"/>
                <w:sz w:val="24"/>
                <w:szCs w:val="24"/>
              </w:rPr>
              <w:t xml:space="preserve">.  </w:t>
            </w:r>
            <w:proofErr w:type="gramStart"/>
            <w:r w:rsidRPr="009E1C0D">
              <w:rPr>
                <w:rFonts w:ascii="Times New Roman" w:eastAsia="Times New Roman" w:hAnsi="Times New Roman" w:cs="Times New Roman"/>
                <w:color w:val="000000"/>
                <w:sz w:val="24"/>
                <w:szCs w:val="24"/>
              </w:rPr>
              <w:t>на</w:t>
            </w:r>
            <w:proofErr w:type="gramEnd"/>
            <w:r w:rsidRPr="009E1C0D">
              <w:rPr>
                <w:rFonts w:ascii="Times New Roman" w:eastAsia="Times New Roman" w:hAnsi="Times New Roman" w:cs="Times New Roman"/>
                <w:color w:val="000000"/>
                <w:sz w:val="24"/>
                <w:szCs w:val="24"/>
              </w:rPr>
              <w:t xml:space="preserve"> чел.</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2021 год</w:t>
            </w:r>
          </w:p>
        </w:tc>
        <w:tc>
          <w:tcPr>
            <w:tcW w:w="1992" w:type="dxa"/>
            <w:gridSpan w:val="2"/>
            <w:tcBorders>
              <w:top w:val="single" w:sz="8" w:space="0" w:color="auto"/>
              <w:left w:val="nil"/>
              <w:bottom w:val="single" w:sz="8" w:space="0" w:color="auto"/>
              <w:right w:val="single" w:sz="8" w:space="0" w:color="000000"/>
            </w:tcBorders>
            <w:shd w:val="clear" w:color="000000" w:fill="8DB3E2"/>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2027 год</w:t>
            </w:r>
          </w:p>
        </w:tc>
      </w:tr>
      <w:tr w:rsidR="009E1C0D" w:rsidRPr="009E1C0D" w:rsidTr="00FB441F">
        <w:trPr>
          <w:trHeight w:val="2430"/>
        </w:trPr>
        <w:tc>
          <w:tcPr>
            <w:tcW w:w="1020" w:type="dxa"/>
            <w:vMerge/>
            <w:tcBorders>
              <w:top w:val="single" w:sz="8" w:space="0" w:color="auto"/>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5230" w:type="dxa"/>
            <w:vMerge/>
            <w:tcBorders>
              <w:top w:val="single" w:sz="8" w:space="0" w:color="auto"/>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proofErr w:type="spellStart"/>
            <w:r w:rsidRPr="009E1C0D">
              <w:rPr>
                <w:rFonts w:ascii="Times New Roman" w:eastAsia="Times New Roman" w:hAnsi="Times New Roman" w:cs="Times New Roman"/>
                <w:color w:val="000000"/>
                <w:sz w:val="24"/>
                <w:szCs w:val="24"/>
              </w:rPr>
              <w:t>Численностьнаселения</w:t>
            </w:r>
            <w:proofErr w:type="spellEnd"/>
            <w:r w:rsidRPr="009E1C0D">
              <w:rPr>
                <w:rFonts w:ascii="Times New Roman" w:eastAsia="Times New Roman" w:hAnsi="Times New Roman" w:cs="Times New Roman"/>
                <w:color w:val="000000"/>
                <w:sz w:val="24"/>
                <w:szCs w:val="24"/>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Площадь </w:t>
            </w:r>
            <w:proofErr w:type="spellStart"/>
            <w:r w:rsidRPr="009E1C0D">
              <w:rPr>
                <w:rFonts w:ascii="Times New Roman" w:eastAsia="Times New Roman" w:hAnsi="Times New Roman" w:cs="Times New Roman"/>
                <w:color w:val="000000"/>
                <w:sz w:val="24"/>
                <w:szCs w:val="24"/>
              </w:rPr>
              <w:t>жил</w:t>
            </w:r>
            <w:proofErr w:type="gramStart"/>
            <w:r w:rsidRPr="009E1C0D">
              <w:rPr>
                <w:rFonts w:ascii="Times New Roman" w:eastAsia="Times New Roman" w:hAnsi="Times New Roman" w:cs="Times New Roman"/>
                <w:color w:val="000000"/>
                <w:sz w:val="24"/>
                <w:szCs w:val="24"/>
              </w:rPr>
              <w:t>.ф</w:t>
            </w:r>
            <w:proofErr w:type="gramEnd"/>
            <w:r w:rsidRPr="009E1C0D">
              <w:rPr>
                <w:rFonts w:ascii="Times New Roman" w:eastAsia="Times New Roman" w:hAnsi="Times New Roman" w:cs="Times New Roman"/>
                <w:color w:val="000000"/>
                <w:sz w:val="24"/>
                <w:szCs w:val="24"/>
              </w:rPr>
              <w:t>онда</w:t>
            </w:r>
            <w:proofErr w:type="spellEnd"/>
            <w:r w:rsidRPr="009E1C0D">
              <w:rPr>
                <w:rFonts w:ascii="Times New Roman" w:eastAsia="Times New Roman" w:hAnsi="Times New Roman" w:cs="Times New Roman"/>
                <w:color w:val="000000"/>
                <w:sz w:val="24"/>
                <w:szCs w:val="24"/>
              </w:rPr>
              <w:t>, тыс. м2</w:t>
            </w:r>
          </w:p>
        </w:tc>
        <w:tc>
          <w:tcPr>
            <w:tcW w:w="957"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proofErr w:type="spellStart"/>
            <w:r w:rsidRPr="009E1C0D">
              <w:rPr>
                <w:rFonts w:ascii="Times New Roman" w:eastAsia="Times New Roman" w:hAnsi="Times New Roman" w:cs="Times New Roman"/>
                <w:color w:val="000000"/>
                <w:sz w:val="24"/>
                <w:szCs w:val="24"/>
              </w:rPr>
              <w:t>Численностьнаселения</w:t>
            </w:r>
            <w:proofErr w:type="spellEnd"/>
            <w:r w:rsidRPr="009E1C0D">
              <w:rPr>
                <w:rFonts w:ascii="Times New Roman" w:eastAsia="Times New Roman" w:hAnsi="Times New Roman" w:cs="Times New Roman"/>
                <w:color w:val="000000"/>
                <w:sz w:val="24"/>
                <w:szCs w:val="24"/>
              </w:rPr>
              <w:t>, тыс. чел.</w:t>
            </w:r>
          </w:p>
        </w:tc>
        <w:tc>
          <w:tcPr>
            <w:tcW w:w="1173"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Площадь </w:t>
            </w:r>
            <w:proofErr w:type="spellStart"/>
            <w:r w:rsidRPr="009E1C0D">
              <w:rPr>
                <w:rFonts w:ascii="Times New Roman" w:eastAsia="Times New Roman" w:hAnsi="Times New Roman" w:cs="Times New Roman"/>
                <w:color w:val="000000"/>
                <w:sz w:val="24"/>
                <w:szCs w:val="24"/>
              </w:rPr>
              <w:t>жил</w:t>
            </w:r>
            <w:proofErr w:type="gramStart"/>
            <w:r w:rsidRPr="009E1C0D">
              <w:rPr>
                <w:rFonts w:ascii="Times New Roman" w:eastAsia="Times New Roman" w:hAnsi="Times New Roman" w:cs="Times New Roman"/>
                <w:color w:val="000000"/>
                <w:sz w:val="24"/>
                <w:szCs w:val="24"/>
              </w:rPr>
              <w:t>.ф</w:t>
            </w:r>
            <w:proofErr w:type="gramEnd"/>
            <w:r w:rsidRPr="009E1C0D">
              <w:rPr>
                <w:rFonts w:ascii="Times New Roman" w:eastAsia="Times New Roman" w:hAnsi="Times New Roman" w:cs="Times New Roman"/>
                <w:color w:val="000000"/>
                <w:sz w:val="24"/>
                <w:szCs w:val="24"/>
              </w:rPr>
              <w:t>онда</w:t>
            </w:r>
            <w:proofErr w:type="spellEnd"/>
            <w:r w:rsidRPr="009E1C0D">
              <w:rPr>
                <w:rFonts w:ascii="Times New Roman" w:eastAsia="Times New Roman" w:hAnsi="Times New Roman" w:cs="Times New Roman"/>
                <w:color w:val="000000"/>
                <w:sz w:val="24"/>
                <w:szCs w:val="24"/>
              </w:rPr>
              <w:t>, тыс. м2</w:t>
            </w:r>
          </w:p>
        </w:tc>
        <w:tc>
          <w:tcPr>
            <w:tcW w:w="960" w:type="dxa"/>
            <w:vMerge/>
            <w:tcBorders>
              <w:top w:val="single" w:sz="8" w:space="0" w:color="auto"/>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proofErr w:type="spellStart"/>
            <w:r w:rsidRPr="009E1C0D">
              <w:rPr>
                <w:rFonts w:ascii="Times New Roman" w:eastAsia="Times New Roman" w:hAnsi="Times New Roman" w:cs="Times New Roman"/>
                <w:color w:val="000000"/>
                <w:sz w:val="24"/>
                <w:szCs w:val="24"/>
              </w:rPr>
              <w:t>Численностьнаселения</w:t>
            </w:r>
            <w:proofErr w:type="spellEnd"/>
            <w:r w:rsidRPr="009E1C0D">
              <w:rPr>
                <w:rFonts w:ascii="Times New Roman" w:eastAsia="Times New Roman" w:hAnsi="Times New Roman" w:cs="Times New Roman"/>
                <w:color w:val="000000"/>
                <w:sz w:val="24"/>
                <w:szCs w:val="24"/>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Расход, м3/</w:t>
            </w:r>
            <w:proofErr w:type="spellStart"/>
            <w:r w:rsidRPr="009E1C0D">
              <w:rPr>
                <w:rFonts w:ascii="Times New Roman" w:eastAsia="Times New Roman" w:hAnsi="Times New Roman" w:cs="Times New Roman"/>
                <w:color w:val="000000"/>
                <w:sz w:val="24"/>
                <w:szCs w:val="24"/>
              </w:rPr>
              <w:t>сут</w:t>
            </w:r>
            <w:proofErr w:type="spellEnd"/>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proofErr w:type="spellStart"/>
            <w:r w:rsidRPr="009E1C0D">
              <w:rPr>
                <w:rFonts w:ascii="Times New Roman" w:eastAsia="Times New Roman" w:hAnsi="Times New Roman" w:cs="Times New Roman"/>
                <w:color w:val="000000"/>
                <w:sz w:val="24"/>
                <w:szCs w:val="24"/>
              </w:rPr>
              <w:t>Численностьнаселения</w:t>
            </w:r>
            <w:proofErr w:type="spellEnd"/>
            <w:r w:rsidRPr="009E1C0D">
              <w:rPr>
                <w:rFonts w:ascii="Times New Roman" w:eastAsia="Times New Roman" w:hAnsi="Times New Roman" w:cs="Times New Roman"/>
                <w:color w:val="000000"/>
                <w:sz w:val="24"/>
                <w:szCs w:val="24"/>
              </w:rPr>
              <w:t>, тыс. чел.</w:t>
            </w:r>
          </w:p>
        </w:tc>
        <w:tc>
          <w:tcPr>
            <w:tcW w:w="996" w:type="dxa"/>
            <w:tcBorders>
              <w:top w:val="nil"/>
              <w:left w:val="nil"/>
              <w:bottom w:val="single" w:sz="8" w:space="0" w:color="auto"/>
              <w:right w:val="single" w:sz="8" w:space="0" w:color="auto"/>
            </w:tcBorders>
            <w:shd w:val="clear" w:color="000000" w:fill="8DB3E2"/>
            <w:textDirection w:val="btLr"/>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Расход, м3/</w:t>
            </w:r>
            <w:proofErr w:type="spellStart"/>
            <w:r w:rsidRPr="009E1C0D">
              <w:rPr>
                <w:rFonts w:ascii="Times New Roman" w:eastAsia="Times New Roman" w:hAnsi="Times New Roman" w:cs="Times New Roman"/>
                <w:color w:val="000000"/>
                <w:sz w:val="24"/>
                <w:szCs w:val="24"/>
              </w:rPr>
              <w:t>сут</w:t>
            </w:r>
            <w:proofErr w:type="spellEnd"/>
            <w:r w:rsidRPr="009E1C0D">
              <w:rPr>
                <w:rFonts w:ascii="Times New Roman" w:eastAsia="Times New Roman" w:hAnsi="Times New Roman" w:cs="Times New Roman"/>
                <w:color w:val="000000"/>
                <w:sz w:val="24"/>
                <w:szCs w:val="24"/>
              </w:rPr>
              <w:t>.</w:t>
            </w:r>
          </w:p>
        </w:tc>
      </w:tr>
      <w:tr w:rsidR="009E1C0D" w:rsidRPr="009E1C0D" w:rsidTr="00FB441F">
        <w:trPr>
          <w:trHeight w:val="960"/>
        </w:trPr>
        <w:tc>
          <w:tcPr>
            <w:tcW w:w="10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Северный</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40,166</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1204,98</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46,702</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 1 401,06   </w:t>
            </w: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20,083</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3213,28</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23,351</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3736,16</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9,640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1397,78</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11,208</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1625,23</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10,443</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1253,18</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12,143</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1457,1</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293,212</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340,925</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40,166</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6157,45</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46,702</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7159,42</w:t>
            </w:r>
          </w:p>
        </w:tc>
      </w:tr>
      <w:tr w:rsidR="009E1C0D" w:rsidRPr="009E1C0D" w:rsidTr="00FB441F">
        <w:trPr>
          <w:trHeight w:val="960"/>
        </w:trPr>
        <w:tc>
          <w:tcPr>
            <w:tcW w:w="10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Нагорный</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33,824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1014,72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39,328</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 1 179,84   </w:t>
            </w: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16,912</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2705,92</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19,664</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3146,24</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8,118</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1177,08</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9,439</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1368,61</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8,794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1055,31</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10,225</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1227,03</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246,915</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287,094</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33,824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5185,22</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39,328</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6028,98</w:t>
            </w:r>
          </w:p>
        </w:tc>
      </w:tr>
      <w:tr w:rsidR="009E1C0D" w:rsidRPr="009E1C0D" w:rsidTr="00FB441F">
        <w:trPr>
          <w:trHeight w:val="960"/>
        </w:trPr>
        <w:tc>
          <w:tcPr>
            <w:tcW w:w="10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proofErr w:type="spellStart"/>
            <w:r w:rsidRPr="009E1C0D">
              <w:rPr>
                <w:rFonts w:ascii="Times New Roman" w:eastAsia="Times New Roman" w:hAnsi="Times New Roman" w:cs="Times New Roman"/>
                <w:b/>
                <w:bCs/>
                <w:color w:val="000000"/>
                <w:sz w:val="24"/>
                <w:szCs w:val="24"/>
              </w:rPr>
              <w:t>Самарово</w:t>
            </w:r>
            <w:proofErr w:type="spellEnd"/>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23,254</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697,62</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25,809</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    774,27   </w:t>
            </w: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11,627</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1860,32</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12,905</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2064,72</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5,581</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809,239</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6,194</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898,153</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6,046</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725,525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6,710</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805,241</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169,754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188,406</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23,254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3564,84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25,809</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3956,52</w:t>
            </w:r>
          </w:p>
        </w:tc>
      </w:tr>
      <w:tr w:rsidR="009E1C0D" w:rsidRPr="009E1C0D" w:rsidTr="00FB441F">
        <w:trPr>
          <w:trHeight w:val="960"/>
        </w:trPr>
        <w:tc>
          <w:tcPr>
            <w:tcW w:w="10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ОМК</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7,62</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228,6</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7,374</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    221,22   </w:t>
            </w: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3,810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609,6</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3,687</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589,92</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1,829</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265,176</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1,770</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256,615</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1,981</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237,744</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1,917</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230,069</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55,626</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53,8302</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7,620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1168,15</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7,374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1130,43</w:t>
            </w:r>
          </w:p>
        </w:tc>
      </w:tr>
      <w:tr w:rsidR="009E1C0D" w:rsidRPr="009E1C0D" w:rsidTr="00FB441F">
        <w:trPr>
          <w:trHeight w:val="960"/>
        </w:trPr>
        <w:tc>
          <w:tcPr>
            <w:tcW w:w="1020" w:type="dxa"/>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lastRenderedPageBreak/>
              <w:t>Восточный</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Застройка зданиями, оборудованными внутренним водопроводом и канализацией с централизованным горячим водоснабжением </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1,057</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31,71</w:t>
            </w:r>
          </w:p>
        </w:tc>
        <w:tc>
          <w:tcPr>
            <w:tcW w:w="957"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lang w:val="en-US"/>
              </w:rPr>
              <w:t>3,687</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xml:space="preserve">    110,61   </w:t>
            </w: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160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0,529</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84,56</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1,844</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294,96</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ванными и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145</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0,254</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36,7836</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0,885</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128,308</w:t>
            </w:r>
          </w:p>
        </w:tc>
      </w:tr>
      <w:tr w:rsidR="009E1C0D" w:rsidRPr="009E1C0D" w:rsidTr="00FB441F">
        <w:trPr>
          <w:trHeight w:val="96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Застройка зданиями, оборудованными внутренним водопроводом и канализацией с местными водонагревателями</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120</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0,275</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32,9784</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0,959</w:t>
            </w:r>
          </w:p>
        </w:tc>
        <w:tc>
          <w:tcPr>
            <w:tcW w:w="996" w:type="dxa"/>
            <w:tcBorders>
              <w:top w:val="nil"/>
              <w:left w:val="nil"/>
              <w:bottom w:val="single" w:sz="8" w:space="0" w:color="auto"/>
              <w:right w:val="nil"/>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115,034</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Неучтенные расходы (5%)</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7,7161</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26,9151</w:t>
            </w:r>
          </w:p>
        </w:tc>
      </w:tr>
      <w:tr w:rsidR="009E1C0D" w:rsidRPr="009E1C0D" w:rsidTr="00FB441F">
        <w:trPr>
          <w:trHeight w:val="330"/>
        </w:trPr>
        <w:tc>
          <w:tcPr>
            <w:tcW w:w="1020"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b/>
                <w:bCs/>
                <w:color w:val="000000"/>
                <w:sz w:val="24"/>
                <w:szCs w:val="24"/>
              </w:rPr>
            </w:pP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Итого по району:</w:t>
            </w: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57"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1173" w:type="dxa"/>
            <w:vMerge/>
            <w:tcBorders>
              <w:top w:val="nil"/>
              <w:left w:val="single" w:sz="8" w:space="0" w:color="auto"/>
              <w:bottom w:val="single" w:sz="8" w:space="0" w:color="000000"/>
              <w:right w:val="single" w:sz="8" w:space="0" w:color="auto"/>
            </w:tcBorders>
            <w:vAlign w:val="center"/>
            <w:hideMark/>
          </w:tcPr>
          <w:p w:rsidR="009E1C0D" w:rsidRPr="009E1C0D" w:rsidRDefault="009E1C0D" w:rsidP="009E1C0D">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1,057</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162,038</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3,687</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565,217</w:t>
            </w:r>
          </w:p>
        </w:tc>
      </w:tr>
      <w:tr w:rsidR="009E1C0D" w:rsidRPr="009E1C0D" w:rsidTr="00FB441F">
        <w:trPr>
          <w:trHeight w:val="645"/>
        </w:trPr>
        <w:tc>
          <w:tcPr>
            <w:tcW w:w="1020" w:type="dxa"/>
            <w:tcBorders>
              <w:top w:val="nil"/>
              <w:left w:val="single" w:sz="8" w:space="0" w:color="auto"/>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iCs/>
                <w:color w:val="000000"/>
                <w:sz w:val="24"/>
                <w:szCs w:val="24"/>
              </w:rPr>
              <w:t>Полив улиц и зеленых насаждений (13% от требуемого расхода)</w:t>
            </w:r>
          </w:p>
        </w:tc>
        <w:tc>
          <w:tcPr>
            <w:tcW w:w="957"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105,7</w:t>
            </w:r>
          </w:p>
        </w:tc>
        <w:tc>
          <w:tcPr>
            <w:tcW w:w="996"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 </w:t>
            </w:r>
          </w:p>
        </w:tc>
        <w:tc>
          <w:tcPr>
            <w:tcW w:w="957"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122,9</w:t>
            </w:r>
          </w:p>
        </w:tc>
        <w:tc>
          <w:tcPr>
            <w:tcW w:w="1173" w:type="dxa"/>
            <w:tcBorders>
              <w:top w:val="nil"/>
              <w:left w:val="nil"/>
              <w:bottom w:val="single" w:sz="8" w:space="0" w:color="auto"/>
              <w:right w:val="single" w:sz="8" w:space="0" w:color="auto"/>
            </w:tcBorders>
            <w:shd w:val="clear" w:color="auto" w:fill="auto"/>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 </w:t>
            </w:r>
          </w:p>
        </w:tc>
        <w:tc>
          <w:tcPr>
            <w:tcW w:w="960"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0</w:t>
            </w:r>
          </w:p>
        </w:tc>
      </w:tr>
      <w:tr w:rsidR="009E1C0D" w:rsidRPr="009E1C0D" w:rsidTr="00FB441F">
        <w:trPr>
          <w:trHeight w:val="330"/>
        </w:trPr>
        <w:tc>
          <w:tcPr>
            <w:tcW w:w="1020" w:type="dxa"/>
            <w:tcBorders>
              <w:top w:val="nil"/>
              <w:left w:val="single" w:sz="8" w:space="0" w:color="auto"/>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Итого*:</w:t>
            </w:r>
          </w:p>
        </w:tc>
        <w:tc>
          <w:tcPr>
            <w:tcW w:w="5230"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 </w:t>
            </w:r>
          </w:p>
        </w:tc>
        <w:tc>
          <w:tcPr>
            <w:tcW w:w="957"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105,7</w:t>
            </w:r>
          </w:p>
        </w:tc>
        <w:tc>
          <w:tcPr>
            <w:tcW w:w="996"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2461,41</w:t>
            </w:r>
          </w:p>
        </w:tc>
        <w:tc>
          <w:tcPr>
            <w:tcW w:w="957"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122,9</w:t>
            </w:r>
          </w:p>
        </w:tc>
        <w:tc>
          <w:tcPr>
            <w:tcW w:w="1173" w:type="dxa"/>
            <w:tcBorders>
              <w:top w:val="nil"/>
              <w:left w:val="nil"/>
              <w:bottom w:val="single" w:sz="8" w:space="0" w:color="auto"/>
              <w:right w:val="single" w:sz="8" w:space="0" w:color="auto"/>
            </w:tcBorders>
            <w:shd w:val="clear" w:color="auto" w:fill="auto"/>
            <w:vAlign w:val="bottom"/>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lang w:val="en-US"/>
              </w:rPr>
              <w:t>2977,41</w:t>
            </w:r>
          </w:p>
        </w:tc>
        <w:tc>
          <w:tcPr>
            <w:tcW w:w="960" w:type="dxa"/>
            <w:tcBorders>
              <w:top w:val="nil"/>
              <w:left w:val="nil"/>
              <w:bottom w:val="single" w:sz="8" w:space="0" w:color="auto"/>
              <w:right w:val="single" w:sz="8" w:space="0" w:color="auto"/>
            </w:tcBorders>
            <w:shd w:val="clear" w:color="auto" w:fill="auto"/>
            <w:noWrap/>
            <w:vAlign w:val="bottom"/>
            <w:hideMark/>
          </w:tcPr>
          <w:p w:rsidR="009E1C0D" w:rsidRPr="009E1C0D" w:rsidRDefault="009E1C0D" w:rsidP="009E1C0D">
            <w:pPr>
              <w:spacing w:after="0" w:line="240" w:lineRule="auto"/>
              <w:jc w:val="center"/>
              <w:rPr>
                <w:rFonts w:ascii="Times New Roman" w:eastAsia="Times New Roman" w:hAnsi="Times New Roman" w:cs="Times New Roman"/>
                <w:color w:val="000000"/>
                <w:sz w:val="24"/>
                <w:szCs w:val="24"/>
              </w:rPr>
            </w:pPr>
            <w:r w:rsidRPr="009E1C0D">
              <w:rPr>
                <w:rFonts w:ascii="Times New Roman" w:eastAsia="Times New Roman" w:hAnsi="Times New Roman" w:cs="Times New Roman"/>
                <w:color w:val="000000"/>
                <w:sz w:val="24"/>
                <w:szCs w:val="24"/>
              </w:rPr>
              <w:t>-</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105,921</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16237,7</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122,900</w:t>
            </w:r>
          </w:p>
        </w:tc>
        <w:tc>
          <w:tcPr>
            <w:tcW w:w="996" w:type="dxa"/>
            <w:tcBorders>
              <w:top w:val="nil"/>
              <w:left w:val="nil"/>
              <w:bottom w:val="single" w:sz="8" w:space="0" w:color="auto"/>
              <w:right w:val="single" w:sz="8" w:space="0" w:color="auto"/>
            </w:tcBorders>
            <w:shd w:val="clear" w:color="auto" w:fill="auto"/>
            <w:noWrap/>
            <w:vAlign w:val="center"/>
            <w:hideMark/>
          </w:tcPr>
          <w:p w:rsidR="009E1C0D" w:rsidRPr="009E1C0D" w:rsidRDefault="009E1C0D" w:rsidP="009E1C0D">
            <w:pPr>
              <w:spacing w:after="0" w:line="240" w:lineRule="auto"/>
              <w:jc w:val="center"/>
              <w:rPr>
                <w:rFonts w:ascii="Times New Roman" w:eastAsia="Times New Roman" w:hAnsi="Times New Roman" w:cs="Times New Roman"/>
                <w:b/>
                <w:bCs/>
                <w:color w:val="000000"/>
                <w:sz w:val="24"/>
                <w:szCs w:val="24"/>
              </w:rPr>
            </w:pPr>
            <w:r w:rsidRPr="009E1C0D">
              <w:rPr>
                <w:rFonts w:ascii="Times New Roman" w:eastAsia="Times New Roman" w:hAnsi="Times New Roman" w:cs="Times New Roman"/>
                <w:b/>
                <w:bCs/>
                <w:color w:val="000000"/>
                <w:sz w:val="24"/>
                <w:szCs w:val="24"/>
              </w:rPr>
              <w:t>18840,6</w:t>
            </w:r>
          </w:p>
        </w:tc>
      </w:tr>
    </w:tbl>
    <w:p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pPr>
    </w:p>
    <w:p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pPr>
    </w:p>
    <w:p w:rsidR="00A17E94" w:rsidRDefault="00A17E94" w:rsidP="00E627EC">
      <w:pPr>
        <w:autoSpaceDE w:val="0"/>
        <w:autoSpaceDN w:val="0"/>
        <w:adjustRightInd w:val="0"/>
        <w:spacing w:after="0" w:line="360" w:lineRule="auto"/>
        <w:ind w:firstLine="567"/>
        <w:jc w:val="both"/>
        <w:rPr>
          <w:rFonts w:ascii="Times New Roman" w:hAnsi="Times New Roman" w:cs="Times New Roman"/>
          <w:sz w:val="24"/>
          <w:szCs w:val="28"/>
        </w:rPr>
        <w:sectPr w:rsidR="00A17E94" w:rsidSect="00A17E94">
          <w:pgSz w:w="16838" w:h="11906" w:orient="landscape"/>
          <w:pgMar w:top="851" w:right="1134" w:bottom="1701" w:left="1134" w:header="709" w:footer="709" w:gutter="0"/>
          <w:cols w:space="708"/>
          <w:docGrid w:linePitch="360"/>
        </w:sectPr>
      </w:pPr>
    </w:p>
    <w:p w:rsidR="00A17E94" w:rsidRPr="00CB0C92" w:rsidRDefault="009E1C0D" w:rsidP="00E627EC">
      <w:pPr>
        <w:autoSpaceDE w:val="0"/>
        <w:autoSpaceDN w:val="0"/>
        <w:adjustRightInd w:val="0"/>
        <w:spacing w:after="0" w:line="360" w:lineRule="auto"/>
        <w:ind w:firstLine="567"/>
        <w:jc w:val="both"/>
        <w:rPr>
          <w:rFonts w:ascii="Times New Roman" w:hAnsi="Times New Roman" w:cs="Times New Roman"/>
          <w:sz w:val="24"/>
          <w:szCs w:val="28"/>
        </w:rPr>
      </w:pPr>
      <w:r w:rsidRPr="009E1C0D">
        <w:rPr>
          <w:rFonts w:ascii="Times New Roman" w:hAnsi="Times New Roman" w:cs="Times New Roman"/>
          <w:noProof/>
          <w:sz w:val="24"/>
          <w:szCs w:val="28"/>
        </w:rPr>
        <w:lastRenderedPageBreak/>
        <w:drawing>
          <wp:inline distT="0" distB="0" distL="0" distR="0">
            <wp:extent cx="5807075" cy="3781425"/>
            <wp:effectExtent l="19050" t="0" r="3175" b="0"/>
            <wp:docPr id="8"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E1C0D" w:rsidRPr="008F63ED" w:rsidRDefault="009E1C0D" w:rsidP="009E1C0D">
      <w:pPr>
        <w:autoSpaceDE w:val="0"/>
        <w:autoSpaceDN w:val="0"/>
        <w:adjustRightInd w:val="0"/>
        <w:spacing w:after="0" w:line="360" w:lineRule="auto"/>
        <w:ind w:firstLine="680"/>
        <w:jc w:val="center"/>
        <w:rPr>
          <w:rFonts w:ascii="Times New Roman" w:eastAsia="Times New Roman" w:hAnsi="Times New Roman" w:cs="Times New Roman"/>
          <w:sz w:val="24"/>
          <w:szCs w:val="24"/>
        </w:rPr>
      </w:pPr>
      <w:r w:rsidRPr="008F63ED">
        <w:rPr>
          <w:rFonts w:ascii="Times New Roman" w:eastAsia="Times New Roman" w:hAnsi="Times New Roman" w:cs="Times New Roman"/>
          <w:i/>
          <w:sz w:val="24"/>
          <w:szCs w:val="24"/>
        </w:rPr>
        <w:t xml:space="preserve">Рисунок </w:t>
      </w:r>
      <w:r>
        <w:rPr>
          <w:rFonts w:ascii="Times New Roman" w:eastAsia="Times New Roman" w:hAnsi="Times New Roman" w:cs="Times New Roman"/>
          <w:i/>
          <w:sz w:val="24"/>
          <w:szCs w:val="24"/>
        </w:rPr>
        <w:t>32</w:t>
      </w:r>
      <w:r w:rsidRPr="008F63ED">
        <w:rPr>
          <w:rFonts w:ascii="Times New Roman" w:eastAsia="Times New Roman" w:hAnsi="Times New Roman" w:cs="Times New Roman"/>
          <w:i/>
          <w:sz w:val="24"/>
          <w:szCs w:val="24"/>
        </w:rPr>
        <w:t xml:space="preserve">. Территориальный баланс </w:t>
      </w:r>
      <w:r>
        <w:rPr>
          <w:rFonts w:ascii="Times New Roman" w:eastAsia="Times New Roman" w:hAnsi="Times New Roman" w:cs="Times New Roman"/>
          <w:i/>
          <w:sz w:val="24"/>
          <w:szCs w:val="24"/>
        </w:rPr>
        <w:t xml:space="preserve">водоотведения </w:t>
      </w:r>
      <w:r w:rsidRPr="008F63ED">
        <w:rPr>
          <w:rFonts w:ascii="Times New Roman" w:eastAsia="Times New Roman" w:hAnsi="Times New Roman" w:cs="Times New Roman"/>
          <w:i/>
          <w:sz w:val="24"/>
          <w:szCs w:val="24"/>
        </w:rPr>
        <w:t>по городу Ханты-Мансийск на 202</w:t>
      </w:r>
      <w:r>
        <w:rPr>
          <w:rFonts w:ascii="Times New Roman" w:eastAsia="Times New Roman" w:hAnsi="Times New Roman" w:cs="Times New Roman"/>
          <w:i/>
          <w:sz w:val="24"/>
          <w:szCs w:val="24"/>
        </w:rPr>
        <w:t>7</w:t>
      </w:r>
      <w:r w:rsidRPr="008F63ED">
        <w:rPr>
          <w:rFonts w:ascii="Times New Roman" w:eastAsia="Times New Roman" w:hAnsi="Times New Roman" w:cs="Times New Roman"/>
          <w:i/>
          <w:sz w:val="24"/>
          <w:szCs w:val="24"/>
        </w:rPr>
        <w:t xml:space="preserve"> год.</w:t>
      </w:r>
    </w:p>
    <w:p w:rsidR="00E627EC" w:rsidRPr="00CB0C92" w:rsidRDefault="00E627EC" w:rsidP="00E627EC">
      <w:pPr>
        <w:autoSpaceDE w:val="0"/>
        <w:autoSpaceDN w:val="0"/>
        <w:adjustRightInd w:val="0"/>
        <w:spacing w:after="0" w:line="360" w:lineRule="auto"/>
        <w:ind w:firstLine="567"/>
        <w:jc w:val="both"/>
        <w:rPr>
          <w:rFonts w:ascii="Times New Roman" w:eastAsia="Times New Roman" w:hAnsi="Times New Roman" w:cs="Times New Roman"/>
          <w:sz w:val="24"/>
          <w:szCs w:val="24"/>
        </w:rPr>
      </w:pP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3" w:name="_Toc447659718"/>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.3.2</w:t>
      </w:r>
      <w:r w:rsidR="00C55AD5" w:rsidRPr="00866FEB">
        <w:rPr>
          <w:rFonts w:ascii="Times New Roman" w:eastAsia="Times New Roman" w:hAnsi="Times New Roman" w:cs="Times New Roman"/>
          <w:b w:val="0"/>
          <w:i/>
          <w:color w:val="auto"/>
          <w:sz w:val="24"/>
          <w:szCs w:val="24"/>
          <w:u w:val="single"/>
        </w:rPr>
        <w:t xml:space="preserve"> Расчет требуемой мощности очистных сооружений исходя из данных о расчетном расходе сточных вод.</w:t>
      </w:r>
      <w:bookmarkEnd w:id="43"/>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Требуемая мощность </w:t>
      </w:r>
      <w:r w:rsidR="00C1280D" w:rsidRPr="00CB0C92">
        <w:rPr>
          <w:rFonts w:ascii="Times New Roman" w:hAnsi="Times New Roman" w:cs="Times New Roman"/>
          <w:sz w:val="24"/>
          <w:szCs w:val="24"/>
        </w:rPr>
        <w:t>канализационных очистных</w:t>
      </w:r>
      <w:r w:rsidRPr="00CB0C92">
        <w:rPr>
          <w:rFonts w:ascii="Times New Roman" w:hAnsi="Times New Roman" w:cs="Times New Roman"/>
          <w:sz w:val="24"/>
          <w:szCs w:val="24"/>
        </w:rPr>
        <w:t xml:space="preserve"> сооружений, исходя из перспективного</w:t>
      </w:r>
      <w:r w:rsidR="00605F7B" w:rsidRPr="00CB0C92">
        <w:rPr>
          <w:rFonts w:ascii="Times New Roman" w:hAnsi="Times New Roman" w:cs="Times New Roman"/>
          <w:sz w:val="24"/>
          <w:szCs w:val="24"/>
        </w:rPr>
        <w:t xml:space="preserve"> баланса на 2025 год, составит </w:t>
      </w:r>
      <w:r w:rsidR="009E1C0D">
        <w:rPr>
          <w:rFonts w:ascii="Times New Roman" w:hAnsi="Times New Roman" w:cs="Times New Roman"/>
          <w:sz w:val="24"/>
          <w:szCs w:val="24"/>
        </w:rPr>
        <w:t>более 18</w:t>
      </w:r>
      <w:r w:rsidR="001F5812" w:rsidRPr="00CB0C92">
        <w:rPr>
          <w:rFonts w:ascii="Times New Roman" w:hAnsi="Times New Roman" w:cs="Times New Roman"/>
          <w:sz w:val="24"/>
          <w:szCs w:val="24"/>
        </w:rPr>
        <w:t>000</w:t>
      </w:r>
      <w:r w:rsidRPr="00CB0C92">
        <w:rPr>
          <w:rFonts w:ascii="Times New Roman" w:hAnsi="Times New Roman" w:cs="Times New Roman"/>
          <w:sz w:val="24"/>
          <w:szCs w:val="24"/>
        </w:rPr>
        <w:t xml:space="preserve">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r w:rsidRPr="00CB0C92">
        <w:rPr>
          <w:rFonts w:ascii="Times New Roman" w:hAnsi="Times New Roman" w:cs="Times New Roman"/>
          <w:sz w:val="24"/>
          <w:szCs w:val="24"/>
        </w:rPr>
        <w:t xml:space="preserve">. В таблице </w:t>
      </w:r>
      <w:r w:rsidR="009E1C0D">
        <w:rPr>
          <w:rFonts w:ascii="Times New Roman" w:hAnsi="Times New Roman" w:cs="Times New Roman"/>
          <w:sz w:val="24"/>
          <w:szCs w:val="24"/>
        </w:rPr>
        <w:t>25</w:t>
      </w:r>
      <w:r w:rsidRPr="00CB0C92">
        <w:rPr>
          <w:rFonts w:ascii="Times New Roman" w:hAnsi="Times New Roman" w:cs="Times New Roman"/>
          <w:sz w:val="24"/>
          <w:szCs w:val="24"/>
        </w:rPr>
        <w:t xml:space="preserve"> представлены сведения о существующей и требуемой производительности </w:t>
      </w:r>
      <w:r w:rsidR="00C1280D"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 xml:space="preserve">, а также перспективные расходы </w:t>
      </w:r>
      <w:r w:rsidR="00C1280D"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по годам.</w:t>
      </w:r>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Таблица </w:t>
      </w:r>
      <w:r w:rsidR="00B21E22" w:rsidRPr="00CB0C92">
        <w:rPr>
          <w:rFonts w:ascii="Times New Roman" w:hAnsi="Times New Roman" w:cs="Times New Roman"/>
          <w:sz w:val="24"/>
          <w:szCs w:val="24"/>
        </w:rPr>
        <w:t>2</w:t>
      </w:r>
      <w:r w:rsidR="009E1C0D">
        <w:rPr>
          <w:rFonts w:ascii="Times New Roman" w:hAnsi="Times New Roman" w:cs="Times New Roman"/>
          <w:sz w:val="24"/>
          <w:szCs w:val="24"/>
        </w:rPr>
        <w:t>5</w:t>
      </w:r>
      <w:r w:rsidRPr="00CB0C92">
        <w:rPr>
          <w:rFonts w:ascii="Times New Roman" w:hAnsi="Times New Roman" w:cs="Times New Roman"/>
          <w:sz w:val="24"/>
          <w:szCs w:val="24"/>
        </w:rPr>
        <w:t xml:space="preserve">. Существующая и требуемая производительность </w:t>
      </w:r>
      <w:r w:rsidR="00B21E22" w:rsidRPr="00CB0C92">
        <w:rPr>
          <w:rFonts w:ascii="Times New Roman" w:hAnsi="Times New Roman" w:cs="Times New Roman"/>
          <w:sz w:val="24"/>
          <w:szCs w:val="24"/>
        </w:rPr>
        <w:t>канализационных очистных сооружений</w:t>
      </w:r>
      <w:r w:rsidRPr="00CB0C92">
        <w:rPr>
          <w:rFonts w:ascii="Times New Roman" w:hAnsi="Times New Roman" w:cs="Times New Roman"/>
          <w:sz w:val="24"/>
          <w:szCs w:val="24"/>
        </w:rPr>
        <w:t>.</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701"/>
        <w:gridCol w:w="1984"/>
        <w:gridCol w:w="1843"/>
        <w:gridCol w:w="1701"/>
      </w:tblGrid>
      <w:tr w:rsidR="00CE2BE8" w:rsidRPr="00CB0C92" w:rsidTr="00330D31">
        <w:trPr>
          <w:cantSplit/>
          <w:trHeight w:val="1225"/>
        </w:trPr>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Наименование сооружения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Производ</w:t>
            </w:r>
            <w:r w:rsidR="008354EB" w:rsidRPr="00CB0C92">
              <w:rPr>
                <w:rFonts w:ascii="Times New Roman" w:hAnsi="Times New Roman" w:cs="Times New Roman"/>
                <w:sz w:val="24"/>
                <w:szCs w:val="24"/>
              </w:rPr>
              <w:t>и-</w:t>
            </w:r>
            <w:proofErr w:type="spellStart"/>
            <w:r w:rsidR="008354EB" w:rsidRPr="00CB0C92">
              <w:rPr>
                <w:rFonts w:ascii="Times New Roman" w:hAnsi="Times New Roman" w:cs="Times New Roman"/>
                <w:sz w:val="24"/>
                <w:szCs w:val="24"/>
              </w:rPr>
              <w:t>тельность</w:t>
            </w:r>
            <w:proofErr w:type="spellEnd"/>
            <w:proofErr w:type="gramEnd"/>
            <w:r w:rsidR="00793BA2">
              <w:rPr>
                <w:rFonts w:ascii="Times New Roman" w:hAnsi="Times New Roman" w:cs="Times New Roman"/>
                <w:sz w:val="24"/>
                <w:szCs w:val="24"/>
              </w:rPr>
              <w:t xml:space="preserve"> </w:t>
            </w:r>
            <w:r w:rsidR="00F757CE" w:rsidRPr="00CB0C92">
              <w:rPr>
                <w:rFonts w:ascii="Times New Roman" w:hAnsi="Times New Roman" w:cs="Times New Roman"/>
                <w:sz w:val="24"/>
                <w:szCs w:val="24"/>
              </w:rPr>
              <w:t>сооружения</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9E1C0D">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Требуемая</w:t>
            </w:r>
            <w:proofErr w:type="gramEnd"/>
            <w:r w:rsidR="00996121">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произ</w:t>
            </w:r>
            <w:r w:rsidR="00CE2BE8" w:rsidRPr="00CB0C92">
              <w:rPr>
                <w:rFonts w:ascii="Times New Roman" w:hAnsi="Times New Roman" w:cs="Times New Roman"/>
                <w:sz w:val="24"/>
                <w:szCs w:val="24"/>
              </w:rPr>
              <w:t>вод-</w:t>
            </w:r>
            <w:r w:rsidR="003E5513">
              <w:rPr>
                <w:rFonts w:ascii="Times New Roman" w:hAnsi="Times New Roman" w:cs="Times New Roman"/>
                <w:sz w:val="24"/>
                <w:szCs w:val="24"/>
              </w:rPr>
              <w:t>ть</w:t>
            </w:r>
            <w:proofErr w:type="spellEnd"/>
            <w:r w:rsidR="003E5513">
              <w:rPr>
                <w:rFonts w:ascii="Times New Roman" w:hAnsi="Times New Roman" w:cs="Times New Roman"/>
                <w:sz w:val="24"/>
                <w:szCs w:val="24"/>
              </w:rPr>
              <w:t xml:space="preserve"> на 201</w:t>
            </w:r>
            <w:r w:rsidR="009E1C0D">
              <w:rPr>
                <w:rFonts w:ascii="Times New Roman" w:hAnsi="Times New Roman" w:cs="Times New Roman"/>
                <w:sz w:val="24"/>
                <w:szCs w:val="24"/>
              </w:rPr>
              <w:t>6</w:t>
            </w:r>
            <w:r w:rsidRPr="00CB0C92">
              <w:rPr>
                <w:rFonts w:ascii="Times New Roman" w:hAnsi="Times New Roman" w:cs="Times New Roman"/>
                <w:sz w:val="24"/>
                <w:szCs w:val="24"/>
              </w:rPr>
              <w:t xml:space="preserve"> год,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00CE2BE8" w:rsidRPr="00CB0C92">
              <w:rPr>
                <w:rFonts w:ascii="Times New Roman" w:hAnsi="Times New Roman" w:cs="Times New Roman"/>
                <w:sz w:val="24"/>
                <w:szCs w:val="24"/>
              </w:rPr>
              <w:t>сут</w:t>
            </w:r>
            <w:proofErr w:type="spellEnd"/>
            <w:r w:rsidR="00CE2BE8" w:rsidRPr="00CB0C92">
              <w:rPr>
                <w:rFonts w:ascii="Times New Roman" w:hAnsi="Times New Roman" w:cs="Times New Roman"/>
                <w:sz w:val="24"/>
                <w:szCs w:val="24"/>
              </w:rPr>
              <w:t>.</w:t>
            </w:r>
            <w:r w:rsidRPr="00CB0C92">
              <w:rPr>
                <w:rFonts w:ascii="Times New Roman" w:hAnsi="Times New Roman" w:cs="Times New Roman"/>
                <w:sz w:val="24"/>
                <w:szCs w:val="24"/>
              </w:rPr>
              <w:t xml:space="preserve"> (резерв)</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9E1C0D">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Требуемая</w:t>
            </w:r>
            <w:proofErr w:type="gramEnd"/>
            <w:r w:rsidR="00996121">
              <w:rPr>
                <w:rFonts w:ascii="Times New Roman" w:hAnsi="Times New Roman" w:cs="Times New Roman"/>
                <w:sz w:val="24"/>
                <w:szCs w:val="24"/>
              </w:rPr>
              <w:t xml:space="preserve"> </w:t>
            </w:r>
            <w:proofErr w:type="spellStart"/>
            <w:r w:rsidR="00CE2BE8" w:rsidRPr="00CB0C92">
              <w:rPr>
                <w:rFonts w:ascii="Times New Roman" w:hAnsi="Times New Roman" w:cs="Times New Roman"/>
                <w:sz w:val="24"/>
                <w:szCs w:val="24"/>
              </w:rPr>
              <w:t>производ-ть</w:t>
            </w:r>
            <w:proofErr w:type="spellEnd"/>
            <w:r w:rsidRPr="00CB0C92">
              <w:rPr>
                <w:rFonts w:ascii="Times New Roman" w:hAnsi="Times New Roman" w:cs="Times New Roman"/>
                <w:sz w:val="24"/>
                <w:szCs w:val="24"/>
              </w:rPr>
              <w:t xml:space="preserve"> на 20</w:t>
            </w:r>
            <w:r w:rsidR="009E1C0D">
              <w:rPr>
                <w:rFonts w:ascii="Times New Roman" w:hAnsi="Times New Roman" w:cs="Times New Roman"/>
                <w:sz w:val="24"/>
                <w:szCs w:val="24"/>
              </w:rPr>
              <w:t>21</w:t>
            </w:r>
            <w:r w:rsidRPr="00CB0C92">
              <w:rPr>
                <w:rFonts w:ascii="Times New Roman" w:hAnsi="Times New Roman" w:cs="Times New Roman"/>
                <w:sz w:val="24"/>
                <w:szCs w:val="24"/>
              </w:rPr>
              <w:t xml:space="preserve">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w:t>
            </w:r>
            <w:proofErr w:type="spellStart"/>
            <w:r w:rsidR="00CE2BE8" w:rsidRPr="00CB0C92">
              <w:rPr>
                <w:rFonts w:ascii="Times New Roman" w:hAnsi="Times New Roman" w:cs="Times New Roman"/>
                <w:sz w:val="24"/>
                <w:szCs w:val="24"/>
              </w:rPr>
              <w:t>сут</w:t>
            </w:r>
            <w:proofErr w:type="spellEnd"/>
            <w:r w:rsidRPr="00CB0C92">
              <w:rPr>
                <w:rFonts w:ascii="Times New Roman" w:hAnsi="Times New Roman" w:cs="Times New Roman"/>
                <w:sz w:val="24"/>
                <w:szCs w:val="24"/>
              </w:rPr>
              <w:t xml:space="preserve"> (дефицит)</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757CE" w:rsidRPr="00CB0C92" w:rsidRDefault="00F757CE" w:rsidP="009E1C0D">
            <w:pPr>
              <w:spacing w:before="80" w:after="80"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Требуемая</w:t>
            </w:r>
            <w:proofErr w:type="gramEnd"/>
            <w:r w:rsidR="00996121">
              <w:rPr>
                <w:rFonts w:ascii="Times New Roman" w:hAnsi="Times New Roman" w:cs="Times New Roman"/>
                <w:sz w:val="24"/>
                <w:szCs w:val="24"/>
              </w:rPr>
              <w:t xml:space="preserve"> </w:t>
            </w:r>
            <w:proofErr w:type="spellStart"/>
            <w:r w:rsidR="00CE2BE8" w:rsidRPr="00CB0C92">
              <w:rPr>
                <w:rFonts w:ascii="Times New Roman" w:hAnsi="Times New Roman" w:cs="Times New Roman"/>
                <w:sz w:val="24"/>
                <w:szCs w:val="24"/>
              </w:rPr>
              <w:t>производ-ть</w:t>
            </w:r>
            <w:proofErr w:type="spellEnd"/>
            <w:r w:rsidRPr="00CB0C92">
              <w:rPr>
                <w:rFonts w:ascii="Times New Roman" w:hAnsi="Times New Roman" w:cs="Times New Roman"/>
                <w:sz w:val="24"/>
                <w:szCs w:val="24"/>
              </w:rPr>
              <w:t xml:space="preserve"> на 202</w:t>
            </w:r>
            <w:r w:rsidR="009E1C0D">
              <w:rPr>
                <w:rFonts w:ascii="Times New Roman" w:hAnsi="Times New Roman" w:cs="Times New Roman"/>
                <w:sz w:val="24"/>
                <w:szCs w:val="24"/>
              </w:rPr>
              <w:t>7</w:t>
            </w:r>
            <w:r w:rsidRPr="00CB0C92">
              <w:rPr>
                <w:rFonts w:ascii="Times New Roman" w:hAnsi="Times New Roman" w:cs="Times New Roman"/>
                <w:sz w:val="24"/>
                <w:szCs w:val="24"/>
              </w:rPr>
              <w:t xml:space="preserve"> год, тыс. </w:t>
            </w:r>
            <w:r w:rsidR="00CE2BE8" w:rsidRPr="00CB0C92">
              <w:rPr>
                <w:rFonts w:ascii="Times New Roman" w:hAnsi="Times New Roman" w:cs="Times New Roman"/>
                <w:sz w:val="24"/>
                <w:szCs w:val="24"/>
              </w:rPr>
              <w:t>м</w:t>
            </w:r>
            <w:r w:rsidR="00CE2BE8" w:rsidRPr="00CB0C92">
              <w:rPr>
                <w:rFonts w:ascii="Times New Roman" w:hAnsi="Times New Roman" w:cs="Times New Roman"/>
                <w:sz w:val="24"/>
                <w:szCs w:val="24"/>
                <w:vertAlign w:val="superscript"/>
              </w:rPr>
              <w:t>3</w:t>
            </w:r>
            <w:r w:rsidR="00CE2BE8" w:rsidRPr="00CB0C92">
              <w:rPr>
                <w:rFonts w:ascii="Times New Roman" w:hAnsi="Times New Roman" w:cs="Times New Roman"/>
                <w:sz w:val="24"/>
                <w:szCs w:val="24"/>
              </w:rPr>
              <w:t>/</w:t>
            </w:r>
            <w:proofErr w:type="spellStart"/>
            <w:r w:rsidR="00CE2BE8" w:rsidRPr="00CB0C92">
              <w:rPr>
                <w:rFonts w:ascii="Times New Roman" w:hAnsi="Times New Roman" w:cs="Times New Roman"/>
                <w:sz w:val="24"/>
                <w:szCs w:val="24"/>
              </w:rPr>
              <w:t>сут</w:t>
            </w:r>
            <w:proofErr w:type="spellEnd"/>
            <w:r w:rsidRPr="00CB0C92">
              <w:rPr>
                <w:rFonts w:ascii="Times New Roman" w:hAnsi="Times New Roman" w:cs="Times New Roman"/>
                <w:sz w:val="24"/>
                <w:szCs w:val="24"/>
              </w:rPr>
              <w:t xml:space="preserve"> (дефицит)</w:t>
            </w:r>
          </w:p>
        </w:tc>
      </w:tr>
      <w:tr w:rsidR="00CE2BE8" w:rsidRPr="00CB0C92" w:rsidTr="00A85DBF">
        <w:trPr>
          <w:trHeight w:val="795"/>
        </w:trPr>
        <w:tc>
          <w:tcPr>
            <w:tcW w:w="2127" w:type="dxa"/>
            <w:tcBorders>
              <w:top w:val="single" w:sz="4" w:space="0" w:color="000000"/>
              <w:left w:val="single" w:sz="4" w:space="0" w:color="000000"/>
              <w:bottom w:val="single" w:sz="4" w:space="0" w:color="000000"/>
              <w:right w:val="single" w:sz="4" w:space="0" w:color="000000"/>
            </w:tcBorders>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Канализационные очистные сооружения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757CE" w:rsidRPr="00CB0C92" w:rsidRDefault="00CE2BE8" w:rsidP="00CE2BE8">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18000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F757CE" w:rsidRPr="009E1C0D" w:rsidRDefault="009E1C0D" w:rsidP="00CE2BE8">
            <w:pPr>
              <w:spacing w:before="80" w:after="80" w:line="240" w:lineRule="auto"/>
              <w:jc w:val="center"/>
              <w:rPr>
                <w:rFonts w:ascii="Times New Roman" w:hAnsi="Times New Roman" w:cs="Times New Roman"/>
                <w:sz w:val="24"/>
                <w:szCs w:val="24"/>
              </w:rPr>
            </w:pPr>
            <w:r>
              <w:rPr>
                <w:rFonts w:ascii="Times New Roman" w:hAnsi="Times New Roman" w:cs="Times New Roman"/>
                <w:sz w:val="24"/>
                <w:szCs w:val="24"/>
              </w:rPr>
              <w:t>12834</w:t>
            </w:r>
          </w:p>
          <w:p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9E1C0D">
              <w:rPr>
                <w:rFonts w:ascii="Times New Roman" w:hAnsi="Times New Roman" w:cs="Times New Roman"/>
                <w:sz w:val="24"/>
                <w:szCs w:val="24"/>
              </w:rPr>
              <w:t>28,7</w:t>
            </w:r>
            <w:r w:rsidRPr="00CB0C92">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8D7C7C" w:rsidRPr="00CB0C92" w:rsidRDefault="009E1C0D" w:rsidP="00D36F25">
            <w:pPr>
              <w:spacing w:before="80" w:after="80" w:line="240" w:lineRule="auto"/>
              <w:jc w:val="center"/>
              <w:rPr>
                <w:rFonts w:ascii="Times New Roman" w:hAnsi="Times New Roman" w:cs="Times New Roman"/>
                <w:sz w:val="24"/>
                <w:szCs w:val="24"/>
                <w:lang w:val="en-US"/>
              </w:rPr>
            </w:pPr>
            <w:r>
              <w:rPr>
                <w:rFonts w:ascii="Times New Roman" w:hAnsi="Times New Roman" w:cs="Times New Roman"/>
                <w:sz w:val="24"/>
                <w:szCs w:val="24"/>
              </w:rPr>
              <w:t>16237,7</w:t>
            </w:r>
          </w:p>
          <w:p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9E1C0D">
              <w:rPr>
                <w:rFonts w:ascii="Times New Roman" w:hAnsi="Times New Roman" w:cs="Times New Roman"/>
                <w:sz w:val="24"/>
                <w:szCs w:val="24"/>
              </w:rPr>
              <w:t>9,7</w:t>
            </w:r>
            <w:r w:rsidR="004319E9" w:rsidRPr="00CB0C92">
              <w:rPr>
                <w:rFonts w:ascii="Times New Roman" w:hAnsi="Times New Roman" w:cs="Times New Roman"/>
                <w:sz w:val="24"/>
                <w:szCs w:val="24"/>
                <w:lang w:val="en-US"/>
              </w:rPr>
              <w:t xml:space="preserve"> </w:t>
            </w:r>
            <w:r w:rsidRPr="00CB0C92">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D7C7C" w:rsidRPr="00CB0C92" w:rsidRDefault="009E1C0D" w:rsidP="00D36F25">
            <w:pPr>
              <w:spacing w:before="80" w:after="80" w:line="240" w:lineRule="auto"/>
              <w:jc w:val="center"/>
              <w:rPr>
                <w:rFonts w:ascii="Times New Roman" w:hAnsi="Times New Roman" w:cs="Times New Roman"/>
                <w:sz w:val="24"/>
                <w:szCs w:val="24"/>
                <w:lang w:val="en-US"/>
              </w:rPr>
            </w:pPr>
            <w:r>
              <w:rPr>
                <w:rFonts w:ascii="Times New Roman" w:hAnsi="Times New Roman" w:cs="Times New Roman"/>
                <w:sz w:val="24"/>
                <w:szCs w:val="24"/>
              </w:rPr>
              <w:t>18840,6</w:t>
            </w:r>
          </w:p>
          <w:p w:rsidR="00F757CE" w:rsidRPr="00CB0C92" w:rsidRDefault="00F757CE" w:rsidP="009E1C0D">
            <w:pPr>
              <w:spacing w:before="80" w:after="80"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r w:rsidR="006E4D45" w:rsidRPr="00CB0C92">
              <w:rPr>
                <w:rFonts w:ascii="Times New Roman" w:hAnsi="Times New Roman" w:cs="Times New Roman"/>
                <w:sz w:val="24"/>
                <w:szCs w:val="24"/>
              </w:rPr>
              <w:t>-</w:t>
            </w:r>
            <w:r w:rsidR="009E1C0D">
              <w:rPr>
                <w:rFonts w:ascii="Times New Roman" w:hAnsi="Times New Roman" w:cs="Times New Roman"/>
                <w:sz w:val="24"/>
                <w:szCs w:val="24"/>
                <w:lang w:val="en-US"/>
              </w:rPr>
              <w:t xml:space="preserve"> </w:t>
            </w:r>
            <w:r w:rsidR="009E1C0D">
              <w:rPr>
                <w:rFonts w:ascii="Times New Roman" w:hAnsi="Times New Roman" w:cs="Times New Roman"/>
                <w:sz w:val="24"/>
                <w:szCs w:val="24"/>
              </w:rPr>
              <w:t>4</w:t>
            </w:r>
            <w:r w:rsidR="004319E9" w:rsidRPr="00CB0C92">
              <w:rPr>
                <w:rFonts w:ascii="Times New Roman" w:hAnsi="Times New Roman" w:cs="Times New Roman"/>
                <w:sz w:val="24"/>
                <w:szCs w:val="24"/>
                <w:lang w:val="en-US"/>
              </w:rPr>
              <w:t>,</w:t>
            </w:r>
            <w:r w:rsidR="009E1C0D">
              <w:rPr>
                <w:rFonts w:ascii="Times New Roman" w:hAnsi="Times New Roman" w:cs="Times New Roman"/>
                <w:sz w:val="24"/>
                <w:szCs w:val="24"/>
              </w:rPr>
              <w:t>7</w:t>
            </w:r>
            <w:r w:rsidRPr="00CB0C92">
              <w:rPr>
                <w:rFonts w:ascii="Times New Roman" w:hAnsi="Times New Roman" w:cs="Times New Roman"/>
                <w:sz w:val="24"/>
                <w:szCs w:val="24"/>
              </w:rPr>
              <w:t>%)</w:t>
            </w:r>
          </w:p>
        </w:tc>
      </w:tr>
    </w:tbl>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В настоящее время резерв мощности </w:t>
      </w:r>
      <w:r w:rsidR="00A85DBF" w:rsidRPr="00CB0C92">
        <w:rPr>
          <w:rFonts w:ascii="Times New Roman" w:hAnsi="Times New Roman" w:cs="Times New Roman"/>
          <w:sz w:val="24"/>
          <w:szCs w:val="24"/>
        </w:rPr>
        <w:t>очистных сооружений</w:t>
      </w:r>
      <w:r w:rsidRPr="00CB0C92">
        <w:rPr>
          <w:rFonts w:ascii="Times New Roman" w:hAnsi="Times New Roman" w:cs="Times New Roman"/>
          <w:sz w:val="24"/>
          <w:szCs w:val="24"/>
        </w:rPr>
        <w:t xml:space="preserve"> составляет </w:t>
      </w:r>
      <w:r w:rsidR="009E1C0D">
        <w:rPr>
          <w:rFonts w:ascii="Times New Roman" w:hAnsi="Times New Roman" w:cs="Times New Roman"/>
          <w:sz w:val="24"/>
          <w:szCs w:val="24"/>
        </w:rPr>
        <w:t>28</w:t>
      </w:r>
      <w:r w:rsidR="003E5513">
        <w:rPr>
          <w:rFonts w:ascii="Times New Roman" w:hAnsi="Times New Roman" w:cs="Times New Roman"/>
          <w:sz w:val="24"/>
          <w:szCs w:val="24"/>
        </w:rPr>
        <w:t>,</w:t>
      </w:r>
      <w:r w:rsidR="009E1C0D">
        <w:rPr>
          <w:rFonts w:ascii="Times New Roman" w:hAnsi="Times New Roman" w:cs="Times New Roman"/>
          <w:sz w:val="24"/>
          <w:szCs w:val="24"/>
        </w:rPr>
        <w:t>7</w:t>
      </w:r>
      <w:r w:rsidR="00A85DBF" w:rsidRPr="00CB0C92">
        <w:rPr>
          <w:rFonts w:ascii="Times New Roman" w:hAnsi="Times New Roman" w:cs="Times New Roman"/>
          <w:sz w:val="24"/>
          <w:szCs w:val="24"/>
        </w:rPr>
        <w:t xml:space="preserve"> %</w:t>
      </w:r>
      <w:r w:rsidR="003E5513">
        <w:rPr>
          <w:rFonts w:ascii="Times New Roman" w:hAnsi="Times New Roman" w:cs="Times New Roman"/>
          <w:sz w:val="24"/>
          <w:szCs w:val="24"/>
        </w:rPr>
        <w:t xml:space="preserve"> (по данным за 201</w:t>
      </w:r>
      <w:r w:rsidR="009E1C0D">
        <w:rPr>
          <w:rFonts w:ascii="Times New Roman" w:hAnsi="Times New Roman" w:cs="Times New Roman"/>
          <w:sz w:val="24"/>
          <w:szCs w:val="24"/>
        </w:rPr>
        <w:t>6</w:t>
      </w:r>
      <w:r w:rsidR="003E5513">
        <w:rPr>
          <w:rFonts w:ascii="Times New Roman" w:hAnsi="Times New Roman" w:cs="Times New Roman"/>
          <w:sz w:val="24"/>
          <w:szCs w:val="24"/>
        </w:rPr>
        <w:t xml:space="preserve">г в </w:t>
      </w:r>
      <w:r w:rsidR="003E5513" w:rsidRPr="00B014EC">
        <w:rPr>
          <w:rFonts w:ascii="Times New Roman" w:hAnsi="Times New Roman" w:cs="Times New Roman"/>
          <w:sz w:val="24"/>
          <w:szCs w:val="24"/>
        </w:rPr>
        <w:t>среднем</w:t>
      </w:r>
      <w:r w:rsidR="00B014EC">
        <w:rPr>
          <w:rFonts w:ascii="Times New Roman" w:hAnsi="Times New Roman" w:cs="Times New Roman"/>
          <w:sz w:val="24"/>
          <w:szCs w:val="24"/>
        </w:rPr>
        <w:t xml:space="preserve"> </w:t>
      </w:r>
      <w:r w:rsidR="009E1C0D">
        <w:rPr>
          <w:rFonts w:ascii="Times New Roman" w:hAnsi="Times New Roman" w:cs="Times New Roman"/>
          <w:sz w:val="24"/>
          <w:szCs w:val="24"/>
        </w:rPr>
        <w:t>12,84</w:t>
      </w:r>
      <w:r w:rsidR="00B014EC">
        <w:rPr>
          <w:rFonts w:ascii="Times New Roman" w:hAnsi="Times New Roman" w:cs="Times New Roman"/>
          <w:sz w:val="24"/>
          <w:szCs w:val="24"/>
        </w:rPr>
        <w:t>)</w:t>
      </w:r>
      <w:r w:rsidRPr="00CB0C92">
        <w:rPr>
          <w:rFonts w:ascii="Times New Roman" w:hAnsi="Times New Roman" w:cs="Times New Roman"/>
          <w:sz w:val="24"/>
          <w:szCs w:val="24"/>
        </w:rPr>
        <w:t xml:space="preserve">, что </w:t>
      </w:r>
      <w:r w:rsidR="00A85DBF" w:rsidRPr="00CB0C92">
        <w:rPr>
          <w:rFonts w:ascii="Times New Roman" w:hAnsi="Times New Roman" w:cs="Times New Roman"/>
          <w:sz w:val="24"/>
          <w:szCs w:val="24"/>
        </w:rPr>
        <w:t xml:space="preserve">на перспективу </w:t>
      </w:r>
      <w:r w:rsidRPr="00CB0C92">
        <w:rPr>
          <w:rFonts w:ascii="Times New Roman" w:hAnsi="Times New Roman" w:cs="Times New Roman"/>
          <w:sz w:val="24"/>
          <w:szCs w:val="24"/>
        </w:rPr>
        <w:t>не гарантирует устойчивую, надежную работу всего комплекса водоочистных сооружений.</w:t>
      </w:r>
    </w:p>
    <w:p w:rsidR="00F757CE" w:rsidRPr="00CB0C92" w:rsidRDefault="00F757CE" w:rsidP="00973A4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окончанию строительства первой очереди застройки максимальный </w:t>
      </w:r>
      <w:r w:rsidR="00AE2A4F">
        <w:rPr>
          <w:rFonts w:ascii="Times New Roman" w:hAnsi="Times New Roman" w:cs="Times New Roman"/>
          <w:sz w:val="24"/>
          <w:szCs w:val="24"/>
        </w:rPr>
        <w:t>резерв</w:t>
      </w:r>
      <w:r w:rsidRPr="00CB0C92">
        <w:rPr>
          <w:rFonts w:ascii="Times New Roman" w:hAnsi="Times New Roman" w:cs="Times New Roman"/>
          <w:sz w:val="24"/>
          <w:szCs w:val="24"/>
        </w:rPr>
        <w:t xml:space="preserve"> по производительности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 xml:space="preserve">сооружений </w:t>
      </w:r>
      <w:r w:rsidR="00A85DBF" w:rsidRPr="00CB0C92">
        <w:rPr>
          <w:rFonts w:ascii="Times New Roman" w:hAnsi="Times New Roman" w:cs="Times New Roman"/>
          <w:sz w:val="24"/>
          <w:szCs w:val="24"/>
        </w:rPr>
        <w:t xml:space="preserve">канализации </w:t>
      </w:r>
      <w:r w:rsidRPr="00CB0C92">
        <w:rPr>
          <w:rFonts w:ascii="Times New Roman" w:hAnsi="Times New Roman" w:cs="Times New Roman"/>
          <w:sz w:val="24"/>
          <w:szCs w:val="24"/>
        </w:rPr>
        <w:t xml:space="preserve">составит </w:t>
      </w:r>
      <w:r w:rsidR="00AE2A4F">
        <w:rPr>
          <w:rFonts w:ascii="Times New Roman" w:hAnsi="Times New Roman" w:cs="Times New Roman"/>
          <w:sz w:val="24"/>
          <w:szCs w:val="24"/>
        </w:rPr>
        <w:t>9,7</w:t>
      </w:r>
      <w:r w:rsidRPr="00CB0C92">
        <w:rPr>
          <w:rFonts w:ascii="Times New Roman" w:hAnsi="Times New Roman" w:cs="Times New Roman"/>
          <w:sz w:val="24"/>
          <w:szCs w:val="24"/>
        </w:rPr>
        <w:t xml:space="preserve"> %, а к расчетному сроку</w:t>
      </w:r>
      <w:r w:rsidR="00AE2A4F">
        <w:rPr>
          <w:rFonts w:ascii="Times New Roman" w:hAnsi="Times New Roman" w:cs="Times New Roman"/>
          <w:sz w:val="24"/>
          <w:szCs w:val="24"/>
        </w:rPr>
        <w:t xml:space="preserve"> дефицит мощности составит</w:t>
      </w:r>
      <w:r w:rsidRPr="00CB0C92">
        <w:rPr>
          <w:rFonts w:ascii="Times New Roman" w:hAnsi="Times New Roman" w:cs="Times New Roman"/>
          <w:sz w:val="24"/>
          <w:szCs w:val="24"/>
        </w:rPr>
        <w:t xml:space="preserve"> </w:t>
      </w:r>
      <w:r w:rsidR="00AE2A4F">
        <w:rPr>
          <w:rFonts w:ascii="Times New Roman" w:hAnsi="Times New Roman" w:cs="Times New Roman"/>
          <w:sz w:val="24"/>
          <w:szCs w:val="24"/>
        </w:rPr>
        <w:t>4,7</w:t>
      </w:r>
      <w:r w:rsidRPr="00CB0C92">
        <w:rPr>
          <w:rFonts w:ascii="Times New Roman" w:hAnsi="Times New Roman" w:cs="Times New Roman"/>
          <w:sz w:val="24"/>
          <w:szCs w:val="24"/>
        </w:rPr>
        <w:t xml:space="preserve"> %. Следовательно, для обеспечения бесперебойного и качественного </w:t>
      </w:r>
      <w:r w:rsidR="00946979" w:rsidRPr="00CB0C92">
        <w:rPr>
          <w:rFonts w:ascii="Times New Roman" w:hAnsi="Times New Roman" w:cs="Times New Roman"/>
          <w:sz w:val="24"/>
          <w:szCs w:val="24"/>
        </w:rPr>
        <w:t>водоотведения</w:t>
      </w:r>
      <w:r w:rsidRPr="00CB0C92">
        <w:rPr>
          <w:rFonts w:ascii="Times New Roman" w:hAnsi="Times New Roman" w:cs="Times New Roman"/>
          <w:sz w:val="24"/>
          <w:szCs w:val="24"/>
        </w:rPr>
        <w:t xml:space="preserve"> абонентов к 2025 году требуется реконструкция существующих </w:t>
      </w:r>
      <w:r w:rsidR="00A85DBF" w:rsidRPr="00CB0C92">
        <w:rPr>
          <w:rFonts w:ascii="Times New Roman" w:hAnsi="Times New Roman" w:cs="Times New Roman"/>
          <w:sz w:val="24"/>
          <w:szCs w:val="24"/>
        </w:rPr>
        <w:t xml:space="preserve">очистных </w:t>
      </w:r>
      <w:r w:rsidRPr="00CB0C92">
        <w:rPr>
          <w:rFonts w:ascii="Times New Roman" w:hAnsi="Times New Roman" w:cs="Times New Roman"/>
          <w:sz w:val="24"/>
          <w:szCs w:val="24"/>
        </w:rPr>
        <w:t>сооружений с увеличением их производительности.</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4" w:name="_Toc447659719"/>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.3.3</w:t>
      </w:r>
      <w:r w:rsidR="00B5590B" w:rsidRPr="00866FEB">
        <w:rPr>
          <w:rFonts w:ascii="Times New Roman" w:eastAsia="Times New Roman" w:hAnsi="Times New Roman" w:cs="Times New Roman"/>
          <w:b w:val="0"/>
          <w:i/>
          <w:color w:val="auto"/>
          <w:sz w:val="24"/>
          <w:szCs w:val="24"/>
          <w:u w:val="single"/>
        </w:rPr>
        <w:t xml:space="preserve"> Результаты </w:t>
      </w:r>
      <w:proofErr w:type="gramStart"/>
      <w:r w:rsidR="00B5590B" w:rsidRPr="00866FEB">
        <w:rPr>
          <w:rFonts w:ascii="Times New Roman" w:eastAsia="Times New Roman" w:hAnsi="Times New Roman" w:cs="Times New Roman"/>
          <w:b w:val="0"/>
          <w:i/>
          <w:color w:val="auto"/>
          <w:sz w:val="24"/>
          <w:szCs w:val="24"/>
          <w:u w:val="single"/>
        </w:rPr>
        <w:t>анализов режима работы</w:t>
      </w:r>
      <w:r w:rsidR="00C55AD5" w:rsidRPr="00866FEB">
        <w:rPr>
          <w:rFonts w:ascii="Times New Roman" w:eastAsia="Times New Roman" w:hAnsi="Times New Roman" w:cs="Times New Roman"/>
          <w:b w:val="0"/>
          <w:i/>
          <w:color w:val="auto"/>
          <w:sz w:val="24"/>
          <w:szCs w:val="24"/>
          <w:u w:val="single"/>
        </w:rPr>
        <w:t xml:space="preserve"> элементов централизованной системы водоотведения</w:t>
      </w:r>
      <w:proofErr w:type="gramEnd"/>
      <w:r w:rsidR="00C55AD5" w:rsidRPr="00866FEB">
        <w:rPr>
          <w:rFonts w:ascii="Times New Roman" w:eastAsia="Times New Roman" w:hAnsi="Times New Roman" w:cs="Times New Roman"/>
          <w:b w:val="0"/>
          <w:i/>
          <w:color w:val="auto"/>
          <w:sz w:val="24"/>
          <w:szCs w:val="24"/>
          <w:u w:val="single"/>
        </w:rPr>
        <w:t>.</w:t>
      </w:r>
      <w:bookmarkEnd w:id="44"/>
    </w:p>
    <w:p w:rsidR="001B7DFD" w:rsidRPr="00CB0C92" w:rsidRDefault="001B7DFD"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w:t>
      </w:r>
      <w:r w:rsidR="00EE500E" w:rsidRPr="00CB0C92">
        <w:rPr>
          <w:rFonts w:ascii="Times New Roman" w:eastAsia="TimesNewRomanPSMT" w:hAnsi="Times New Roman" w:cs="Times New Roman"/>
          <w:sz w:val="24"/>
          <w:szCs w:val="24"/>
        </w:rPr>
        <w:t>дам в магистральные коллекторы с последующим поступление стоков на очистные сооружения города.</w:t>
      </w:r>
    </w:p>
    <w:p w:rsidR="001B7DFD" w:rsidRPr="00CB0C92" w:rsidRDefault="00996121"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На балансе </w:t>
      </w:r>
      <w:r w:rsidR="00586F63" w:rsidRPr="00CB0C92">
        <w:rPr>
          <w:rFonts w:ascii="Times New Roman" w:eastAsia="TimesNewRomanPSMT" w:hAnsi="Times New Roman" w:cs="Times New Roman"/>
          <w:sz w:val="24"/>
          <w:szCs w:val="24"/>
        </w:rPr>
        <w:t>МП "Водоканал" наход</w:t>
      </w:r>
      <w:r>
        <w:rPr>
          <w:rFonts w:ascii="Times New Roman" w:eastAsia="TimesNewRomanPSMT" w:hAnsi="Times New Roman" w:cs="Times New Roman"/>
          <w:sz w:val="24"/>
          <w:szCs w:val="24"/>
        </w:rPr>
        <w:t>я</w:t>
      </w:r>
      <w:r w:rsidR="00586F63" w:rsidRPr="00CB0C92">
        <w:rPr>
          <w:rFonts w:ascii="Times New Roman" w:eastAsia="TimesNewRomanPSMT" w:hAnsi="Times New Roman" w:cs="Times New Roman"/>
          <w:sz w:val="24"/>
          <w:szCs w:val="24"/>
        </w:rPr>
        <w:t xml:space="preserve">тся </w:t>
      </w:r>
      <w:r w:rsidR="00AE2A4F">
        <w:rPr>
          <w:rFonts w:ascii="Times New Roman" w:eastAsia="TimesNewRomanPSMT" w:hAnsi="Times New Roman" w:cs="Times New Roman"/>
          <w:sz w:val="24"/>
          <w:szCs w:val="24"/>
        </w:rPr>
        <w:t>42</w:t>
      </w:r>
      <w:r w:rsidR="001B7DFD" w:rsidRPr="00CB0C92">
        <w:rPr>
          <w:rFonts w:ascii="Times New Roman" w:eastAsia="TimesNewRomanPSMT" w:hAnsi="Times New Roman" w:cs="Times New Roman"/>
          <w:sz w:val="24"/>
          <w:szCs w:val="24"/>
        </w:rPr>
        <w:t xml:space="preserve"> канализационных насосных станций бытового стока</w:t>
      </w:r>
      <w:r w:rsidR="00D23357" w:rsidRPr="00CB0C92">
        <w:rPr>
          <w:rFonts w:ascii="Times New Roman" w:eastAsia="TimesNewRomanPSMT" w:hAnsi="Times New Roman" w:cs="Times New Roman"/>
          <w:sz w:val="24"/>
          <w:szCs w:val="24"/>
        </w:rPr>
        <w:t xml:space="preserve"> (в том числе КНС собственных нужд </w:t>
      </w:r>
      <w:proofErr w:type="gramStart"/>
      <w:r w:rsidR="00D23357" w:rsidRPr="00CB0C92">
        <w:rPr>
          <w:rFonts w:ascii="Times New Roman" w:eastAsia="TimesNewRomanPSMT" w:hAnsi="Times New Roman" w:cs="Times New Roman"/>
          <w:sz w:val="24"/>
          <w:szCs w:val="24"/>
        </w:rPr>
        <w:t>на</w:t>
      </w:r>
      <w:proofErr w:type="gramEnd"/>
      <w:r w:rsidR="00D23357" w:rsidRPr="00CB0C92">
        <w:rPr>
          <w:rFonts w:ascii="Times New Roman" w:eastAsia="TimesNewRomanPSMT" w:hAnsi="Times New Roman" w:cs="Times New Roman"/>
          <w:sz w:val="24"/>
          <w:szCs w:val="24"/>
        </w:rPr>
        <w:t xml:space="preserve"> КОС)</w:t>
      </w:r>
      <w:r w:rsidR="001B7DFD" w:rsidRPr="00CB0C92">
        <w:rPr>
          <w:rFonts w:ascii="Times New Roman" w:eastAsia="TimesNewRomanPSMT" w:hAnsi="Times New Roman" w:cs="Times New Roman"/>
          <w:sz w:val="24"/>
          <w:szCs w:val="24"/>
        </w:rPr>
        <w:t>.</w:t>
      </w:r>
    </w:p>
    <w:p w:rsidR="00432942" w:rsidRPr="00CB0C92" w:rsidRDefault="001B7DFD" w:rsidP="001B7DFD">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со схемой</w:t>
      </w:r>
      <w:r w:rsidR="00435E11" w:rsidRPr="00CB0C92">
        <w:rPr>
          <w:rFonts w:ascii="Times New Roman" w:hAnsi="Times New Roman" w:cs="Times New Roman"/>
          <w:sz w:val="24"/>
          <w:szCs w:val="24"/>
        </w:rPr>
        <w:t xml:space="preserve"> канализации </w:t>
      </w:r>
      <w:proofErr w:type="spellStart"/>
      <w:r w:rsidR="00435E11" w:rsidRPr="00CB0C92">
        <w:rPr>
          <w:rFonts w:ascii="Times New Roman" w:hAnsi="Times New Roman" w:cs="Times New Roman"/>
          <w:sz w:val="24"/>
          <w:szCs w:val="24"/>
        </w:rPr>
        <w:t>г</w:t>
      </w:r>
      <w:proofErr w:type="gramStart"/>
      <w:r w:rsidR="00435E11" w:rsidRPr="00CB0C92">
        <w:rPr>
          <w:rFonts w:ascii="Times New Roman" w:hAnsi="Times New Roman" w:cs="Times New Roman"/>
          <w:sz w:val="24"/>
          <w:szCs w:val="24"/>
        </w:rPr>
        <w:t>.Х</w:t>
      </w:r>
      <w:proofErr w:type="gramEnd"/>
      <w:r w:rsidR="00435E11" w:rsidRPr="00CB0C92">
        <w:rPr>
          <w:rFonts w:ascii="Times New Roman" w:hAnsi="Times New Roman" w:cs="Times New Roman"/>
          <w:sz w:val="24"/>
          <w:szCs w:val="24"/>
        </w:rPr>
        <w:t>анты-Мансийска</w:t>
      </w:r>
      <w:proofErr w:type="spellEnd"/>
      <w:r w:rsidR="00435E11" w:rsidRPr="00CB0C92">
        <w:rPr>
          <w:rFonts w:ascii="Times New Roman" w:hAnsi="Times New Roman" w:cs="Times New Roman"/>
          <w:sz w:val="24"/>
          <w:szCs w:val="24"/>
        </w:rPr>
        <w:t xml:space="preserve"> все</w:t>
      </w:r>
      <w:r w:rsidRPr="00CB0C92">
        <w:rPr>
          <w:rFonts w:ascii="Times New Roman" w:hAnsi="Times New Roman" w:cs="Times New Roman"/>
          <w:sz w:val="24"/>
          <w:szCs w:val="24"/>
        </w:rPr>
        <w:t xml:space="preserve"> хозяйственно-бытовые стоки </w:t>
      </w:r>
      <w:r w:rsidR="00435E11" w:rsidRPr="00CB0C92">
        <w:rPr>
          <w:rFonts w:ascii="Times New Roman" w:hAnsi="Times New Roman" w:cs="Times New Roman"/>
          <w:sz w:val="24"/>
          <w:szCs w:val="24"/>
        </w:rPr>
        <w:t xml:space="preserve">поступают на </w:t>
      </w:r>
      <w:r w:rsidR="00432942" w:rsidRPr="00CB0C92">
        <w:rPr>
          <w:rFonts w:ascii="Times New Roman" w:hAnsi="Times New Roman" w:cs="Times New Roman"/>
          <w:sz w:val="24"/>
          <w:szCs w:val="24"/>
        </w:rPr>
        <w:t xml:space="preserve">головные КНС (ГКНС и КНС №1) из которых стоки </w:t>
      </w:r>
      <w:r w:rsidR="00435E11" w:rsidRPr="00CB0C92">
        <w:rPr>
          <w:rFonts w:ascii="Times New Roman" w:hAnsi="Times New Roman" w:cs="Times New Roman"/>
          <w:sz w:val="24"/>
          <w:szCs w:val="24"/>
        </w:rPr>
        <w:t>перекачиваются</w:t>
      </w:r>
      <w:r w:rsidR="00996121">
        <w:rPr>
          <w:rFonts w:ascii="Times New Roman" w:hAnsi="Times New Roman" w:cs="Times New Roman"/>
          <w:sz w:val="24"/>
          <w:szCs w:val="24"/>
        </w:rPr>
        <w:t xml:space="preserve"> </w:t>
      </w:r>
      <w:r w:rsidR="00432942" w:rsidRPr="00CB0C92">
        <w:rPr>
          <w:rFonts w:ascii="Times New Roman" w:hAnsi="Times New Roman" w:cs="Times New Roman"/>
          <w:sz w:val="24"/>
          <w:szCs w:val="24"/>
        </w:rPr>
        <w:t>на</w:t>
      </w:r>
      <w:r w:rsidR="00996121">
        <w:rPr>
          <w:rFonts w:ascii="Times New Roman" w:hAnsi="Times New Roman" w:cs="Times New Roman"/>
          <w:sz w:val="24"/>
          <w:szCs w:val="24"/>
        </w:rPr>
        <w:t xml:space="preserve"> </w:t>
      </w:r>
      <w:r w:rsidR="00432942" w:rsidRPr="00CB0C92">
        <w:rPr>
          <w:rFonts w:ascii="Times New Roman" w:hAnsi="Times New Roman" w:cs="Times New Roman"/>
          <w:sz w:val="24"/>
          <w:szCs w:val="24"/>
        </w:rPr>
        <w:t>КОС города.</w:t>
      </w:r>
    </w:p>
    <w:p w:rsidR="00432942" w:rsidRPr="00CB0C92" w:rsidRDefault="00435E11" w:rsidP="001B7DF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 №3, КНС №5, КНС №6, КНС №7, КНС №8, </w:t>
      </w:r>
      <w:r w:rsidR="00393BCF" w:rsidRPr="00CB0C92">
        <w:rPr>
          <w:rFonts w:ascii="Times New Roman" w:eastAsia="TimesNewRomanPSMT" w:hAnsi="Times New Roman" w:cs="Times New Roman"/>
          <w:sz w:val="24"/>
          <w:szCs w:val="24"/>
        </w:rPr>
        <w:t>КНС№10, КНС №11, КНС№34</w:t>
      </w:r>
      <w:r w:rsidRPr="00CB0C92">
        <w:rPr>
          <w:rFonts w:ascii="Times New Roman" w:eastAsia="TimesNewRomanPSMT" w:hAnsi="Times New Roman" w:cs="Times New Roman"/>
          <w:sz w:val="24"/>
          <w:szCs w:val="24"/>
        </w:rPr>
        <w:t xml:space="preserve"> перекачивают стоки города на ГКНС с последующим отводом стоков </w:t>
      </w:r>
      <w:proofErr w:type="gramStart"/>
      <w:r w:rsidRPr="00CB0C92">
        <w:rPr>
          <w:rFonts w:ascii="Times New Roman" w:eastAsia="TimesNewRomanPSMT" w:hAnsi="Times New Roman" w:cs="Times New Roman"/>
          <w:sz w:val="24"/>
          <w:szCs w:val="24"/>
        </w:rPr>
        <w:t>на</w:t>
      </w:r>
      <w:proofErr w:type="gramEnd"/>
      <w:r w:rsidRPr="00CB0C92">
        <w:rPr>
          <w:rFonts w:ascii="Times New Roman" w:eastAsia="TimesNewRomanPSMT" w:hAnsi="Times New Roman" w:cs="Times New Roman"/>
          <w:sz w:val="24"/>
          <w:szCs w:val="24"/>
        </w:rPr>
        <w:t xml:space="preserve"> КОС.</w:t>
      </w:r>
    </w:p>
    <w:p w:rsidR="00435E11" w:rsidRPr="00CB0C92" w:rsidRDefault="00393BCF" w:rsidP="00435E11">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КНС№12, </w:t>
      </w:r>
      <w:r w:rsidR="00435E11" w:rsidRPr="00CB0C92">
        <w:rPr>
          <w:rFonts w:ascii="Times New Roman" w:eastAsia="TimesNewRomanPSMT" w:hAnsi="Times New Roman" w:cs="Times New Roman"/>
          <w:sz w:val="24"/>
          <w:szCs w:val="24"/>
        </w:rPr>
        <w:t xml:space="preserve">КНС №14, КНС №15, КНС </w:t>
      </w:r>
      <w:r w:rsidRPr="00CB0C92">
        <w:rPr>
          <w:rFonts w:ascii="Times New Roman" w:eastAsia="TimesNewRomanPSMT" w:hAnsi="Times New Roman" w:cs="Times New Roman"/>
          <w:sz w:val="24"/>
          <w:szCs w:val="24"/>
        </w:rPr>
        <w:t>№16, КНС №25, КНС №26, КНС №32</w:t>
      </w:r>
      <w:r w:rsidR="00623D45" w:rsidRPr="00CB0C92">
        <w:rPr>
          <w:rFonts w:ascii="Times New Roman" w:eastAsia="TimesNewRomanPSMT" w:hAnsi="Times New Roman" w:cs="Times New Roman"/>
          <w:sz w:val="24"/>
          <w:szCs w:val="24"/>
        </w:rPr>
        <w:t>, КНС№37, КНС№38</w:t>
      </w:r>
      <w:r w:rsidR="00435E11" w:rsidRPr="00CB0C92">
        <w:rPr>
          <w:rFonts w:ascii="Times New Roman" w:eastAsia="TimesNewRomanPSMT" w:hAnsi="Times New Roman" w:cs="Times New Roman"/>
          <w:sz w:val="24"/>
          <w:szCs w:val="24"/>
        </w:rPr>
        <w:t>перекачивают стоки города на КНС</w:t>
      </w:r>
      <w:r w:rsidR="00AE2A4F">
        <w:rPr>
          <w:rFonts w:ascii="Times New Roman" w:eastAsia="TimesNewRomanPSMT" w:hAnsi="Times New Roman" w:cs="Times New Roman"/>
          <w:sz w:val="24"/>
          <w:szCs w:val="24"/>
        </w:rPr>
        <w:t xml:space="preserve"> </w:t>
      </w:r>
      <w:r w:rsidR="00435E11" w:rsidRPr="00CB0C92">
        <w:rPr>
          <w:rFonts w:ascii="Times New Roman" w:eastAsia="TimesNewRomanPSMT" w:hAnsi="Times New Roman" w:cs="Times New Roman"/>
          <w:sz w:val="24"/>
          <w:szCs w:val="24"/>
        </w:rPr>
        <w:t xml:space="preserve">1 с последующим отводом стоков </w:t>
      </w:r>
      <w:proofErr w:type="gramStart"/>
      <w:r w:rsidR="00435E11" w:rsidRPr="00CB0C92">
        <w:rPr>
          <w:rFonts w:ascii="Times New Roman" w:eastAsia="TimesNewRomanPSMT" w:hAnsi="Times New Roman" w:cs="Times New Roman"/>
          <w:sz w:val="24"/>
          <w:szCs w:val="24"/>
        </w:rPr>
        <w:t>на</w:t>
      </w:r>
      <w:proofErr w:type="gramEnd"/>
      <w:r w:rsidR="00435E11" w:rsidRPr="00CB0C92">
        <w:rPr>
          <w:rFonts w:ascii="Times New Roman" w:eastAsia="TimesNewRomanPSMT" w:hAnsi="Times New Roman" w:cs="Times New Roman"/>
          <w:sz w:val="24"/>
          <w:szCs w:val="24"/>
        </w:rPr>
        <w:t xml:space="preserve"> КОС.</w:t>
      </w:r>
    </w:p>
    <w:p w:rsidR="00435E11" w:rsidRPr="00CB0C92" w:rsidRDefault="000845D9" w:rsidP="00C55AD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 перекачивает стоки на КНС №3.</w:t>
      </w:r>
    </w:p>
    <w:p w:rsidR="000845D9" w:rsidRPr="00CB0C92" w:rsidRDefault="00393BCF"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w:t>
      </w:r>
      <w:r w:rsidR="000845D9" w:rsidRPr="00CB0C92">
        <w:rPr>
          <w:rFonts w:ascii="Times New Roman" w:eastAsia="TimesNewRomanPSMT" w:hAnsi="Times New Roman" w:cs="Times New Roman"/>
          <w:sz w:val="24"/>
          <w:szCs w:val="24"/>
        </w:rPr>
        <w:t xml:space="preserve">13 перекачивают стоки на КНС </w:t>
      </w:r>
      <w:r w:rsidRPr="00CB0C92">
        <w:rPr>
          <w:rFonts w:ascii="Times New Roman" w:eastAsia="TimesNewRomanPSMT" w:hAnsi="Times New Roman" w:cs="Times New Roman"/>
          <w:sz w:val="24"/>
          <w:szCs w:val="24"/>
        </w:rPr>
        <w:t>Аэропорта и далее на КНС№1</w:t>
      </w:r>
      <w:r w:rsidR="000845D9" w:rsidRPr="00CB0C92">
        <w:rPr>
          <w:rFonts w:ascii="Times New Roman" w:eastAsia="TimesNewRomanPSMT" w:hAnsi="Times New Roman" w:cs="Times New Roman"/>
          <w:sz w:val="24"/>
          <w:szCs w:val="24"/>
        </w:rPr>
        <w:t>.</w:t>
      </w:r>
    </w:p>
    <w:p w:rsidR="000845D9" w:rsidRPr="00CB0C92" w:rsidRDefault="000845D9" w:rsidP="000845D9">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№17 перекачивает стоки на КНС №18.</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№18 перекачивает стоки на КНС №19.</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№19 перекачивает стоки на КНС №7.</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№20 перекачивает стоки на КНС №13.</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№21</w:t>
      </w:r>
      <w:r w:rsidR="00623D45" w:rsidRPr="00CB0C92">
        <w:rPr>
          <w:rFonts w:ascii="Times New Roman" w:eastAsia="TimesNewRomanPSMT" w:hAnsi="Times New Roman" w:cs="Times New Roman"/>
          <w:sz w:val="24"/>
          <w:szCs w:val="24"/>
        </w:rPr>
        <w:t>, КНС№23</w:t>
      </w:r>
      <w:r w:rsidRPr="00CB0C92">
        <w:rPr>
          <w:rFonts w:ascii="Times New Roman" w:eastAsia="TimesNewRomanPSMT" w:hAnsi="Times New Roman" w:cs="Times New Roman"/>
          <w:sz w:val="24"/>
          <w:szCs w:val="24"/>
        </w:rPr>
        <w:t xml:space="preserve"> перекачивает стоки на КНС №4.</w:t>
      </w:r>
    </w:p>
    <w:p w:rsidR="00FB515F" w:rsidRPr="00CB0C92" w:rsidRDefault="00393BC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xml:space="preserve">КНС№9, </w:t>
      </w:r>
      <w:r w:rsidR="00FB515F" w:rsidRPr="00CB0C92">
        <w:rPr>
          <w:rFonts w:ascii="Times New Roman" w:eastAsia="TimesNewRomanPSMT" w:hAnsi="Times New Roman" w:cs="Times New Roman"/>
          <w:sz w:val="24"/>
          <w:szCs w:val="24"/>
        </w:rPr>
        <w:t>КНС №22 перекачивает стоки на КНС №5.</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№24 перекачивает стоки на КНС №7.</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№27, 28, 31 перекачивают стоки на КНС №16.</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КНС №29 перекачивает стоки на КНС №13.</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№30 перекачивает стоки на КНС №8.</w:t>
      </w:r>
    </w:p>
    <w:p w:rsidR="00FB515F" w:rsidRPr="00CB0C92" w:rsidRDefault="00FB515F" w:rsidP="00FB515F">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№35 перекачивает стоки на КНС №7.</w:t>
      </w:r>
    </w:p>
    <w:p w:rsidR="00996121" w:rsidRDefault="00594C15" w:rsidP="00594C15">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КНС №40 перекачивает стоки на КНС №8.</w:t>
      </w:r>
    </w:p>
    <w:p w:rsidR="00996121" w:rsidRDefault="00996121">
      <w:pPr>
        <w:rPr>
          <w:rFonts w:ascii="Times New Roman" w:eastAsia="TimesNewRomanPSMT" w:hAnsi="Times New Roman" w:cs="Times New Roman"/>
          <w:sz w:val="24"/>
          <w:szCs w:val="24"/>
        </w:rPr>
      </w:pPr>
    </w:p>
    <w:p w:rsidR="00313739" w:rsidRPr="00260A26" w:rsidRDefault="00AF6EC9" w:rsidP="00313739">
      <w:pPr>
        <w:tabs>
          <w:tab w:val="center" w:pos="4961"/>
        </w:tabs>
        <w:spacing w:after="0" w:line="360" w:lineRule="auto"/>
        <w:ind w:firstLine="567"/>
        <w:jc w:val="both"/>
        <w:rPr>
          <w:rFonts w:ascii="Times New Roman" w:hAnsi="Times New Roman" w:cs="Times New Roman"/>
          <w:sz w:val="24"/>
          <w:szCs w:val="24"/>
        </w:rPr>
      </w:pPr>
      <w:r w:rsidRPr="00260A26">
        <w:rPr>
          <w:rFonts w:ascii="Times New Roman" w:hAnsi="Times New Roman" w:cs="Times New Roman"/>
          <w:sz w:val="24"/>
          <w:szCs w:val="24"/>
        </w:rPr>
        <w:t>Таблица 2</w:t>
      </w:r>
      <w:r w:rsidR="00AE2A4F">
        <w:rPr>
          <w:rFonts w:ascii="Times New Roman" w:hAnsi="Times New Roman" w:cs="Times New Roman"/>
          <w:sz w:val="24"/>
          <w:szCs w:val="24"/>
        </w:rPr>
        <w:t>6</w:t>
      </w:r>
      <w:r w:rsidR="00313739" w:rsidRPr="00260A26">
        <w:rPr>
          <w:rFonts w:ascii="Times New Roman" w:hAnsi="Times New Roman" w:cs="Times New Roman"/>
          <w:sz w:val="24"/>
          <w:szCs w:val="24"/>
        </w:rPr>
        <w:t>. Существующая и требуемая производительность КНС города.</w:t>
      </w:r>
    </w:p>
    <w:tbl>
      <w:tblPr>
        <w:tblW w:w="9640" w:type="dxa"/>
        <w:tblInd w:w="-318" w:type="dxa"/>
        <w:tblLayout w:type="fixed"/>
        <w:tblLook w:val="04A0" w:firstRow="1" w:lastRow="0" w:firstColumn="1" w:lastColumn="0" w:noHBand="0" w:noVBand="1"/>
      </w:tblPr>
      <w:tblGrid>
        <w:gridCol w:w="1844"/>
        <w:gridCol w:w="1417"/>
        <w:gridCol w:w="1701"/>
        <w:gridCol w:w="2410"/>
        <w:gridCol w:w="2268"/>
      </w:tblGrid>
      <w:tr w:rsidR="00BE4F61" w:rsidRPr="00FB441F" w:rsidTr="00AE2A4F">
        <w:trPr>
          <w:cantSplit/>
          <w:trHeight w:val="1335"/>
        </w:trPr>
        <w:tc>
          <w:tcPr>
            <w:tcW w:w="184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Наименование сооружения</w:t>
            </w:r>
          </w:p>
        </w:tc>
        <w:tc>
          <w:tcPr>
            <w:tcW w:w="1417"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proofErr w:type="gramStart"/>
            <w:r w:rsidRPr="00FB441F">
              <w:rPr>
                <w:rFonts w:ascii="Times New Roman" w:eastAsia="Times New Roman" w:hAnsi="Times New Roman" w:cs="Times New Roman"/>
                <w:color w:val="000000"/>
                <w:sz w:val="24"/>
                <w:szCs w:val="24"/>
              </w:rPr>
              <w:t>Производи-</w:t>
            </w:r>
            <w:proofErr w:type="spellStart"/>
            <w:r w:rsidRPr="00FB441F">
              <w:rPr>
                <w:rFonts w:ascii="Times New Roman" w:eastAsia="Times New Roman" w:hAnsi="Times New Roman" w:cs="Times New Roman"/>
                <w:color w:val="000000"/>
                <w:sz w:val="24"/>
                <w:szCs w:val="24"/>
              </w:rPr>
              <w:t>тельность</w:t>
            </w:r>
            <w:proofErr w:type="spellEnd"/>
            <w:proofErr w:type="gramEnd"/>
            <w:r w:rsidRPr="00FB441F">
              <w:rPr>
                <w:rFonts w:ascii="Times New Roman" w:eastAsia="Times New Roman" w:hAnsi="Times New Roman" w:cs="Times New Roman"/>
                <w:color w:val="000000"/>
                <w:sz w:val="24"/>
                <w:szCs w:val="24"/>
              </w:rPr>
              <w:t>,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1701"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FB441F" w:rsidRDefault="00BE4F61" w:rsidP="006F470A">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Фактическ</w:t>
            </w:r>
            <w:r w:rsidR="0082544B" w:rsidRPr="00FB441F">
              <w:rPr>
                <w:rFonts w:ascii="Times New Roman" w:eastAsia="Times New Roman" w:hAnsi="Times New Roman" w:cs="Times New Roman"/>
                <w:color w:val="000000"/>
                <w:sz w:val="24"/>
                <w:szCs w:val="24"/>
              </w:rPr>
              <w:t>ая средняя производительность</w:t>
            </w:r>
            <w:r w:rsidRPr="00FB441F">
              <w:rPr>
                <w:rFonts w:ascii="Times New Roman" w:eastAsia="Times New Roman" w:hAnsi="Times New Roman" w:cs="Times New Roman"/>
                <w:color w:val="000000"/>
                <w:sz w:val="24"/>
                <w:szCs w:val="24"/>
              </w:rPr>
              <w:t xml:space="preserve"> </w:t>
            </w:r>
            <w:r w:rsidR="0082544B" w:rsidRPr="00FB441F">
              <w:rPr>
                <w:rFonts w:ascii="Times New Roman" w:eastAsia="Times New Roman" w:hAnsi="Times New Roman" w:cs="Times New Roman"/>
                <w:color w:val="000000"/>
                <w:sz w:val="24"/>
                <w:szCs w:val="24"/>
              </w:rPr>
              <w:t>за</w:t>
            </w:r>
            <w:r w:rsidRPr="00FB441F">
              <w:rPr>
                <w:rFonts w:ascii="Times New Roman" w:eastAsia="Times New Roman" w:hAnsi="Times New Roman" w:cs="Times New Roman"/>
                <w:color w:val="000000"/>
                <w:sz w:val="24"/>
                <w:szCs w:val="24"/>
              </w:rPr>
              <w:t xml:space="preserve"> 201</w:t>
            </w:r>
            <w:r w:rsidR="006F470A" w:rsidRPr="00FB441F">
              <w:rPr>
                <w:rFonts w:ascii="Times New Roman" w:eastAsia="Times New Roman" w:hAnsi="Times New Roman" w:cs="Times New Roman"/>
                <w:color w:val="000000"/>
                <w:sz w:val="24"/>
                <w:szCs w:val="24"/>
              </w:rPr>
              <w:t>6</w:t>
            </w:r>
            <w:r w:rsidRPr="00FB441F">
              <w:rPr>
                <w:rFonts w:ascii="Times New Roman" w:eastAsia="Times New Roman" w:hAnsi="Times New Roman" w:cs="Times New Roman"/>
                <w:color w:val="000000"/>
                <w:sz w:val="24"/>
                <w:szCs w:val="24"/>
              </w:rPr>
              <w:t xml:space="preserve"> год,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2410"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Резерв по производительности сооружения, м</w:t>
            </w:r>
            <w:r w:rsidRPr="00FB441F">
              <w:rPr>
                <w:rFonts w:ascii="Times New Roman" w:eastAsia="Times New Roman" w:hAnsi="Times New Roman" w:cs="Times New Roman"/>
                <w:color w:val="000000"/>
                <w:sz w:val="24"/>
                <w:szCs w:val="24"/>
                <w:vertAlign w:val="superscript"/>
              </w:rPr>
              <w:t>3</w:t>
            </w:r>
            <w:r w:rsidRPr="00FB441F">
              <w:rPr>
                <w:rFonts w:ascii="Times New Roman" w:eastAsia="Times New Roman" w:hAnsi="Times New Roman" w:cs="Times New Roman"/>
                <w:color w:val="000000"/>
                <w:sz w:val="24"/>
                <w:szCs w:val="24"/>
              </w:rPr>
              <w:t>/час.</w:t>
            </w:r>
          </w:p>
        </w:tc>
        <w:tc>
          <w:tcPr>
            <w:tcW w:w="2268" w:type="dxa"/>
            <w:tcBorders>
              <w:top w:val="single" w:sz="8" w:space="0" w:color="000000"/>
              <w:left w:val="nil"/>
              <w:bottom w:val="single" w:sz="8" w:space="0" w:color="000000"/>
              <w:right w:val="single" w:sz="8" w:space="0" w:color="000000"/>
            </w:tcBorders>
            <w:shd w:val="clear" w:color="000000" w:fill="FFFFFF"/>
            <w:vAlign w:val="center"/>
            <w:hideMark/>
          </w:tcPr>
          <w:p w:rsidR="00BE4F61" w:rsidRPr="00FB441F" w:rsidRDefault="00BE4F61"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Количество насосов/</w:t>
            </w:r>
            <w:proofErr w:type="spellStart"/>
            <w:proofErr w:type="gramStart"/>
            <w:r w:rsidRPr="00FB441F">
              <w:rPr>
                <w:rFonts w:ascii="Times New Roman" w:eastAsia="Times New Roman" w:hAnsi="Times New Roman" w:cs="Times New Roman"/>
                <w:color w:val="000000"/>
                <w:sz w:val="24"/>
                <w:szCs w:val="24"/>
              </w:rPr>
              <w:t>произво-дительность</w:t>
            </w:r>
            <w:proofErr w:type="spellEnd"/>
            <w:proofErr w:type="gramEnd"/>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ГКНС</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1080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173,2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176,8</w:t>
            </w:r>
          </w:p>
        </w:tc>
        <w:tc>
          <w:tcPr>
            <w:tcW w:w="2268" w:type="dxa"/>
            <w:tcBorders>
              <w:top w:val="nil"/>
              <w:left w:val="nil"/>
              <w:bottom w:val="nil"/>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61,1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288,9</w:t>
            </w:r>
          </w:p>
        </w:tc>
        <w:tc>
          <w:tcPr>
            <w:tcW w:w="2268" w:type="dxa"/>
            <w:tcBorders>
              <w:top w:val="single" w:sz="8" w:space="0" w:color="000000"/>
              <w:left w:val="nil"/>
              <w:bottom w:val="nil"/>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310,2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39,8</w:t>
            </w:r>
          </w:p>
        </w:tc>
        <w:tc>
          <w:tcPr>
            <w:tcW w:w="2268" w:type="dxa"/>
            <w:tcBorders>
              <w:top w:val="single" w:sz="8" w:space="0" w:color="000000"/>
              <w:left w:val="nil"/>
              <w:bottom w:val="nil"/>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118,3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131,7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28,9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221,1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207,0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44,5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46,8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48,0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224</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85,9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88,2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336</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-40,9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140,9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-37,9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137,9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-37,3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137,3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112</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6</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776</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85,2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114,8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53,5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146,5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26,2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173,8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288</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18,9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9,7</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21,2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2,6</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22,4</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38,8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41,0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14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32</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16</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16</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63</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21</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16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35,0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30,1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360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25,0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600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7,2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42,8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40,0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19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42,8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157,2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90,0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110,0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200,0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0,7</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lastRenderedPageBreak/>
              <w:t>КНС 23</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22,6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20,9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tcBorders>
              <w:top w:val="nil"/>
              <w:left w:val="single" w:sz="8" w:space="0" w:color="000000"/>
              <w:bottom w:val="nil"/>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24</w:t>
            </w:r>
          </w:p>
        </w:tc>
        <w:tc>
          <w:tcPr>
            <w:tcW w:w="1417" w:type="dxa"/>
            <w:tcBorders>
              <w:top w:val="nil"/>
              <w:left w:val="nil"/>
              <w:bottom w:val="nil"/>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25</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single" w:sz="8" w:space="0" w:color="000000"/>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26 </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24,8</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1,7</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29</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6,6</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43,4</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6,3</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43,7</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30</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14,6</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10,4</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31</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60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5,0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32</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24,9</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34</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1,6</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23,4</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35</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150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2,7</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47,3</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3,0</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47,0</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75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37</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0,5</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24,5</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КНС 38</w:t>
            </w:r>
          </w:p>
        </w:tc>
        <w:tc>
          <w:tcPr>
            <w:tcW w:w="14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50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24,1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8,8</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16,2</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25</w:t>
            </w:r>
          </w:p>
        </w:tc>
      </w:tr>
      <w:tr w:rsidR="00517933" w:rsidRPr="00FB441F" w:rsidTr="00AE2A4F">
        <w:trPr>
          <w:trHeight w:val="330"/>
        </w:trPr>
        <w:tc>
          <w:tcPr>
            <w:tcW w:w="1844" w:type="dxa"/>
            <w:vMerge w:val="restart"/>
            <w:tcBorders>
              <w:top w:val="nil"/>
              <w:left w:val="single" w:sz="8" w:space="0" w:color="000000"/>
              <w:right w:val="single" w:sz="8" w:space="0" w:color="000000"/>
            </w:tcBorders>
            <w:shd w:val="clear" w:color="auto" w:fill="auto"/>
            <w:noWrap/>
            <w:vAlign w:val="center"/>
          </w:tcPr>
          <w:p w:rsidR="00517933" w:rsidRPr="00FB441F" w:rsidRDefault="00517933" w:rsidP="0082544B">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 xml:space="preserve">КНС </w:t>
            </w:r>
            <w:proofErr w:type="spellStart"/>
            <w:r w:rsidRPr="00FB441F">
              <w:rPr>
                <w:rFonts w:ascii="Times New Roman" w:hAnsi="Times New Roman" w:cs="Times New Roman"/>
                <w:sz w:val="24"/>
                <w:szCs w:val="24"/>
              </w:rPr>
              <w:t>Мисне</w:t>
            </w:r>
            <w:proofErr w:type="spellEnd"/>
          </w:p>
        </w:tc>
        <w:tc>
          <w:tcPr>
            <w:tcW w:w="1417" w:type="dxa"/>
            <w:vMerge w:val="restart"/>
            <w:tcBorders>
              <w:top w:val="nil"/>
              <w:left w:val="single" w:sz="8" w:space="0" w:color="000000"/>
              <w:right w:val="single" w:sz="8" w:space="0" w:color="000000"/>
            </w:tcBorders>
            <w:shd w:val="clear" w:color="auto" w:fill="auto"/>
            <w:noWrap/>
            <w:vAlign w:val="center"/>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40</w:t>
            </w:r>
          </w:p>
        </w:tc>
        <w:tc>
          <w:tcPr>
            <w:tcW w:w="1701" w:type="dxa"/>
            <w:tcBorders>
              <w:top w:val="nil"/>
              <w:left w:val="nil"/>
              <w:bottom w:val="single" w:sz="8" w:space="0" w:color="000000"/>
              <w:right w:val="single" w:sz="8" w:space="0" w:color="000000"/>
            </w:tcBorders>
            <w:shd w:val="clear" w:color="auto" w:fill="auto"/>
            <w:vAlign w:val="center"/>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0,1</w:t>
            </w:r>
          </w:p>
        </w:tc>
        <w:tc>
          <w:tcPr>
            <w:tcW w:w="2410" w:type="dxa"/>
            <w:tcBorders>
              <w:top w:val="nil"/>
              <w:left w:val="nil"/>
              <w:bottom w:val="single" w:sz="8" w:space="0" w:color="000000"/>
              <w:right w:val="single" w:sz="8" w:space="0" w:color="000000"/>
            </w:tcBorders>
            <w:shd w:val="clear" w:color="auto" w:fill="auto"/>
            <w:vAlign w:val="center"/>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6,9</w:t>
            </w:r>
          </w:p>
        </w:tc>
        <w:tc>
          <w:tcPr>
            <w:tcW w:w="2268" w:type="dxa"/>
            <w:tcBorders>
              <w:top w:val="single" w:sz="8" w:space="0" w:color="000000"/>
              <w:left w:val="nil"/>
              <w:bottom w:val="nil"/>
              <w:right w:val="single" w:sz="8" w:space="0" w:color="000000"/>
            </w:tcBorders>
            <w:shd w:val="clear" w:color="auto" w:fill="auto"/>
            <w:noWrap/>
            <w:vAlign w:val="center"/>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20</w:t>
            </w:r>
          </w:p>
        </w:tc>
      </w:tr>
      <w:tr w:rsidR="00517933" w:rsidRPr="00FB441F" w:rsidTr="00AE2A4F">
        <w:trPr>
          <w:trHeight w:val="330"/>
        </w:trPr>
        <w:tc>
          <w:tcPr>
            <w:tcW w:w="1844" w:type="dxa"/>
            <w:vMerge/>
            <w:tcBorders>
              <w:left w:val="single" w:sz="8" w:space="0" w:color="000000"/>
              <w:bottom w:val="single" w:sz="8" w:space="0" w:color="000000"/>
              <w:right w:val="single" w:sz="8" w:space="0" w:color="000000"/>
            </w:tcBorders>
            <w:shd w:val="clear" w:color="auto" w:fill="auto"/>
            <w:noWrap/>
            <w:vAlign w:val="center"/>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shd w:val="clear" w:color="auto" w:fill="auto"/>
            <w:noWrap/>
            <w:vAlign w:val="center"/>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tcPr>
          <w:p w:rsidR="00517933" w:rsidRPr="00FB441F" w:rsidRDefault="00517933"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6,8</w:t>
            </w:r>
          </w:p>
        </w:tc>
        <w:tc>
          <w:tcPr>
            <w:tcW w:w="2268" w:type="dxa"/>
            <w:tcBorders>
              <w:top w:val="single" w:sz="8" w:space="0" w:color="000000"/>
              <w:left w:val="nil"/>
              <w:bottom w:val="nil"/>
              <w:right w:val="single" w:sz="8" w:space="0" w:color="000000"/>
            </w:tcBorders>
            <w:shd w:val="clear" w:color="auto" w:fill="auto"/>
            <w:noWrap/>
            <w:vAlign w:val="center"/>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lang w:val="en-US"/>
              </w:rPr>
            </w:pPr>
            <w:r w:rsidRPr="00FB441F">
              <w:rPr>
                <w:rFonts w:ascii="Times New Roman" w:eastAsia="Times New Roman" w:hAnsi="Times New Roman" w:cs="Times New Roman"/>
                <w:color w:val="000000"/>
                <w:sz w:val="24"/>
                <w:szCs w:val="24"/>
                <w:lang w:val="en-US"/>
              </w:rPr>
              <w:t>20</w:t>
            </w:r>
          </w:p>
        </w:tc>
      </w:tr>
      <w:tr w:rsidR="00517933" w:rsidRPr="00FB441F" w:rsidTr="00AE2A4F">
        <w:trPr>
          <w:trHeight w:val="330"/>
        </w:trPr>
        <w:tc>
          <w:tcPr>
            <w:tcW w:w="1844"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 xml:space="preserve">КНС </w:t>
            </w:r>
            <w:proofErr w:type="gramStart"/>
            <w:r w:rsidRPr="00FB441F">
              <w:rPr>
                <w:rFonts w:ascii="Times New Roman" w:eastAsia="Times New Roman" w:hAnsi="Times New Roman" w:cs="Times New Roman"/>
                <w:color w:val="000000"/>
                <w:sz w:val="24"/>
                <w:szCs w:val="24"/>
              </w:rPr>
              <w:t>на</w:t>
            </w:r>
            <w:proofErr w:type="gramEnd"/>
            <w:r w:rsidRPr="00FB441F">
              <w:rPr>
                <w:rFonts w:ascii="Times New Roman" w:eastAsia="Times New Roman" w:hAnsi="Times New Roman" w:cs="Times New Roman"/>
                <w:color w:val="000000"/>
                <w:sz w:val="24"/>
                <w:szCs w:val="24"/>
              </w:rPr>
              <w:t xml:space="preserve"> КОС</w:t>
            </w:r>
          </w:p>
        </w:tc>
        <w:tc>
          <w:tcPr>
            <w:tcW w:w="1417"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400</w:t>
            </w: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3,9</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196,1</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517933" w:rsidRPr="00FB441F" w:rsidTr="00AE2A4F">
        <w:trPr>
          <w:trHeight w:val="330"/>
        </w:trPr>
        <w:tc>
          <w:tcPr>
            <w:tcW w:w="1844" w:type="dxa"/>
            <w:vMerge/>
            <w:tcBorders>
              <w:top w:val="nil"/>
              <w:left w:val="single" w:sz="8" w:space="0" w:color="000000"/>
              <w:bottom w:val="single" w:sz="8" w:space="0" w:color="000000"/>
              <w:right w:val="single" w:sz="8" w:space="0" w:color="000000"/>
            </w:tcBorders>
            <w:shd w:val="clear" w:color="auto" w:fill="auto"/>
            <w:noWrap/>
            <w:vAlign w:val="center"/>
            <w:hideMark/>
          </w:tcPr>
          <w:p w:rsidR="00517933" w:rsidRPr="00FB441F" w:rsidRDefault="00517933"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top w:val="nil"/>
              <w:left w:val="single" w:sz="8" w:space="0" w:color="000000"/>
              <w:bottom w:val="single" w:sz="8" w:space="0" w:color="000000"/>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hideMark/>
          </w:tcPr>
          <w:p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4,4</w:t>
            </w:r>
          </w:p>
        </w:tc>
        <w:tc>
          <w:tcPr>
            <w:tcW w:w="2410" w:type="dxa"/>
            <w:tcBorders>
              <w:top w:val="nil"/>
              <w:left w:val="nil"/>
              <w:bottom w:val="single" w:sz="8" w:space="0" w:color="000000"/>
              <w:right w:val="single" w:sz="8" w:space="0" w:color="000000"/>
            </w:tcBorders>
            <w:shd w:val="clear" w:color="auto" w:fill="auto"/>
            <w:vAlign w:val="center"/>
            <w:hideMark/>
          </w:tcPr>
          <w:p w:rsidR="00517933" w:rsidRPr="00FB441F" w:rsidRDefault="00260A26"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195,6</w:t>
            </w:r>
          </w:p>
        </w:tc>
        <w:tc>
          <w:tcPr>
            <w:tcW w:w="2268" w:type="dxa"/>
            <w:tcBorders>
              <w:top w:val="single" w:sz="8" w:space="0" w:color="000000"/>
              <w:left w:val="nil"/>
              <w:bottom w:val="nil"/>
              <w:right w:val="single" w:sz="8" w:space="0" w:color="000000"/>
            </w:tcBorders>
            <w:shd w:val="clear" w:color="auto" w:fill="auto"/>
            <w:noWrap/>
            <w:vAlign w:val="center"/>
            <w:hideMark/>
          </w:tcPr>
          <w:p w:rsidR="00517933" w:rsidRPr="00FB441F" w:rsidRDefault="00517933"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200</w:t>
            </w:r>
          </w:p>
        </w:tc>
      </w:tr>
      <w:tr w:rsidR="00AE2A4F" w:rsidRPr="00FB441F" w:rsidTr="00AE2A4F">
        <w:trPr>
          <w:trHeight w:val="330"/>
        </w:trPr>
        <w:tc>
          <w:tcPr>
            <w:tcW w:w="1844" w:type="dxa"/>
            <w:vMerge w:val="restart"/>
            <w:tcBorders>
              <w:top w:val="nil"/>
              <w:left w:val="single" w:sz="8" w:space="0" w:color="000000"/>
              <w:right w:val="single" w:sz="8" w:space="0" w:color="000000"/>
            </w:tcBorders>
            <w:vAlign w:val="center"/>
          </w:tcPr>
          <w:p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КНС 39</w:t>
            </w:r>
          </w:p>
        </w:tc>
        <w:tc>
          <w:tcPr>
            <w:tcW w:w="1417" w:type="dxa"/>
            <w:vMerge w:val="restart"/>
            <w:tcBorders>
              <w:top w:val="nil"/>
              <w:left w:val="single" w:sz="8" w:space="0" w:color="000000"/>
              <w:right w:val="single" w:sz="8" w:space="0" w:color="000000"/>
            </w:tcBorders>
            <w:vAlign w:val="center"/>
          </w:tcPr>
          <w:p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8" w:space="0" w:color="000000"/>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8" w:space="0" w:color="000000"/>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rsidTr="00AE2A4F">
        <w:trPr>
          <w:trHeight w:val="330"/>
        </w:trPr>
        <w:tc>
          <w:tcPr>
            <w:tcW w:w="1844" w:type="dxa"/>
            <w:vMerge/>
            <w:tcBorders>
              <w:left w:val="single" w:sz="8" w:space="0" w:color="000000"/>
              <w:bottom w:val="single" w:sz="8" w:space="0" w:color="000000"/>
              <w:right w:val="single" w:sz="8" w:space="0" w:color="000000"/>
            </w:tcBorders>
            <w:vAlign w:val="center"/>
          </w:tcPr>
          <w:p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8" w:space="0" w:color="000000"/>
              <w:right w:val="single" w:sz="8" w:space="0" w:color="000000"/>
            </w:tcBorders>
            <w:vAlign w:val="center"/>
          </w:tcPr>
          <w:p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nil"/>
              <w:left w:val="nil"/>
              <w:bottom w:val="single" w:sz="8" w:space="0" w:color="000000"/>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0,2</w:t>
            </w:r>
          </w:p>
        </w:tc>
        <w:tc>
          <w:tcPr>
            <w:tcW w:w="2410" w:type="dxa"/>
            <w:tcBorders>
              <w:top w:val="nil"/>
              <w:left w:val="nil"/>
              <w:bottom w:val="single" w:sz="8" w:space="0" w:color="000000"/>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19,8</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rsidTr="00AE2A4F">
        <w:trPr>
          <w:trHeight w:val="330"/>
        </w:trPr>
        <w:tc>
          <w:tcPr>
            <w:tcW w:w="1844" w:type="dxa"/>
            <w:vMerge w:val="restart"/>
            <w:tcBorders>
              <w:left w:val="single" w:sz="8" w:space="0" w:color="000000"/>
              <w:right w:val="single" w:sz="8" w:space="0" w:color="000000"/>
            </w:tcBorders>
            <w:vAlign w:val="center"/>
          </w:tcPr>
          <w:p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 xml:space="preserve">КНС 40 </w:t>
            </w:r>
          </w:p>
        </w:tc>
        <w:tc>
          <w:tcPr>
            <w:tcW w:w="1417" w:type="dxa"/>
            <w:vMerge w:val="restart"/>
            <w:tcBorders>
              <w:top w:val="nil"/>
              <w:left w:val="single" w:sz="8" w:space="0" w:color="000000"/>
              <w:right w:val="single" w:sz="8" w:space="0" w:color="000000"/>
            </w:tcBorders>
            <w:vAlign w:val="center"/>
          </w:tcPr>
          <w:p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40</w:t>
            </w:r>
          </w:p>
        </w:tc>
        <w:tc>
          <w:tcPr>
            <w:tcW w:w="1701" w:type="dxa"/>
            <w:tcBorders>
              <w:top w:val="nil"/>
              <w:left w:val="nil"/>
              <w:bottom w:val="single" w:sz="4" w:space="0" w:color="auto"/>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0,3</w:t>
            </w:r>
          </w:p>
        </w:tc>
        <w:tc>
          <w:tcPr>
            <w:tcW w:w="2410" w:type="dxa"/>
            <w:tcBorders>
              <w:top w:val="nil"/>
              <w:left w:val="nil"/>
              <w:bottom w:val="single" w:sz="4" w:space="0" w:color="auto"/>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AE2A4F" w:rsidRPr="00FB441F" w:rsidTr="00AE2A4F">
        <w:trPr>
          <w:trHeight w:val="330"/>
        </w:trPr>
        <w:tc>
          <w:tcPr>
            <w:tcW w:w="1844" w:type="dxa"/>
            <w:vMerge/>
            <w:tcBorders>
              <w:left w:val="single" w:sz="8" w:space="0" w:color="000000"/>
              <w:bottom w:val="single" w:sz="4" w:space="0" w:color="auto"/>
              <w:right w:val="single" w:sz="8" w:space="0" w:color="000000"/>
            </w:tcBorders>
            <w:vAlign w:val="center"/>
          </w:tcPr>
          <w:p w:rsidR="00AE2A4F" w:rsidRPr="00FB441F" w:rsidRDefault="00AE2A4F" w:rsidP="0082544B">
            <w:pPr>
              <w:spacing w:after="0" w:line="240" w:lineRule="auto"/>
              <w:jc w:val="center"/>
              <w:rPr>
                <w:rFonts w:ascii="Times New Roman" w:eastAsia="Times New Roman" w:hAnsi="Times New Roman" w:cs="Times New Roman"/>
                <w:color w:val="000000"/>
                <w:sz w:val="24"/>
                <w:szCs w:val="24"/>
              </w:rPr>
            </w:pPr>
          </w:p>
        </w:tc>
        <w:tc>
          <w:tcPr>
            <w:tcW w:w="1417" w:type="dxa"/>
            <w:vMerge/>
            <w:tcBorders>
              <w:left w:val="single" w:sz="8" w:space="0" w:color="000000"/>
              <w:bottom w:val="single" w:sz="4" w:space="0" w:color="auto"/>
              <w:right w:val="single" w:sz="8" w:space="0" w:color="000000"/>
            </w:tcBorders>
            <w:vAlign w:val="center"/>
          </w:tcPr>
          <w:p w:rsidR="00AE2A4F" w:rsidRPr="00FB441F" w:rsidRDefault="00AE2A4F" w:rsidP="00E564E6">
            <w:pPr>
              <w:spacing w:before="80" w:after="80" w:line="240" w:lineRule="auto"/>
              <w:jc w:val="center"/>
              <w:rPr>
                <w:rFonts w:ascii="Times New Roman" w:eastAsia="Times New Roman" w:hAnsi="Times New Roman" w:cs="Times New Roman"/>
                <w:color w:val="000000"/>
                <w:sz w:val="24"/>
                <w:szCs w:val="24"/>
              </w:rPr>
            </w:pPr>
          </w:p>
        </w:tc>
        <w:tc>
          <w:tcPr>
            <w:tcW w:w="1701" w:type="dxa"/>
            <w:tcBorders>
              <w:top w:val="single" w:sz="4" w:space="0" w:color="auto"/>
              <w:left w:val="nil"/>
              <w:bottom w:val="single" w:sz="4" w:space="0" w:color="auto"/>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0,6</w:t>
            </w:r>
          </w:p>
        </w:tc>
        <w:tc>
          <w:tcPr>
            <w:tcW w:w="2410" w:type="dxa"/>
            <w:tcBorders>
              <w:top w:val="single" w:sz="4" w:space="0" w:color="auto"/>
              <w:left w:val="nil"/>
              <w:bottom w:val="single" w:sz="4" w:space="0" w:color="auto"/>
              <w:right w:val="single" w:sz="8" w:space="0" w:color="000000"/>
            </w:tcBorders>
            <w:shd w:val="clear" w:color="auto" w:fill="auto"/>
            <w:vAlign w:val="center"/>
          </w:tcPr>
          <w:p w:rsidR="00AE2A4F" w:rsidRPr="00FB441F" w:rsidRDefault="00AE2A4F" w:rsidP="00517933">
            <w:pPr>
              <w:spacing w:after="0" w:line="240" w:lineRule="auto"/>
              <w:jc w:val="center"/>
              <w:rPr>
                <w:rFonts w:ascii="Times New Roman" w:hAnsi="Times New Roman" w:cs="Times New Roman"/>
                <w:sz w:val="24"/>
                <w:szCs w:val="24"/>
              </w:rPr>
            </w:pPr>
            <w:r w:rsidRPr="00FB441F">
              <w:rPr>
                <w:rFonts w:ascii="Times New Roman" w:hAnsi="Times New Roman" w:cs="Times New Roman"/>
                <w:sz w:val="24"/>
                <w:szCs w:val="24"/>
              </w:rPr>
              <w:t>19,4</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rsidR="00AE2A4F" w:rsidRPr="00FB441F" w:rsidRDefault="00AE2A4F" w:rsidP="0082544B">
            <w:pPr>
              <w:spacing w:before="80" w:after="80" w:line="240" w:lineRule="auto"/>
              <w:jc w:val="center"/>
              <w:rPr>
                <w:rFonts w:ascii="Times New Roman" w:eastAsia="Times New Roman" w:hAnsi="Times New Roman" w:cs="Times New Roman"/>
                <w:color w:val="000000"/>
                <w:sz w:val="24"/>
                <w:szCs w:val="24"/>
              </w:rPr>
            </w:pPr>
            <w:r w:rsidRPr="00FB441F">
              <w:rPr>
                <w:rFonts w:ascii="Times New Roman" w:eastAsia="Times New Roman" w:hAnsi="Times New Roman" w:cs="Times New Roman"/>
                <w:color w:val="000000"/>
                <w:sz w:val="24"/>
                <w:szCs w:val="24"/>
              </w:rPr>
              <w:t>20</w:t>
            </w:r>
          </w:p>
        </w:tc>
      </w:tr>
      <w:tr w:rsidR="00CA0D15" w:rsidRPr="00CB0C92" w:rsidTr="00AE2A4F">
        <w:trPr>
          <w:trHeight w:val="330"/>
        </w:trPr>
        <w:tc>
          <w:tcPr>
            <w:tcW w:w="4962" w:type="dxa"/>
            <w:gridSpan w:val="3"/>
            <w:tcBorders>
              <w:top w:val="single" w:sz="4" w:space="0" w:color="auto"/>
              <w:left w:val="single" w:sz="8" w:space="0" w:color="000000"/>
              <w:bottom w:val="single" w:sz="8" w:space="0" w:color="000000"/>
              <w:right w:val="single" w:sz="8" w:space="0" w:color="000000"/>
            </w:tcBorders>
            <w:vAlign w:val="center"/>
          </w:tcPr>
          <w:p w:rsidR="00CA0D15" w:rsidRPr="00FB441F" w:rsidRDefault="00CA0D15" w:rsidP="00260A26">
            <w:pPr>
              <w:spacing w:after="0" w:line="240" w:lineRule="auto"/>
              <w:jc w:val="right"/>
              <w:rPr>
                <w:rFonts w:ascii="Times New Roman" w:hAnsi="Times New Roman" w:cs="Times New Roman"/>
                <w:b/>
                <w:sz w:val="24"/>
                <w:szCs w:val="24"/>
              </w:rPr>
            </w:pPr>
            <w:r w:rsidRPr="00FB441F">
              <w:rPr>
                <w:rFonts w:ascii="Times New Roman" w:hAnsi="Times New Roman" w:cs="Times New Roman"/>
                <w:b/>
                <w:sz w:val="24"/>
                <w:szCs w:val="24"/>
              </w:rPr>
              <w:t>ИТОГО м</w:t>
            </w:r>
            <w:r w:rsidRPr="00FB441F">
              <w:rPr>
                <w:rFonts w:ascii="Times New Roman" w:hAnsi="Times New Roman" w:cs="Times New Roman"/>
                <w:b/>
                <w:sz w:val="24"/>
                <w:szCs w:val="24"/>
                <w:vertAlign w:val="superscript"/>
              </w:rPr>
              <w:t>3</w:t>
            </w:r>
            <w:r w:rsidRPr="00FB441F">
              <w:rPr>
                <w:rFonts w:ascii="Times New Roman" w:hAnsi="Times New Roman" w:cs="Times New Roman"/>
                <w:b/>
                <w:sz w:val="24"/>
                <w:szCs w:val="24"/>
              </w:rPr>
              <w:t>/час</w:t>
            </w:r>
          </w:p>
        </w:tc>
        <w:tc>
          <w:tcPr>
            <w:tcW w:w="2410" w:type="dxa"/>
            <w:tcBorders>
              <w:top w:val="single" w:sz="4" w:space="0" w:color="auto"/>
              <w:left w:val="nil"/>
              <w:bottom w:val="single" w:sz="8" w:space="0" w:color="000000"/>
              <w:right w:val="single" w:sz="8" w:space="0" w:color="000000"/>
            </w:tcBorders>
            <w:shd w:val="clear" w:color="auto" w:fill="auto"/>
            <w:vAlign w:val="center"/>
          </w:tcPr>
          <w:p w:rsidR="00CA0D15" w:rsidRPr="00FB441F" w:rsidRDefault="00CA0D15" w:rsidP="00517933">
            <w:pPr>
              <w:spacing w:after="0" w:line="240" w:lineRule="auto"/>
              <w:jc w:val="center"/>
              <w:rPr>
                <w:rFonts w:ascii="Times New Roman" w:hAnsi="Times New Roman" w:cs="Times New Roman"/>
                <w:b/>
                <w:sz w:val="24"/>
                <w:szCs w:val="24"/>
              </w:rPr>
            </w:pPr>
            <w:r w:rsidRPr="00FB441F">
              <w:rPr>
                <w:rFonts w:ascii="Times New Roman" w:hAnsi="Times New Roman" w:cs="Times New Roman"/>
                <w:b/>
                <w:sz w:val="24"/>
                <w:szCs w:val="24"/>
              </w:rPr>
              <w:t>4485,7</w:t>
            </w:r>
          </w:p>
        </w:tc>
        <w:tc>
          <w:tcPr>
            <w:tcW w:w="2268" w:type="dxa"/>
            <w:tcBorders>
              <w:top w:val="single" w:sz="8" w:space="0" w:color="000000"/>
              <w:left w:val="nil"/>
              <w:bottom w:val="single" w:sz="8" w:space="0" w:color="000000"/>
              <w:right w:val="single" w:sz="8" w:space="0" w:color="000000"/>
            </w:tcBorders>
            <w:shd w:val="clear" w:color="auto" w:fill="auto"/>
            <w:noWrap/>
            <w:vAlign w:val="center"/>
          </w:tcPr>
          <w:p w:rsidR="00CA0D15" w:rsidRPr="00FB441F" w:rsidRDefault="00CA0D15" w:rsidP="0082544B">
            <w:pPr>
              <w:spacing w:before="80" w:after="80" w:line="240" w:lineRule="auto"/>
              <w:jc w:val="center"/>
              <w:rPr>
                <w:rFonts w:ascii="Times New Roman" w:eastAsia="Times New Roman" w:hAnsi="Times New Roman" w:cs="Times New Roman"/>
                <w:b/>
                <w:color w:val="000000"/>
                <w:sz w:val="24"/>
                <w:szCs w:val="24"/>
              </w:rPr>
            </w:pPr>
            <w:r w:rsidRPr="00FB441F">
              <w:rPr>
                <w:rFonts w:ascii="Times New Roman" w:eastAsia="Times New Roman" w:hAnsi="Times New Roman" w:cs="Times New Roman"/>
                <w:b/>
                <w:color w:val="000000"/>
                <w:sz w:val="24"/>
                <w:szCs w:val="24"/>
              </w:rPr>
              <w:t>7029</w:t>
            </w:r>
          </w:p>
        </w:tc>
      </w:tr>
    </w:tbl>
    <w:p w:rsidR="00FB441F" w:rsidRDefault="00FB441F" w:rsidP="00E564E6">
      <w:pPr>
        <w:spacing w:after="0" w:line="360" w:lineRule="auto"/>
        <w:ind w:firstLine="567"/>
        <w:jc w:val="both"/>
        <w:rPr>
          <w:rFonts w:ascii="Times New Roman" w:hAnsi="Times New Roman" w:cs="Times New Roman"/>
          <w:sz w:val="24"/>
          <w:szCs w:val="24"/>
        </w:rPr>
      </w:pPr>
    </w:p>
    <w:p w:rsidR="00E564E6" w:rsidRPr="00CB0C92" w:rsidRDefault="00E564E6" w:rsidP="00E564E6">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соответствии с представленными данными таблицы 2</w:t>
      </w:r>
      <w:r w:rsidR="00AE2A4F">
        <w:rPr>
          <w:rFonts w:ascii="Times New Roman" w:hAnsi="Times New Roman" w:cs="Times New Roman"/>
          <w:sz w:val="24"/>
          <w:szCs w:val="24"/>
        </w:rPr>
        <w:t>6</w:t>
      </w:r>
      <w:r w:rsidRPr="00CB0C92">
        <w:rPr>
          <w:rFonts w:ascii="Times New Roman" w:hAnsi="Times New Roman" w:cs="Times New Roman"/>
          <w:sz w:val="24"/>
          <w:szCs w:val="24"/>
        </w:rPr>
        <w:t xml:space="preserve"> видно, что по канализационным насосным станциям имеется резерв производительности, что гарантирует надежную и устойчивую работу всей системы водоотведения, которой в дальнейшем будет достаточно для обеспечения большей части перспективных абонентов. В настоящее время резерв ориентировочно составляет </w:t>
      </w:r>
      <w:r w:rsidRPr="00E20717">
        <w:rPr>
          <w:rFonts w:ascii="Times New Roman" w:hAnsi="Times New Roman" w:cs="Times New Roman"/>
          <w:sz w:val="24"/>
          <w:szCs w:val="24"/>
        </w:rPr>
        <w:t>4</w:t>
      </w:r>
      <w:r w:rsidR="00260A26" w:rsidRPr="00E20717">
        <w:rPr>
          <w:rFonts w:ascii="Times New Roman" w:hAnsi="Times New Roman" w:cs="Times New Roman"/>
          <w:sz w:val="24"/>
          <w:szCs w:val="24"/>
        </w:rPr>
        <w:t>485,7</w:t>
      </w:r>
      <w:r w:rsidRPr="00E20717">
        <w:rPr>
          <w:rFonts w:ascii="Times New Roman" w:hAnsi="Times New Roman" w:cs="Times New Roman"/>
          <w:sz w:val="24"/>
          <w:szCs w:val="24"/>
        </w:rPr>
        <w:t xml:space="preserve">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p w:rsidR="00511AA8" w:rsidRPr="00CB0C92" w:rsidRDefault="00E576C9" w:rsidP="00511AA8">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Гидравлические режимы </w:t>
      </w:r>
      <w:proofErr w:type="gramStart"/>
      <w:r w:rsidRPr="00CB0C92">
        <w:rPr>
          <w:rFonts w:ascii="Times New Roman" w:hAnsi="Times New Roman" w:cs="Times New Roman"/>
          <w:sz w:val="24"/>
          <w:szCs w:val="24"/>
        </w:rPr>
        <w:t>канализационной сети, работающей при самотечном режиме с частичным наполнением сечения трубопровода зависят</w:t>
      </w:r>
      <w:proofErr w:type="gramEnd"/>
      <w:r w:rsidRPr="00CB0C92">
        <w:rPr>
          <w:rFonts w:ascii="Times New Roman" w:hAnsi="Times New Roman" w:cs="Times New Roman"/>
          <w:sz w:val="24"/>
          <w:szCs w:val="24"/>
        </w:rPr>
        <w:t xml:space="preserve"> в основном от рельефа местности, грунтовых условий и расположения КНС в точке приема стоков. Анализ работы этих участков в </w:t>
      </w:r>
      <w:r w:rsidR="00B22B94" w:rsidRPr="00CB0C92">
        <w:rPr>
          <w:rFonts w:ascii="Times New Roman" w:hAnsi="Times New Roman" w:cs="Times New Roman"/>
          <w:sz w:val="24"/>
          <w:szCs w:val="24"/>
        </w:rPr>
        <w:t xml:space="preserve">городе </w:t>
      </w:r>
      <w:r w:rsidR="00537BC9" w:rsidRPr="00CB0C92">
        <w:rPr>
          <w:rFonts w:ascii="Times New Roman" w:hAnsi="Times New Roman" w:cs="Times New Roman"/>
          <w:sz w:val="24"/>
          <w:szCs w:val="24"/>
        </w:rPr>
        <w:t>Ханты-Мансийске</w:t>
      </w:r>
      <w:r w:rsidRPr="00CB0C92">
        <w:rPr>
          <w:rFonts w:ascii="Times New Roman" w:hAnsi="Times New Roman" w:cs="Times New Roman"/>
          <w:sz w:val="24"/>
          <w:szCs w:val="24"/>
        </w:rPr>
        <w:t xml:space="preserve"> показал, что проектные уклоны соблюдены, гидравлические режи</w:t>
      </w:r>
      <w:r w:rsidR="00B22B94" w:rsidRPr="00CB0C92">
        <w:rPr>
          <w:rFonts w:ascii="Times New Roman" w:hAnsi="Times New Roman" w:cs="Times New Roman"/>
          <w:sz w:val="24"/>
          <w:szCs w:val="24"/>
        </w:rPr>
        <w:t>мы в основном поддерживаются</w:t>
      </w:r>
      <w:r w:rsidRPr="00CB0C92">
        <w:rPr>
          <w:rFonts w:ascii="Times New Roman" w:hAnsi="Times New Roman" w:cs="Times New Roman"/>
          <w:sz w:val="24"/>
          <w:szCs w:val="24"/>
        </w:rPr>
        <w:t xml:space="preserve">. Гидравлические режимы </w:t>
      </w:r>
      <w:proofErr w:type="gramStart"/>
      <w:r w:rsidRPr="00CB0C92">
        <w:rPr>
          <w:rFonts w:ascii="Times New Roman" w:hAnsi="Times New Roman" w:cs="Times New Roman"/>
          <w:sz w:val="24"/>
          <w:szCs w:val="24"/>
        </w:rPr>
        <w:t>канализационной сети, работающей при напорном режиме зависят</w:t>
      </w:r>
      <w:proofErr w:type="gramEnd"/>
      <w:r w:rsidRPr="00CB0C92">
        <w:rPr>
          <w:rFonts w:ascii="Times New Roman" w:hAnsi="Times New Roman" w:cs="Times New Roman"/>
          <w:sz w:val="24"/>
          <w:szCs w:val="24"/>
        </w:rPr>
        <w:t xml:space="preserve"> в основном от рельефа местности, грунтовых условий и расположения КНС в точке пр</w:t>
      </w:r>
      <w:r w:rsidR="00B22B94" w:rsidRPr="00CB0C92">
        <w:rPr>
          <w:rFonts w:ascii="Times New Roman" w:hAnsi="Times New Roman" w:cs="Times New Roman"/>
          <w:sz w:val="24"/>
          <w:szCs w:val="24"/>
        </w:rPr>
        <w:t>иема стоков, характеристик при</w:t>
      </w:r>
      <w:r w:rsidRPr="00CB0C92">
        <w:rPr>
          <w:rFonts w:ascii="Times New Roman" w:hAnsi="Times New Roman" w:cs="Times New Roman"/>
          <w:sz w:val="24"/>
          <w:szCs w:val="24"/>
        </w:rPr>
        <w:t xml:space="preserve">меняемого оборудования. Анализ работы этих участков в </w:t>
      </w:r>
      <w:r w:rsidR="00B22B94" w:rsidRPr="00CB0C92">
        <w:rPr>
          <w:rFonts w:ascii="Times New Roman" w:hAnsi="Times New Roman" w:cs="Times New Roman"/>
          <w:sz w:val="24"/>
          <w:szCs w:val="24"/>
        </w:rPr>
        <w:t>городе Ханты-Мансийске</w:t>
      </w:r>
      <w:r w:rsidRPr="00CB0C92">
        <w:rPr>
          <w:rFonts w:ascii="Times New Roman" w:hAnsi="Times New Roman" w:cs="Times New Roman"/>
          <w:sz w:val="24"/>
          <w:szCs w:val="24"/>
        </w:rPr>
        <w:t xml:space="preserve"> показал, что проектные уклоны соблюдены, оборудование работает в штатном режиме, гидравлические режимы в основном поддерживаются. Режимы работы элементов централизованной системы водоотведения </w:t>
      </w:r>
      <w:r w:rsidR="00B22B94" w:rsidRPr="00CB0C92">
        <w:rPr>
          <w:rFonts w:ascii="Times New Roman" w:hAnsi="Times New Roman" w:cs="Times New Roman"/>
          <w:sz w:val="24"/>
          <w:szCs w:val="24"/>
        </w:rPr>
        <w:t>города Ханты-Мансийска</w:t>
      </w:r>
      <w:r w:rsidRPr="00CB0C92">
        <w:rPr>
          <w:rFonts w:ascii="Times New Roman" w:hAnsi="Times New Roman" w:cs="Times New Roman"/>
          <w:sz w:val="24"/>
          <w:szCs w:val="24"/>
        </w:rPr>
        <w:t>, так же в основном соблюдаются.</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5" w:name="_Toc447659720"/>
      <w:r w:rsidRPr="00866FEB">
        <w:rPr>
          <w:rFonts w:ascii="Times New Roman" w:eastAsia="Times New Roman" w:hAnsi="Times New Roman" w:cs="Times New Roman"/>
          <w:b w:val="0"/>
          <w:i/>
          <w:color w:val="auto"/>
          <w:sz w:val="24"/>
          <w:szCs w:val="24"/>
          <w:u w:val="single"/>
        </w:rPr>
        <w:t>1</w:t>
      </w:r>
      <w:r w:rsidR="008E1B0B" w:rsidRPr="00866FEB">
        <w:rPr>
          <w:rFonts w:ascii="Times New Roman" w:eastAsia="Times New Roman" w:hAnsi="Times New Roman" w:cs="Times New Roman"/>
          <w:b w:val="0"/>
          <w:i/>
          <w:color w:val="auto"/>
          <w:sz w:val="24"/>
          <w:szCs w:val="24"/>
          <w:u w:val="single"/>
        </w:rPr>
        <w:t>.3.4</w:t>
      </w:r>
      <w:r w:rsidR="00C55AD5" w:rsidRPr="00866FEB">
        <w:rPr>
          <w:rFonts w:ascii="Times New Roman" w:eastAsia="Times New Roman" w:hAnsi="Times New Roman" w:cs="Times New Roman"/>
          <w:b w:val="0"/>
          <w:i/>
          <w:color w:val="auto"/>
          <w:sz w:val="24"/>
          <w:szCs w:val="24"/>
          <w:u w:val="single"/>
        </w:rPr>
        <w:t xml:space="preserve"> Анализ </w:t>
      </w:r>
      <w:proofErr w:type="gramStart"/>
      <w:r w:rsidR="00C55AD5" w:rsidRPr="00866FEB">
        <w:rPr>
          <w:rFonts w:ascii="Times New Roman" w:eastAsia="Times New Roman" w:hAnsi="Times New Roman" w:cs="Times New Roman"/>
          <w:b w:val="0"/>
          <w:i/>
          <w:color w:val="auto"/>
          <w:sz w:val="24"/>
          <w:szCs w:val="24"/>
          <w:u w:val="single"/>
        </w:rPr>
        <w:t>резервов производственных мощностей очистных сооружений системы водоотведения</w:t>
      </w:r>
      <w:proofErr w:type="gramEnd"/>
      <w:r w:rsidR="00C55AD5" w:rsidRPr="00866FEB">
        <w:rPr>
          <w:rFonts w:ascii="Times New Roman" w:eastAsia="Times New Roman" w:hAnsi="Times New Roman" w:cs="Times New Roman"/>
          <w:b w:val="0"/>
          <w:i/>
          <w:color w:val="auto"/>
          <w:sz w:val="24"/>
          <w:szCs w:val="24"/>
          <w:u w:val="single"/>
        </w:rPr>
        <w:t xml:space="preserve"> и возможности расширения зоны их действия.</w:t>
      </w:r>
      <w:bookmarkEnd w:id="45"/>
    </w:p>
    <w:p w:rsidR="001B7DFD" w:rsidRPr="00CB0C92" w:rsidRDefault="00996121" w:rsidP="001B7DFD">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 </w:t>
      </w:r>
      <w:r w:rsidR="001B7DFD" w:rsidRPr="00CB0C92">
        <w:rPr>
          <w:rFonts w:ascii="Times New Roman" w:hAnsi="Times New Roman" w:cs="Times New Roman"/>
          <w:color w:val="000000"/>
          <w:sz w:val="24"/>
          <w:szCs w:val="24"/>
        </w:rPr>
        <w:t>настоящ</w:t>
      </w:r>
      <w:r>
        <w:rPr>
          <w:rFonts w:ascii="Times New Roman" w:hAnsi="Times New Roman" w:cs="Times New Roman"/>
          <w:color w:val="000000"/>
          <w:sz w:val="24"/>
          <w:szCs w:val="24"/>
        </w:rPr>
        <w:t xml:space="preserve">ий момент </w:t>
      </w:r>
      <w:r w:rsidR="001B7DFD" w:rsidRPr="00CB0C92">
        <w:rPr>
          <w:rFonts w:ascii="Times New Roman" w:hAnsi="Times New Roman" w:cs="Times New Roman"/>
          <w:color w:val="000000"/>
          <w:sz w:val="24"/>
          <w:szCs w:val="24"/>
        </w:rPr>
        <w:t>времени производительность очистных сооружений составляет 18 тыс. м</w:t>
      </w:r>
      <w:r w:rsidR="001B7DFD" w:rsidRPr="00CB0C92">
        <w:rPr>
          <w:rFonts w:ascii="Times New Roman" w:hAnsi="Times New Roman" w:cs="Times New Roman"/>
          <w:color w:val="000000"/>
          <w:sz w:val="24"/>
          <w:szCs w:val="24"/>
          <w:vertAlign w:val="superscript"/>
        </w:rPr>
        <w:t>3</w:t>
      </w:r>
      <w:r w:rsidR="001B7DFD" w:rsidRPr="00CB0C92">
        <w:rPr>
          <w:rFonts w:ascii="Times New Roman" w:hAnsi="Times New Roman" w:cs="Times New Roman"/>
          <w:color w:val="000000"/>
          <w:sz w:val="24"/>
          <w:szCs w:val="24"/>
        </w:rPr>
        <w:t>/</w:t>
      </w:r>
      <w:proofErr w:type="spellStart"/>
      <w:r w:rsidR="001B7DFD" w:rsidRPr="00CB0C92">
        <w:rPr>
          <w:rFonts w:ascii="Times New Roman" w:hAnsi="Times New Roman" w:cs="Times New Roman"/>
          <w:color w:val="000000"/>
          <w:sz w:val="24"/>
          <w:szCs w:val="24"/>
        </w:rPr>
        <w:t>сут</w:t>
      </w:r>
      <w:proofErr w:type="spellEnd"/>
      <w:r w:rsidR="001B7DFD" w:rsidRPr="00CB0C92">
        <w:rPr>
          <w:rFonts w:ascii="Times New Roman" w:hAnsi="Times New Roman" w:cs="Times New Roman"/>
          <w:color w:val="000000"/>
          <w:sz w:val="24"/>
          <w:szCs w:val="24"/>
        </w:rPr>
        <w:t xml:space="preserve">. </w:t>
      </w:r>
      <w:r w:rsidR="00B014EC">
        <w:rPr>
          <w:rFonts w:ascii="Times New Roman" w:hAnsi="Times New Roman" w:cs="Times New Roman"/>
          <w:color w:val="000000"/>
          <w:sz w:val="24"/>
          <w:szCs w:val="24"/>
        </w:rPr>
        <w:t xml:space="preserve">В отдельные летние месяцы </w:t>
      </w:r>
      <w:r w:rsidR="001B7DFD" w:rsidRPr="00B014EC">
        <w:rPr>
          <w:rFonts w:ascii="Times New Roman" w:hAnsi="Times New Roman" w:cs="Times New Roman"/>
          <w:color w:val="000000"/>
          <w:sz w:val="24"/>
          <w:szCs w:val="24"/>
        </w:rPr>
        <w:t xml:space="preserve">КОС работают в режиме гидравлической перегрузки, </w:t>
      </w:r>
      <w:r w:rsidR="00B014EC" w:rsidRPr="00B014EC">
        <w:rPr>
          <w:rFonts w:ascii="Times New Roman" w:hAnsi="Times New Roman" w:cs="Times New Roman"/>
          <w:color w:val="000000"/>
          <w:sz w:val="24"/>
          <w:szCs w:val="24"/>
        </w:rPr>
        <w:t xml:space="preserve">при паводке </w:t>
      </w:r>
      <w:r w:rsidR="001B7DFD" w:rsidRPr="00B014EC">
        <w:rPr>
          <w:rFonts w:ascii="Times New Roman" w:hAnsi="Times New Roman" w:cs="Times New Roman"/>
          <w:color w:val="000000"/>
          <w:sz w:val="24"/>
          <w:szCs w:val="24"/>
        </w:rPr>
        <w:t xml:space="preserve">объем поступающих стоков может достигать </w:t>
      </w:r>
      <w:r w:rsidR="00B014EC" w:rsidRPr="00B014EC">
        <w:rPr>
          <w:rFonts w:ascii="Times New Roman" w:hAnsi="Times New Roman" w:cs="Times New Roman"/>
          <w:color w:val="000000"/>
          <w:sz w:val="24"/>
          <w:szCs w:val="24"/>
        </w:rPr>
        <w:t xml:space="preserve">около 21706 </w:t>
      </w:r>
      <w:r w:rsidR="001B7DFD" w:rsidRPr="00B014EC">
        <w:rPr>
          <w:rFonts w:ascii="Times New Roman" w:hAnsi="Times New Roman" w:cs="Times New Roman"/>
          <w:color w:val="000000"/>
          <w:sz w:val="24"/>
          <w:szCs w:val="24"/>
        </w:rPr>
        <w:t>м</w:t>
      </w:r>
      <w:r w:rsidR="001B7DFD" w:rsidRPr="00B014EC">
        <w:rPr>
          <w:rFonts w:ascii="Times New Roman" w:hAnsi="Times New Roman" w:cs="Times New Roman"/>
          <w:color w:val="000000"/>
          <w:sz w:val="24"/>
          <w:szCs w:val="24"/>
          <w:vertAlign w:val="superscript"/>
        </w:rPr>
        <w:t>3</w:t>
      </w:r>
      <w:r w:rsidR="001B7DFD" w:rsidRPr="00B014EC">
        <w:rPr>
          <w:rFonts w:ascii="Times New Roman" w:hAnsi="Times New Roman" w:cs="Times New Roman"/>
          <w:color w:val="000000"/>
          <w:sz w:val="24"/>
          <w:szCs w:val="24"/>
        </w:rPr>
        <w:t>/</w:t>
      </w:r>
      <w:proofErr w:type="spellStart"/>
      <w:r w:rsidR="001B7DFD" w:rsidRPr="00B014EC">
        <w:rPr>
          <w:rFonts w:ascii="Times New Roman" w:hAnsi="Times New Roman" w:cs="Times New Roman"/>
          <w:color w:val="000000"/>
          <w:sz w:val="24"/>
          <w:szCs w:val="24"/>
        </w:rPr>
        <w:t>сут</w:t>
      </w:r>
      <w:proofErr w:type="spellEnd"/>
      <w:r w:rsidR="001B7DFD" w:rsidRPr="00B014EC">
        <w:rPr>
          <w:rFonts w:ascii="Times New Roman" w:hAnsi="Times New Roman" w:cs="Times New Roman"/>
          <w:color w:val="000000"/>
          <w:sz w:val="24"/>
          <w:szCs w:val="24"/>
        </w:rPr>
        <w:t xml:space="preserve">., что составляет соответственно превышение на </w:t>
      </w:r>
      <w:r w:rsidR="00B014EC" w:rsidRPr="00B014EC">
        <w:rPr>
          <w:rFonts w:ascii="Times New Roman" w:hAnsi="Times New Roman" w:cs="Times New Roman"/>
          <w:color w:val="000000"/>
          <w:sz w:val="24"/>
          <w:szCs w:val="24"/>
        </w:rPr>
        <w:t>20,6</w:t>
      </w:r>
      <w:r w:rsidR="001B7DFD" w:rsidRPr="00B014EC">
        <w:rPr>
          <w:rFonts w:ascii="Times New Roman" w:hAnsi="Times New Roman" w:cs="Times New Roman"/>
          <w:color w:val="000000"/>
          <w:sz w:val="24"/>
          <w:szCs w:val="24"/>
        </w:rPr>
        <w:t>%.</w:t>
      </w:r>
    </w:p>
    <w:p w:rsidR="001B7DFD" w:rsidRPr="00CB0C92" w:rsidRDefault="001B7DFD" w:rsidP="001B7DFD">
      <w:pPr>
        <w:spacing w:after="0" w:line="360" w:lineRule="auto"/>
        <w:ind w:firstLine="567"/>
        <w:jc w:val="both"/>
        <w:rPr>
          <w:rFonts w:ascii="Times New Roman" w:hAnsi="Times New Roman" w:cs="Times New Roman"/>
          <w:color w:val="000000"/>
          <w:sz w:val="24"/>
          <w:szCs w:val="24"/>
        </w:rPr>
      </w:pPr>
      <w:proofErr w:type="gramStart"/>
      <w:r w:rsidRPr="00CB0C92">
        <w:rPr>
          <w:rFonts w:ascii="Times New Roman" w:hAnsi="Times New Roman" w:cs="Times New Roman"/>
          <w:color w:val="000000"/>
          <w:spacing w:val="6"/>
          <w:sz w:val="24"/>
          <w:szCs w:val="24"/>
        </w:rPr>
        <w:t xml:space="preserve">В </w:t>
      </w:r>
      <w:r w:rsidR="00996121">
        <w:rPr>
          <w:rFonts w:ascii="Times New Roman" w:hAnsi="Times New Roman" w:cs="Times New Roman"/>
          <w:color w:val="000000"/>
          <w:spacing w:val="6"/>
          <w:sz w:val="24"/>
          <w:szCs w:val="24"/>
        </w:rPr>
        <w:t xml:space="preserve">2014 проведены работы </w:t>
      </w:r>
      <w:r w:rsidRPr="00CB0C92">
        <w:rPr>
          <w:rFonts w:ascii="Times New Roman" w:hAnsi="Times New Roman" w:cs="Times New Roman"/>
          <w:color w:val="000000"/>
          <w:spacing w:val="6"/>
          <w:sz w:val="24"/>
          <w:szCs w:val="24"/>
        </w:rPr>
        <w:t xml:space="preserve">по реконструкции КОС с увеличением производительности до 18,0 </w:t>
      </w:r>
      <w:r w:rsidRPr="00CB0C92">
        <w:rPr>
          <w:rFonts w:ascii="Times New Roman" w:hAnsi="Times New Roman" w:cs="Times New Roman"/>
          <w:color w:val="000000"/>
          <w:sz w:val="24"/>
          <w:szCs w:val="24"/>
        </w:rPr>
        <w:t>тыс. м</w:t>
      </w:r>
      <w:r w:rsidRPr="00CB0C92">
        <w:rPr>
          <w:rFonts w:ascii="Times New Roman" w:hAnsi="Times New Roman" w:cs="Times New Roman"/>
          <w:color w:val="000000"/>
          <w:sz w:val="24"/>
          <w:szCs w:val="24"/>
          <w:vertAlign w:val="superscript"/>
        </w:rPr>
        <w:t>3</w:t>
      </w:r>
      <w:r w:rsidRPr="00CB0C92">
        <w:rPr>
          <w:rFonts w:ascii="Times New Roman" w:hAnsi="Times New Roman" w:cs="Times New Roman"/>
          <w:color w:val="000000"/>
          <w:sz w:val="24"/>
          <w:szCs w:val="24"/>
        </w:rPr>
        <w:t>/</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w:t>
      </w:r>
      <w:r w:rsidRPr="00CB0C92">
        <w:rPr>
          <w:rFonts w:ascii="Times New Roman" w:hAnsi="Times New Roman" w:cs="Times New Roman"/>
          <w:color w:val="000000"/>
          <w:spacing w:val="6"/>
          <w:sz w:val="24"/>
          <w:szCs w:val="24"/>
        </w:rPr>
        <w:t xml:space="preserve"> за счет строительства четвертого резервуара биологической очистки (РБО) и доведения качества очищенных стоков до нормативных показателей (проект </w:t>
      </w:r>
      <w:r w:rsidRPr="00CB0C92">
        <w:rPr>
          <w:rFonts w:ascii="Times New Roman" w:hAnsi="Times New Roman" w:cs="Times New Roman"/>
          <w:color w:val="000000"/>
          <w:sz w:val="24"/>
          <w:szCs w:val="24"/>
        </w:rPr>
        <w:t xml:space="preserve">«Реконструкция канализационных очистных </w:t>
      </w:r>
      <w:r w:rsidRPr="00CB0C92">
        <w:rPr>
          <w:rFonts w:ascii="Times New Roman" w:hAnsi="Times New Roman" w:cs="Times New Roman"/>
          <w:color w:val="000000"/>
          <w:sz w:val="24"/>
          <w:szCs w:val="24"/>
        </w:rPr>
        <w:lastRenderedPageBreak/>
        <w:t>сооружений.</w:t>
      </w:r>
      <w:proofErr w:type="gramEnd"/>
      <w:r w:rsidR="00085FAB">
        <w:rPr>
          <w:rFonts w:ascii="Times New Roman" w:hAnsi="Times New Roman" w:cs="Times New Roman"/>
          <w:color w:val="000000"/>
          <w:sz w:val="24"/>
          <w:szCs w:val="24"/>
        </w:rPr>
        <w:t xml:space="preserve"> </w:t>
      </w:r>
      <w:proofErr w:type="gramStart"/>
      <w:r w:rsidRPr="00CB0C92">
        <w:rPr>
          <w:rFonts w:ascii="Times New Roman" w:hAnsi="Times New Roman" w:cs="Times New Roman"/>
          <w:color w:val="000000"/>
          <w:sz w:val="24"/>
          <w:szCs w:val="24"/>
        </w:rPr>
        <w:t>Увеличение производительности до 18000 м³/</w:t>
      </w:r>
      <w:proofErr w:type="spellStart"/>
      <w:r w:rsidRPr="00CB0C92">
        <w:rPr>
          <w:rFonts w:ascii="Times New Roman" w:hAnsi="Times New Roman" w:cs="Times New Roman"/>
          <w:color w:val="000000"/>
          <w:sz w:val="24"/>
          <w:szCs w:val="24"/>
        </w:rPr>
        <w:t>сут</w:t>
      </w:r>
      <w:proofErr w:type="spellEnd"/>
      <w:r w:rsidRPr="00CB0C92">
        <w:rPr>
          <w:rFonts w:ascii="Times New Roman" w:hAnsi="Times New Roman" w:cs="Times New Roman"/>
          <w:color w:val="000000"/>
          <w:sz w:val="24"/>
          <w:szCs w:val="24"/>
        </w:rPr>
        <w:t>», ООО «Корпорация "Мегаполис», 2012 год).</w:t>
      </w:r>
      <w:proofErr w:type="gramEnd"/>
    </w:p>
    <w:p w:rsidR="001B7DFD" w:rsidRPr="00CB0C92" w:rsidRDefault="00DD7984" w:rsidP="001B7DFD">
      <w:pPr>
        <w:pStyle w:val="2b"/>
        <w:tabs>
          <w:tab w:val="left" w:pos="459"/>
        </w:tabs>
        <w:autoSpaceDE w:val="0"/>
        <w:autoSpaceDN w:val="0"/>
        <w:adjustRightInd w:val="0"/>
        <w:spacing w:after="0" w:line="360" w:lineRule="auto"/>
        <w:ind w:left="0" w:firstLine="567"/>
        <w:jc w:val="both"/>
        <w:rPr>
          <w:rFonts w:ascii="Times New Roman" w:hAnsi="Times New Roman"/>
          <w:bCs/>
          <w:sz w:val="24"/>
          <w:szCs w:val="24"/>
        </w:rPr>
      </w:pPr>
      <w:r w:rsidRPr="00CB0C92">
        <w:rPr>
          <w:rFonts w:ascii="Times New Roman" w:hAnsi="Times New Roman"/>
          <w:bCs/>
          <w:sz w:val="24"/>
          <w:szCs w:val="24"/>
        </w:rPr>
        <w:t>В период с 201</w:t>
      </w:r>
      <w:r w:rsidR="00AE2A4F">
        <w:rPr>
          <w:rFonts w:ascii="Times New Roman" w:hAnsi="Times New Roman"/>
          <w:bCs/>
          <w:sz w:val="24"/>
          <w:szCs w:val="24"/>
        </w:rPr>
        <w:t>7</w:t>
      </w:r>
      <w:r w:rsidR="003B50CD" w:rsidRPr="00CB0C92">
        <w:rPr>
          <w:rFonts w:ascii="Times New Roman" w:hAnsi="Times New Roman"/>
          <w:bCs/>
          <w:sz w:val="24"/>
          <w:szCs w:val="24"/>
        </w:rPr>
        <w:t xml:space="preserve"> по 202</w:t>
      </w:r>
      <w:r w:rsidR="00AE2A4F">
        <w:rPr>
          <w:rFonts w:ascii="Times New Roman" w:hAnsi="Times New Roman"/>
          <w:bCs/>
          <w:sz w:val="24"/>
          <w:szCs w:val="24"/>
        </w:rPr>
        <w:t>7</w:t>
      </w:r>
      <w:r w:rsidR="001B7DFD" w:rsidRPr="00CB0C92">
        <w:rPr>
          <w:rFonts w:ascii="Times New Roman" w:hAnsi="Times New Roman"/>
          <w:bCs/>
          <w:sz w:val="24"/>
          <w:szCs w:val="24"/>
        </w:rPr>
        <w:t xml:space="preserve"> годы ожидается увеличение объемов по приему сточных вод на очистные сооружения канализации от населения города Ханты-Мансийска в связи с уплотнительной застройкой в существующих микрорайонов города и строительством домов в новых микрорайонах.</w:t>
      </w:r>
    </w:p>
    <w:p w:rsidR="001B7DFD" w:rsidRPr="00CB0C92" w:rsidRDefault="001B7DFD" w:rsidP="00313739">
      <w:pPr>
        <w:spacing w:after="0" w:line="360" w:lineRule="auto"/>
        <w:ind w:firstLine="567"/>
        <w:jc w:val="both"/>
        <w:rPr>
          <w:rFonts w:ascii="Times New Roman" w:eastAsia="Times New Roman" w:hAnsi="Times New Roman" w:cs="Times New Roman"/>
          <w:sz w:val="24"/>
          <w:szCs w:val="24"/>
          <w:u w:val="single"/>
        </w:rPr>
      </w:pPr>
      <w:proofErr w:type="gramStart"/>
      <w:r w:rsidRPr="00CB0C92">
        <w:rPr>
          <w:rFonts w:ascii="Times New Roman" w:hAnsi="Times New Roman" w:cs="Times New Roman"/>
          <w:bCs/>
          <w:sz w:val="24"/>
          <w:szCs w:val="24"/>
        </w:rPr>
        <w:t>Исходя из анализа мощности существующих очистных сооружений имеется</w:t>
      </w:r>
      <w:proofErr w:type="gramEnd"/>
      <w:r w:rsidRPr="00CB0C92">
        <w:rPr>
          <w:rFonts w:ascii="Times New Roman" w:hAnsi="Times New Roman" w:cs="Times New Roman"/>
          <w:bCs/>
          <w:sz w:val="24"/>
          <w:szCs w:val="24"/>
        </w:rPr>
        <w:t xml:space="preserve"> необходимость в увеличении производительности очистных сооружений (увеличение п</w:t>
      </w:r>
      <w:r w:rsidR="00AC2CA4" w:rsidRPr="00CB0C92">
        <w:rPr>
          <w:rFonts w:ascii="Times New Roman" w:hAnsi="Times New Roman" w:cs="Times New Roman"/>
          <w:bCs/>
          <w:sz w:val="24"/>
          <w:szCs w:val="24"/>
        </w:rPr>
        <w:t xml:space="preserve">роизводительности действующих </w:t>
      </w:r>
      <w:r w:rsidRPr="00CB0C92">
        <w:rPr>
          <w:rFonts w:ascii="Times New Roman" w:hAnsi="Times New Roman" w:cs="Times New Roman"/>
          <w:bCs/>
          <w:sz w:val="24"/>
          <w:szCs w:val="24"/>
        </w:rPr>
        <w:t>очистных сооружений).</w:t>
      </w:r>
    </w:p>
    <w:p w:rsidR="00313739" w:rsidRPr="00CB0C92" w:rsidRDefault="00AF6EC9" w:rsidP="00313739">
      <w:pPr>
        <w:spacing w:after="0" w:line="360" w:lineRule="auto"/>
        <w:ind w:firstLine="567"/>
        <w:jc w:val="both"/>
        <w:rPr>
          <w:rFonts w:ascii="Times New Roman" w:hAnsi="Times New Roman" w:cs="Times New Roman"/>
          <w:sz w:val="24"/>
          <w:szCs w:val="24"/>
        </w:rPr>
      </w:pPr>
      <w:r w:rsidRPr="00B014EC">
        <w:rPr>
          <w:rFonts w:ascii="Times New Roman" w:hAnsi="Times New Roman" w:cs="Times New Roman"/>
          <w:sz w:val="24"/>
          <w:szCs w:val="24"/>
        </w:rPr>
        <w:t>Таблица 2</w:t>
      </w:r>
      <w:r w:rsidR="00AE2A4F">
        <w:rPr>
          <w:rFonts w:ascii="Times New Roman" w:hAnsi="Times New Roman" w:cs="Times New Roman"/>
          <w:sz w:val="24"/>
          <w:szCs w:val="24"/>
        </w:rPr>
        <w:t>7</w:t>
      </w:r>
      <w:r w:rsidR="00313739" w:rsidRPr="00B014EC">
        <w:rPr>
          <w:rFonts w:ascii="Times New Roman" w:hAnsi="Times New Roman" w:cs="Times New Roman"/>
          <w:sz w:val="24"/>
          <w:szCs w:val="24"/>
        </w:rPr>
        <w:t>. Существующая и требуемая производительность</w:t>
      </w:r>
      <w:r w:rsidR="00001B5E" w:rsidRPr="00B014EC">
        <w:rPr>
          <w:rFonts w:ascii="Times New Roman" w:hAnsi="Times New Roman" w:cs="Times New Roman"/>
          <w:sz w:val="24"/>
          <w:szCs w:val="24"/>
        </w:rPr>
        <w:t xml:space="preserve"> биологических </w:t>
      </w:r>
      <w:r w:rsidR="00313739" w:rsidRPr="00B014EC">
        <w:rPr>
          <w:rFonts w:ascii="Times New Roman" w:hAnsi="Times New Roman" w:cs="Times New Roman"/>
          <w:sz w:val="24"/>
          <w:szCs w:val="24"/>
        </w:rPr>
        <w:t>очистных сооружений города.</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843"/>
        <w:gridCol w:w="1559"/>
        <w:gridCol w:w="1843"/>
        <w:gridCol w:w="2823"/>
        <w:gridCol w:w="12"/>
      </w:tblGrid>
      <w:tr w:rsidR="00001B5E" w:rsidRPr="00CB0C92" w:rsidTr="00376A54">
        <w:trPr>
          <w:gridAfter w:val="1"/>
          <w:wAfter w:w="12" w:type="dxa"/>
          <w:cantSplit/>
          <w:trHeight w:val="1927"/>
        </w:trPr>
        <w:tc>
          <w:tcPr>
            <w:tcW w:w="1985" w:type="dxa"/>
            <w:shd w:val="clear" w:color="auto" w:fill="FFFFFF" w:themeFill="background1"/>
            <w:vAlign w:val="center"/>
          </w:tcPr>
          <w:p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Наименование сооружения</w:t>
            </w:r>
          </w:p>
        </w:tc>
        <w:tc>
          <w:tcPr>
            <w:tcW w:w="1843" w:type="dxa"/>
            <w:shd w:val="clear" w:color="auto" w:fill="FFFFFF" w:themeFill="background1"/>
            <w:vAlign w:val="center"/>
          </w:tcPr>
          <w:p w:rsidR="00001B5E" w:rsidRPr="00E20717" w:rsidRDefault="00001B5E" w:rsidP="00E564E6">
            <w:pPr>
              <w:spacing w:before="80" w:after="80" w:line="240" w:lineRule="auto"/>
              <w:jc w:val="center"/>
              <w:rPr>
                <w:rFonts w:ascii="Times New Roman" w:hAnsi="Times New Roman" w:cs="Times New Roman"/>
                <w:sz w:val="24"/>
                <w:szCs w:val="24"/>
              </w:rPr>
            </w:pPr>
            <w:proofErr w:type="gramStart"/>
            <w:r w:rsidRPr="00E20717">
              <w:rPr>
                <w:rFonts w:ascii="Times New Roman" w:hAnsi="Times New Roman" w:cs="Times New Roman"/>
                <w:sz w:val="24"/>
                <w:szCs w:val="24"/>
              </w:rPr>
              <w:t>Производи-</w:t>
            </w:r>
            <w:proofErr w:type="spellStart"/>
            <w:r w:rsidRPr="00E20717">
              <w:rPr>
                <w:rFonts w:ascii="Times New Roman" w:hAnsi="Times New Roman" w:cs="Times New Roman"/>
                <w:sz w:val="24"/>
                <w:szCs w:val="24"/>
              </w:rPr>
              <w:t>тельность</w:t>
            </w:r>
            <w:proofErr w:type="spellEnd"/>
            <w:proofErr w:type="gramEnd"/>
          </w:p>
        </w:tc>
        <w:tc>
          <w:tcPr>
            <w:tcW w:w="1559" w:type="dxa"/>
            <w:shd w:val="clear" w:color="auto" w:fill="FFFFFF" w:themeFill="background1"/>
            <w:vAlign w:val="center"/>
          </w:tcPr>
          <w:p w:rsidR="00001B5E" w:rsidRPr="00E20717" w:rsidRDefault="00376A54" w:rsidP="00E564E6">
            <w:pPr>
              <w:spacing w:before="80" w:after="80" w:line="240" w:lineRule="auto"/>
              <w:jc w:val="center"/>
              <w:rPr>
                <w:rFonts w:ascii="Times New Roman" w:hAnsi="Times New Roman" w:cs="Times New Roman"/>
                <w:sz w:val="24"/>
                <w:szCs w:val="24"/>
              </w:rPr>
            </w:pPr>
            <w:proofErr w:type="gramStart"/>
            <w:r w:rsidRPr="00E20717">
              <w:rPr>
                <w:rFonts w:ascii="Times New Roman" w:hAnsi="Times New Roman" w:cs="Times New Roman"/>
                <w:sz w:val="24"/>
                <w:szCs w:val="24"/>
              </w:rPr>
              <w:t>Фактическая</w:t>
            </w:r>
            <w:proofErr w:type="gramEnd"/>
            <w:r w:rsidRPr="00E20717">
              <w:rPr>
                <w:rFonts w:ascii="Times New Roman" w:hAnsi="Times New Roman" w:cs="Times New Roman"/>
                <w:sz w:val="24"/>
                <w:szCs w:val="24"/>
              </w:rPr>
              <w:t xml:space="preserve"> производи-</w:t>
            </w:r>
            <w:proofErr w:type="spellStart"/>
            <w:r w:rsidRPr="00E20717">
              <w:rPr>
                <w:rFonts w:ascii="Times New Roman" w:hAnsi="Times New Roman" w:cs="Times New Roman"/>
                <w:sz w:val="24"/>
                <w:szCs w:val="24"/>
              </w:rPr>
              <w:t>тельность</w:t>
            </w:r>
            <w:proofErr w:type="spellEnd"/>
            <w:r w:rsidR="00001B5E" w:rsidRPr="00E20717">
              <w:rPr>
                <w:rFonts w:ascii="Times New Roman" w:hAnsi="Times New Roman" w:cs="Times New Roman"/>
                <w:sz w:val="24"/>
                <w:szCs w:val="24"/>
              </w:rPr>
              <w:t xml:space="preserve"> на 2013 год, м</w:t>
            </w:r>
            <w:r w:rsidR="00001B5E" w:rsidRPr="00E20717">
              <w:rPr>
                <w:rFonts w:ascii="Times New Roman" w:hAnsi="Times New Roman" w:cs="Times New Roman"/>
                <w:sz w:val="24"/>
                <w:szCs w:val="24"/>
                <w:vertAlign w:val="superscript"/>
              </w:rPr>
              <w:t>3</w:t>
            </w:r>
            <w:r w:rsidR="00001B5E" w:rsidRPr="00E20717">
              <w:rPr>
                <w:rFonts w:ascii="Times New Roman" w:hAnsi="Times New Roman" w:cs="Times New Roman"/>
                <w:sz w:val="24"/>
                <w:szCs w:val="24"/>
              </w:rPr>
              <w:t>/</w:t>
            </w:r>
            <w:proofErr w:type="spellStart"/>
            <w:r w:rsidR="00001B5E" w:rsidRPr="00E20717">
              <w:rPr>
                <w:rFonts w:ascii="Times New Roman" w:hAnsi="Times New Roman" w:cs="Times New Roman"/>
                <w:sz w:val="24"/>
                <w:szCs w:val="24"/>
              </w:rPr>
              <w:t>сут</w:t>
            </w:r>
            <w:proofErr w:type="spellEnd"/>
            <w:r w:rsidR="00001B5E" w:rsidRPr="00E20717">
              <w:rPr>
                <w:rFonts w:ascii="Times New Roman" w:hAnsi="Times New Roman" w:cs="Times New Roman"/>
                <w:sz w:val="24"/>
                <w:szCs w:val="24"/>
              </w:rPr>
              <w:t>.</w:t>
            </w:r>
          </w:p>
        </w:tc>
        <w:tc>
          <w:tcPr>
            <w:tcW w:w="1843" w:type="dxa"/>
            <w:shd w:val="clear" w:color="auto" w:fill="FFFFFF" w:themeFill="background1"/>
            <w:vAlign w:val="center"/>
          </w:tcPr>
          <w:p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 xml:space="preserve">Дефицит/резерв по </w:t>
            </w:r>
            <w:proofErr w:type="gramStart"/>
            <w:r w:rsidRPr="00E20717">
              <w:rPr>
                <w:rFonts w:ascii="Times New Roman" w:hAnsi="Times New Roman" w:cs="Times New Roman"/>
                <w:sz w:val="24"/>
                <w:szCs w:val="24"/>
              </w:rPr>
              <w:t>производи</w:t>
            </w:r>
            <w:r w:rsidR="00376A54" w:rsidRPr="00E20717">
              <w:rPr>
                <w:rFonts w:ascii="Times New Roman" w:hAnsi="Times New Roman" w:cs="Times New Roman"/>
                <w:sz w:val="24"/>
                <w:szCs w:val="24"/>
              </w:rPr>
              <w:t>-</w:t>
            </w:r>
            <w:proofErr w:type="spellStart"/>
            <w:r w:rsidRPr="00E20717">
              <w:rPr>
                <w:rFonts w:ascii="Times New Roman" w:hAnsi="Times New Roman" w:cs="Times New Roman"/>
                <w:sz w:val="24"/>
                <w:szCs w:val="24"/>
              </w:rPr>
              <w:t>тельности</w:t>
            </w:r>
            <w:proofErr w:type="spellEnd"/>
            <w:proofErr w:type="gramEnd"/>
            <w:r w:rsidRPr="00E20717">
              <w:rPr>
                <w:rFonts w:ascii="Times New Roman" w:hAnsi="Times New Roman" w:cs="Times New Roman"/>
                <w:sz w:val="24"/>
                <w:szCs w:val="24"/>
              </w:rPr>
              <w:t xml:space="preserve"> сооружения,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w:t>
            </w:r>
            <w:proofErr w:type="spellStart"/>
            <w:r w:rsidRPr="00E20717">
              <w:rPr>
                <w:rFonts w:ascii="Times New Roman" w:hAnsi="Times New Roman" w:cs="Times New Roman"/>
                <w:sz w:val="24"/>
                <w:szCs w:val="24"/>
              </w:rPr>
              <w:t>сут</w:t>
            </w:r>
            <w:proofErr w:type="spellEnd"/>
            <w:r w:rsidRPr="00E20717">
              <w:rPr>
                <w:rFonts w:ascii="Times New Roman" w:hAnsi="Times New Roman" w:cs="Times New Roman"/>
                <w:sz w:val="24"/>
                <w:szCs w:val="24"/>
              </w:rPr>
              <w:t>.</w:t>
            </w:r>
          </w:p>
        </w:tc>
        <w:tc>
          <w:tcPr>
            <w:tcW w:w="2823" w:type="dxa"/>
            <w:shd w:val="clear" w:color="auto" w:fill="FFFFFF" w:themeFill="background1"/>
            <w:vAlign w:val="center"/>
          </w:tcPr>
          <w:p w:rsidR="00001B5E" w:rsidRPr="00E20717" w:rsidRDefault="00001B5E"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Примечание</w:t>
            </w:r>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 xml:space="preserve">Резервуар </w:t>
            </w:r>
            <w:proofErr w:type="spellStart"/>
            <w:r w:rsidRPr="00E20717">
              <w:rPr>
                <w:rFonts w:ascii="Times New Roman" w:hAnsi="Times New Roman" w:cs="Times New Roman"/>
                <w:sz w:val="24"/>
                <w:szCs w:val="24"/>
              </w:rPr>
              <w:t>усреднитель</w:t>
            </w:r>
            <w:proofErr w:type="spellEnd"/>
            <w:r w:rsidRPr="00E20717">
              <w:rPr>
                <w:rFonts w:ascii="Times New Roman" w:hAnsi="Times New Roman" w:cs="Times New Roman"/>
                <w:sz w:val="24"/>
                <w:szCs w:val="24"/>
              </w:rPr>
              <w:t xml:space="preserve"> на КНС №1</w:t>
            </w:r>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Полный объем 1000 м3</w:t>
            </w:r>
          </w:p>
        </w:tc>
        <w:tc>
          <w:tcPr>
            <w:tcW w:w="1559"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1000</w:t>
            </w:r>
          </w:p>
        </w:tc>
        <w:tc>
          <w:tcPr>
            <w:tcW w:w="1843"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 xml:space="preserve">Резервуар </w:t>
            </w:r>
            <w:proofErr w:type="spellStart"/>
            <w:r w:rsidRPr="00E20717">
              <w:rPr>
                <w:rFonts w:ascii="Times New Roman" w:hAnsi="Times New Roman" w:cs="Times New Roman"/>
                <w:sz w:val="24"/>
                <w:szCs w:val="24"/>
              </w:rPr>
              <w:t>усреднитель</w:t>
            </w:r>
            <w:proofErr w:type="spellEnd"/>
            <w:r w:rsidRPr="00E20717">
              <w:rPr>
                <w:rFonts w:ascii="Times New Roman" w:hAnsi="Times New Roman" w:cs="Times New Roman"/>
                <w:sz w:val="24"/>
                <w:szCs w:val="24"/>
              </w:rPr>
              <w:t xml:space="preserve"> на ГКНС</w:t>
            </w:r>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Полный объем 2000 м3</w:t>
            </w:r>
          </w:p>
        </w:tc>
        <w:tc>
          <w:tcPr>
            <w:tcW w:w="1559"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2000</w:t>
            </w:r>
          </w:p>
        </w:tc>
        <w:tc>
          <w:tcPr>
            <w:tcW w:w="1843"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Резервуары биологической очистки</w:t>
            </w:r>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1843"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187,5х</w:t>
            </w:r>
            <w:proofErr w:type="gramStart"/>
            <w:r w:rsidRPr="00E20717">
              <w:rPr>
                <w:rFonts w:ascii="Times New Roman" w:hAnsi="Times New Roman" w:cs="Times New Roman"/>
                <w:sz w:val="24"/>
                <w:szCs w:val="24"/>
              </w:rPr>
              <w:t>4</w:t>
            </w:r>
            <w:proofErr w:type="gramEnd"/>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Сооружения глубокой очистки</w:t>
            </w:r>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1843"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125х6</w:t>
            </w:r>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proofErr w:type="spellStart"/>
            <w:r w:rsidRPr="00E20717">
              <w:rPr>
                <w:rFonts w:ascii="Times New Roman" w:hAnsi="Times New Roman" w:cs="Times New Roman"/>
                <w:sz w:val="24"/>
                <w:szCs w:val="24"/>
              </w:rPr>
              <w:t>Реагентное</w:t>
            </w:r>
            <w:proofErr w:type="spellEnd"/>
            <w:r w:rsidR="00935886" w:rsidRPr="00E20717">
              <w:rPr>
                <w:rFonts w:ascii="Times New Roman" w:hAnsi="Times New Roman" w:cs="Times New Roman"/>
                <w:sz w:val="24"/>
                <w:szCs w:val="24"/>
              </w:rPr>
              <w:t xml:space="preserve"> </w:t>
            </w:r>
            <w:r w:rsidRPr="00E20717">
              <w:rPr>
                <w:rFonts w:ascii="Times New Roman" w:hAnsi="Times New Roman" w:cs="Times New Roman"/>
                <w:sz w:val="24"/>
                <w:szCs w:val="24"/>
              </w:rPr>
              <w:t>хозяйство</w:t>
            </w:r>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151,2 л/ч</w:t>
            </w:r>
          </w:p>
        </w:tc>
        <w:tc>
          <w:tcPr>
            <w:tcW w:w="1559"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w:t>
            </w:r>
          </w:p>
        </w:tc>
        <w:tc>
          <w:tcPr>
            <w:tcW w:w="1843" w:type="dxa"/>
            <w:shd w:val="clear" w:color="auto" w:fill="auto"/>
            <w:vAlign w:val="center"/>
          </w:tcPr>
          <w:p w:rsidR="00376A54" w:rsidRPr="00E20717" w:rsidRDefault="00DD7BBC"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75,6х</w:t>
            </w:r>
            <w:proofErr w:type="gramStart"/>
            <w:r w:rsidRPr="00E20717">
              <w:rPr>
                <w:rFonts w:ascii="Times New Roman" w:hAnsi="Times New Roman" w:cs="Times New Roman"/>
                <w:sz w:val="24"/>
                <w:szCs w:val="24"/>
              </w:rPr>
              <w:t>2</w:t>
            </w:r>
            <w:proofErr w:type="gramEnd"/>
          </w:p>
        </w:tc>
      </w:tr>
      <w:tr w:rsidR="00376A54" w:rsidRPr="00CB0C92" w:rsidTr="00376A54">
        <w:trPr>
          <w:gridAfter w:val="1"/>
          <w:wAfter w:w="12" w:type="dxa"/>
        </w:trPr>
        <w:tc>
          <w:tcPr>
            <w:tcW w:w="1985"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 xml:space="preserve">Станция </w:t>
            </w:r>
            <w:proofErr w:type="gramStart"/>
            <w:r w:rsidRPr="00E20717">
              <w:rPr>
                <w:rFonts w:ascii="Times New Roman" w:hAnsi="Times New Roman" w:cs="Times New Roman"/>
                <w:sz w:val="24"/>
                <w:szCs w:val="24"/>
              </w:rPr>
              <w:t>Уф-обеззараживания</w:t>
            </w:r>
            <w:proofErr w:type="gramEnd"/>
          </w:p>
        </w:tc>
        <w:tc>
          <w:tcPr>
            <w:tcW w:w="1843"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1600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750</w:t>
            </w:r>
          </w:p>
        </w:tc>
        <w:tc>
          <w:tcPr>
            <w:tcW w:w="1843" w:type="dxa"/>
            <w:shd w:val="clear" w:color="auto" w:fill="auto"/>
            <w:vAlign w:val="center"/>
          </w:tcPr>
          <w:p w:rsidR="00376A54" w:rsidRPr="00E20717" w:rsidRDefault="00963C7C" w:rsidP="00963C7C">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lang w:val="en-US"/>
              </w:rPr>
              <w:t>0</w:t>
            </w:r>
            <w:r w:rsidRPr="00E20717">
              <w:rPr>
                <w:rFonts w:ascii="Times New Roman" w:hAnsi="Times New Roman" w:cs="Times New Roman"/>
                <w:sz w:val="24"/>
                <w:szCs w:val="24"/>
              </w:rPr>
              <w:t>/10</w:t>
            </w:r>
            <w:r w:rsidR="00376A54" w:rsidRPr="00E20717">
              <w:rPr>
                <w:rFonts w:ascii="Times New Roman" w:hAnsi="Times New Roman" w:cs="Times New Roman"/>
                <w:sz w:val="24"/>
                <w:szCs w:val="24"/>
              </w:rPr>
              <w:t>0</w:t>
            </w:r>
          </w:p>
        </w:tc>
        <w:tc>
          <w:tcPr>
            <w:tcW w:w="2823" w:type="dxa"/>
            <w:vAlign w:val="center"/>
          </w:tcPr>
          <w:p w:rsidR="00376A54" w:rsidRPr="00E20717" w:rsidRDefault="00376A54"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800х2</w:t>
            </w:r>
          </w:p>
        </w:tc>
      </w:tr>
      <w:tr w:rsidR="00623D45" w:rsidRPr="00CB0C92" w:rsidTr="00376A54">
        <w:trPr>
          <w:gridAfter w:val="1"/>
          <w:wAfter w:w="12" w:type="dxa"/>
        </w:trPr>
        <w:tc>
          <w:tcPr>
            <w:tcW w:w="1985"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proofErr w:type="spellStart"/>
            <w:r w:rsidRPr="00E20717">
              <w:rPr>
                <w:rFonts w:ascii="Times New Roman" w:hAnsi="Times New Roman" w:cs="Times New Roman"/>
                <w:sz w:val="24"/>
                <w:szCs w:val="24"/>
              </w:rPr>
              <w:t>Песковые</w:t>
            </w:r>
            <w:proofErr w:type="spellEnd"/>
            <w:r w:rsidRPr="00E20717">
              <w:rPr>
                <w:rFonts w:ascii="Times New Roman" w:hAnsi="Times New Roman" w:cs="Times New Roman"/>
                <w:sz w:val="24"/>
                <w:szCs w:val="24"/>
              </w:rPr>
              <w:t xml:space="preserve"> площадки</w:t>
            </w:r>
          </w:p>
        </w:tc>
        <w:tc>
          <w:tcPr>
            <w:tcW w:w="1843"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8мХ13мХ1,2м</w:t>
            </w:r>
          </w:p>
        </w:tc>
        <w:tc>
          <w:tcPr>
            <w:tcW w:w="1559" w:type="dxa"/>
            <w:shd w:val="clear" w:color="auto" w:fill="auto"/>
            <w:vAlign w:val="center"/>
          </w:tcPr>
          <w:p w:rsidR="00623D45" w:rsidRPr="00E20717" w:rsidRDefault="00462441" w:rsidP="00E564E6">
            <w:pPr>
              <w:spacing w:before="80" w:after="80" w:line="240" w:lineRule="auto"/>
              <w:jc w:val="center"/>
              <w:rPr>
                <w:rFonts w:ascii="Times New Roman" w:hAnsi="Times New Roman" w:cs="Times New Roman"/>
                <w:sz w:val="24"/>
                <w:szCs w:val="24"/>
                <w:lang w:val="en-US"/>
              </w:rPr>
            </w:pPr>
            <w:r w:rsidRPr="00E20717">
              <w:rPr>
                <w:rFonts w:ascii="Times New Roman" w:hAnsi="Times New Roman" w:cs="Times New Roman"/>
                <w:sz w:val="24"/>
                <w:szCs w:val="24"/>
              </w:rPr>
              <w:t>124</w:t>
            </w:r>
            <w:r w:rsidRPr="00E20717">
              <w:rPr>
                <w:rFonts w:ascii="Times New Roman" w:hAnsi="Times New Roman" w:cs="Times New Roman"/>
                <w:sz w:val="24"/>
                <w:szCs w:val="24"/>
                <w:lang w:val="en-US"/>
              </w:rPr>
              <w:t>,8</w:t>
            </w:r>
          </w:p>
        </w:tc>
        <w:tc>
          <w:tcPr>
            <w:tcW w:w="1843"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0/124</w:t>
            </w:r>
            <w:r w:rsidRPr="00E20717">
              <w:rPr>
                <w:rFonts w:ascii="Times New Roman" w:hAnsi="Times New Roman" w:cs="Times New Roman"/>
                <w:sz w:val="24"/>
                <w:szCs w:val="24"/>
                <w:lang w:val="en-US"/>
              </w:rPr>
              <w:t>,8</w:t>
            </w:r>
          </w:p>
        </w:tc>
        <w:tc>
          <w:tcPr>
            <w:tcW w:w="2823" w:type="dxa"/>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 шт.</w:t>
            </w:r>
          </w:p>
        </w:tc>
      </w:tr>
      <w:tr w:rsidR="00623D45" w:rsidRPr="00CB0C92" w:rsidTr="00376A54">
        <w:tc>
          <w:tcPr>
            <w:tcW w:w="1985"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Цех механического обезвоживания осадка</w:t>
            </w:r>
          </w:p>
        </w:tc>
        <w:tc>
          <w:tcPr>
            <w:tcW w:w="1843"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Произв. по исх. осадку 40(800)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 (</w:t>
            </w:r>
            <w:proofErr w:type="gramStart"/>
            <w:r w:rsidRPr="00E20717">
              <w:rPr>
                <w:rFonts w:ascii="Times New Roman" w:hAnsi="Times New Roman" w:cs="Times New Roman"/>
                <w:sz w:val="24"/>
                <w:szCs w:val="24"/>
              </w:rPr>
              <w:t>кг</w:t>
            </w:r>
            <w:proofErr w:type="gramEnd"/>
            <w:r w:rsidRPr="00E20717">
              <w:rPr>
                <w:rFonts w:ascii="Times New Roman" w:hAnsi="Times New Roman" w:cs="Times New Roman"/>
                <w:sz w:val="24"/>
                <w:szCs w:val="24"/>
              </w:rPr>
              <w:t>/час)</w:t>
            </w:r>
          </w:p>
        </w:tc>
        <w:tc>
          <w:tcPr>
            <w:tcW w:w="1559"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800</w:t>
            </w:r>
          </w:p>
        </w:tc>
        <w:tc>
          <w:tcPr>
            <w:tcW w:w="1843"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0/100</w:t>
            </w:r>
          </w:p>
        </w:tc>
        <w:tc>
          <w:tcPr>
            <w:tcW w:w="2835" w:type="dxa"/>
            <w:gridSpan w:val="2"/>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Фильтр - прессы 2 шт.</w:t>
            </w:r>
          </w:p>
        </w:tc>
      </w:tr>
      <w:tr w:rsidR="00623D45" w:rsidRPr="00CB0C92" w:rsidTr="00376A54">
        <w:trPr>
          <w:gridAfter w:val="1"/>
          <w:wAfter w:w="12" w:type="dxa"/>
        </w:trPr>
        <w:tc>
          <w:tcPr>
            <w:tcW w:w="1985"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 xml:space="preserve">Поля </w:t>
            </w:r>
            <w:proofErr w:type="spellStart"/>
            <w:proofErr w:type="gramStart"/>
            <w:r w:rsidRPr="00E20717">
              <w:rPr>
                <w:rFonts w:ascii="Times New Roman" w:hAnsi="Times New Roman" w:cs="Times New Roman"/>
                <w:sz w:val="24"/>
                <w:szCs w:val="24"/>
              </w:rPr>
              <w:lastRenderedPageBreak/>
              <w:t>компостирова-ния</w:t>
            </w:r>
            <w:proofErr w:type="spellEnd"/>
            <w:proofErr w:type="gramEnd"/>
          </w:p>
        </w:tc>
        <w:tc>
          <w:tcPr>
            <w:tcW w:w="1843"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lastRenderedPageBreak/>
              <w:t>40мХ13мХ1,2м</w:t>
            </w:r>
          </w:p>
        </w:tc>
        <w:tc>
          <w:tcPr>
            <w:tcW w:w="1559"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624</w:t>
            </w:r>
          </w:p>
        </w:tc>
        <w:tc>
          <w:tcPr>
            <w:tcW w:w="1843"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0/624</w:t>
            </w:r>
          </w:p>
        </w:tc>
        <w:tc>
          <w:tcPr>
            <w:tcW w:w="2823" w:type="dxa"/>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4 шт.</w:t>
            </w:r>
          </w:p>
        </w:tc>
      </w:tr>
      <w:tr w:rsidR="00623D45" w:rsidRPr="00CB0C92" w:rsidTr="00376A54">
        <w:trPr>
          <w:gridAfter w:val="1"/>
          <w:wAfter w:w="12" w:type="dxa"/>
        </w:trPr>
        <w:tc>
          <w:tcPr>
            <w:tcW w:w="1985"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lastRenderedPageBreak/>
              <w:t>Воздуходувная станция</w:t>
            </w:r>
          </w:p>
        </w:tc>
        <w:tc>
          <w:tcPr>
            <w:tcW w:w="1843" w:type="dxa"/>
            <w:shd w:val="clear" w:color="auto" w:fill="auto"/>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28528 м</w:t>
            </w:r>
            <w:r w:rsidRPr="00E20717">
              <w:rPr>
                <w:rFonts w:ascii="Times New Roman" w:hAnsi="Times New Roman" w:cs="Times New Roman"/>
                <w:sz w:val="24"/>
                <w:szCs w:val="24"/>
                <w:vertAlign w:val="superscript"/>
              </w:rPr>
              <w:t>3</w:t>
            </w:r>
            <w:r w:rsidRPr="00E20717">
              <w:rPr>
                <w:rFonts w:ascii="Times New Roman" w:hAnsi="Times New Roman" w:cs="Times New Roman"/>
                <w:sz w:val="24"/>
                <w:szCs w:val="24"/>
              </w:rPr>
              <w:t>/час</w:t>
            </w:r>
          </w:p>
        </w:tc>
        <w:tc>
          <w:tcPr>
            <w:tcW w:w="1559" w:type="dxa"/>
            <w:shd w:val="clear" w:color="auto" w:fill="auto"/>
            <w:vAlign w:val="center"/>
          </w:tcPr>
          <w:p w:rsidR="00623D45" w:rsidRPr="00E20717" w:rsidRDefault="00775BA6"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28528</w:t>
            </w:r>
          </w:p>
        </w:tc>
        <w:tc>
          <w:tcPr>
            <w:tcW w:w="1843" w:type="dxa"/>
            <w:shd w:val="clear" w:color="auto" w:fill="auto"/>
            <w:vAlign w:val="center"/>
          </w:tcPr>
          <w:p w:rsidR="00623D45" w:rsidRPr="00E20717" w:rsidRDefault="00775BA6" w:rsidP="00775BA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0/0</w:t>
            </w:r>
          </w:p>
        </w:tc>
        <w:tc>
          <w:tcPr>
            <w:tcW w:w="2823" w:type="dxa"/>
            <w:vAlign w:val="center"/>
          </w:tcPr>
          <w:p w:rsidR="00623D45" w:rsidRPr="00E20717" w:rsidRDefault="00623D45" w:rsidP="00E564E6">
            <w:pPr>
              <w:spacing w:before="80" w:after="80" w:line="240" w:lineRule="auto"/>
              <w:jc w:val="center"/>
              <w:rPr>
                <w:rFonts w:ascii="Times New Roman" w:hAnsi="Times New Roman" w:cs="Times New Roman"/>
                <w:sz w:val="24"/>
                <w:szCs w:val="24"/>
              </w:rPr>
            </w:pPr>
            <w:r w:rsidRPr="00E20717">
              <w:rPr>
                <w:rFonts w:ascii="Times New Roman" w:hAnsi="Times New Roman" w:cs="Times New Roman"/>
                <w:sz w:val="24"/>
                <w:szCs w:val="24"/>
              </w:rPr>
              <w:t>4х7132</w:t>
            </w:r>
          </w:p>
        </w:tc>
      </w:tr>
    </w:tbl>
    <w:p w:rsidR="00963C7C" w:rsidRPr="00CB0C92" w:rsidRDefault="00963C7C" w:rsidP="00963C7C">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с</w:t>
      </w:r>
      <w:r w:rsidR="00AE2A4F">
        <w:rPr>
          <w:rFonts w:ascii="Times New Roman" w:hAnsi="Times New Roman" w:cs="Times New Roman"/>
          <w:sz w:val="24"/>
          <w:szCs w:val="24"/>
        </w:rPr>
        <w:t>оответствии с данными таблицы 27</w:t>
      </w:r>
      <w:r w:rsidRPr="00CB0C92">
        <w:rPr>
          <w:rFonts w:ascii="Times New Roman" w:hAnsi="Times New Roman" w:cs="Times New Roman"/>
          <w:sz w:val="24"/>
          <w:szCs w:val="24"/>
        </w:rPr>
        <w:t xml:space="preserve"> видно, что резерв по производительности </w:t>
      </w:r>
      <w:r w:rsidR="00145B74" w:rsidRPr="00CB0C92">
        <w:rPr>
          <w:rFonts w:ascii="Times New Roman" w:hAnsi="Times New Roman" w:cs="Times New Roman"/>
          <w:sz w:val="24"/>
          <w:szCs w:val="24"/>
        </w:rPr>
        <w:t>по комплексу очистных сооружений совсем не значительный,</w:t>
      </w:r>
      <w:r w:rsidRPr="00CB0C92">
        <w:rPr>
          <w:rFonts w:ascii="Times New Roman" w:hAnsi="Times New Roman" w:cs="Times New Roman"/>
          <w:sz w:val="24"/>
          <w:szCs w:val="24"/>
        </w:rPr>
        <w:t xml:space="preserve"> что в условиях развития города не гарантирует устойчивую работу всей системы </w:t>
      </w:r>
      <w:r w:rsidR="00145B74" w:rsidRPr="00CB0C92">
        <w:rPr>
          <w:rFonts w:ascii="Times New Roman" w:hAnsi="Times New Roman" w:cs="Times New Roman"/>
          <w:sz w:val="24"/>
          <w:szCs w:val="24"/>
        </w:rPr>
        <w:t xml:space="preserve">водоотведения и требуется произвести реконструкцию сооружений в комплексе с увеличением </w:t>
      </w:r>
      <w:proofErr w:type="gramStart"/>
      <w:r w:rsidR="00145B74" w:rsidRPr="00CB0C92">
        <w:rPr>
          <w:rFonts w:ascii="Times New Roman" w:hAnsi="Times New Roman" w:cs="Times New Roman"/>
          <w:sz w:val="24"/>
          <w:szCs w:val="24"/>
        </w:rPr>
        <w:t>производительности отдельных сооружений объектов системы водоотведения</w:t>
      </w:r>
      <w:proofErr w:type="gramEnd"/>
      <w:r w:rsidR="00145B74" w:rsidRPr="00CB0C92">
        <w:rPr>
          <w:rFonts w:ascii="Times New Roman" w:hAnsi="Times New Roman" w:cs="Times New Roman"/>
          <w:sz w:val="24"/>
          <w:szCs w:val="24"/>
        </w:rPr>
        <w:t>.</w:t>
      </w:r>
    </w:p>
    <w:p w:rsidR="00946979" w:rsidRPr="00CB0C92" w:rsidRDefault="00946979" w:rsidP="00946979">
      <w:pPr>
        <w:rPr>
          <w:rFonts w:ascii="Times New Roman" w:hAnsi="Times New Roman" w:cs="Times New Roman"/>
          <w:sz w:val="24"/>
          <w:szCs w:val="24"/>
        </w:rPr>
      </w:pPr>
    </w:p>
    <w:p w:rsidR="00313739" w:rsidRPr="00CB0C92" w:rsidRDefault="00313739" w:rsidP="00946979">
      <w:pPr>
        <w:rPr>
          <w:rFonts w:ascii="Times New Roman" w:hAnsi="Times New Roman" w:cs="Times New Roman"/>
          <w:sz w:val="24"/>
          <w:szCs w:val="24"/>
        </w:rPr>
        <w:sectPr w:rsidR="00313739" w:rsidRPr="00CB0C92" w:rsidSect="00E52B6A">
          <w:pgSz w:w="11906" w:h="16838"/>
          <w:pgMar w:top="1134" w:right="850" w:bottom="1134" w:left="1701" w:header="708" w:footer="708" w:gutter="0"/>
          <w:cols w:space="708"/>
          <w:docGrid w:linePitch="360"/>
        </w:sectPr>
      </w:pPr>
    </w:p>
    <w:p w:rsidR="00C55AD5" w:rsidRPr="0088690A" w:rsidRDefault="006403A4" w:rsidP="0088690A">
      <w:pPr>
        <w:pStyle w:val="2"/>
        <w:spacing w:after="120" w:line="360" w:lineRule="auto"/>
        <w:rPr>
          <w:rFonts w:ascii="Times New Roman" w:hAnsi="Times New Roman" w:cs="Times New Roman"/>
          <w:sz w:val="28"/>
        </w:rPr>
      </w:pPr>
      <w:bookmarkStart w:id="46" w:name="_Toc447659721"/>
      <w:r w:rsidRPr="0088690A">
        <w:rPr>
          <w:rFonts w:ascii="Times New Roman" w:hAnsi="Times New Roman" w:cs="Times New Roman"/>
          <w:sz w:val="28"/>
        </w:rPr>
        <w:lastRenderedPageBreak/>
        <w:t>1</w:t>
      </w:r>
      <w:r w:rsidR="00C55AD5" w:rsidRPr="0088690A">
        <w:rPr>
          <w:rFonts w:ascii="Times New Roman" w:hAnsi="Times New Roman" w:cs="Times New Roman"/>
          <w:sz w:val="28"/>
        </w:rPr>
        <w:t>.4 Предложения по строительству, реконструкции и модернизации (техническому перевооружению) объектов централизованной системы водоотведения.</w:t>
      </w:r>
      <w:bookmarkEnd w:id="46"/>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7" w:name="_Toc447659722"/>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.4.1 Основные направления, принципы, задачи и целевые показатели развития централизованной системы водоотведения.</w:t>
      </w:r>
      <w:bookmarkEnd w:id="47"/>
    </w:p>
    <w:p w:rsidR="0053796B" w:rsidRPr="00CB0C92" w:rsidRDefault="0053796B" w:rsidP="0053796B">
      <w:pPr>
        <w:pStyle w:val="Default"/>
        <w:spacing w:line="360" w:lineRule="auto"/>
        <w:ind w:firstLine="567"/>
        <w:jc w:val="both"/>
      </w:pPr>
      <w:proofErr w:type="gramStart"/>
      <w:r w:rsidRPr="00CB0C92">
        <w:t>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w:t>
      </w:r>
      <w:r w:rsidR="00935886">
        <w:t>зованной системы водоотведения.</w:t>
      </w:r>
      <w:proofErr w:type="gramEnd"/>
    </w:p>
    <w:p w:rsidR="0053796B" w:rsidRPr="00CB0C92" w:rsidRDefault="0053796B" w:rsidP="0053796B">
      <w:pPr>
        <w:pStyle w:val="Default"/>
        <w:spacing w:line="360" w:lineRule="auto"/>
        <w:ind w:firstLine="567"/>
        <w:jc w:val="both"/>
      </w:pPr>
      <w:r w:rsidRPr="00CB0C92">
        <w:t>Принципами развития централизованной системы водоотведения г</w:t>
      </w:r>
      <w:r w:rsidR="00935886">
        <w:t>орода Ханты-Мансийска являются:</w:t>
      </w:r>
    </w:p>
    <w:p w:rsidR="0053796B" w:rsidRPr="00CB0C92" w:rsidRDefault="0053796B" w:rsidP="0053796B">
      <w:pPr>
        <w:pStyle w:val="Default"/>
        <w:spacing w:line="360" w:lineRule="auto"/>
        <w:ind w:firstLine="567"/>
        <w:jc w:val="both"/>
      </w:pPr>
      <w:r w:rsidRPr="00CB0C92">
        <w:t>-</w:t>
      </w:r>
      <w:r w:rsidR="00935886">
        <w:t xml:space="preserve"> </w:t>
      </w:r>
      <w:r w:rsidRPr="00CB0C92">
        <w:t>постоянное улучшение качества предоставления услуг водоотве</w:t>
      </w:r>
      <w:r w:rsidR="00935886">
        <w:t>дения потребителям (абонентам);</w:t>
      </w:r>
    </w:p>
    <w:p w:rsidR="0053796B" w:rsidRPr="00CB0C92" w:rsidRDefault="0053796B" w:rsidP="0053796B">
      <w:pPr>
        <w:pStyle w:val="Default"/>
        <w:spacing w:line="360" w:lineRule="auto"/>
        <w:ind w:firstLine="567"/>
        <w:jc w:val="both"/>
      </w:pPr>
      <w:r w:rsidRPr="00CB0C92">
        <w:t>-</w:t>
      </w:r>
      <w:r w:rsidR="00935886">
        <w:t xml:space="preserve"> </w:t>
      </w:r>
      <w:r w:rsidRPr="00CB0C92">
        <w:t>удовлетворение потребности в обеспечении услугой водоотведения новых объектов капитального ст</w:t>
      </w:r>
      <w:r w:rsidR="00935886">
        <w:t>роительства;</w:t>
      </w:r>
    </w:p>
    <w:p w:rsidR="0053796B" w:rsidRPr="00CB0C92" w:rsidRDefault="0053796B" w:rsidP="0053796B">
      <w:pPr>
        <w:pStyle w:val="Default"/>
        <w:spacing w:line="360" w:lineRule="auto"/>
        <w:ind w:firstLine="567"/>
        <w:jc w:val="both"/>
      </w:pPr>
      <w:r w:rsidRPr="00CB0C92">
        <w:t>-</w:t>
      </w:r>
      <w:r w:rsidR="00935886">
        <w:t xml:space="preserve"> </w:t>
      </w:r>
      <w:r w:rsidRPr="00CB0C92">
        <w:t>постоянное совершенствование системы водоотведения путем планирования, реализации, проверки и корректировки тех</w:t>
      </w:r>
      <w:r w:rsidR="00935886">
        <w:t>нических решений и мероприятий.</w:t>
      </w:r>
    </w:p>
    <w:p w:rsidR="0053796B" w:rsidRPr="00CB0C92" w:rsidRDefault="0053796B" w:rsidP="0053796B">
      <w:pPr>
        <w:pStyle w:val="Default"/>
        <w:spacing w:line="360" w:lineRule="auto"/>
        <w:ind w:firstLine="567"/>
        <w:jc w:val="both"/>
      </w:pPr>
      <w:r w:rsidRPr="00CB0C92">
        <w:t>Основными задачами, решаемыми в разделе «Водоотведение» схемы водоснабжения и водоотведения являю</w:t>
      </w:r>
      <w:r w:rsidR="00935886">
        <w:t>тся:</w:t>
      </w:r>
    </w:p>
    <w:p w:rsidR="0053796B" w:rsidRPr="00CB0C92" w:rsidRDefault="0053796B" w:rsidP="0053796B">
      <w:pPr>
        <w:pStyle w:val="Default"/>
        <w:spacing w:line="360" w:lineRule="auto"/>
        <w:ind w:firstLine="567"/>
        <w:jc w:val="both"/>
      </w:pPr>
      <w:r w:rsidRPr="00CB0C92">
        <w:t>- реконструкция существующих канализационных очистных сооружений</w:t>
      </w:r>
      <w:r w:rsidR="00CD60ED" w:rsidRPr="00CB0C92">
        <w:t xml:space="preserve"> города </w:t>
      </w:r>
      <w:r w:rsidRPr="00CB0C92">
        <w:t>для исключения отрицательного воздействия на водоемы и</w:t>
      </w:r>
      <w:r w:rsidR="00935886">
        <w:t xml:space="preserve"> соблюдения</w:t>
      </w:r>
      <w:r w:rsidRPr="00CB0C92">
        <w:t xml:space="preserve"> требований нормативных документов Российского законодательства с целью снижения негативного воздействия на окружающую среду; </w:t>
      </w:r>
    </w:p>
    <w:p w:rsidR="0053796B" w:rsidRPr="00CB0C92" w:rsidRDefault="0053796B" w:rsidP="0053796B">
      <w:pPr>
        <w:pStyle w:val="Default"/>
        <w:spacing w:line="360" w:lineRule="auto"/>
        <w:ind w:firstLine="567"/>
        <w:jc w:val="both"/>
      </w:pPr>
      <w:r w:rsidRPr="00CB0C92">
        <w:t xml:space="preserve">- </w:t>
      </w:r>
      <w:r w:rsidR="00282773" w:rsidRPr="00CB0C92">
        <w:t>строительство новых канализационных насосных станций</w:t>
      </w:r>
      <w:r w:rsidR="00085FAB">
        <w:t xml:space="preserve"> </w:t>
      </w:r>
      <w:r w:rsidR="00CD60ED" w:rsidRPr="00CB0C92">
        <w:t>в городе</w:t>
      </w:r>
      <w:r w:rsidR="00935886">
        <w:t>;</w:t>
      </w:r>
    </w:p>
    <w:p w:rsidR="0053796B" w:rsidRPr="00CB0C92" w:rsidRDefault="0053796B" w:rsidP="0053796B">
      <w:pPr>
        <w:pStyle w:val="Default"/>
        <w:spacing w:line="360" w:lineRule="auto"/>
        <w:ind w:firstLine="567"/>
        <w:jc w:val="both"/>
      </w:pPr>
      <w:r w:rsidRPr="00CB0C92">
        <w:t>-</w:t>
      </w:r>
      <w:r w:rsidR="00935886">
        <w:t xml:space="preserve"> </w:t>
      </w:r>
      <w:r w:rsidRPr="00CB0C92">
        <w:t>обновление и строительство</w:t>
      </w:r>
      <w:r w:rsidR="00CD60ED" w:rsidRPr="00CB0C92">
        <w:t xml:space="preserve"> новой</w:t>
      </w:r>
      <w:r w:rsidRPr="00CB0C92">
        <w:t xml:space="preserve"> канализационной сети с целью повышения надежности и снижения количества</w:t>
      </w:r>
      <w:r w:rsidR="00935886">
        <w:t xml:space="preserve"> и вероятности отказов системы.</w:t>
      </w:r>
    </w:p>
    <w:p w:rsidR="0053796B" w:rsidRPr="00CB0C92" w:rsidRDefault="0053796B" w:rsidP="0053796B">
      <w:pPr>
        <w:pStyle w:val="Default"/>
        <w:spacing w:line="360" w:lineRule="auto"/>
        <w:ind w:firstLine="567"/>
        <w:jc w:val="both"/>
      </w:pPr>
      <w:r w:rsidRPr="00CB0C92">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w:t>
      </w:r>
      <w:r w:rsidR="00935886">
        <w:t>ения относятся:</w:t>
      </w:r>
    </w:p>
    <w:p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показатели надежности и бесперебойности водоснабжения;</w:t>
      </w:r>
    </w:p>
    <w:p w:rsidR="0053796B" w:rsidRPr="00CB0C92" w:rsidRDefault="0053796B" w:rsidP="0053796B">
      <w:pPr>
        <w:pStyle w:val="Default"/>
        <w:spacing w:line="360" w:lineRule="auto"/>
        <w:ind w:firstLine="567"/>
        <w:jc w:val="both"/>
      </w:pPr>
      <w:r w:rsidRPr="00CB0C92">
        <w:t xml:space="preserve">- показатели качества обслуживания абонентов; </w:t>
      </w:r>
    </w:p>
    <w:p w:rsidR="0053796B" w:rsidRPr="00CB0C92" w:rsidRDefault="0053796B" w:rsidP="0053796B">
      <w:pPr>
        <w:pStyle w:val="Default"/>
        <w:spacing w:line="360" w:lineRule="auto"/>
        <w:ind w:firstLine="567"/>
        <w:jc w:val="both"/>
      </w:pPr>
      <w:r w:rsidRPr="00CB0C92">
        <w:t xml:space="preserve">- показатели качества очистки сточных вод; </w:t>
      </w:r>
    </w:p>
    <w:p w:rsidR="0053796B" w:rsidRPr="00CB0C92" w:rsidRDefault="0053796B" w:rsidP="0053796B">
      <w:pPr>
        <w:pStyle w:val="Default"/>
        <w:spacing w:line="360" w:lineRule="auto"/>
        <w:ind w:firstLine="567"/>
        <w:jc w:val="both"/>
      </w:pPr>
      <w:r w:rsidRPr="00CB0C92">
        <w:t xml:space="preserve">- показатели эффективности использования ресурсов при транспортировке сточных вод; </w:t>
      </w:r>
    </w:p>
    <w:p w:rsidR="0053796B" w:rsidRPr="00CB0C92" w:rsidRDefault="0053796B" w:rsidP="0053796B">
      <w:pPr>
        <w:pStyle w:val="Default"/>
        <w:spacing w:line="360" w:lineRule="auto"/>
        <w:ind w:firstLine="567"/>
        <w:jc w:val="both"/>
      </w:pPr>
      <w:r w:rsidRPr="00CB0C92">
        <w:t>- соотношение цены реализации мероприятий инвестиционной программы и их эффективн</w:t>
      </w:r>
      <w:r w:rsidR="00935886">
        <w:t>ости - улучшение качества воды;</w:t>
      </w:r>
    </w:p>
    <w:p w:rsidR="0053796B" w:rsidRPr="00CB0C92" w:rsidRDefault="0053796B" w:rsidP="0053796B">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C4B16" w:rsidRPr="00CB0C92" w:rsidRDefault="00EC4B16" w:rsidP="00EC4B16">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В городе Ханты-Мансийск на сегодняшний день рассматриваются два варианта развития системы водоотведения (согласно Генплану): реконструкция действующих очистных сооружений с увеличением производительности с 18 000 м3/</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 xml:space="preserve">. до </w:t>
      </w:r>
      <w:r w:rsidR="000A4B69" w:rsidRPr="00CB0C92">
        <w:rPr>
          <w:rFonts w:ascii="Times New Roman" w:eastAsia="Times New Roman" w:hAnsi="Times New Roman" w:cs="Times New Roman"/>
          <w:sz w:val="24"/>
          <w:szCs w:val="24"/>
        </w:rPr>
        <w:t>3</w:t>
      </w:r>
      <w:r w:rsidR="006E6702" w:rsidRPr="00CB0C92">
        <w:rPr>
          <w:rFonts w:ascii="Times New Roman" w:eastAsia="Times New Roman" w:hAnsi="Times New Roman" w:cs="Times New Roman"/>
          <w:sz w:val="24"/>
          <w:szCs w:val="24"/>
        </w:rPr>
        <w:t>0</w:t>
      </w:r>
      <w:r w:rsidR="000A4B69" w:rsidRPr="00CB0C92">
        <w:rPr>
          <w:rFonts w:ascii="Times New Roman" w:eastAsia="Times New Roman" w:hAnsi="Times New Roman" w:cs="Times New Roman"/>
          <w:sz w:val="24"/>
          <w:szCs w:val="24"/>
        </w:rPr>
        <w:t xml:space="preserve"> 0</w:t>
      </w:r>
      <w:r w:rsidRPr="00CB0C92">
        <w:rPr>
          <w:rFonts w:ascii="Times New Roman" w:eastAsia="Times New Roman" w:hAnsi="Times New Roman" w:cs="Times New Roman"/>
          <w:sz w:val="24"/>
          <w:szCs w:val="24"/>
        </w:rPr>
        <w:t>00 м3/</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 либо строительство новых очистных сооружений города производительностью 60 000 м3/</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 Исходя из оценки ориентировочных капитальных вложений в реализацию данны</w:t>
      </w:r>
      <w:r w:rsidR="00574438" w:rsidRPr="00CB0C92">
        <w:rPr>
          <w:rFonts w:ascii="Times New Roman" w:eastAsia="Times New Roman" w:hAnsi="Times New Roman" w:cs="Times New Roman"/>
          <w:sz w:val="24"/>
          <w:szCs w:val="24"/>
        </w:rPr>
        <w:t>х мероприятий (</w:t>
      </w:r>
      <w:proofErr w:type="gramStart"/>
      <w:r w:rsidR="00574438" w:rsidRPr="00CB0C92">
        <w:rPr>
          <w:rFonts w:ascii="Times New Roman" w:eastAsia="Times New Roman" w:hAnsi="Times New Roman" w:cs="Times New Roman"/>
          <w:sz w:val="24"/>
          <w:szCs w:val="24"/>
        </w:rPr>
        <w:t>согласно пункта</w:t>
      </w:r>
      <w:proofErr w:type="gramEnd"/>
      <w:r w:rsidR="00574438" w:rsidRPr="00CB0C92">
        <w:rPr>
          <w:rFonts w:ascii="Times New Roman" w:eastAsia="Times New Roman" w:hAnsi="Times New Roman" w:cs="Times New Roman"/>
          <w:sz w:val="24"/>
          <w:szCs w:val="24"/>
        </w:rPr>
        <w:t xml:space="preserve"> 1</w:t>
      </w:r>
      <w:r w:rsidRPr="00CB0C92">
        <w:rPr>
          <w:rFonts w:ascii="Times New Roman" w:eastAsia="Times New Roman" w:hAnsi="Times New Roman" w:cs="Times New Roman"/>
          <w:sz w:val="24"/>
          <w:szCs w:val="24"/>
        </w:rPr>
        <w:t>.6 данной схемы) приоритетным вариантом развития системы водоотведения города Ханты-Мансийск является реконструкция действующих очистных сооружений с увеличением производительности с 18 000 м3/</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 до 3</w:t>
      </w:r>
      <w:r w:rsidR="006E6702" w:rsidRPr="00CB0C92">
        <w:rPr>
          <w:rFonts w:ascii="Times New Roman" w:eastAsia="Times New Roman" w:hAnsi="Times New Roman" w:cs="Times New Roman"/>
          <w:sz w:val="24"/>
          <w:szCs w:val="24"/>
        </w:rPr>
        <w:t xml:space="preserve">0 </w:t>
      </w:r>
      <w:r w:rsidR="000A4B69" w:rsidRPr="00CB0C92">
        <w:rPr>
          <w:rFonts w:ascii="Times New Roman" w:eastAsia="Times New Roman" w:hAnsi="Times New Roman" w:cs="Times New Roman"/>
          <w:sz w:val="24"/>
          <w:szCs w:val="24"/>
        </w:rPr>
        <w:t>0</w:t>
      </w:r>
      <w:r w:rsidRPr="00CB0C92">
        <w:rPr>
          <w:rFonts w:ascii="Times New Roman" w:eastAsia="Times New Roman" w:hAnsi="Times New Roman" w:cs="Times New Roman"/>
          <w:sz w:val="24"/>
          <w:szCs w:val="24"/>
        </w:rPr>
        <w:t>00 м3/</w:t>
      </w:r>
      <w:proofErr w:type="spellStart"/>
      <w:r w:rsidRPr="00CB0C92">
        <w:rPr>
          <w:rFonts w:ascii="Times New Roman" w:eastAsia="Times New Roman" w:hAnsi="Times New Roman" w:cs="Times New Roman"/>
          <w:sz w:val="24"/>
          <w:szCs w:val="24"/>
        </w:rPr>
        <w:t>сут</w:t>
      </w:r>
      <w:proofErr w:type="spellEnd"/>
      <w:r w:rsidRPr="00CB0C92">
        <w:rPr>
          <w:rFonts w:ascii="Times New Roman" w:eastAsia="Times New Roman" w:hAnsi="Times New Roman" w:cs="Times New Roman"/>
          <w:sz w:val="24"/>
          <w:szCs w:val="24"/>
        </w:rPr>
        <w:t>.</w:t>
      </w:r>
    </w:p>
    <w:p w:rsidR="00C55AD5" w:rsidRPr="00CB0C92" w:rsidRDefault="00C55AD5" w:rsidP="00C55AD5">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Реконструкция</w:t>
      </w:r>
      <w:r w:rsidR="00EC4B16" w:rsidRPr="00CB0C92">
        <w:rPr>
          <w:rFonts w:ascii="Times New Roman" w:hAnsi="Times New Roman" w:cs="Times New Roman"/>
          <w:sz w:val="24"/>
          <w:szCs w:val="24"/>
        </w:rPr>
        <w:t xml:space="preserve"> и строительство</w:t>
      </w:r>
      <w:r w:rsidRPr="00CB0C92">
        <w:rPr>
          <w:rFonts w:ascii="Times New Roman" w:hAnsi="Times New Roman" w:cs="Times New Roman"/>
          <w:sz w:val="24"/>
          <w:szCs w:val="24"/>
        </w:rPr>
        <w:t xml:space="preserve"> всех объектов системы водоотведения должна производиться поэтапно. В первую очередь необходимо начинать реконструкцию тех элементов системы водоотведения, которые больше всего требуют замены.</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8" w:name="_Toc447659723"/>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.4.2 Перечень основных мероприятий по реализации схем водоотведения, включая технические обоснования этих мероприятий.</w:t>
      </w:r>
      <w:bookmarkEnd w:id="48"/>
    </w:p>
    <w:p w:rsidR="00CD60ED" w:rsidRPr="00CB0C92" w:rsidRDefault="00CD60ED" w:rsidP="00CD60ED">
      <w:pPr>
        <w:pStyle w:val="Default"/>
        <w:spacing w:line="360" w:lineRule="auto"/>
        <w:ind w:firstLine="567"/>
        <w:jc w:val="both"/>
      </w:pPr>
      <w:r w:rsidRPr="00CB0C92">
        <w:t>В целях реализации схемы водоотведения до 202</w:t>
      </w:r>
      <w:r w:rsidR="003C043A">
        <w:t>7</w:t>
      </w:r>
      <w:r w:rsidRPr="00CB0C92">
        <w:t xml:space="preserve"> года необходимо выполнить комплекс мероприятий, направленных на обеспечение в полном объёме необходимого резерва мощностей </w:t>
      </w:r>
      <w:proofErr w:type="spellStart"/>
      <w:r w:rsidRPr="00CB0C92">
        <w:t>инженерно</w:t>
      </w:r>
      <w:proofErr w:type="spellEnd"/>
      <w:r w:rsidRPr="00CB0C92">
        <w:t xml:space="preserve">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w:t>
      </w:r>
      <w:r w:rsidR="00935886">
        <w:t>и</w:t>
      </w:r>
      <w:r w:rsidRPr="00CB0C92">
        <w:t xml:space="preserve"> систем жизнеобеспечения. Данные мероприятия можно ра</w:t>
      </w:r>
      <w:r w:rsidR="00935886">
        <w:t>зделить на следующие категории:</w:t>
      </w:r>
    </w:p>
    <w:p w:rsidR="00CD60ED" w:rsidRPr="00CB0C92" w:rsidRDefault="00CD60ED" w:rsidP="00CD60ED">
      <w:pPr>
        <w:pStyle w:val="Default"/>
        <w:spacing w:line="360" w:lineRule="auto"/>
        <w:ind w:firstLine="567"/>
        <w:jc w:val="both"/>
      </w:pPr>
      <w:r w:rsidRPr="00CB0C92">
        <w:t xml:space="preserve">- реконструкция существующих локальных КОС </w:t>
      </w:r>
      <w:r w:rsidR="00282773" w:rsidRPr="00CB0C92">
        <w:t>города Ханты-Мансийска</w:t>
      </w:r>
      <w:r w:rsidRPr="00CB0C92">
        <w:t xml:space="preserve">; </w:t>
      </w:r>
    </w:p>
    <w:p w:rsidR="00CD60ED" w:rsidRPr="00CB0C92" w:rsidRDefault="00CD60ED" w:rsidP="00CD60ED">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hAnsi="Times New Roman" w:cs="Times New Roman"/>
          <w:sz w:val="24"/>
          <w:szCs w:val="24"/>
        </w:rPr>
        <w:t xml:space="preserve">- </w:t>
      </w:r>
      <w:r w:rsidR="00C50FCB" w:rsidRPr="00CB0C92">
        <w:rPr>
          <w:rFonts w:ascii="Times New Roman" w:hAnsi="Times New Roman" w:cs="Times New Roman"/>
          <w:sz w:val="24"/>
          <w:szCs w:val="24"/>
        </w:rPr>
        <w:t>строительство новых</w:t>
      </w:r>
      <w:r w:rsidR="004763A4" w:rsidRPr="00CB0C92">
        <w:rPr>
          <w:rFonts w:ascii="Times New Roman" w:hAnsi="Times New Roman" w:cs="Times New Roman"/>
          <w:sz w:val="24"/>
          <w:szCs w:val="24"/>
        </w:rPr>
        <w:t xml:space="preserve"> канализационных </w:t>
      </w:r>
      <w:r w:rsidRPr="00CB0C92">
        <w:rPr>
          <w:rFonts w:ascii="Times New Roman" w:hAnsi="Times New Roman" w:cs="Times New Roman"/>
          <w:sz w:val="24"/>
          <w:szCs w:val="24"/>
        </w:rPr>
        <w:t>насосных станций в городе Ханты-Мансийске;</w:t>
      </w:r>
    </w:p>
    <w:p w:rsidR="00CD60ED" w:rsidRPr="00CB0C92" w:rsidRDefault="00282773" w:rsidP="00CD60ED">
      <w:pPr>
        <w:pStyle w:val="Default"/>
        <w:spacing w:line="360" w:lineRule="auto"/>
        <w:ind w:firstLine="567"/>
        <w:jc w:val="both"/>
      </w:pPr>
      <w:r w:rsidRPr="00CB0C92">
        <w:t xml:space="preserve">- </w:t>
      </w:r>
      <w:r w:rsidR="00CD60ED" w:rsidRPr="00CB0C92">
        <w:t>замена изношенных канализационных сетей</w:t>
      </w:r>
      <w:r w:rsidR="00BB3420" w:rsidRPr="00CB0C92">
        <w:t xml:space="preserve"> и строительство новых сетей канализации города Ханты-Мансийска</w:t>
      </w:r>
      <w:r w:rsidR="00CD60ED" w:rsidRPr="00CB0C92">
        <w:t>.</w:t>
      </w:r>
    </w:p>
    <w:p w:rsidR="00BB3420" w:rsidRPr="00CB0C92" w:rsidRDefault="00282773" w:rsidP="001171AF">
      <w:pPr>
        <w:pStyle w:val="Default"/>
        <w:spacing w:line="360" w:lineRule="auto"/>
        <w:ind w:firstLine="567"/>
        <w:jc w:val="both"/>
        <w:rPr>
          <w:rFonts w:eastAsia="Times New Roman"/>
        </w:rPr>
      </w:pPr>
      <w:r w:rsidRPr="00CB0C92">
        <w:rPr>
          <w:rFonts w:eastAsia="Times New Roman"/>
        </w:rPr>
        <w:lastRenderedPageBreak/>
        <w:t>Перечень основных мероприятий по реализации схем водоотведения:</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eastAsia="Calibri" w:hAnsi="Times New Roman" w:cs="Times New Roman"/>
          <w:sz w:val="24"/>
          <w:szCs w:val="24"/>
        </w:rPr>
        <w:t>1. Реконструкция действующих КОС с увеличением производительности до 30,0 тыс. м</w:t>
      </w:r>
      <w:r w:rsidRPr="00CB0C92">
        <w:rPr>
          <w:rFonts w:ascii="Times New Roman" w:eastAsia="Calibri" w:hAnsi="Times New Roman" w:cs="Times New Roman"/>
          <w:sz w:val="24"/>
          <w:szCs w:val="24"/>
          <w:vertAlign w:val="superscript"/>
        </w:rPr>
        <w:t>3</w:t>
      </w:r>
      <w:r w:rsidRPr="00CB0C92">
        <w:rPr>
          <w:rFonts w:ascii="Times New Roman" w:eastAsia="Calibri" w:hAnsi="Times New Roman" w:cs="Times New Roman"/>
          <w:sz w:val="24"/>
          <w:szCs w:val="24"/>
        </w:rPr>
        <w:t>/</w:t>
      </w:r>
      <w:proofErr w:type="spellStart"/>
      <w:proofErr w:type="gramStart"/>
      <w:r w:rsidRPr="00CB0C92">
        <w:rPr>
          <w:rFonts w:ascii="Times New Roman" w:eastAsia="Calibri" w:hAnsi="Times New Roman" w:cs="Times New Roman"/>
          <w:sz w:val="24"/>
          <w:szCs w:val="24"/>
        </w:rPr>
        <w:t>сут</w:t>
      </w:r>
      <w:proofErr w:type="spellEnd"/>
      <w:r w:rsidRPr="00CB0C92">
        <w:rPr>
          <w:rFonts w:ascii="Times New Roman" w:eastAsia="Calibri" w:hAnsi="Times New Roman" w:cs="Times New Roman"/>
          <w:sz w:val="24"/>
          <w:szCs w:val="24"/>
        </w:rPr>
        <w:t>.</w:t>
      </w:r>
      <w:r w:rsidR="005F4DAA" w:rsidRPr="005F4DAA">
        <w:t xml:space="preserve"> </w:t>
      </w:r>
      <w:r w:rsidR="005F4DAA">
        <w:rPr>
          <w:rFonts w:ascii="Times New Roman" w:hAnsi="Times New Roman" w:cs="Times New Roman"/>
        </w:rPr>
        <w:t>и</w:t>
      </w:r>
      <w:proofErr w:type="gramEnd"/>
      <w:r w:rsidR="005F4DAA">
        <w:t xml:space="preserve"> </w:t>
      </w:r>
      <w:r w:rsidR="005F4DAA">
        <w:rPr>
          <w:rFonts w:ascii="Times New Roman" w:eastAsia="Calibri" w:hAnsi="Times New Roman" w:cs="Times New Roman"/>
          <w:sz w:val="24"/>
          <w:szCs w:val="24"/>
        </w:rPr>
        <w:t>с</w:t>
      </w:r>
      <w:r w:rsidR="005F4DAA" w:rsidRPr="005F4DAA">
        <w:rPr>
          <w:rFonts w:ascii="Times New Roman" w:eastAsia="Calibri" w:hAnsi="Times New Roman" w:cs="Times New Roman"/>
          <w:sz w:val="24"/>
          <w:szCs w:val="24"/>
        </w:rPr>
        <w:t>троительство НС и сбросного коллектора очищенных сточных вод от КОС до р. Иртыш</w:t>
      </w:r>
      <w:r w:rsidRPr="00CB0C92">
        <w:rPr>
          <w:rFonts w:ascii="Times New Roman" w:eastAsia="Calibri" w:hAnsi="Times New Roman" w:cs="Times New Roman"/>
          <w:sz w:val="24"/>
          <w:szCs w:val="24"/>
        </w:rPr>
        <w:t>;</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2. Центральный район:</w:t>
      </w:r>
    </w:p>
    <w:p w:rsidR="00EB0D07" w:rsidRPr="00CB0C92" w:rsidRDefault="00EB0D07" w:rsidP="001171AF">
      <w:pPr>
        <w:tabs>
          <w:tab w:val="left" w:leader="underscore" w:pos="9827"/>
        </w:tabs>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sz w:val="24"/>
          <w:szCs w:val="24"/>
        </w:rPr>
        <w:t xml:space="preserve">Канализационные очистные сооружения - строительство новой КНС на очистных сооружениях для организации нового места сброса очищенных стоков в реку Иртыш, взамен существующего сброса в </w:t>
      </w:r>
      <w:r w:rsidR="003C043A">
        <w:rPr>
          <w:rFonts w:ascii="Times New Roman" w:hAnsi="Times New Roman" w:cs="Times New Roman"/>
          <w:sz w:val="24"/>
          <w:szCs w:val="24"/>
        </w:rPr>
        <w:t xml:space="preserve">протоку </w:t>
      </w:r>
      <w:proofErr w:type="gramStart"/>
      <w:r w:rsidR="003C043A">
        <w:rPr>
          <w:rFonts w:ascii="Times New Roman" w:hAnsi="Times New Roman" w:cs="Times New Roman"/>
          <w:sz w:val="24"/>
          <w:szCs w:val="24"/>
        </w:rPr>
        <w:t>Ходовая</w:t>
      </w:r>
      <w:proofErr w:type="gramEnd"/>
      <w:r w:rsidRPr="00CB0C92">
        <w:rPr>
          <w:rFonts w:ascii="Times New Roman" w:hAnsi="Times New Roman" w:cs="Times New Roman"/>
          <w:sz w:val="24"/>
          <w:szCs w:val="24"/>
        </w:rPr>
        <w:t>;</w:t>
      </w:r>
    </w:p>
    <w:p w:rsidR="00EB0D07" w:rsidRPr="00CB0C92" w:rsidRDefault="00EB0D07" w:rsidP="001171AF">
      <w:pPr>
        <w:pStyle w:val="af9"/>
        <w:spacing w:after="0" w:line="360" w:lineRule="auto"/>
        <w:ind w:left="0"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а) выполнить проектирование и строительство новой </w:t>
      </w:r>
      <w:r w:rsidR="001171AF" w:rsidRPr="00CB0C92">
        <w:rPr>
          <w:rFonts w:ascii="Times New Roman" w:hAnsi="Times New Roman" w:cs="Times New Roman"/>
          <w:sz w:val="24"/>
          <w:szCs w:val="24"/>
        </w:rPr>
        <w:t>ГКНС</w:t>
      </w:r>
      <w:r w:rsidRPr="00CB0C92">
        <w:rPr>
          <w:rFonts w:ascii="Times New Roman" w:hAnsi="Times New Roman" w:cs="Times New Roman"/>
          <w:sz w:val="24"/>
          <w:szCs w:val="24"/>
        </w:rPr>
        <w:t xml:space="preserve"> (головной канализационной насосной станции) производительности 30,0 тыс. м</w:t>
      </w:r>
      <w:r w:rsidRPr="00CB0C92">
        <w:rPr>
          <w:rFonts w:ascii="Times New Roman" w:hAnsi="Times New Roman" w:cs="Times New Roman"/>
          <w:sz w:val="24"/>
          <w:szCs w:val="24"/>
          <w:vertAlign w:val="superscript"/>
        </w:rPr>
        <w:t>3</w:t>
      </w:r>
      <w:r w:rsidRPr="00CB0C92">
        <w:rPr>
          <w:rFonts w:ascii="Times New Roman" w:hAnsi="Times New Roman" w:cs="Times New Roman"/>
          <w:sz w:val="24"/>
          <w:szCs w:val="24"/>
        </w:rPr>
        <w:t>/</w:t>
      </w:r>
      <w:proofErr w:type="spellStart"/>
      <w:r w:rsidRPr="00CB0C92">
        <w:rPr>
          <w:rFonts w:ascii="Times New Roman" w:hAnsi="Times New Roman" w:cs="Times New Roman"/>
          <w:sz w:val="24"/>
          <w:szCs w:val="24"/>
        </w:rPr>
        <w:t>сут</w:t>
      </w:r>
      <w:proofErr w:type="spellEnd"/>
      <w:r w:rsidRPr="00CB0C92">
        <w:rPr>
          <w:rFonts w:ascii="Times New Roman" w:hAnsi="Times New Roman" w:cs="Times New Roman"/>
          <w:sz w:val="24"/>
          <w:szCs w:val="24"/>
        </w:rPr>
        <w:t>., в районе сущест</w:t>
      </w:r>
      <w:r w:rsidR="001171AF" w:rsidRPr="00CB0C92">
        <w:rPr>
          <w:rFonts w:ascii="Times New Roman" w:hAnsi="Times New Roman" w:cs="Times New Roman"/>
          <w:sz w:val="24"/>
          <w:szCs w:val="24"/>
        </w:rPr>
        <w:t xml:space="preserve">вующих КОС по ул. Калинина,117 </w:t>
      </w:r>
      <w:r w:rsidRPr="00CB0C92">
        <w:rPr>
          <w:rFonts w:ascii="Times New Roman" w:hAnsi="Times New Roman" w:cs="Times New Roman"/>
          <w:sz w:val="24"/>
          <w:szCs w:val="24"/>
        </w:rPr>
        <w:t xml:space="preserve">с ликвидацией действующей ГКНС по ул. Калинина и существующей КНС № 8. </w:t>
      </w:r>
      <w:r w:rsidR="00172CAE" w:rsidRPr="00CB0C92">
        <w:rPr>
          <w:rFonts w:ascii="Times New Roman" w:hAnsi="Times New Roman" w:cs="Times New Roman"/>
          <w:sz w:val="24"/>
          <w:szCs w:val="24"/>
        </w:rPr>
        <w:t>Строительство</w:t>
      </w:r>
      <w:r w:rsidRPr="00CB0C92">
        <w:rPr>
          <w:rFonts w:ascii="Times New Roman" w:hAnsi="Times New Roman" w:cs="Times New Roman"/>
          <w:sz w:val="24"/>
          <w:szCs w:val="24"/>
        </w:rPr>
        <w:t xml:space="preserve"> двух ниток напорного коллектора диаметром 2х400 мм протяженностью 240 </w:t>
      </w:r>
      <w:proofErr w:type="spellStart"/>
      <w:r w:rsidRPr="00CB0C92">
        <w:rPr>
          <w:rFonts w:ascii="Times New Roman" w:hAnsi="Times New Roman" w:cs="Times New Roman"/>
          <w:sz w:val="24"/>
          <w:szCs w:val="24"/>
        </w:rPr>
        <w:t>м</w:t>
      </w:r>
      <w:proofErr w:type="gramStart"/>
      <w:r w:rsidR="00172CAE" w:rsidRPr="00CB0C92">
        <w:rPr>
          <w:rFonts w:ascii="Times New Roman" w:hAnsi="Times New Roman" w:cs="Times New Roman"/>
          <w:sz w:val="24"/>
          <w:szCs w:val="24"/>
        </w:rPr>
        <w:t>.</w:t>
      </w:r>
      <w:r w:rsidRPr="00CB0C92">
        <w:rPr>
          <w:rFonts w:ascii="Times New Roman" w:hAnsi="Times New Roman" w:cs="Times New Roman"/>
          <w:sz w:val="24"/>
          <w:szCs w:val="24"/>
        </w:rPr>
        <w:t>о</w:t>
      </w:r>
      <w:proofErr w:type="gramEnd"/>
      <w:r w:rsidRPr="00CB0C92">
        <w:rPr>
          <w:rFonts w:ascii="Times New Roman" w:hAnsi="Times New Roman" w:cs="Times New Roman"/>
          <w:sz w:val="24"/>
          <w:szCs w:val="24"/>
        </w:rPr>
        <w:t>т</w:t>
      </w:r>
      <w:proofErr w:type="spellEnd"/>
      <w:r w:rsidRPr="00CB0C92">
        <w:rPr>
          <w:rFonts w:ascii="Times New Roman" w:hAnsi="Times New Roman" w:cs="Times New Roman"/>
          <w:sz w:val="24"/>
          <w:szCs w:val="24"/>
        </w:rPr>
        <w:t xml:space="preserve"> новой ГКНС до существующих КОС;</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б) реновация участка магистрального самотечного коллектора диаметром 600 мм по ул. К. Маркса от ул. Ленина до ул. </w:t>
      </w:r>
      <w:proofErr w:type="spellStart"/>
      <w:r w:rsidRPr="00CB0C92">
        <w:rPr>
          <w:rFonts w:ascii="Times New Roman" w:hAnsi="Times New Roman" w:cs="Times New Roman"/>
          <w:sz w:val="24"/>
          <w:szCs w:val="24"/>
        </w:rPr>
        <w:t>Рознина</w:t>
      </w:r>
      <w:proofErr w:type="spellEnd"/>
      <w:r w:rsidRPr="00CB0C92">
        <w:rPr>
          <w:rFonts w:ascii="Times New Roman" w:hAnsi="Times New Roman" w:cs="Times New Roman"/>
          <w:sz w:val="24"/>
          <w:szCs w:val="24"/>
        </w:rPr>
        <w:t xml:space="preserve">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=369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перекладка сетей водоотведения диаметром 600 мм по ул. К. Маркса от ул. Ленина до ул. Комсомольская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=231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г) реновация участка магистрального самотечного коллектора расположенного по ул. Дзержинского от ул. </w:t>
      </w:r>
      <w:proofErr w:type="spellStart"/>
      <w:r w:rsidRPr="00CB0C92">
        <w:rPr>
          <w:rFonts w:ascii="Times New Roman" w:hAnsi="Times New Roman" w:cs="Times New Roman"/>
          <w:sz w:val="24"/>
          <w:szCs w:val="24"/>
        </w:rPr>
        <w:t>Рознина</w:t>
      </w:r>
      <w:proofErr w:type="spellEnd"/>
      <w:r w:rsidRPr="00CB0C92">
        <w:rPr>
          <w:rFonts w:ascii="Times New Roman" w:hAnsi="Times New Roman" w:cs="Times New Roman"/>
          <w:sz w:val="24"/>
          <w:szCs w:val="24"/>
        </w:rPr>
        <w:t xml:space="preserve"> до КНС №1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xml:space="preserve">=593 м., </w:t>
      </w:r>
      <w:r w:rsidRPr="00CB0C92">
        <w:rPr>
          <w:rFonts w:ascii="Times New Roman" w:hAnsi="Times New Roman" w:cs="Times New Roman"/>
          <w:sz w:val="24"/>
          <w:szCs w:val="24"/>
          <w:lang w:val="en-US"/>
        </w:rPr>
        <w:t>D</w:t>
      </w:r>
      <w:r w:rsidRPr="00CB0C92">
        <w:rPr>
          <w:rFonts w:ascii="Times New Roman" w:hAnsi="Times New Roman" w:cs="Times New Roman"/>
          <w:sz w:val="24"/>
          <w:szCs w:val="24"/>
        </w:rPr>
        <w:t>=800 мм);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д) реновация участка магистрального самотечного коллектора диаметром 600 мм по ул. </w:t>
      </w:r>
      <w:proofErr w:type="spellStart"/>
      <w:r w:rsidRPr="00CB0C92">
        <w:rPr>
          <w:rFonts w:ascii="Times New Roman" w:hAnsi="Times New Roman" w:cs="Times New Roman"/>
          <w:sz w:val="24"/>
          <w:szCs w:val="24"/>
        </w:rPr>
        <w:t>Рознина</w:t>
      </w:r>
      <w:proofErr w:type="spellEnd"/>
      <w:r w:rsidRPr="00CB0C92">
        <w:rPr>
          <w:rFonts w:ascii="Times New Roman" w:hAnsi="Times New Roman" w:cs="Times New Roman"/>
          <w:sz w:val="24"/>
          <w:szCs w:val="24"/>
        </w:rPr>
        <w:t xml:space="preserve"> от ул. Энгельса до ул. Дзержинского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=832м.);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е) реновация трубопровода водоотведения по ул. Промышленная от </w:t>
      </w:r>
      <w:proofErr w:type="gramStart"/>
      <w:r w:rsidRPr="00CB0C92">
        <w:rPr>
          <w:rFonts w:ascii="Times New Roman" w:hAnsi="Times New Roman" w:cs="Times New Roman"/>
          <w:sz w:val="24"/>
          <w:szCs w:val="24"/>
        </w:rPr>
        <w:t>КГ</w:t>
      </w:r>
      <w:proofErr w:type="gramEnd"/>
      <w:r w:rsidRPr="00CB0C92">
        <w:rPr>
          <w:rFonts w:ascii="Times New Roman" w:hAnsi="Times New Roman" w:cs="Times New Roman"/>
          <w:sz w:val="24"/>
          <w:szCs w:val="24"/>
        </w:rPr>
        <w:t xml:space="preserve"> (колодца гашения) в районе Базы ДЭП до КНС №7 диаметром 600 мм., </w:t>
      </w:r>
      <w:r w:rsidRPr="00CB0C92">
        <w:rPr>
          <w:rFonts w:ascii="Times New Roman" w:hAnsi="Times New Roman" w:cs="Times New Roman"/>
          <w:sz w:val="24"/>
          <w:szCs w:val="24"/>
          <w:lang w:val="en-US"/>
        </w:rPr>
        <w:t>L</w:t>
      </w:r>
      <w:r w:rsidRPr="00CB0C92">
        <w:rPr>
          <w:rFonts w:ascii="Times New Roman" w:hAnsi="Times New Roman" w:cs="Times New Roman"/>
          <w:sz w:val="24"/>
          <w:szCs w:val="24"/>
        </w:rPr>
        <w:t>= 985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ж) реновация трубопровода водоотведения от ул. Мира до ул. Студенческая по ул. Калинина, диаметром 600÷800 мм</w:t>
      </w:r>
      <w:proofErr w:type="gramStart"/>
      <w:r w:rsidRPr="00CB0C92">
        <w:rPr>
          <w:rFonts w:ascii="Times New Roman" w:hAnsi="Times New Roman" w:cs="Times New Roman"/>
          <w:sz w:val="24"/>
          <w:szCs w:val="24"/>
        </w:rPr>
        <w:t xml:space="preserve">., </w:t>
      </w:r>
      <w:proofErr w:type="gramEnd"/>
      <w:r w:rsidRPr="00CB0C92">
        <w:rPr>
          <w:rFonts w:ascii="Times New Roman" w:hAnsi="Times New Roman" w:cs="Times New Roman"/>
          <w:sz w:val="24"/>
          <w:szCs w:val="24"/>
          <w:lang w:val="en-US"/>
        </w:rPr>
        <w:t>L</w:t>
      </w:r>
      <w:r w:rsidRPr="00CB0C92">
        <w:rPr>
          <w:rFonts w:ascii="Times New Roman" w:hAnsi="Times New Roman" w:cs="Times New Roman"/>
          <w:sz w:val="24"/>
          <w:szCs w:val="24"/>
        </w:rPr>
        <w:t>=1440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и) для обеспечения централизованного водоотведения от малоэтажной застройки, предусматривается прокладка самотечных коллекторов по улицам: Парковая, Геологов, Восточная, </w:t>
      </w:r>
      <w:proofErr w:type="spellStart"/>
      <w:r w:rsidR="00935886">
        <w:rPr>
          <w:rFonts w:ascii="Times New Roman" w:hAnsi="Times New Roman" w:cs="Times New Roman"/>
          <w:sz w:val="24"/>
          <w:szCs w:val="24"/>
        </w:rPr>
        <w:t>Патриса</w:t>
      </w:r>
      <w:proofErr w:type="spellEnd"/>
      <w:r w:rsidRPr="00CB0C92">
        <w:rPr>
          <w:rFonts w:ascii="Times New Roman" w:hAnsi="Times New Roman" w:cs="Times New Roman"/>
          <w:sz w:val="24"/>
          <w:szCs w:val="24"/>
        </w:rPr>
        <w:t xml:space="preserve"> Лумумбы, Доронина, Чкалова. Общая протяженность трубопроводов составит 7200 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к) для обеспечения централизованного водоотведения от малоэтажной застройки, предусматривается прокладка самотечных коллекторов общей протяженностью 4460 м </w:t>
      </w:r>
      <w:r w:rsidR="001171AF" w:rsidRPr="00CB0C92">
        <w:rPr>
          <w:rFonts w:ascii="Times New Roman" w:hAnsi="Times New Roman" w:cs="Times New Roman"/>
          <w:sz w:val="24"/>
          <w:szCs w:val="24"/>
        </w:rPr>
        <w:t>по улицам:</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Титова – ж/д</w:t>
      </w:r>
      <w:r w:rsidR="00791982" w:rsidRPr="00CB0C92">
        <w:rPr>
          <w:rFonts w:ascii="Times New Roman" w:hAnsi="Times New Roman" w:cs="Times New Roman"/>
          <w:sz w:val="24"/>
          <w:szCs w:val="24"/>
        </w:rPr>
        <w:t xml:space="preserve"> № 1-23 и </w:t>
      </w:r>
      <w:r w:rsidRPr="00CB0C92">
        <w:rPr>
          <w:rFonts w:ascii="Times New Roman" w:hAnsi="Times New Roman" w:cs="Times New Roman"/>
          <w:sz w:val="24"/>
          <w:szCs w:val="24"/>
        </w:rPr>
        <w:t>29-39 протяженностью соответственно 294 м. и 169 м. диаметром 225 мм</w:t>
      </w:r>
      <w:proofErr w:type="gramStart"/>
      <w:r w:rsidRPr="00CB0C92">
        <w:rPr>
          <w:rFonts w:ascii="Times New Roman" w:hAnsi="Times New Roman" w:cs="Times New Roman"/>
          <w:sz w:val="24"/>
          <w:szCs w:val="24"/>
        </w:rPr>
        <w:t>.;</w:t>
      </w:r>
      <w:proofErr w:type="gramEnd"/>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lastRenderedPageBreak/>
        <w:t xml:space="preserve"> -</w:t>
      </w:r>
      <w:r w:rsidR="00935886">
        <w:rPr>
          <w:rFonts w:ascii="Times New Roman" w:hAnsi="Times New Roman" w:cs="Times New Roman"/>
          <w:sz w:val="24"/>
          <w:szCs w:val="24"/>
        </w:rPr>
        <w:t xml:space="preserve"> </w:t>
      </w:r>
      <w:proofErr w:type="spellStart"/>
      <w:r w:rsidR="001171AF" w:rsidRPr="00CB0C92">
        <w:rPr>
          <w:rFonts w:ascii="Times New Roman" w:hAnsi="Times New Roman" w:cs="Times New Roman"/>
          <w:sz w:val="24"/>
          <w:szCs w:val="24"/>
        </w:rPr>
        <w:t>Безноскова</w:t>
      </w:r>
      <w:proofErr w:type="spellEnd"/>
      <w:r w:rsidR="001171AF" w:rsidRPr="00CB0C92">
        <w:rPr>
          <w:rFonts w:ascii="Times New Roman" w:hAnsi="Times New Roman" w:cs="Times New Roman"/>
          <w:sz w:val="24"/>
          <w:szCs w:val="24"/>
        </w:rPr>
        <w:t xml:space="preserve"> -</w:t>
      </w:r>
      <w:r w:rsidRPr="00CB0C92">
        <w:rPr>
          <w:rFonts w:ascii="Times New Roman" w:hAnsi="Times New Roman" w:cs="Times New Roman"/>
          <w:sz w:val="24"/>
          <w:szCs w:val="24"/>
        </w:rPr>
        <w:t xml:space="preserve"> ж/д № 2-58 протяженностью 905 м. диаметром 225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подключением к коллекторам ул. Калинина и Дзержинского;</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Новая - </w:t>
      </w:r>
      <w:r w:rsidRPr="00CB0C92">
        <w:rPr>
          <w:rFonts w:ascii="Times New Roman" w:hAnsi="Times New Roman" w:cs="Times New Roman"/>
          <w:sz w:val="24"/>
          <w:szCs w:val="24"/>
        </w:rPr>
        <w:t>ж/д № 24-36 протяженностью 269 м. диаметром 160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подключени</w:t>
      </w:r>
      <w:r w:rsidR="00791982" w:rsidRPr="00CB0C92">
        <w:rPr>
          <w:rFonts w:ascii="Times New Roman" w:hAnsi="Times New Roman" w:cs="Times New Roman"/>
          <w:sz w:val="24"/>
          <w:szCs w:val="24"/>
        </w:rPr>
        <w:t>ем к коллектору по ул. Тих</w:t>
      </w:r>
      <w:r w:rsidR="006F470A">
        <w:rPr>
          <w:rFonts w:ascii="Times New Roman" w:hAnsi="Times New Roman" w:cs="Times New Roman"/>
          <w:sz w:val="24"/>
          <w:szCs w:val="24"/>
        </w:rPr>
        <w:t>ая</w:t>
      </w:r>
      <w:r w:rsidR="00791982"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 П. Морозова - ж/д № 4-46 протяженностью 385 м. диаметром 160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подключением  в проектируемый коллектор по ул. К. Маркса;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791982" w:rsidRPr="00CB0C92">
        <w:rPr>
          <w:rFonts w:ascii="Times New Roman" w:hAnsi="Times New Roman" w:cs="Times New Roman"/>
          <w:sz w:val="24"/>
          <w:szCs w:val="24"/>
        </w:rPr>
        <w:t xml:space="preserve"> К. </w:t>
      </w:r>
      <w:r w:rsidRPr="00CB0C92">
        <w:rPr>
          <w:rFonts w:ascii="Times New Roman" w:hAnsi="Times New Roman" w:cs="Times New Roman"/>
          <w:sz w:val="24"/>
          <w:szCs w:val="24"/>
        </w:rPr>
        <w:t>Маркса - ж/д № 37-45 протяженностью 450 м. диаметром 225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с</w:t>
      </w:r>
      <w:proofErr w:type="gramEnd"/>
      <w:r w:rsidRPr="00CB0C92">
        <w:rPr>
          <w:rFonts w:ascii="Times New Roman" w:hAnsi="Times New Roman" w:cs="Times New Roman"/>
          <w:sz w:val="24"/>
          <w:szCs w:val="24"/>
        </w:rPr>
        <w:t xml:space="preserve"> подключением  в проектируемые сети </w:t>
      </w:r>
      <w:proofErr w:type="spellStart"/>
      <w:r w:rsidRPr="00CB0C92">
        <w:rPr>
          <w:rFonts w:ascii="Times New Roman" w:hAnsi="Times New Roman" w:cs="Times New Roman"/>
          <w:sz w:val="24"/>
          <w:szCs w:val="24"/>
        </w:rPr>
        <w:t>мкр</w:t>
      </w:r>
      <w:proofErr w:type="spellEnd"/>
      <w:r w:rsidRPr="00CB0C92">
        <w:rPr>
          <w:rFonts w:ascii="Times New Roman" w:hAnsi="Times New Roman" w:cs="Times New Roman"/>
          <w:sz w:val="24"/>
          <w:szCs w:val="24"/>
        </w:rPr>
        <w:t>. «Западный»;</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r w:rsidR="001171AF" w:rsidRPr="00CB0C92">
        <w:rPr>
          <w:rFonts w:ascii="Times New Roman" w:hAnsi="Times New Roman" w:cs="Times New Roman"/>
          <w:sz w:val="24"/>
          <w:szCs w:val="24"/>
        </w:rPr>
        <w:t xml:space="preserve"> Пушкина - </w:t>
      </w:r>
      <w:r w:rsidRPr="00CB0C92">
        <w:rPr>
          <w:rFonts w:ascii="Times New Roman" w:hAnsi="Times New Roman" w:cs="Times New Roman"/>
          <w:sz w:val="24"/>
          <w:szCs w:val="24"/>
        </w:rPr>
        <w:t>ж/д № 43-39 и 28-34 протяженностью 132 м. и 110 м. соответственно, ди</w:t>
      </w:r>
      <w:r w:rsidR="001171AF" w:rsidRPr="00CB0C92">
        <w:rPr>
          <w:rFonts w:ascii="Times New Roman" w:hAnsi="Times New Roman" w:cs="Times New Roman"/>
          <w:sz w:val="24"/>
          <w:szCs w:val="24"/>
        </w:rPr>
        <w:t xml:space="preserve">аметром 160 мм. с подключением </w:t>
      </w:r>
      <w:r w:rsidRPr="00CB0C92">
        <w:rPr>
          <w:rFonts w:ascii="Times New Roman" w:hAnsi="Times New Roman" w:cs="Times New Roman"/>
          <w:sz w:val="24"/>
          <w:szCs w:val="24"/>
        </w:rPr>
        <w:t>в коллектор по ул. Обская диаметром 160 мм</w:t>
      </w:r>
      <w:proofErr w:type="gramStart"/>
      <w:r w:rsidRPr="00CB0C92">
        <w:rPr>
          <w:rFonts w:ascii="Times New Roman" w:hAnsi="Times New Roman" w:cs="Times New Roman"/>
          <w:sz w:val="24"/>
          <w:szCs w:val="24"/>
        </w:rPr>
        <w:t>.;</w:t>
      </w:r>
      <w:proofErr w:type="gramEnd"/>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Собянина</w:t>
      </w:r>
      <w:proofErr w:type="spellEnd"/>
      <w:r w:rsidRPr="00CB0C92">
        <w:rPr>
          <w:rFonts w:ascii="Times New Roman" w:hAnsi="Times New Roman" w:cs="Times New Roman"/>
          <w:sz w:val="24"/>
          <w:szCs w:val="24"/>
        </w:rPr>
        <w:t xml:space="preserve"> - ж/д № 20-14 протяженностью 85 м. диаметром 160 мм. с подключением  в чугунны</w:t>
      </w:r>
      <w:r w:rsidR="001171AF" w:rsidRPr="00CB0C92">
        <w:rPr>
          <w:rFonts w:ascii="Times New Roman" w:hAnsi="Times New Roman" w:cs="Times New Roman"/>
          <w:sz w:val="24"/>
          <w:szCs w:val="24"/>
        </w:rPr>
        <w:t>й коллектор диаметром 200 мм</w:t>
      </w:r>
      <w:proofErr w:type="gramStart"/>
      <w:r w:rsidR="001171AF" w:rsidRPr="00CB0C92">
        <w:rPr>
          <w:rFonts w:ascii="Times New Roman" w:hAnsi="Times New Roman" w:cs="Times New Roman"/>
          <w:sz w:val="24"/>
          <w:szCs w:val="24"/>
        </w:rPr>
        <w:t xml:space="preserve">., </w:t>
      </w:r>
      <w:proofErr w:type="gramEnd"/>
      <w:r w:rsidRPr="00CB0C92">
        <w:rPr>
          <w:rFonts w:ascii="Times New Roman" w:hAnsi="Times New Roman" w:cs="Times New Roman"/>
          <w:sz w:val="24"/>
          <w:szCs w:val="24"/>
        </w:rPr>
        <w:t xml:space="preserve">по ул. </w:t>
      </w:r>
      <w:proofErr w:type="spellStart"/>
      <w:r w:rsidRPr="00CB0C92">
        <w:rPr>
          <w:rFonts w:ascii="Times New Roman" w:hAnsi="Times New Roman" w:cs="Times New Roman"/>
          <w:sz w:val="24"/>
          <w:szCs w:val="24"/>
        </w:rPr>
        <w:t>Собянина</w:t>
      </w:r>
      <w:proofErr w:type="spellEnd"/>
      <w:r w:rsidRPr="00CB0C92">
        <w:rPr>
          <w:rFonts w:ascii="Times New Roman" w:hAnsi="Times New Roman" w:cs="Times New Roman"/>
          <w:sz w:val="24"/>
          <w:szCs w:val="24"/>
        </w:rPr>
        <w:t xml:space="preserve"> д. 7.;</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w:t>
      </w:r>
      <w:r w:rsidR="001171AF" w:rsidRPr="00CB0C92">
        <w:rPr>
          <w:rFonts w:ascii="Times New Roman" w:hAnsi="Times New Roman" w:cs="Times New Roman"/>
          <w:sz w:val="24"/>
          <w:szCs w:val="24"/>
        </w:rPr>
        <w:t xml:space="preserve"> Звездная, Светлая и </w:t>
      </w:r>
      <w:r w:rsidRPr="00CB0C92">
        <w:rPr>
          <w:rFonts w:ascii="Times New Roman" w:hAnsi="Times New Roman" w:cs="Times New Roman"/>
          <w:sz w:val="24"/>
          <w:szCs w:val="24"/>
        </w:rPr>
        <w:t>Боровая – канализовать диаметром 160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в</w:t>
      </w:r>
      <w:proofErr w:type="gramEnd"/>
      <w:r w:rsidRPr="00CB0C92">
        <w:rPr>
          <w:rFonts w:ascii="Times New Roman" w:hAnsi="Times New Roman" w:cs="Times New Roman"/>
          <w:sz w:val="24"/>
          <w:szCs w:val="24"/>
        </w:rPr>
        <w:t xml:space="preserve"> коллектор по ул. </w:t>
      </w:r>
      <w:proofErr w:type="spellStart"/>
      <w:r w:rsidRPr="00CB0C92">
        <w:rPr>
          <w:rFonts w:ascii="Times New Roman" w:hAnsi="Times New Roman" w:cs="Times New Roman"/>
          <w:sz w:val="24"/>
          <w:szCs w:val="24"/>
        </w:rPr>
        <w:t>Безноскова</w:t>
      </w:r>
      <w:proofErr w:type="spellEnd"/>
      <w:r w:rsidRPr="00CB0C92">
        <w:rPr>
          <w:rFonts w:ascii="Times New Roman" w:hAnsi="Times New Roman" w:cs="Times New Roman"/>
          <w:sz w:val="24"/>
          <w:szCs w:val="24"/>
        </w:rPr>
        <w:t xml:space="preserve"> чугунный диаметром 250 мм. Протяженность трубопроводов соответ</w:t>
      </w:r>
      <w:r w:rsidR="00791982" w:rsidRPr="00CB0C92">
        <w:rPr>
          <w:rFonts w:ascii="Times New Roman" w:hAnsi="Times New Roman" w:cs="Times New Roman"/>
          <w:sz w:val="24"/>
          <w:szCs w:val="24"/>
        </w:rPr>
        <w:t>ственно 307 м., 276 м. и 190 м.</w:t>
      </w:r>
      <w:r w:rsidRPr="00CB0C92">
        <w:rPr>
          <w:rFonts w:ascii="Times New Roman" w:hAnsi="Times New Roman" w:cs="Times New Roman"/>
          <w:sz w:val="24"/>
          <w:szCs w:val="24"/>
        </w:rPr>
        <w:t>;</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Озерный – ж/д № 10-22 канализовать диаметром 160 мм</w:t>
      </w:r>
      <w:proofErr w:type="gramStart"/>
      <w:r w:rsidRPr="00CB0C92">
        <w:rPr>
          <w:rFonts w:ascii="Times New Roman" w:hAnsi="Times New Roman" w:cs="Times New Roman"/>
          <w:sz w:val="24"/>
          <w:szCs w:val="24"/>
        </w:rPr>
        <w:t>.</w:t>
      </w:r>
      <w:proofErr w:type="gramEnd"/>
      <w:r w:rsidR="00B24090">
        <w:rPr>
          <w:rFonts w:ascii="Times New Roman" w:hAnsi="Times New Roman" w:cs="Times New Roman"/>
          <w:sz w:val="24"/>
          <w:szCs w:val="24"/>
        </w:rPr>
        <w:t xml:space="preserve"> </w:t>
      </w:r>
      <w:proofErr w:type="gramStart"/>
      <w:r w:rsidRPr="00CB0C92">
        <w:rPr>
          <w:rFonts w:ascii="Times New Roman" w:hAnsi="Times New Roman" w:cs="Times New Roman"/>
          <w:sz w:val="24"/>
          <w:szCs w:val="24"/>
        </w:rPr>
        <w:t>п</w:t>
      </w:r>
      <w:proofErr w:type="gramEnd"/>
      <w:r w:rsidRPr="00CB0C92">
        <w:rPr>
          <w:rFonts w:ascii="Times New Roman" w:hAnsi="Times New Roman" w:cs="Times New Roman"/>
          <w:sz w:val="24"/>
          <w:szCs w:val="24"/>
        </w:rPr>
        <w:t xml:space="preserve">ротяженностью 290 м. в перспективные канализационные сети </w:t>
      </w:r>
      <w:proofErr w:type="spellStart"/>
      <w:r w:rsidRPr="00CB0C92">
        <w:rPr>
          <w:rFonts w:ascii="Times New Roman" w:hAnsi="Times New Roman" w:cs="Times New Roman"/>
          <w:sz w:val="24"/>
          <w:szCs w:val="24"/>
        </w:rPr>
        <w:t>мкр</w:t>
      </w:r>
      <w:proofErr w:type="spellEnd"/>
      <w:r w:rsidRPr="00CB0C92">
        <w:rPr>
          <w:rFonts w:ascii="Times New Roman" w:hAnsi="Times New Roman" w:cs="Times New Roman"/>
          <w:sz w:val="24"/>
          <w:szCs w:val="24"/>
        </w:rPr>
        <w:t>. «Западный», а ж/д № 8-1</w:t>
      </w:r>
      <w:r w:rsidR="001171AF" w:rsidRPr="00CB0C92">
        <w:rPr>
          <w:rFonts w:ascii="Times New Roman" w:hAnsi="Times New Roman" w:cs="Times New Roman"/>
          <w:sz w:val="24"/>
          <w:szCs w:val="24"/>
        </w:rPr>
        <w:t>4 канализовать диаметром 160 мм</w:t>
      </w:r>
      <w:r w:rsidRPr="00CB0C92">
        <w:rPr>
          <w:rFonts w:ascii="Times New Roman" w:hAnsi="Times New Roman" w:cs="Times New Roman"/>
          <w:sz w:val="24"/>
          <w:szCs w:val="24"/>
        </w:rPr>
        <w:t xml:space="preserve"> протяженностью 110 м. в коллектор по ул. П. Морозова;</w:t>
      </w:r>
    </w:p>
    <w:p w:rsidR="00EB0D07" w:rsidRPr="00CB0C92"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пер. Надежды - ж/д № 1-21 канализовать диаметром 160 мм. протяженностью 328 м. в коллектор диаметром 315 мм</w:t>
      </w:r>
      <w:proofErr w:type="gramStart"/>
      <w:r w:rsidRPr="00CB0C92">
        <w:rPr>
          <w:rFonts w:ascii="Times New Roman" w:hAnsi="Times New Roman" w:cs="Times New Roman"/>
          <w:sz w:val="24"/>
          <w:szCs w:val="24"/>
        </w:rPr>
        <w:t xml:space="preserve">., </w:t>
      </w:r>
      <w:proofErr w:type="gramEnd"/>
      <w:r w:rsidRPr="00CB0C92">
        <w:rPr>
          <w:rFonts w:ascii="Times New Roman" w:hAnsi="Times New Roman" w:cs="Times New Roman"/>
          <w:sz w:val="24"/>
          <w:szCs w:val="24"/>
        </w:rPr>
        <w:t xml:space="preserve">ПЭ по ул. </w:t>
      </w:r>
      <w:proofErr w:type="spellStart"/>
      <w:r w:rsidRPr="00CB0C92">
        <w:rPr>
          <w:rFonts w:ascii="Times New Roman" w:hAnsi="Times New Roman" w:cs="Times New Roman"/>
          <w:sz w:val="24"/>
          <w:szCs w:val="24"/>
        </w:rPr>
        <w:t>Безноскова</w:t>
      </w:r>
      <w:proofErr w:type="spellEnd"/>
      <w:r w:rsidR="00791982" w:rsidRPr="00CB0C92">
        <w:rPr>
          <w:rFonts w:ascii="Times New Roman" w:hAnsi="Times New Roman" w:cs="Times New Roman"/>
          <w:sz w:val="24"/>
          <w:szCs w:val="24"/>
        </w:rPr>
        <w:t>;</w:t>
      </w:r>
    </w:p>
    <w:p w:rsidR="00EB0D07" w:rsidRPr="00FB441F" w:rsidRDefault="00EB0D07" w:rsidP="001171AF">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3. Существующую малоэтажную застройку (муниципального жилого фонда), не обеспеченную централизованной канализацией, необходимо благоустроить. Существующие выгреба подлежат ликвидации </w:t>
      </w:r>
      <w:r w:rsidR="00946979" w:rsidRPr="00CB0C92">
        <w:rPr>
          <w:rFonts w:ascii="Times New Roman" w:hAnsi="Times New Roman" w:cs="Times New Roman"/>
          <w:sz w:val="24"/>
          <w:szCs w:val="24"/>
        </w:rPr>
        <w:t>(</w:t>
      </w:r>
      <w:r w:rsidRPr="00CB0C92">
        <w:rPr>
          <w:rFonts w:ascii="Times New Roman" w:hAnsi="Times New Roman" w:cs="Times New Roman"/>
          <w:sz w:val="24"/>
          <w:szCs w:val="24"/>
        </w:rPr>
        <w:t xml:space="preserve">согласно </w:t>
      </w:r>
      <w:r w:rsidRPr="00FB441F">
        <w:rPr>
          <w:rFonts w:ascii="Times New Roman" w:hAnsi="Times New Roman" w:cs="Times New Roman"/>
          <w:sz w:val="24"/>
          <w:szCs w:val="24"/>
        </w:rPr>
        <w:t>таблице</w:t>
      </w:r>
      <w:r w:rsidR="00935886" w:rsidRPr="00FB441F">
        <w:rPr>
          <w:rFonts w:ascii="Times New Roman" w:hAnsi="Times New Roman" w:cs="Times New Roman"/>
          <w:sz w:val="24"/>
          <w:szCs w:val="24"/>
        </w:rPr>
        <w:t xml:space="preserve"> </w:t>
      </w:r>
      <w:r w:rsidR="001171AF" w:rsidRPr="00FB441F">
        <w:rPr>
          <w:rFonts w:ascii="Times New Roman" w:hAnsi="Times New Roman" w:cs="Times New Roman"/>
          <w:sz w:val="24"/>
          <w:szCs w:val="24"/>
        </w:rPr>
        <w:t>16</w:t>
      </w:r>
      <w:r w:rsidR="00946979" w:rsidRPr="00FB441F">
        <w:rPr>
          <w:rFonts w:ascii="Times New Roman" w:hAnsi="Times New Roman" w:cs="Times New Roman"/>
          <w:sz w:val="24"/>
          <w:szCs w:val="24"/>
        </w:rPr>
        <w:t>)</w:t>
      </w:r>
      <w:r w:rsidRPr="00FB441F">
        <w:rPr>
          <w:rFonts w:ascii="Times New Roman" w:hAnsi="Times New Roman" w:cs="Times New Roman"/>
          <w:sz w:val="24"/>
          <w:szCs w:val="24"/>
        </w:rPr>
        <w:t>.</w:t>
      </w:r>
    </w:p>
    <w:p w:rsidR="00935886" w:rsidRDefault="00935886" w:rsidP="001171AF">
      <w:pPr>
        <w:spacing w:after="0" w:line="360" w:lineRule="auto"/>
        <w:ind w:firstLine="567"/>
        <w:jc w:val="both"/>
        <w:rPr>
          <w:rFonts w:ascii="Times New Roman" w:hAnsi="Times New Roman" w:cs="Times New Roman"/>
          <w:sz w:val="24"/>
          <w:szCs w:val="24"/>
        </w:rPr>
      </w:pPr>
      <w:r w:rsidRPr="00FB441F">
        <w:rPr>
          <w:rFonts w:ascii="Times New Roman" w:hAnsi="Times New Roman" w:cs="Times New Roman"/>
          <w:sz w:val="24"/>
          <w:szCs w:val="24"/>
        </w:rPr>
        <w:t>Таблица 16.</w:t>
      </w:r>
    </w:p>
    <w:tbl>
      <w:tblPr>
        <w:tblW w:w="9640"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625"/>
        <w:gridCol w:w="2920"/>
        <w:gridCol w:w="1701"/>
        <w:gridCol w:w="1275"/>
        <w:gridCol w:w="1843"/>
        <w:gridCol w:w="1276"/>
      </w:tblGrid>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 </w:t>
            </w:r>
            <w:proofErr w:type="gramStart"/>
            <w:r w:rsidRPr="00F05685">
              <w:rPr>
                <w:rFonts w:ascii="Times New Roman" w:eastAsia="Arial Unicode MS" w:hAnsi="Times New Roman" w:cs="Times New Roman"/>
                <w:iCs/>
                <w:sz w:val="24"/>
                <w:szCs w:val="24"/>
              </w:rPr>
              <w:t>п</w:t>
            </w:r>
            <w:proofErr w:type="gramEnd"/>
            <w:r w:rsidRPr="00F05685">
              <w:rPr>
                <w:rFonts w:ascii="Times New Roman" w:eastAsia="Arial Unicode MS" w:hAnsi="Times New Roman" w:cs="Times New Roman"/>
                <w:iCs/>
                <w:sz w:val="24"/>
                <w:szCs w:val="24"/>
              </w:rPr>
              <w:t>/п</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Наименование улицы, по которой проходит канализационный коллектор</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Границы прохождения </w:t>
            </w:r>
            <w:proofErr w:type="spellStart"/>
            <w:r w:rsidRPr="00F05685">
              <w:rPr>
                <w:rFonts w:ascii="Times New Roman" w:eastAsia="Arial Unicode MS" w:hAnsi="Times New Roman" w:cs="Times New Roman"/>
                <w:iCs/>
                <w:sz w:val="24"/>
                <w:szCs w:val="24"/>
              </w:rPr>
              <w:t>канал</w:t>
            </w:r>
            <w:proofErr w:type="gramStart"/>
            <w:r w:rsidRPr="00F05685">
              <w:rPr>
                <w:rFonts w:ascii="Times New Roman" w:eastAsia="Arial Unicode MS" w:hAnsi="Times New Roman" w:cs="Times New Roman"/>
                <w:iCs/>
                <w:sz w:val="24"/>
                <w:szCs w:val="24"/>
              </w:rPr>
              <w:t>.к</w:t>
            </w:r>
            <w:proofErr w:type="gramEnd"/>
            <w:r w:rsidRPr="00F05685">
              <w:rPr>
                <w:rFonts w:ascii="Times New Roman" w:eastAsia="Arial Unicode MS" w:hAnsi="Times New Roman" w:cs="Times New Roman"/>
                <w:iCs/>
                <w:sz w:val="24"/>
                <w:szCs w:val="24"/>
              </w:rPr>
              <w:t>оллектора</w:t>
            </w:r>
            <w:proofErr w:type="spellEnd"/>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выгребов</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 xml:space="preserve">Протяженность </w:t>
            </w:r>
            <w:proofErr w:type="spellStart"/>
            <w:r w:rsidRPr="00F05685">
              <w:rPr>
                <w:rFonts w:ascii="Times New Roman" w:eastAsia="Arial Unicode MS" w:hAnsi="Times New Roman" w:cs="Times New Roman"/>
                <w:iCs/>
                <w:sz w:val="24"/>
                <w:szCs w:val="24"/>
              </w:rPr>
              <w:t>канал</w:t>
            </w:r>
            <w:proofErr w:type="gramStart"/>
            <w:r w:rsidRPr="00F05685">
              <w:rPr>
                <w:rFonts w:ascii="Times New Roman" w:eastAsia="Arial Unicode MS" w:hAnsi="Times New Roman" w:cs="Times New Roman"/>
                <w:iCs/>
                <w:sz w:val="24"/>
                <w:szCs w:val="24"/>
              </w:rPr>
              <w:t>.с</w:t>
            </w:r>
            <w:proofErr w:type="gramEnd"/>
            <w:r w:rsidRPr="00F05685">
              <w:rPr>
                <w:rFonts w:ascii="Times New Roman" w:eastAsia="Arial Unicode MS" w:hAnsi="Times New Roman" w:cs="Times New Roman"/>
                <w:iCs/>
                <w:sz w:val="24"/>
                <w:szCs w:val="24"/>
              </w:rPr>
              <w:t>етей</w:t>
            </w:r>
            <w:proofErr w:type="spellEnd"/>
            <w:r w:rsidRPr="00F05685">
              <w:rPr>
                <w:rFonts w:ascii="Times New Roman" w:eastAsia="Arial Unicode MS" w:hAnsi="Times New Roman" w:cs="Times New Roman"/>
                <w:iCs/>
                <w:sz w:val="24"/>
                <w:szCs w:val="24"/>
              </w:rPr>
              <w:t>, м</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Кол-во колодцев, шт.</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Островского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Парковая</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Коминтерна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24</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15</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Дзержинского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080456" w:rsidRPr="00DF6A99"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Рознина</w:t>
            </w:r>
            <w:proofErr w:type="spellEnd"/>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64</w:t>
            </w:r>
            <w:proofErr w:type="gramStart"/>
            <w:r w:rsidRPr="00F05685">
              <w:rPr>
                <w:rFonts w:ascii="Times New Roman" w:eastAsia="Arial Unicode MS" w:hAnsi="Times New Roman" w:cs="Times New Roman"/>
                <w:iCs/>
                <w:sz w:val="24"/>
                <w:szCs w:val="24"/>
              </w:rPr>
              <w:t xml:space="preserve"> А</w:t>
            </w:r>
            <w:proofErr w:type="gramEnd"/>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35</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Рознина</w:t>
            </w:r>
            <w:proofErr w:type="spellEnd"/>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62</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30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220</w:t>
            </w:r>
            <w:proofErr w:type="gramStart"/>
            <w:r w:rsidRPr="00F05685">
              <w:rPr>
                <w:rFonts w:ascii="Times New Roman" w:eastAsia="Arial Unicode MS" w:hAnsi="Times New Roman" w:cs="Times New Roman"/>
                <w:iCs/>
                <w:sz w:val="24"/>
                <w:szCs w:val="24"/>
              </w:rPr>
              <w:t xml:space="preserve"> А</w:t>
            </w:r>
            <w:proofErr w:type="gramEnd"/>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lastRenderedPageBreak/>
              <w:t>8</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Гагарина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54.54</w:t>
            </w:r>
            <w:proofErr w:type="gramStart"/>
            <w:r w:rsidRPr="00F05685">
              <w:rPr>
                <w:rFonts w:ascii="Times New Roman" w:eastAsia="Arial Unicode MS" w:hAnsi="Times New Roman" w:cs="Times New Roman"/>
                <w:iCs/>
                <w:sz w:val="24"/>
                <w:szCs w:val="24"/>
              </w:rPr>
              <w:t xml:space="preserve"> А</w:t>
            </w:r>
            <w:proofErr w:type="gramEnd"/>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9</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Южный</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10</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Горького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4А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11</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Сутормина</w:t>
            </w:r>
            <w:proofErr w:type="spellEnd"/>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17</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Федорова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6</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13</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roofErr w:type="spellStart"/>
            <w:r w:rsidRPr="00F05685">
              <w:rPr>
                <w:rFonts w:ascii="Times New Roman" w:eastAsia="Arial Unicode MS" w:hAnsi="Times New Roman" w:cs="Times New Roman"/>
                <w:iCs/>
                <w:sz w:val="24"/>
                <w:szCs w:val="24"/>
              </w:rPr>
              <w:t>Затонская</w:t>
            </w:r>
            <w:proofErr w:type="spellEnd"/>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7а</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0</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14</w:t>
            </w: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Мира</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129</w:t>
            </w: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1</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50</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r w:rsidRPr="00F05685">
              <w:rPr>
                <w:rFonts w:ascii="Times New Roman" w:eastAsia="Arial Unicode MS" w:hAnsi="Times New Roman" w:cs="Times New Roman"/>
                <w:iCs/>
                <w:sz w:val="24"/>
                <w:szCs w:val="24"/>
              </w:rPr>
              <w:t>2</w:t>
            </w:r>
          </w:p>
        </w:tc>
      </w:tr>
      <w:tr w:rsidR="00080456" w:rsidRPr="00CB0C92" w:rsidTr="00080456">
        <w:trPr>
          <w:trHeight w:val="315"/>
        </w:trPr>
        <w:tc>
          <w:tcPr>
            <w:tcW w:w="62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F05685" w:rsidRDefault="00080456" w:rsidP="002E35E2">
            <w:pPr>
              <w:spacing w:before="80" w:after="80" w:line="240" w:lineRule="auto"/>
              <w:jc w:val="center"/>
              <w:rPr>
                <w:rFonts w:ascii="Times New Roman" w:eastAsia="Arial Unicode MS" w:hAnsi="Times New Roman" w:cs="Times New Roman"/>
                <w:iCs/>
                <w:sz w:val="24"/>
                <w:szCs w:val="24"/>
              </w:rPr>
            </w:pPr>
          </w:p>
        </w:tc>
        <w:tc>
          <w:tcPr>
            <w:tcW w:w="2920"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080456" w:rsidRDefault="00080456" w:rsidP="002E35E2">
            <w:pPr>
              <w:spacing w:before="80" w:after="80" w:line="240" w:lineRule="auto"/>
              <w:jc w:val="center"/>
              <w:rPr>
                <w:rFonts w:ascii="Times New Roman" w:eastAsia="Arial Unicode MS" w:hAnsi="Times New Roman" w:cs="Times New Roman"/>
                <w:iCs/>
                <w:sz w:val="24"/>
                <w:szCs w:val="24"/>
              </w:rPr>
            </w:pPr>
            <w:r w:rsidRPr="00080456">
              <w:rPr>
                <w:rFonts w:ascii="Times New Roman" w:eastAsia="Arial Unicode MS" w:hAnsi="Times New Roman" w:cs="Times New Roman"/>
                <w:iCs/>
                <w:sz w:val="24"/>
                <w:szCs w:val="24"/>
              </w:rPr>
              <w:t>Итого:</w:t>
            </w:r>
          </w:p>
        </w:tc>
        <w:tc>
          <w:tcPr>
            <w:tcW w:w="1701"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080456" w:rsidRDefault="00080456" w:rsidP="002E35E2">
            <w:pPr>
              <w:spacing w:before="80" w:after="80" w:line="240" w:lineRule="auto"/>
              <w:jc w:val="center"/>
              <w:rPr>
                <w:rFonts w:ascii="Times New Roman" w:eastAsia="Arial Unicode MS" w:hAnsi="Times New Roman" w:cs="Times New Roman"/>
                <w:iCs/>
                <w:sz w:val="24"/>
                <w:szCs w:val="24"/>
              </w:rPr>
            </w:pPr>
          </w:p>
        </w:tc>
        <w:tc>
          <w:tcPr>
            <w:tcW w:w="1275"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080456" w:rsidRDefault="00080456" w:rsidP="002E35E2">
            <w:pPr>
              <w:spacing w:before="80" w:after="80" w:line="240" w:lineRule="auto"/>
              <w:jc w:val="center"/>
              <w:rPr>
                <w:rFonts w:ascii="Times New Roman" w:eastAsia="Arial Unicode MS" w:hAnsi="Times New Roman" w:cs="Times New Roman"/>
                <w:iCs/>
                <w:sz w:val="24"/>
                <w:szCs w:val="24"/>
              </w:rPr>
            </w:pPr>
            <w:r w:rsidRPr="00080456">
              <w:rPr>
                <w:rFonts w:ascii="Times New Roman" w:eastAsia="Arial Unicode MS" w:hAnsi="Times New Roman" w:cs="Times New Roman"/>
                <w:iCs/>
                <w:sz w:val="24"/>
                <w:szCs w:val="24"/>
              </w:rPr>
              <w:t>14</w:t>
            </w:r>
          </w:p>
        </w:tc>
        <w:tc>
          <w:tcPr>
            <w:tcW w:w="1843"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080456" w:rsidRDefault="00080456" w:rsidP="002E35E2">
            <w:pPr>
              <w:spacing w:before="80" w:after="80" w:line="240" w:lineRule="auto"/>
              <w:jc w:val="center"/>
              <w:rPr>
                <w:rFonts w:ascii="Times New Roman" w:eastAsia="Arial Unicode MS" w:hAnsi="Times New Roman" w:cs="Times New Roman"/>
                <w:iCs/>
                <w:sz w:val="24"/>
                <w:szCs w:val="24"/>
              </w:rPr>
            </w:pPr>
            <w:r w:rsidRPr="00080456">
              <w:rPr>
                <w:rFonts w:ascii="Times New Roman" w:eastAsia="Arial Unicode MS" w:hAnsi="Times New Roman" w:cs="Times New Roman"/>
                <w:iCs/>
                <w:sz w:val="24"/>
                <w:szCs w:val="24"/>
              </w:rPr>
              <w:t>212</w:t>
            </w:r>
          </w:p>
        </w:tc>
        <w:tc>
          <w:tcPr>
            <w:tcW w:w="1276" w:type="dxa"/>
            <w:tcBorders>
              <w:top w:val="single" w:sz="8" w:space="0" w:color="auto"/>
              <w:left w:val="single" w:sz="8" w:space="0" w:color="auto"/>
              <w:bottom w:val="single" w:sz="8" w:space="0" w:color="auto"/>
              <w:right w:val="single" w:sz="8" w:space="0" w:color="auto"/>
            </w:tcBorders>
            <w:shd w:val="clear" w:color="000000" w:fill="FFFFFF"/>
            <w:noWrap/>
            <w:vAlign w:val="center"/>
          </w:tcPr>
          <w:p w:rsidR="00080456" w:rsidRPr="00080456" w:rsidRDefault="00080456" w:rsidP="002E35E2">
            <w:pPr>
              <w:spacing w:before="80" w:after="80" w:line="240" w:lineRule="auto"/>
              <w:jc w:val="center"/>
              <w:rPr>
                <w:rFonts w:ascii="Times New Roman" w:eastAsia="Arial Unicode MS" w:hAnsi="Times New Roman" w:cs="Times New Roman"/>
                <w:iCs/>
                <w:sz w:val="24"/>
                <w:szCs w:val="24"/>
              </w:rPr>
            </w:pPr>
            <w:r w:rsidRPr="00080456">
              <w:rPr>
                <w:rFonts w:ascii="Times New Roman" w:eastAsia="Arial Unicode MS" w:hAnsi="Times New Roman" w:cs="Times New Roman"/>
                <w:iCs/>
                <w:sz w:val="24"/>
                <w:szCs w:val="24"/>
              </w:rPr>
              <w:t>16</w:t>
            </w:r>
          </w:p>
        </w:tc>
      </w:tr>
    </w:tbl>
    <w:p w:rsidR="00FB441F" w:rsidRDefault="00FB441F"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49" w:name="_Toc447659724"/>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.4.3 Технические обоснования основных мероприятий по реализации схем водоотведения.</w:t>
      </w:r>
      <w:bookmarkEnd w:id="49"/>
    </w:p>
    <w:p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r w:rsidRPr="00CB0C92">
        <w:rPr>
          <w:rFonts w:ascii="Times New Roman" w:eastAsia="Arial Unicode MS" w:hAnsi="Times New Roman" w:cs="Times New Roman"/>
          <w:color w:val="000000"/>
          <w:sz w:val="24"/>
          <w:szCs w:val="24"/>
          <w:shd w:val="clear" w:color="auto" w:fill="FFFFFF"/>
        </w:rPr>
        <w:t>Основные мероприятия по реализации схем водоотведения направлены на улучшение качества предоставления услуг водоотведения потребителям (абонентам) и соблюдение норм очистки стоков перед сбросом в водный объект.</w:t>
      </w:r>
    </w:p>
    <w:p w:rsidR="00D12C19" w:rsidRPr="00CB0C92" w:rsidRDefault="00D12C19" w:rsidP="00C55AD5">
      <w:pPr>
        <w:spacing w:after="0" w:line="360" w:lineRule="auto"/>
        <w:ind w:firstLine="567"/>
        <w:jc w:val="both"/>
        <w:rPr>
          <w:rFonts w:ascii="Times New Roman" w:eastAsia="Arial Unicode MS" w:hAnsi="Times New Roman" w:cs="Times New Roman"/>
          <w:color w:val="000000"/>
          <w:sz w:val="24"/>
          <w:szCs w:val="24"/>
          <w:shd w:val="clear" w:color="auto" w:fill="FFFFFF"/>
        </w:rPr>
      </w:pPr>
      <w:proofErr w:type="gramStart"/>
      <w:r w:rsidRPr="00CB0C92">
        <w:rPr>
          <w:rFonts w:ascii="Times New Roman" w:hAnsi="Times New Roman" w:cs="Times New Roman"/>
          <w:sz w:val="24"/>
          <w:szCs w:val="24"/>
        </w:rPr>
        <w:t>Согласно решений</w:t>
      </w:r>
      <w:proofErr w:type="gramEnd"/>
      <w:r w:rsidRPr="00CB0C92">
        <w:rPr>
          <w:rFonts w:ascii="Times New Roman" w:hAnsi="Times New Roman" w:cs="Times New Roman"/>
          <w:sz w:val="24"/>
          <w:szCs w:val="24"/>
        </w:rPr>
        <w:t xml:space="preserve"> генерального плана предполагается реконструкция существующих очистных сооружений с увеличением производительности до </w:t>
      </w:r>
      <w:r w:rsidR="00C50FCB" w:rsidRPr="00CB0C92">
        <w:rPr>
          <w:rFonts w:ascii="Times New Roman" w:hAnsi="Times New Roman" w:cs="Times New Roman"/>
          <w:sz w:val="24"/>
          <w:szCs w:val="24"/>
        </w:rPr>
        <w:t>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rsidR="00D12C19" w:rsidRPr="00CB0C92" w:rsidRDefault="00D12C19" w:rsidP="00C55AD5">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Городские системы канализаций периодически нуждаются в ремонте. Неполадки в системе домовых канализационных трубопроводов обычно устраняются работниками жилищно-коммунального хозяйства.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w:t>
      </w:r>
      <w:r w:rsidR="007B4B98">
        <w:rPr>
          <w:rFonts w:ascii="Times New Roman" w:hAnsi="Times New Roman" w:cs="Times New Roman"/>
          <w:sz w:val="24"/>
          <w:szCs w:val="24"/>
        </w:rPr>
        <w:t xml:space="preserve"> привести к</w:t>
      </w:r>
      <w:r w:rsidRPr="00CB0C92">
        <w:rPr>
          <w:rFonts w:ascii="Times New Roman" w:hAnsi="Times New Roman" w:cs="Times New Roman"/>
          <w:sz w:val="24"/>
          <w:szCs w:val="24"/>
        </w:rPr>
        <w:t xml:space="preserve">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 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 строя.</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0" w:name="_Toc447659725"/>
      <w:r w:rsidRPr="00866FEB">
        <w:rPr>
          <w:rFonts w:ascii="Times New Roman" w:eastAsia="Times New Roman" w:hAnsi="Times New Roman" w:cs="Times New Roman"/>
          <w:b w:val="0"/>
          <w:i/>
          <w:color w:val="auto"/>
          <w:sz w:val="24"/>
          <w:szCs w:val="24"/>
          <w:u w:val="single"/>
        </w:rPr>
        <w:lastRenderedPageBreak/>
        <w:t>1</w:t>
      </w:r>
      <w:r w:rsidR="00C55AD5" w:rsidRPr="00866FEB">
        <w:rPr>
          <w:rFonts w:ascii="Times New Roman" w:eastAsia="Times New Roman" w:hAnsi="Times New Roman" w:cs="Times New Roman"/>
          <w:b w:val="0"/>
          <w:i/>
          <w:color w:val="auto"/>
          <w:sz w:val="24"/>
          <w:szCs w:val="24"/>
          <w:u w:val="single"/>
        </w:rPr>
        <w:t>.4.4 Сведения о вновь строящихся, реконструируемых и предлагаемых к выводу из эксплуатации объектах централизованной системы водоотведения.</w:t>
      </w:r>
      <w:bookmarkEnd w:id="50"/>
    </w:p>
    <w:p w:rsidR="00193C69" w:rsidRPr="00CB0C92" w:rsidRDefault="00193C69" w:rsidP="00193C69">
      <w:pPr>
        <w:spacing w:after="0" w:line="360" w:lineRule="auto"/>
        <w:ind w:firstLine="567"/>
        <w:jc w:val="both"/>
        <w:rPr>
          <w:rFonts w:ascii="Times New Roman" w:eastAsia="Arial Unicode MS" w:hAnsi="Times New Roman" w:cs="Times New Roman"/>
          <w:color w:val="000000"/>
          <w:sz w:val="24"/>
          <w:szCs w:val="24"/>
          <w:shd w:val="clear" w:color="auto" w:fill="FFFFFF"/>
        </w:rPr>
      </w:pPr>
      <w:proofErr w:type="gramStart"/>
      <w:r w:rsidRPr="00CB0C92">
        <w:rPr>
          <w:rFonts w:ascii="Times New Roman" w:hAnsi="Times New Roman" w:cs="Times New Roman"/>
          <w:sz w:val="24"/>
          <w:szCs w:val="24"/>
        </w:rPr>
        <w:t>Согласно решений</w:t>
      </w:r>
      <w:proofErr w:type="gramEnd"/>
      <w:r w:rsidRPr="00CB0C92">
        <w:rPr>
          <w:rFonts w:ascii="Times New Roman" w:hAnsi="Times New Roman" w:cs="Times New Roman"/>
          <w:sz w:val="24"/>
          <w:szCs w:val="24"/>
        </w:rPr>
        <w:t xml:space="preserve"> генерального плана предполагается реконструкция существующих очистных сооружений с увеличением производительности до 3</w:t>
      </w:r>
      <w:r w:rsidR="006E6702" w:rsidRPr="00CB0C92">
        <w:rPr>
          <w:rFonts w:ascii="Times New Roman" w:hAnsi="Times New Roman" w:cs="Times New Roman"/>
          <w:sz w:val="24"/>
          <w:szCs w:val="24"/>
        </w:rPr>
        <w:t xml:space="preserve">0 </w:t>
      </w:r>
      <w:r w:rsidR="00C50FCB" w:rsidRPr="00CB0C92">
        <w:rPr>
          <w:rFonts w:ascii="Times New Roman" w:hAnsi="Times New Roman" w:cs="Times New Roman"/>
          <w:sz w:val="24"/>
          <w:szCs w:val="24"/>
        </w:rPr>
        <w:t>0</w:t>
      </w:r>
      <w:r w:rsidRPr="00CB0C92">
        <w:rPr>
          <w:rFonts w:ascii="Times New Roman" w:hAnsi="Times New Roman" w:cs="Times New Roman"/>
          <w:sz w:val="24"/>
          <w:szCs w:val="24"/>
        </w:rPr>
        <w:t>00 м3/сутки. Производительность очистных сооружений принята исходя из расчетного объема стоков на перспективу.</w:t>
      </w:r>
    </w:p>
    <w:p w:rsidR="00193C69" w:rsidRPr="00CB0C92" w:rsidRDefault="00193C69" w:rsidP="00A23EFE">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Принцип работы очистных сооружений города Ханты-Мансийска останется прежним</w:t>
      </w:r>
      <w:r w:rsidR="00D6436E" w:rsidRPr="00CB0C92">
        <w:rPr>
          <w:rFonts w:ascii="Times New Roman" w:hAnsi="Times New Roman" w:cs="Times New Roman"/>
          <w:sz w:val="24"/>
          <w:szCs w:val="24"/>
        </w:rPr>
        <w:t>, но увеличиться производительность и количество отдельных элементов очистных сооружений</w:t>
      </w:r>
      <w:r w:rsidRPr="00CB0C92">
        <w:rPr>
          <w:rFonts w:ascii="Times New Roman" w:hAnsi="Times New Roman" w:cs="Times New Roman"/>
          <w:sz w:val="24"/>
          <w:szCs w:val="24"/>
        </w:rPr>
        <w:t>.</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1" w:name="_Toc447659726"/>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51"/>
    </w:p>
    <w:p w:rsidR="0015724D" w:rsidRPr="00CB0C92" w:rsidRDefault="00163DFA" w:rsidP="00A23EFE">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FB441F">
        <w:rPr>
          <w:rFonts w:ascii="Times New Roman" w:eastAsia="TimesNewRomanPSMT" w:hAnsi="Times New Roman" w:cs="Times New Roman"/>
          <w:sz w:val="24"/>
          <w:szCs w:val="24"/>
        </w:rPr>
        <w:t xml:space="preserve">На предприятии </w:t>
      </w:r>
      <w:r w:rsidR="00763B39" w:rsidRPr="00FB441F">
        <w:rPr>
          <w:rFonts w:ascii="Times New Roman" w:eastAsia="TimesNewRomanPSMT" w:hAnsi="Times New Roman" w:cs="Times New Roman"/>
          <w:sz w:val="24"/>
          <w:szCs w:val="24"/>
        </w:rPr>
        <w:t>М</w:t>
      </w:r>
      <w:r w:rsidRPr="00FB441F">
        <w:rPr>
          <w:rFonts w:ascii="Times New Roman" w:eastAsia="TimesNewRomanPSMT" w:hAnsi="Times New Roman" w:cs="Times New Roman"/>
          <w:sz w:val="24"/>
          <w:szCs w:val="24"/>
        </w:rPr>
        <w:t xml:space="preserve">П </w:t>
      </w:r>
      <w:r w:rsidR="00763B39" w:rsidRPr="00FB441F">
        <w:rPr>
          <w:rFonts w:ascii="Times New Roman" w:eastAsia="TimesNewRomanPSMT" w:hAnsi="Times New Roman" w:cs="Times New Roman"/>
          <w:sz w:val="24"/>
          <w:szCs w:val="24"/>
        </w:rPr>
        <w:t>"</w:t>
      </w:r>
      <w:r w:rsidR="0015724D" w:rsidRPr="00FB441F">
        <w:rPr>
          <w:rFonts w:ascii="Times New Roman" w:eastAsia="TimesNewRomanPSMT" w:hAnsi="Times New Roman" w:cs="Times New Roman"/>
          <w:sz w:val="24"/>
          <w:szCs w:val="24"/>
        </w:rPr>
        <w:t>Водоканал</w:t>
      </w:r>
      <w:r w:rsidR="00763B39" w:rsidRPr="00FB441F">
        <w:rPr>
          <w:rFonts w:ascii="Times New Roman" w:eastAsia="TimesNewRomanPSMT" w:hAnsi="Times New Roman" w:cs="Times New Roman"/>
          <w:sz w:val="24"/>
          <w:szCs w:val="24"/>
        </w:rPr>
        <w:t>"</w:t>
      </w:r>
      <w:r w:rsidRPr="00FB441F">
        <w:rPr>
          <w:rFonts w:ascii="Times New Roman" w:eastAsia="TimesNewRomanPSMT" w:hAnsi="Times New Roman" w:cs="Times New Roman"/>
          <w:sz w:val="24"/>
          <w:szCs w:val="24"/>
        </w:rPr>
        <w:t xml:space="preserve"> разработан и внедрен проект</w:t>
      </w:r>
      <w:r w:rsidR="00FC49EC" w:rsidRPr="00FB441F">
        <w:rPr>
          <w:rFonts w:ascii="Times New Roman" w:eastAsia="TimesNewRomanPSMT" w:hAnsi="Times New Roman" w:cs="Times New Roman"/>
          <w:sz w:val="24"/>
          <w:szCs w:val="24"/>
        </w:rPr>
        <w:t xml:space="preserve"> </w:t>
      </w:r>
      <w:r w:rsidRPr="00FB441F">
        <w:rPr>
          <w:rFonts w:ascii="Times New Roman" w:eastAsia="TimesNewRomanPSMT" w:hAnsi="Times New Roman" w:cs="Times New Roman"/>
          <w:sz w:val="24"/>
          <w:szCs w:val="24"/>
        </w:rPr>
        <w:t>с высокоэффективной энергосберегающей технологией - это создание современной</w:t>
      </w:r>
      <w:r w:rsidR="00FC49EC" w:rsidRPr="00FB441F">
        <w:rPr>
          <w:rFonts w:ascii="Times New Roman" w:eastAsia="TimesNewRomanPSMT" w:hAnsi="Times New Roman" w:cs="Times New Roman"/>
          <w:sz w:val="24"/>
          <w:szCs w:val="24"/>
        </w:rPr>
        <w:t xml:space="preserve"> </w:t>
      </w:r>
      <w:r w:rsidRPr="00FB441F">
        <w:rPr>
          <w:rFonts w:ascii="Times New Roman" w:eastAsia="TimesNewRomanPSMT" w:hAnsi="Times New Roman" w:cs="Times New Roman"/>
          <w:sz w:val="24"/>
          <w:szCs w:val="24"/>
        </w:rPr>
        <w:t>автоматизированной системы оперативного диспетчерского управления (АСОДУ)</w:t>
      </w:r>
      <w:r w:rsidR="007B4B98" w:rsidRPr="00FB441F">
        <w:rPr>
          <w:rFonts w:ascii="Times New Roman" w:eastAsia="TimesNewRomanPSMT" w:hAnsi="Times New Roman" w:cs="Times New Roman"/>
          <w:sz w:val="24"/>
          <w:szCs w:val="24"/>
        </w:rPr>
        <w:t xml:space="preserve"> </w:t>
      </w:r>
      <w:r w:rsidR="0015724D" w:rsidRPr="00FB441F">
        <w:rPr>
          <w:rFonts w:ascii="Times New Roman" w:eastAsia="TimesNewRomanPSMT" w:hAnsi="Times New Roman" w:cs="Times New Roman"/>
          <w:sz w:val="24"/>
          <w:szCs w:val="24"/>
        </w:rPr>
        <w:t>водоотведением города Ханты-Мансийска</w:t>
      </w:r>
      <w:r w:rsidRPr="00FB441F">
        <w:rPr>
          <w:rFonts w:ascii="Times New Roman" w:eastAsia="TimesNewRomanPSMT" w:hAnsi="Times New Roman" w:cs="Times New Roman"/>
          <w:sz w:val="24"/>
          <w:szCs w:val="24"/>
        </w:rPr>
        <w:t>.</w:t>
      </w:r>
    </w:p>
    <w:p w:rsidR="00163DFA" w:rsidRPr="00CB0C92" w:rsidRDefault="00163DFA" w:rsidP="0015724D">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рамках реализации этого проекта установлены частотные преобразователи, шкафы</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автоматизации</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и приборы учета на канализационных</w:t>
      </w:r>
      <w:r w:rsidR="00FC49E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насосных станциях</w:t>
      </w:r>
      <w:r w:rsidR="0015724D" w:rsidRPr="00CB0C92">
        <w:rPr>
          <w:rFonts w:ascii="Times New Roman" w:eastAsia="TimesNewRomanPSMT" w:hAnsi="Times New Roman" w:cs="Times New Roman"/>
          <w:sz w:val="24"/>
          <w:szCs w:val="24"/>
        </w:rPr>
        <w:t>.</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Установленные частотные преобразователи снижают потребление электроэнергии до</w:t>
      </w:r>
      <w:r w:rsidR="007B4B9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30%, обеспечивают плавный режим работы электродвигателей насосных агрегатов и</w:t>
      </w:r>
      <w:r w:rsidR="0089007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исключают гидроудары.</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Основной задачей АСОДУ является:</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поддержание заданного технологического режима и нормальные условия работы</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сооружений, установок, основного и вспомогательного оборудования и</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коммуникаций;</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отклонений и нарушений от заданного технологического режима и</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нормальных условий работы сооружений, установок, оборудования и</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коммуникаций;</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сигнализация возникновения аварийных ситуаций на контролируемых объектах;</w:t>
      </w:r>
    </w:p>
    <w:p w:rsidR="00163DFA" w:rsidRPr="00CB0C92" w:rsidRDefault="003175BB" w:rsidP="003175BB">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возможность оперативного устранения отклонений и нарушений от заданных</w:t>
      </w:r>
      <w:r w:rsidR="00890078">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условий.</w:t>
      </w:r>
    </w:p>
    <w:p w:rsidR="00763B39" w:rsidRPr="00CB0C92" w:rsidRDefault="00763B39"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Н</w:t>
      </w:r>
      <w:r w:rsidR="00163DFA" w:rsidRPr="00CB0C92">
        <w:rPr>
          <w:rFonts w:ascii="Times New Roman" w:eastAsia="TimesNewRomanPSMT" w:hAnsi="Times New Roman" w:cs="Times New Roman"/>
          <w:sz w:val="24"/>
          <w:szCs w:val="24"/>
        </w:rPr>
        <w:t xml:space="preserve">а </w:t>
      </w:r>
      <w:r w:rsidRPr="00CB0C92">
        <w:rPr>
          <w:rFonts w:ascii="Times New Roman" w:eastAsia="TimesNewRomanPSMT" w:hAnsi="Times New Roman" w:cs="Times New Roman"/>
          <w:sz w:val="24"/>
          <w:szCs w:val="24"/>
        </w:rPr>
        <w:t>предприятии КОС города Ханты-Мансийска внедрен</w:t>
      </w:r>
      <w:r w:rsidR="007B4B9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автоматизированны</w:t>
      </w:r>
      <w:r w:rsidR="00163DFA" w:rsidRPr="00CB0C92">
        <w:rPr>
          <w:rFonts w:ascii="Times New Roman" w:eastAsia="TimesNewRomanPSMT" w:hAnsi="Times New Roman" w:cs="Times New Roman"/>
          <w:sz w:val="24"/>
          <w:szCs w:val="24"/>
        </w:rPr>
        <w:t xml:space="preserve">й </w:t>
      </w:r>
      <w:r w:rsidRPr="00CB0C92">
        <w:rPr>
          <w:rFonts w:ascii="Times New Roman" w:eastAsia="TimesNewRomanPSMT" w:hAnsi="Times New Roman" w:cs="Times New Roman"/>
          <w:sz w:val="24"/>
          <w:szCs w:val="24"/>
        </w:rPr>
        <w:t>контроль</w:t>
      </w:r>
      <w:r w:rsidR="00163DFA" w:rsidRPr="00CB0C92">
        <w:rPr>
          <w:rFonts w:ascii="Times New Roman" w:eastAsia="TimesNewRomanPSMT" w:hAnsi="Times New Roman" w:cs="Times New Roman"/>
          <w:sz w:val="24"/>
          <w:szCs w:val="24"/>
        </w:rPr>
        <w:t xml:space="preserve"> и </w:t>
      </w:r>
      <w:r w:rsidRPr="00CB0C92">
        <w:rPr>
          <w:rFonts w:ascii="Times New Roman" w:eastAsia="TimesNewRomanPSMT" w:hAnsi="Times New Roman" w:cs="Times New Roman"/>
          <w:sz w:val="24"/>
          <w:szCs w:val="24"/>
        </w:rPr>
        <w:t>управление</w:t>
      </w:r>
      <w:r w:rsidR="00163DFA" w:rsidRPr="00CB0C92">
        <w:rPr>
          <w:rFonts w:ascii="Times New Roman" w:eastAsia="TimesNewRomanPSMT" w:hAnsi="Times New Roman" w:cs="Times New Roman"/>
          <w:sz w:val="24"/>
          <w:szCs w:val="24"/>
        </w:rPr>
        <w:t xml:space="preserve"> биологическими очистными сооружениями (АСКУ). АСКУ</w:t>
      </w:r>
      <w:r w:rsidR="007B4B98">
        <w:rPr>
          <w:rFonts w:ascii="Times New Roman" w:eastAsia="TimesNewRomanPSMT" w:hAnsi="Times New Roman" w:cs="Times New Roman"/>
          <w:sz w:val="24"/>
          <w:szCs w:val="24"/>
        </w:rPr>
        <w:t xml:space="preserve"> </w:t>
      </w:r>
      <w:proofErr w:type="gramStart"/>
      <w:r w:rsidR="00163DFA" w:rsidRPr="00CB0C92">
        <w:rPr>
          <w:rFonts w:ascii="Times New Roman" w:eastAsia="TimesNewRomanPSMT" w:hAnsi="Times New Roman" w:cs="Times New Roman"/>
          <w:sz w:val="24"/>
          <w:szCs w:val="24"/>
        </w:rPr>
        <w:t>предназначена</w:t>
      </w:r>
      <w:proofErr w:type="gramEnd"/>
      <w:r w:rsidR="00163DFA" w:rsidRPr="00CB0C92">
        <w:rPr>
          <w:rFonts w:ascii="Times New Roman" w:eastAsia="TimesNewRomanPSMT" w:hAnsi="Times New Roman" w:cs="Times New Roman"/>
          <w:sz w:val="24"/>
          <w:szCs w:val="24"/>
        </w:rPr>
        <w:t xml:space="preserve"> для комплексного автоматизированного контроля и управления</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 xml:space="preserve">технологическими процессами </w:t>
      </w:r>
      <w:r w:rsidRPr="00CB0C92">
        <w:rPr>
          <w:rFonts w:ascii="Times New Roman" w:eastAsia="TimesNewRomanPSMT" w:hAnsi="Times New Roman" w:cs="Times New Roman"/>
          <w:sz w:val="24"/>
          <w:szCs w:val="24"/>
        </w:rPr>
        <w:t>КОС города Ханты-Мансийска</w:t>
      </w:r>
      <w:r w:rsidR="00163DFA" w:rsidRPr="00CB0C92">
        <w:rPr>
          <w:rFonts w:ascii="Times New Roman" w:eastAsia="TimesNewRomanPSMT" w:hAnsi="Times New Roman" w:cs="Times New Roman"/>
          <w:sz w:val="24"/>
          <w:szCs w:val="24"/>
        </w:rPr>
        <w:t xml:space="preserve"> в нормальных, предаварийных, аварийных и послеаварийных режимах.</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АСКУ предназначена для:</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lastRenderedPageBreak/>
        <w:t>-</w:t>
      </w:r>
      <w:r w:rsidR="00163DFA" w:rsidRPr="00CB0C92">
        <w:rPr>
          <w:rFonts w:ascii="Times New Roman" w:eastAsia="TimesNewRomanPSMT" w:hAnsi="Times New Roman" w:cs="Times New Roman"/>
          <w:sz w:val="24"/>
          <w:szCs w:val="24"/>
        </w:rPr>
        <w:t xml:space="preserve">обеспечения соответствия всех необходимых технологических параметров </w:t>
      </w:r>
      <w:r w:rsidR="00763B39" w:rsidRPr="00CB0C92">
        <w:rPr>
          <w:rFonts w:ascii="Times New Roman" w:eastAsia="TimesNewRomanPSMT" w:hAnsi="Times New Roman" w:cs="Times New Roman"/>
          <w:sz w:val="24"/>
          <w:szCs w:val="24"/>
        </w:rPr>
        <w:t>КОС</w:t>
      </w:r>
      <w:r w:rsidR="00163DFA" w:rsidRPr="00CB0C92">
        <w:rPr>
          <w:rFonts w:ascii="Times New Roman" w:eastAsia="TimesNewRomanPSMT" w:hAnsi="Times New Roman" w:cs="Times New Roman"/>
          <w:sz w:val="24"/>
          <w:szCs w:val="24"/>
        </w:rPr>
        <w:t xml:space="preserve"> допустимым и разрешенным нормам;</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оперативно-диспетчерского контроля и управления технологическими процессами в</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режиме реального времени;</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оперативного отображения информации о нештатных и аварийных режимах,</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срабатывании блокировок и защит, а также сигнализации;</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обеспечения комплексных телеизмерений всех требуемых параметров;</w:t>
      </w:r>
    </w:p>
    <w:p w:rsidR="00163DFA" w:rsidRPr="00CB0C92" w:rsidRDefault="003175BB"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SymbolMT" w:hAnsi="Times New Roman" w:cs="Times New Roman"/>
          <w:sz w:val="24"/>
          <w:szCs w:val="24"/>
        </w:rPr>
        <w:t>-</w:t>
      </w:r>
      <w:r w:rsidR="00163DFA" w:rsidRPr="00CB0C92">
        <w:rPr>
          <w:rFonts w:ascii="Times New Roman" w:eastAsia="TimesNewRomanPSMT" w:hAnsi="Times New Roman" w:cs="Times New Roman"/>
          <w:sz w:val="24"/>
          <w:szCs w:val="24"/>
        </w:rPr>
        <w:t>ведения архива ретроспективной информации о работе оборудования и режимных</w:t>
      </w:r>
      <w:r w:rsidR="00B24090">
        <w:rPr>
          <w:rFonts w:ascii="Times New Roman" w:eastAsia="TimesNewRomanPSMT" w:hAnsi="Times New Roman" w:cs="Times New Roman"/>
          <w:sz w:val="24"/>
          <w:szCs w:val="24"/>
        </w:rPr>
        <w:t xml:space="preserve"> </w:t>
      </w:r>
      <w:r w:rsidR="00163DFA" w:rsidRPr="00CB0C92">
        <w:rPr>
          <w:rFonts w:ascii="Times New Roman" w:eastAsia="TimesNewRomanPSMT" w:hAnsi="Times New Roman" w:cs="Times New Roman"/>
          <w:sz w:val="24"/>
          <w:szCs w:val="24"/>
        </w:rPr>
        <w:t>параметрах технологических процессов предприятия.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Создание АСКУ преследует следующие цели:</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1. Обеспечение необходимых показателей технологических процессов предприятия;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2. Минимизация вероятности возникновения технологических нарушений и аварий</w:t>
      </w:r>
      <w:r w:rsidR="006E254D" w:rsidRPr="00CB0C92">
        <w:rPr>
          <w:rFonts w:ascii="Times New Roman" w:eastAsia="TimesNewRomanPSMT" w:hAnsi="Times New Roman" w:cs="Times New Roman"/>
          <w:sz w:val="24"/>
          <w:szCs w:val="24"/>
        </w:rPr>
        <w:t>, о</w:t>
      </w:r>
      <w:r w:rsidRPr="00CB0C92">
        <w:rPr>
          <w:rFonts w:ascii="Times New Roman" w:eastAsia="TimesNewRomanPSMT" w:hAnsi="Times New Roman" w:cs="Times New Roman"/>
          <w:sz w:val="24"/>
          <w:szCs w:val="24"/>
        </w:rPr>
        <w:t>беспечение расчетного времени восстановления всего технологического процесса;</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3. Сокращение времени:</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принятия оптимальных решений оперативным персоналом в штатных и аварийных</w:t>
      </w:r>
      <w:r w:rsidR="007B4B98">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ситуациях;</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выполнения работ по ремонту и обслуживанию оборудования;</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простоя оборудования за счет оптимального регулирования параметров всего</w:t>
      </w:r>
      <w:r w:rsidR="00B24090">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технологического процесса;</w:t>
      </w:r>
    </w:p>
    <w:p w:rsidR="00163DFA" w:rsidRPr="00CB0C92" w:rsidRDefault="00163DFA" w:rsidP="00163DFA">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4. Повышение надежности работы оборудования, используемого в составе АСКУ, за счет</w:t>
      </w:r>
      <w:r w:rsidR="00B24090">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адаптивных и оптимально подобранных алгоритмов управления;</w:t>
      </w:r>
    </w:p>
    <w:p w:rsidR="00163DFA" w:rsidRPr="00CB0C92" w:rsidRDefault="00163DFA" w:rsidP="00163DFA">
      <w:pPr>
        <w:spacing w:after="0" w:line="360" w:lineRule="auto"/>
        <w:ind w:firstLine="567"/>
        <w:jc w:val="both"/>
        <w:rPr>
          <w:rFonts w:ascii="Times New Roman" w:eastAsia="Times New Roman" w:hAnsi="Times New Roman" w:cs="Times New Roman"/>
          <w:sz w:val="24"/>
          <w:szCs w:val="24"/>
          <w:u w:val="single"/>
        </w:rPr>
      </w:pPr>
      <w:r w:rsidRPr="00CB0C92">
        <w:rPr>
          <w:rFonts w:ascii="Times New Roman" w:eastAsia="TimesNewRomanPSMT" w:hAnsi="Times New Roman" w:cs="Times New Roman"/>
          <w:sz w:val="24"/>
          <w:szCs w:val="24"/>
        </w:rPr>
        <w:t>5. Сокращение затрат и издержек на ремонтно-восстановительные работы.</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2" w:name="_Toc447659727"/>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.4.6 Описание вариантов маршрутов прохождения трубопроводов (трасс) по территории поселения, расположения намечаемых площадок под строительство сооружений водоотведения и их обоснование.</w:t>
      </w:r>
      <w:bookmarkEnd w:id="52"/>
    </w:p>
    <w:p w:rsidR="000F6E29" w:rsidRPr="00CB0C92" w:rsidRDefault="000F6E29" w:rsidP="007B4B98">
      <w:pPr>
        <w:pStyle w:val="Default"/>
        <w:spacing w:line="360" w:lineRule="auto"/>
        <w:ind w:firstLine="567"/>
        <w:contextualSpacing/>
        <w:jc w:val="both"/>
      </w:pPr>
      <w:r w:rsidRPr="00CB0C92">
        <w:t>В связи с тем, что в рамках выполнения мероприятий данной схемы водоотведения до 202</w:t>
      </w:r>
      <w:r w:rsidR="00343F3F">
        <w:t>7</w:t>
      </w:r>
      <w:r w:rsidRPr="00CB0C92">
        <w:t xml:space="preserve"> г. планируется масштабное проведение реконструкции существующих водоводов, маршруты прохождения вновь создаваемых инженерных сетей будут совпадать с трассами существующих коммуникаций.</w:t>
      </w:r>
    </w:p>
    <w:p w:rsidR="000F6E29" w:rsidRPr="00CB0C92" w:rsidRDefault="000F6E29" w:rsidP="000F6E29">
      <w:pPr>
        <w:suppressAutoHyphens/>
        <w:autoSpaceDE w:val="0"/>
        <w:spacing w:after="0" w:line="360" w:lineRule="auto"/>
        <w:ind w:firstLine="567"/>
        <w:contextualSpacing/>
        <w:jc w:val="both"/>
        <w:rPr>
          <w:rFonts w:ascii="Times New Roman" w:hAnsi="Times New Roman" w:cs="Times New Roman"/>
          <w:sz w:val="24"/>
          <w:szCs w:val="24"/>
        </w:rPr>
      </w:pPr>
      <w:r w:rsidRPr="00CB0C92">
        <w:rPr>
          <w:rFonts w:ascii="Times New Roman" w:hAnsi="Times New Roman" w:cs="Times New Roman"/>
          <w:sz w:val="24"/>
          <w:szCs w:val="24"/>
        </w:rPr>
        <w:t>Маршруты прохождения вновь создаваемых сетей водоотведения, а также места расположения сооружений</w:t>
      </w:r>
      <w:r w:rsidR="00A51501" w:rsidRPr="00CB0C92">
        <w:rPr>
          <w:rFonts w:ascii="Times New Roman" w:hAnsi="Times New Roman" w:cs="Times New Roman"/>
          <w:sz w:val="24"/>
          <w:szCs w:val="24"/>
        </w:rPr>
        <w:t xml:space="preserve"> (КНС)</w:t>
      </w:r>
      <w:r w:rsidRPr="00CB0C92">
        <w:rPr>
          <w:rFonts w:ascii="Times New Roman" w:hAnsi="Times New Roman" w:cs="Times New Roman"/>
          <w:sz w:val="24"/>
          <w:szCs w:val="24"/>
        </w:rPr>
        <w:t xml:space="preserve"> требуется уточнять и согласовывать в процессе проведения проектных работ по каждому конкретному объекту. </w:t>
      </w:r>
      <w:proofErr w:type="spellStart"/>
      <w:r w:rsidRPr="00CB0C92">
        <w:rPr>
          <w:rFonts w:ascii="Times New Roman" w:hAnsi="Times New Roman" w:cs="Times New Roman"/>
          <w:sz w:val="24"/>
          <w:szCs w:val="24"/>
        </w:rPr>
        <w:t>Предпроектные</w:t>
      </w:r>
      <w:proofErr w:type="spellEnd"/>
      <w:r w:rsidRPr="00CB0C92">
        <w:rPr>
          <w:rFonts w:ascii="Times New Roman" w:hAnsi="Times New Roman" w:cs="Times New Roman"/>
          <w:sz w:val="24"/>
          <w:szCs w:val="24"/>
        </w:rPr>
        <w:t xml:space="preserve"> предложения по прохождению маршрутов</w:t>
      </w:r>
      <w:r w:rsidR="00496A39" w:rsidRPr="00CB0C92">
        <w:rPr>
          <w:rFonts w:ascii="Times New Roman" w:hAnsi="Times New Roman" w:cs="Times New Roman"/>
          <w:sz w:val="24"/>
          <w:szCs w:val="24"/>
        </w:rPr>
        <w:t xml:space="preserve"> (на основании генерального плана</w:t>
      </w:r>
      <w:r w:rsidR="00A51501" w:rsidRPr="00CB0C92">
        <w:rPr>
          <w:rFonts w:ascii="Times New Roman" w:hAnsi="Times New Roman" w:cs="Times New Roman"/>
          <w:sz w:val="24"/>
          <w:szCs w:val="24"/>
        </w:rPr>
        <w:t xml:space="preserve"> и проектов</w:t>
      </w:r>
      <w:r w:rsidR="0053796B" w:rsidRPr="00CB0C92">
        <w:rPr>
          <w:rFonts w:ascii="Times New Roman" w:hAnsi="Times New Roman" w:cs="Times New Roman"/>
          <w:sz w:val="24"/>
          <w:szCs w:val="24"/>
        </w:rPr>
        <w:t xml:space="preserve"> планировок территорий</w:t>
      </w:r>
      <w:r w:rsidR="00496A39" w:rsidRPr="00CB0C92">
        <w:rPr>
          <w:rFonts w:ascii="Times New Roman" w:hAnsi="Times New Roman" w:cs="Times New Roman"/>
          <w:sz w:val="24"/>
          <w:szCs w:val="24"/>
        </w:rPr>
        <w:t>)</w:t>
      </w:r>
      <w:r w:rsidRPr="00CB0C92">
        <w:rPr>
          <w:rFonts w:ascii="Times New Roman" w:hAnsi="Times New Roman" w:cs="Times New Roman"/>
          <w:sz w:val="24"/>
          <w:szCs w:val="24"/>
        </w:rPr>
        <w:t xml:space="preserve"> вновь создаваемых трубопроводов представлены в </w:t>
      </w:r>
      <w:r w:rsidR="0053796B" w:rsidRPr="00CB0C92">
        <w:rPr>
          <w:rFonts w:ascii="Times New Roman" w:hAnsi="Times New Roman" w:cs="Times New Roman"/>
          <w:sz w:val="24"/>
          <w:szCs w:val="24"/>
        </w:rPr>
        <w:t>графических приложениях</w:t>
      </w:r>
      <w:r w:rsidR="00562AB3" w:rsidRPr="00CB0C92">
        <w:rPr>
          <w:rFonts w:ascii="Times New Roman" w:hAnsi="Times New Roman" w:cs="Times New Roman"/>
          <w:sz w:val="24"/>
          <w:szCs w:val="24"/>
        </w:rPr>
        <w:t xml:space="preserve"> к данной схеме</w:t>
      </w:r>
      <w:r w:rsidRPr="00CB0C92">
        <w:rPr>
          <w:rFonts w:ascii="Times New Roman" w:hAnsi="Times New Roman" w:cs="Times New Roman"/>
          <w:sz w:val="24"/>
          <w:szCs w:val="24"/>
        </w:rPr>
        <w:t>.</w:t>
      </w:r>
    </w:p>
    <w:p w:rsidR="00A51501" w:rsidRPr="00CB0C92" w:rsidRDefault="00A51501" w:rsidP="00A51501">
      <w:pPr>
        <w:spacing w:after="0" w:line="360" w:lineRule="auto"/>
        <w:ind w:firstLine="567"/>
        <w:jc w:val="both"/>
        <w:rPr>
          <w:rFonts w:ascii="Times New Roman" w:eastAsia="Arial Unicode MS" w:hAnsi="Times New Roman" w:cs="Times New Roman"/>
          <w:color w:val="000000"/>
          <w:sz w:val="24"/>
          <w:szCs w:val="24"/>
          <w:shd w:val="clear" w:color="auto" w:fill="FFFFFF"/>
        </w:rPr>
      </w:pPr>
      <w:proofErr w:type="gramStart"/>
      <w:r w:rsidRPr="00CB0C92">
        <w:rPr>
          <w:rFonts w:ascii="Times New Roman" w:hAnsi="Times New Roman" w:cs="Times New Roman"/>
          <w:sz w:val="24"/>
          <w:szCs w:val="24"/>
        </w:rPr>
        <w:lastRenderedPageBreak/>
        <w:t>Согласно решений</w:t>
      </w:r>
      <w:proofErr w:type="gramEnd"/>
      <w:r w:rsidRPr="00CB0C92">
        <w:rPr>
          <w:rFonts w:ascii="Times New Roman" w:hAnsi="Times New Roman" w:cs="Times New Roman"/>
          <w:sz w:val="24"/>
          <w:szCs w:val="24"/>
        </w:rPr>
        <w:t xml:space="preserve"> генерального плана предполагается реконструкция существующих очистных сооружений с увеличением производительности до 3</w:t>
      </w:r>
      <w:r w:rsidR="006E6702" w:rsidRPr="00CB0C92">
        <w:rPr>
          <w:rFonts w:ascii="Times New Roman" w:hAnsi="Times New Roman" w:cs="Times New Roman"/>
          <w:sz w:val="24"/>
          <w:szCs w:val="24"/>
        </w:rPr>
        <w:t>0</w:t>
      </w:r>
      <w:r w:rsidR="00C50FCB" w:rsidRPr="00CB0C92">
        <w:rPr>
          <w:rFonts w:ascii="Times New Roman" w:hAnsi="Times New Roman" w:cs="Times New Roman"/>
          <w:sz w:val="24"/>
          <w:szCs w:val="24"/>
        </w:rPr>
        <w:t xml:space="preserve"> 0</w:t>
      </w:r>
      <w:r w:rsidRPr="00CB0C92">
        <w:rPr>
          <w:rFonts w:ascii="Times New Roman" w:hAnsi="Times New Roman" w:cs="Times New Roman"/>
          <w:sz w:val="24"/>
          <w:szCs w:val="24"/>
        </w:rPr>
        <w:t xml:space="preserve">00 м3/сутки. </w:t>
      </w: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3" w:name="_Toc447659728"/>
      <w:r w:rsidRPr="00866FEB">
        <w:rPr>
          <w:rFonts w:ascii="Times New Roman" w:eastAsia="Times New Roman" w:hAnsi="Times New Roman" w:cs="Times New Roman"/>
          <w:b w:val="0"/>
          <w:i/>
          <w:color w:val="auto"/>
          <w:sz w:val="24"/>
          <w:szCs w:val="24"/>
          <w:u w:val="single"/>
        </w:rPr>
        <w:t>1</w:t>
      </w:r>
      <w:r w:rsidR="00C55AD5" w:rsidRPr="00866FEB">
        <w:rPr>
          <w:rFonts w:ascii="Times New Roman" w:eastAsia="Times New Roman" w:hAnsi="Times New Roman" w:cs="Times New Roman"/>
          <w:b w:val="0"/>
          <w:i/>
          <w:color w:val="auto"/>
          <w:sz w:val="24"/>
          <w:szCs w:val="24"/>
          <w:u w:val="single"/>
        </w:rPr>
        <w:t>.4.7 Границы и характеристики охранных зон сетей и сооружений централизованной системы водоотведения.</w:t>
      </w:r>
      <w:bookmarkEnd w:id="53"/>
    </w:p>
    <w:p w:rsidR="00C55AD5" w:rsidRPr="00CA3BA8" w:rsidRDefault="00C55AD5" w:rsidP="00B24090">
      <w:pPr>
        <w:spacing w:after="0" w:line="360" w:lineRule="auto"/>
        <w:ind w:firstLine="567"/>
        <w:jc w:val="both"/>
        <w:rPr>
          <w:rFonts w:ascii="Times New Roman" w:hAnsi="Times New Roman" w:cs="Times New Roman"/>
          <w:sz w:val="24"/>
          <w:szCs w:val="24"/>
        </w:rPr>
      </w:pPr>
      <w:r w:rsidRPr="00CA3BA8">
        <w:rPr>
          <w:rFonts w:ascii="Times New Roman" w:hAnsi="Times New Roman" w:cs="Times New Roman"/>
          <w:sz w:val="24"/>
          <w:szCs w:val="24"/>
        </w:rPr>
        <w:t>В процессе проектирования и строительства должны соблюдаться охранные зоны сетей и сооружений централизованной системы водоотведения, согласно СП 42.13330.2011 "Градостроительство. Планировка и застройка городских и сельских поселений" (актуализированная редакция СНиП 2.07.01-89*).</w:t>
      </w:r>
    </w:p>
    <w:p w:rsidR="00BF59A8" w:rsidRPr="00CA3BA8" w:rsidRDefault="00BF59A8" w:rsidP="00CA3BA8">
      <w:pPr>
        <w:pStyle w:val="10"/>
        <w:shd w:val="clear" w:color="auto" w:fill="FFFFFF"/>
        <w:spacing w:before="0" w:beforeAutospacing="0" w:after="0" w:afterAutospacing="0" w:line="360" w:lineRule="auto"/>
        <w:ind w:firstLine="567"/>
        <w:jc w:val="both"/>
        <w:textAlignment w:val="baseline"/>
        <w:rPr>
          <w:rFonts w:eastAsiaTheme="minorEastAsia"/>
          <w:b w:val="0"/>
          <w:bCs w:val="0"/>
          <w:kern w:val="0"/>
          <w:sz w:val="24"/>
          <w:szCs w:val="24"/>
        </w:rPr>
        <w:sectPr w:rsidR="00BF59A8" w:rsidRPr="00CA3BA8" w:rsidSect="00E52B6A">
          <w:pgSz w:w="11906" w:h="16838"/>
          <w:pgMar w:top="1134" w:right="850" w:bottom="1134" w:left="1701" w:header="708" w:footer="708" w:gutter="0"/>
          <w:cols w:space="708"/>
          <w:docGrid w:linePitch="360"/>
        </w:sectPr>
      </w:pPr>
    </w:p>
    <w:tbl>
      <w:tblP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365"/>
        <w:gridCol w:w="1415"/>
        <w:gridCol w:w="1469"/>
        <w:gridCol w:w="1710"/>
        <w:gridCol w:w="1114"/>
        <w:gridCol w:w="1400"/>
        <w:gridCol w:w="1075"/>
        <w:gridCol w:w="1458"/>
        <w:gridCol w:w="861"/>
        <w:gridCol w:w="1186"/>
      </w:tblGrid>
      <w:tr w:rsidR="00BF59A8" w:rsidRPr="00CB0C92" w:rsidTr="00BF59A8">
        <w:trPr>
          <w:trHeight w:val="136"/>
          <w:tblHeader/>
        </w:trPr>
        <w:tc>
          <w:tcPr>
            <w:tcW w:w="5000" w:type="pct"/>
            <w:gridSpan w:val="10"/>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lastRenderedPageBreak/>
              <w:t xml:space="preserve">Таблица </w:t>
            </w:r>
            <w:r w:rsidR="00AF6EC9" w:rsidRPr="00CB0C92">
              <w:rPr>
                <w:rFonts w:ascii="Times New Roman" w:hAnsi="Times New Roman" w:cs="Times New Roman"/>
                <w:sz w:val="24"/>
                <w:szCs w:val="24"/>
              </w:rPr>
              <w:t>2</w:t>
            </w:r>
            <w:r w:rsidR="00C50FCB" w:rsidRPr="00CB0C92">
              <w:rPr>
                <w:rFonts w:ascii="Times New Roman" w:hAnsi="Times New Roman" w:cs="Times New Roman"/>
                <w:sz w:val="24"/>
                <w:szCs w:val="24"/>
              </w:rPr>
              <w:t>7</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14 </w:t>
            </w:r>
            <w:r w:rsidRPr="00CB0C92">
              <w:rPr>
                <w:rFonts w:ascii="Times New Roman" w:hAnsi="Times New Roman" w:cs="Times New Roman"/>
                <w:color w:val="2D2D2D"/>
                <w:spacing w:val="2"/>
                <w:sz w:val="24"/>
                <w:szCs w:val="24"/>
              </w:rPr>
              <w:t>СП 42.13330.2011 "Градостроительство.</w:t>
            </w:r>
            <w:proofErr w:type="gramEnd"/>
            <w:r w:rsidR="00B24090">
              <w:rPr>
                <w:rFonts w:ascii="Times New Roman" w:hAnsi="Times New Roman" w:cs="Times New Roman"/>
                <w:color w:val="2D2D2D"/>
                <w:spacing w:val="2"/>
                <w:sz w:val="24"/>
                <w:szCs w:val="24"/>
              </w:rPr>
              <w:t xml:space="preserve"> </w:t>
            </w:r>
            <w:proofErr w:type="gramStart"/>
            <w:r w:rsidRPr="00CB0C92">
              <w:rPr>
                <w:rFonts w:ascii="Times New Roman" w:hAnsi="Times New Roman" w:cs="Times New Roman"/>
                <w:color w:val="2D2D2D"/>
                <w:spacing w:val="2"/>
                <w:sz w:val="24"/>
                <w:szCs w:val="24"/>
              </w:rPr>
              <w:t>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roofErr w:type="gramEnd"/>
          </w:p>
        </w:tc>
      </w:tr>
      <w:tr w:rsidR="00BF59A8" w:rsidRPr="00CB0C92" w:rsidTr="00BF59A8">
        <w:trPr>
          <w:trHeight w:val="136"/>
          <w:tblHeader/>
        </w:trPr>
        <w:tc>
          <w:tcPr>
            <w:tcW w:w="1118"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bookmarkStart w:id="54" w:name="TO0000022"/>
            <w:r w:rsidRPr="00CB0C92">
              <w:rPr>
                <w:rFonts w:ascii="Times New Roman" w:hAnsi="Times New Roman" w:cs="Times New Roman"/>
                <w:sz w:val="24"/>
                <w:szCs w:val="24"/>
              </w:rPr>
              <w:t>Инженерные сети</w:t>
            </w:r>
          </w:p>
        </w:tc>
        <w:tc>
          <w:tcPr>
            <w:tcW w:w="3882" w:type="pct"/>
            <w:gridSpan w:val="9"/>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Расстояние, </w:t>
            </w:r>
            <w:proofErr w:type="gramStart"/>
            <w:r w:rsidRPr="00CB0C92">
              <w:rPr>
                <w:rFonts w:ascii="Times New Roman" w:hAnsi="Times New Roman" w:cs="Times New Roman"/>
                <w:sz w:val="24"/>
                <w:szCs w:val="24"/>
              </w:rPr>
              <w:t>м</w:t>
            </w:r>
            <w:proofErr w:type="gramEnd"/>
            <w:r w:rsidRPr="00CB0C92">
              <w:rPr>
                <w:rFonts w:ascii="Times New Roman" w:hAnsi="Times New Roman" w:cs="Times New Roman"/>
                <w:sz w:val="24"/>
                <w:szCs w:val="24"/>
              </w:rPr>
              <w:t>, по горизонтали (в свету) от подземных сетей до</w:t>
            </w:r>
          </w:p>
        </w:tc>
      </w:tr>
      <w:tr w:rsidR="00BF59A8" w:rsidRPr="00CB0C92" w:rsidTr="00BF59A8">
        <w:trPr>
          <w:trHeight w:val="795"/>
          <w:tblHeader/>
        </w:trPr>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470"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зданий и сооружений</w:t>
            </w:r>
          </w:p>
        </w:tc>
        <w:tc>
          <w:tcPr>
            <w:tcW w:w="488"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ограждений предприятий, эстакад, опор контактной сети и связи, железных дорог</w:t>
            </w:r>
          </w:p>
        </w:tc>
        <w:tc>
          <w:tcPr>
            <w:tcW w:w="938" w:type="pct"/>
            <w:gridSpan w:val="2"/>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оси крайнего пути</w:t>
            </w:r>
          </w:p>
        </w:tc>
        <w:tc>
          <w:tcPr>
            <w:tcW w:w="465"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бортового камня улицы, дороги (кромки проезжей части, укрепленной полосы обочины)</w:t>
            </w:r>
          </w:p>
        </w:tc>
        <w:tc>
          <w:tcPr>
            <w:tcW w:w="357"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наружной бровки кювета или подошвы насыпи дороги</w:t>
            </w:r>
          </w:p>
        </w:tc>
        <w:tc>
          <w:tcPr>
            <w:tcW w:w="1164" w:type="pct"/>
            <w:gridSpan w:val="3"/>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фундаментов опор воздушных линий электропередачи напряжением</w:t>
            </w:r>
          </w:p>
        </w:tc>
      </w:tr>
      <w:tr w:rsidR="00BF59A8" w:rsidRPr="00CB0C92" w:rsidTr="00BF59A8">
        <w:trPr>
          <w:tblHeader/>
        </w:trPr>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6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1520 мм, но не менее глубины траншей до подошвы насыпи и бровки выемки</w:t>
            </w:r>
          </w:p>
        </w:tc>
        <w:tc>
          <w:tcPr>
            <w:tcW w:w="370"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железных дорог колеи 750 мм и трамвая</w:t>
            </w:r>
          </w:p>
        </w:tc>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0" w:type="auto"/>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48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до 1 </w:t>
            </w:r>
            <w:proofErr w:type="spellStart"/>
            <w:r w:rsidRPr="00CB0C92">
              <w:rPr>
                <w:rFonts w:ascii="Times New Roman" w:hAnsi="Times New Roman" w:cs="Times New Roman"/>
                <w:sz w:val="24"/>
                <w:szCs w:val="24"/>
              </w:rPr>
              <w:t>кВ</w:t>
            </w:r>
            <w:proofErr w:type="spellEnd"/>
            <w:r w:rsidRPr="00CB0C92">
              <w:rPr>
                <w:rFonts w:ascii="Times New Roman" w:hAnsi="Times New Roman" w:cs="Times New Roman"/>
                <w:sz w:val="24"/>
                <w:szCs w:val="24"/>
              </w:rPr>
              <w:t xml:space="preserve"> наружного освещения, контактной сети трамваев и троллейбусов</w:t>
            </w:r>
          </w:p>
        </w:tc>
        <w:tc>
          <w:tcPr>
            <w:tcW w:w="286"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1 до 35 </w:t>
            </w:r>
            <w:proofErr w:type="spellStart"/>
            <w:r w:rsidRPr="00CB0C92">
              <w:rPr>
                <w:rFonts w:ascii="Times New Roman" w:hAnsi="Times New Roman" w:cs="Times New Roman"/>
                <w:sz w:val="24"/>
                <w:szCs w:val="24"/>
              </w:rPr>
              <w:t>кВ</w:t>
            </w:r>
            <w:proofErr w:type="spellEnd"/>
          </w:p>
        </w:tc>
        <w:tc>
          <w:tcPr>
            <w:tcW w:w="39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35 до 110 </w:t>
            </w:r>
            <w:proofErr w:type="spellStart"/>
            <w:r w:rsidRPr="00CB0C92">
              <w:rPr>
                <w:rFonts w:ascii="Times New Roman" w:hAnsi="Times New Roman" w:cs="Times New Roman"/>
                <w:sz w:val="24"/>
                <w:szCs w:val="24"/>
              </w:rPr>
              <w:t>кВ</w:t>
            </w:r>
            <w:proofErr w:type="spellEnd"/>
            <w:r w:rsidRPr="00CB0C92">
              <w:rPr>
                <w:rFonts w:ascii="Times New Roman" w:hAnsi="Times New Roman" w:cs="Times New Roman"/>
                <w:sz w:val="24"/>
                <w:szCs w:val="24"/>
              </w:rPr>
              <w:t xml:space="preserve"> и выше</w:t>
            </w:r>
          </w:p>
        </w:tc>
      </w:tr>
      <w:tr w:rsidR="00BF59A8" w:rsidRPr="00CB0C92" w:rsidTr="00BF59A8">
        <w:tc>
          <w:tcPr>
            <w:tcW w:w="111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 и напорная канализация</w:t>
            </w:r>
          </w:p>
        </w:tc>
        <w:tc>
          <w:tcPr>
            <w:tcW w:w="4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48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56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57"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Самотечная канализация (бытовая и дождевая)</w:t>
            </w:r>
          </w:p>
        </w:tc>
        <w:tc>
          <w:tcPr>
            <w:tcW w:w="4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6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w:t>
            </w:r>
          </w:p>
        </w:tc>
        <w:tc>
          <w:tcPr>
            <w:tcW w:w="4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c>
          <w:tcPr>
            <w:tcW w:w="48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6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4</w:t>
            </w:r>
          </w:p>
        </w:tc>
        <w:tc>
          <w:tcPr>
            <w:tcW w:w="3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2,8</w:t>
            </w:r>
          </w:p>
        </w:tc>
        <w:tc>
          <w:tcPr>
            <w:tcW w:w="465"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57"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48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86"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9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3</w:t>
            </w:r>
          </w:p>
        </w:tc>
      </w:tr>
      <w:tr w:rsidR="00BF59A8" w:rsidRPr="00CB0C92" w:rsidTr="00BF59A8">
        <w:tc>
          <w:tcPr>
            <w:tcW w:w="111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Сопутствующий дренаж</w:t>
            </w:r>
          </w:p>
        </w:tc>
        <w:tc>
          <w:tcPr>
            <w:tcW w:w="4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8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568"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70"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w:t>
            </w:r>
          </w:p>
        </w:tc>
        <w:tc>
          <w:tcPr>
            <w:tcW w:w="465"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57"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48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286"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c>
          <w:tcPr>
            <w:tcW w:w="394" w:type="pct"/>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w:t>
            </w:r>
          </w:p>
        </w:tc>
      </w:tr>
      <w:bookmarkEnd w:id="54"/>
    </w:tbl>
    <w:p w:rsidR="00A51501" w:rsidRPr="00CB0C92" w:rsidRDefault="00A51501"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p w:rsidR="00BF59A8" w:rsidRPr="00CB0C92" w:rsidRDefault="00BF59A8" w:rsidP="00C55AD5">
      <w:pPr>
        <w:pStyle w:val="10"/>
        <w:shd w:val="clear" w:color="auto" w:fill="FFFFFF"/>
        <w:spacing w:before="0" w:beforeAutospacing="0" w:after="0" w:afterAutospacing="0" w:line="360" w:lineRule="auto"/>
        <w:ind w:firstLine="567"/>
        <w:jc w:val="both"/>
        <w:textAlignment w:val="baseline"/>
        <w:rPr>
          <w:b w:val="0"/>
          <w:color w:val="2D2D2D"/>
          <w:spacing w:val="2"/>
          <w:sz w:val="24"/>
          <w:szCs w:val="24"/>
          <w:lang w:val="en-US"/>
        </w:rPr>
      </w:pPr>
    </w:p>
    <w:tbl>
      <w:tblPr>
        <w:tblW w:w="5322" w:type="pct"/>
        <w:jc w:val="center"/>
        <w:tblInd w:w="-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561"/>
        <w:gridCol w:w="1133"/>
        <w:gridCol w:w="1417"/>
        <w:gridCol w:w="993"/>
        <w:gridCol w:w="567"/>
        <w:gridCol w:w="750"/>
        <w:gridCol w:w="859"/>
        <w:gridCol w:w="990"/>
        <w:gridCol w:w="990"/>
        <w:gridCol w:w="1133"/>
        <w:gridCol w:w="993"/>
        <w:gridCol w:w="1130"/>
        <w:gridCol w:w="1560"/>
      </w:tblGrid>
      <w:tr w:rsidR="00BF59A8" w:rsidRPr="00CB0C92" w:rsidTr="00BF59A8">
        <w:trPr>
          <w:tblHeader/>
          <w:jc w:val="center"/>
        </w:trPr>
        <w:tc>
          <w:tcPr>
            <w:tcW w:w="5000" w:type="pct"/>
            <w:gridSpan w:val="14"/>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lastRenderedPageBreak/>
              <w:t xml:space="preserve">Таблица </w:t>
            </w:r>
            <w:r w:rsidR="00AF6EC9" w:rsidRPr="00CB0C92">
              <w:rPr>
                <w:rFonts w:ascii="Times New Roman" w:hAnsi="Times New Roman" w:cs="Times New Roman"/>
                <w:sz w:val="24"/>
                <w:szCs w:val="24"/>
              </w:rPr>
              <w:t>2</w:t>
            </w:r>
            <w:r w:rsidR="00C50FCB" w:rsidRPr="00CB0C92">
              <w:rPr>
                <w:rFonts w:ascii="Times New Roman" w:hAnsi="Times New Roman" w:cs="Times New Roman"/>
                <w:sz w:val="24"/>
                <w:szCs w:val="24"/>
              </w:rPr>
              <w:t>8</w:t>
            </w:r>
            <w:r w:rsidR="00F53617" w:rsidRPr="00CB0C92">
              <w:rPr>
                <w:rFonts w:ascii="Times New Roman" w:hAnsi="Times New Roman" w:cs="Times New Roman"/>
                <w:sz w:val="24"/>
                <w:szCs w:val="24"/>
              </w:rPr>
              <w:t xml:space="preserve"> (таблица </w:t>
            </w:r>
            <w:r w:rsidRPr="00CB0C92">
              <w:rPr>
                <w:rFonts w:ascii="Times New Roman" w:hAnsi="Times New Roman" w:cs="Times New Roman"/>
                <w:sz w:val="24"/>
                <w:szCs w:val="24"/>
              </w:rPr>
              <w:t xml:space="preserve">15 </w:t>
            </w:r>
            <w:r w:rsidRPr="00CB0C92">
              <w:rPr>
                <w:rFonts w:ascii="Times New Roman" w:hAnsi="Times New Roman" w:cs="Times New Roman"/>
                <w:color w:val="2D2D2D"/>
                <w:spacing w:val="2"/>
                <w:sz w:val="24"/>
                <w:szCs w:val="24"/>
              </w:rPr>
              <w:t>СП 42.13330.2011 "Градостроительство.</w:t>
            </w:r>
            <w:proofErr w:type="gramEnd"/>
            <w:r w:rsidR="00B24090">
              <w:rPr>
                <w:rFonts w:ascii="Times New Roman" w:hAnsi="Times New Roman" w:cs="Times New Roman"/>
                <w:color w:val="2D2D2D"/>
                <w:spacing w:val="2"/>
                <w:sz w:val="24"/>
                <w:szCs w:val="24"/>
              </w:rPr>
              <w:t xml:space="preserve"> </w:t>
            </w:r>
            <w:proofErr w:type="gramStart"/>
            <w:r w:rsidRPr="00CB0C92">
              <w:rPr>
                <w:rFonts w:ascii="Times New Roman" w:hAnsi="Times New Roman" w:cs="Times New Roman"/>
                <w:color w:val="2D2D2D"/>
                <w:spacing w:val="2"/>
                <w:sz w:val="24"/>
                <w:szCs w:val="24"/>
              </w:rPr>
              <w:t>Планировка и застройка городских и сельских поселений"</w:t>
            </w:r>
            <w:r w:rsidR="00F53617" w:rsidRPr="00CB0C92">
              <w:rPr>
                <w:rFonts w:ascii="Times New Roman" w:hAnsi="Times New Roman" w:cs="Times New Roman"/>
                <w:color w:val="2D2D2D"/>
                <w:spacing w:val="2"/>
                <w:sz w:val="24"/>
                <w:szCs w:val="24"/>
              </w:rPr>
              <w:t>)</w:t>
            </w:r>
            <w:proofErr w:type="gramEnd"/>
          </w:p>
        </w:tc>
      </w:tr>
      <w:tr w:rsidR="00BF59A8" w:rsidRPr="00CB0C92" w:rsidTr="00BF59A8">
        <w:trPr>
          <w:tblHeader/>
          <w:jc w:val="center"/>
        </w:trPr>
        <w:tc>
          <w:tcPr>
            <w:tcW w:w="479"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bookmarkStart w:id="55" w:name="TO0000023"/>
            <w:r w:rsidRPr="00CB0C92">
              <w:rPr>
                <w:rFonts w:ascii="Times New Roman" w:hAnsi="Times New Roman" w:cs="Times New Roman"/>
                <w:sz w:val="24"/>
                <w:szCs w:val="24"/>
              </w:rPr>
              <w:t>Инженерные сети</w:t>
            </w:r>
          </w:p>
        </w:tc>
        <w:tc>
          <w:tcPr>
            <w:tcW w:w="4521" w:type="pct"/>
            <w:gridSpan w:val="13"/>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Расстояние, м, по горизонтали (в свету) </w:t>
            </w:r>
            <w:proofErr w:type="gramStart"/>
            <w:r w:rsidRPr="00CB0C92">
              <w:rPr>
                <w:rFonts w:ascii="Times New Roman" w:hAnsi="Times New Roman" w:cs="Times New Roman"/>
                <w:sz w:val="24"/>
                <w:szCs w:val="24"/>
              </w:rPr>
              <w:t>до</w:t>
            </w:r>
            <w:proofErr w:type="gramEnd"/>
          </w:p>
        </w:tc>
      </w:tr>
      <w:tr w:rsidR="00BF59A8" w:rsidRPr="00CB0C92" w:rsidTr="00BF59A8">
        <w:trPr>
          <w:tblHeader/>
          <w:jc w:val="center"/>
        </w:trPr>
        <w:tc>
          <w:tcPr>
            <w:tcW w:w="479"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01"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водопровода</w:t>
            </w:r>
          </w:p>
        </w:tc>
        <w:tc>
          <w:tcPr>
            <w:tcW w:w="364"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roofErr w:type="gramStart"/>
            <w:r w:rsidRPr="00CB0C92">
              <w:rPr>
                <w:rFonts w:ascii="Times New Roman" w:hAnsi="Times New Roman" w:cs="Times New Roman"/>
                <w:sz w:val="24"/>
                <w:szCs w:val="24"/>
              </w:rPr>
              <w:t>Канали</w:t>
            </w:r>
            <w:r w:rsidRPr="00CB0C92">
              <w:rPr>
                <w:rFonts w:ascii="Times New Roman" w:hAnsi="Times New Roman" w:cs="Times New Roman"/>
                <w:sz w:val="24"/>
                <w:szCs w:val="24"/>
                <w:lang w:val="en-US"/>
              </w:rPr>
              <w:t>-</w:t>
            </w:r>
            <w:proofErr w:type="spellStart"/>
            <w:r w:rsidRPr="00CB0C92">
              <w:rPr>
                <w:rFonts w:ascii="Times New Roman" w:hAnsi="Times New Roman" w:cs="Times New Roman"/>
                <w:sz w:val="24"/>
                <w:szCs w:val="24"/>
              </w:rPr>
              <w:t>зации</w:t>
            </w:r>
            <w:proofErr w:type="spellEnd"/>
            <w:proofErr w:type="gramEnd"/>
            <w:r w:rsidRPr="00CB0C92">
              <w:rPr>
                <w:rFonts w:ascii="Times New Roman" w:hAnsi="Times New Roman" w:cs="Times New Roman"/>
                <w:sz w:val="24"/>
                <w:szCs w:val="24"/>
              </w:rPr>
              <w:t xml:space="preserve"> бытовой</w:t>
            </w:r>
          </w:p>
        </w:tc>
        <w:tc>
          <w:tcPr>
            <w:tcW w:w="455"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дренажа и дождевой канализации</w:t>
            </w:r>
          </w:p>
        </w:tc>
        <w:tc>
          <w:tcPr>
            <w:tcW w:w="1018" w:type="pct"/>
            <w:gridSpan w:val="4"/>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газопроводов давления, МПа (кгс/см</w:t>
            </w:r>
            <w:proofErr w:type="gramStart"/>
            <w:r w:rsidRPr="00CB0C92">
              <w:rPr>
                <w:rFonts w:ascii="Times New Roman" w:hAnsi="Times New Roman" w:cs="Times New Roman"/>
                <w:sz w:val="24"/>
                <w:szCs w:val="24"/>
                <w:vertAlign w:val="superscript"/>
              </w:rPr>
              <w:t>2</w:t>
            </w:r>
            <w:proofErr w:type="gramEnd"/>
            <w:r w:rsidRPr="00CB0C92">
              <w:rPr>
                <w:rFonts w:ascii="Times New Roman" w:hAnsi="Times New Roman" w:cs="Times New Roman"/>
                <w:sz w:val="24"/>
                <w:szCs w:val="24"/>
              </w:rPr>
              <w:t>)</w:t>
            </w:r>
          </w:p>
        </w:tc>
        <w:tc>
          <w:tcPr>
            <w:tcW w:w="318"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кабелей силовых всех </w:t>
            </w:r>
            <w:proofErr w:type="spellStart"/>
            <w:proofErr w:type="gramStart"/>
            <w:r w:rsidRPr="00CB0C92">
              <w:rPr>
                <w:rFonts w:ascii="Times New Roman" w:hAnsi="Times New Roman" w:cs="Times New Roman"/>
                <w:sz w:val="24"/>
                <w:szCs w:val="24"/>
              </w:rPr>
              <w:t>напряже-ний</w:t>
            </w:r>
            <w:proofErr w:type="spellEnd"/>
            <w:proofErr w:type="gramEnd"/>
          </w:p>
        </w:tc>
        <w:tc>
          <w:tcPr>
            <w:tcW w:w="318"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кабелей связи</w:t>
            </w:r>
          </w:p>
        </w:tc>
        <w:tc>
          <w:tcPr>
            <w:tcW w:w="683" w:type="pct"/>
            <w:gridSpan w:val="2"/>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тепловых сетей</w:t>
            </w:r>
          </w:p>
        </w:tc>
        <w:tc>
          <w:tcPr>
            <w:tcW w:w="363"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каналов, тоннелей</w:t>
            </w:r>
          </w:p>
        </w:tc>
        <w:tc>
          <w:tcPr>
            <w:tcW w:w="501"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наружных </w:t>
            </w:r>
            <w:proofErr w:type="spellStart"/>
            <w:r w:rsidRPr="00CB0C92">
              <w:rPr>
                <w:rFonts w:ascii="Times New Roman" w:hAnsi="Times New Roman" w:cs="Times New Roman"/>
                <w:sz w:val="24"/>
                <w:szCs w:val="24"/>
              </w:rPr>
              <w:t>пневмомусоро</w:t>
            </w:r>
            <w:proofErr w:type="spellEnd"/>
            <w:r w:rsidRPr="00CB0C92">
              <w:rPr>
                <w:rFonts w:ascii="Times New Roman" w:hAnsi="Times New Roman" w:cs="Times New Roman"/>
                <w:sz w:val="24"/>
                <w:szCs w:val="24"/>
                <w:lang w:val="en-US"/>
              </w:rPr>
              <w:t>-</w:t>
            </w:r>
            <w:r w:rsidRPr="00CB0C92">
              <w:rPr>
                <w:rFonts w:ascii="Times New Roman" w:hAnsi="Times New Roman" w:cs="Times New Roman"/>
                <w:sz w:val="24"/>
                <w:szCs w:val="24"/>
              </w:rPr>
              <w:t>проводов</w:t>
            </w:r>
          </w:p>
        </w:tc>
      </w:tr>
      <w:tr w:rsidR="0065673A" w:rsidRPr="00CB0C92" w:rsidTr="00BF59A8">
        <w:trPr>
          <w:tblHeader/>
          <w:jc w:val="center"/>
        </w:trPr>
        <w:tc>
          <w:tcPr>
            <w:tcW w:w="479"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455"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19"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низкого </w:t>
            </w:r>
          </w:p>
        </w:tc>
        <w:tc>
          <w:tcPr>
            <w:tcW w:w="182"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lang w:val="en-US"/>
              </w:rPr>
            </w:pPr>
            <w:r w:rsidRPr="00CB0C92">
              <w:rPr>
                <w:rFonts w:ascii="Times New Roman" w:hAnsi="Times New Roman" w:cs="Times New Roman"/>
                <w:sz w:val="24"/>
                <w:szCs w:val="24"/>
              </w:rPr>
              <w:t>среднего</w:t>
            </w:r>
          </w:p>
        </w:tc>
        <w:tc>
          <w:tcPr>
            <w:tcW w:w="517" w:type="pct"/>
            <w:gridSpan w:val="2"/>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высокого</w:t>
            </w:r>
          </w:p>
        </w:tc>
        <w:tc>
          <w:tcPr>
            <w:tcW w:w="318"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18"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64"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наружная стенка канала, тоннеля</w:t>
            </w:r>
          </w:p>
        </w:tc>
        <w:tc>
          <w:tcPr>
            <w:tcW w:w="319" w:type="pct"/>
            <w:vMerge w:val="restar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roofErr w:type="spellStart"/>
            <w:proofErr w:type="gramStart"/>
            <w:r w:rsidRPr="00CB0C92">
              <w:rPr>
                <w:rFonts w:ascii="Times New Roman" w:hAnsi="Times New Roman" w:cs="Times New Roman"/>
                <w:sz w:val="24"/>
                <w:szCs w:val="24"/>
              </w:rPr>
              <w:t>Оболоч</w:t>
            </w:r>
            <w:proofErr w:type="spellEnd"/>
            <w:r w:rsidRPr="00CB0C92">
              <w:rPr>
                <w:rFonts w:ascii="Times New Roman" w:hAnsi="Times New Roman" w:cs="Times New Roman"/>
                <w:sz w:val="24"/>
                <w:szCs w:val="24"/>
              </w:rPr>
              <w:t>-ка</w:t>
            </w:r>
            <w:proofErr w:type="gramEnd"/>
            <w:r w:rsidR="00B24090">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бескана-льной</w:t>
            </w:r>
            <w:proofErr w:type="spellEnd"/>
            <w:r w:rsidR="00B24090">
              <w:rPr>
                <w:rFonts w:ascii="Times New Roman" w:hAnsi="Times New Roman" w:cs="Times New Roman"/>
                <w:sz w:val="24"/>
                <w:szCs w:val="24"/>
              </w:rPr>
              <w:t xml:space="preserve"> </w:t>
            </w:r>
            <w:proofErr w:type="spellStart"/>
            <w:r w:rsidRPr="00CB0C92">
              <w:rPr>
                <w:rFonts w:ascii="Times New Roman" w:hAnsi="Times New Roman" w:cs="Times New Roman"/>
                <w:sz w:val="24"/>
                <w:szCs w:val="24"/>
              </w:rPr>
              <w:t>проклад-ки</w:t>
            </w:r>
            <w:proofErr w:type="spellEnd"/>
          </w:p>
        </w:tc>
        <w:tc>
          <w:tcPr>
            <w:tcW w:w="363"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r>
      <w:tr w:rsidR="00BF59A8" w:rsidRPr="00CB0C92" w:rsidTr="00BF59A8">
        <w:trPr>
          <w:tblHeader/>
          <w:jc w:val="center"/>
        </w:trPr>
        <w:tc>
          <w:tcPr>
            <w:tcW w:w="479"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455"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19"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182"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24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0,3 до 0,6 </w:t>
            </w:r>
          </w:p>
        </w:tc>
        <w:tc>
          <w:tcPr>
            <w:tcW w:w="276"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 xml:space="preserve">св. 0,6 до 1,2 </w:t>
            </w:r>
          </w:p>
        </w:tc>
        <w:tc>
          <w:tcPr>
            <w:tcW w:w="318"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18"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64"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19"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363"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c>
          <w:tcPr>
            <w:tcW w:w="501" w:type="pct"/>
            <w:vMerge/>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p>
        </w:tc>
      </w:tr>
      <w:tr w:rsidR="00BF59A8" w:rsidRPr="00CB0C92" w:rsidTr="00E14515">
        <w:trPr>
          <w:jc w:val="center"/>
        </w:trPr>
        <w:tc>
          <w:tcPr>
            <w:tcW w:w="47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Водопровод</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1</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455"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24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76"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3"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rsidTr="00E14515">
        <w:trPr>
          <w:jc w:val="center"/>
        </w:trPr>
        <w:tc>
          <w:tcPr>
            <w:tcW w:w="47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Канализация бытовая</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См. прим. 2</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r w:rsidR="00BF59A8" w:rsidRPr="00CB0C92" w:rsidTr="00E14515">
        <w:trPr>
          <w:jc w:val="center"/>
        </w:trPr>
        <w:tc>
          <w:tcPr>
            <w:tcW w:w="47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Дождевая канализация</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455"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0,4</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182"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1,5</w:t>
            </w:r>
          </w:p>
        </w:tc>
        <w:tc>
          <w:tcPr>
            <w:tcW w:w="24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2</w:t>
            </w:r>
          </w:p>
        </w:tc>
        <w:tc>
          <w:tcPr>
            <w:tcW w:w="276"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5</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18"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0,5</w:t>
            </w:r>
          </w:p>
        </w:tc>
        <w:tc>
          <w:tcPr>
            <w:tcW w:w="364"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19"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363"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c>
          <w:tcPr>
            <w:tcW w:w="501" w:type="pct"/>
            <w:vAlign w:val="center"/>
            <w:hideMark/>
          </w:tcPr>
          <w:p w:rsidR="00BF59A8" w:rsidRPr="00CB0C92" w:rsidRDefault="00BF59A8" w:rsidP="00676D6D">
            <w:pPr>
              <w:spacing w:beforeLines="40" w:before="96" w:afterLines="40" w:after="96" w:line="240" w:lineRule="auto"/>
              <w:jc w:val="center"/>
              <w:rPr>
                <w:rFonts w:ascii="Times New Roman" w:hAnsi="Times New Roman" w:cs="Times New Roman"/>
                <w:sz w:val="24"/>
                <w:szCs w:val="24"/>
              </w:rPr>
            </w:pPr>
            <w:r w:rsidRPr="00CB0C92">
              <w:rPr>
                <w:rFonts w:ascii="Times New Roman" w:hAnsi="Times New Roman" w:cs="Times New Roman"/>
                <w:sz w:val="24"/>
                <w:szCs w:val="24"/>
              </w:rPr>
              <w:t>1</w:t>
            </w:r>
          </w:p>
        </w:tc>
      </w:tr>
    </w:tbl>
    <w:p w:rsidR="00BF59A8" w:rsidRPr="00CB0C92" w:rsidRDefault="00BF59A8" w:rsidP="00BF59A8">
      <w:pPr>
        <w:spacing w:after="0" w:line="360" w:lineRule="auto"/>
        <w:ind w:firstLine="567"/>
        <w:jc w:val="both"/>
        <w:rPr>
          <w:rFonts w:ascii="Times New Roman" w:hAnsi="Times New Roman" w:cs="Times New Roman"/>
          <w:sz w:val="24"/>
          <w:szCs w:val="24"/>
        </w:rPr>
      </w:pPr>
      <w:bookmarkStart w:id="56" w:name="прим1"/>
      <w:bookmarkEnd w:id="55"/>
      <w:r w:rsidRPr="00CB0C92">
        <w:rPr>
          <w:rFonts w:ascii="Times New Roman" w:hAnsi="Times New Roman" w:cs="Times New Roman"/>
          <w:bCs/>
          <w:spacing w:val="50"/>
          <w:sz w:val="24"/>
          <w:szCs w:val="24"/>
        </w:rPr>
        <w:t>Примечания</w:t>
      </w:r>
      <w:r w:rsidRPr="00CB0C92">
        <w:rPr>
          <w:rFonts w:ascii="Times New Roman" w:hAnsi="Times New Roman" w:cs="Times New Roman"/>
          <w:spacing w:val="20"/>
          <w:sz w:val="24"/>
          <w:szCs w:val="24"/>
        </w:rPr>
        <w:t>:</w:t>
      </w:r>
      <w:r w:rsidRPr="00CB0C92">
        <w:rPr>
          <w:rFonts w:ascii="Times New Roman" w:hAnsi="Times New Roman" w:cs="Times New Roman"/>
          <w:sz w:val="24"/>
          <w:szCs w:val="24"/>
        </w:rPr>
        <w:t xml:space="preserve"> 1. При параллельной прокладке нескольких линий водопровода расстояние между ними следует принимать в </w:t>
      </w:r>
      <w:bookmarkEnd w:id="56"/>
      <w:r w:rsidRPr="00CB0C92">
        <w:rPr>
          <w:rFonts w:ascii="Times New Roman" w:hAnsi="Times New Roman" w:cs="Times New Roman"/>
          <w:sz w:val="24"/>
          <w:szCs w:val="24"/>
        </w:rPr>
        <w:t>зависимости от технических и инженерно-геологических условий в соответствии со СНиП 2.04.02-84.</w:t>
      </w:r>
    </w:p>
    <w:p w:rsidR="00BF59A8" w:rsidRPr="00CB0C92" w:rsidRDefault="00BF59A8" w:rsidP="00BF59A8">
      <w:pPr>
        <w:spacing w:after="0" w:line="360" w:lineRule="auto"/>
        <w:ind w:firstLine="567"/>
        <w:jc w:val="both"/>
        <w:rPr>
          <w:rFonts w:ascii="Times New Roman" w:hAnsi="Times New Roman" w:cs="Times New Roman"/>
          <w:sz w:val="24"/>
          <w:szCs w:val="24"/>
        </w:rPr>
      </w:pPr>
      <w:bookmarkStart w:id="57" w:name="прим2"/>
      <w:r w:rsidRPr="00CB0C92">
        <w:rPr>
          <w:rFonts w:ascii="Times New Roman" w:hAnsi="Times New Roman" w:cs="Times New Roman"/>
          <w:sz w:val="24"/>
          <w:szCs w:val="24"/>
        </w:rPr>
        <w:t xml:space="preserve">2. Расстояние от бытовой канализации до хозяйственно-питьевого водопровода следует принимать, </w:t>
      </w:r>
      <w:proofErr w:type="gramStart"/>
      <w:r w:rsidRPr="00CB0C92">
        <w:rPr>
          <w:rFonts w:ascii="Times New Roman" w:hAnsi="Times New Roman" w:cs="Times New Roman"/>
          <w:sz w:val="24"/>
          <w:szCs w:val="24"/>
        </w:rPr>
        <w:t>м</w:t>
      </w:r>
      <w:proofErr w:type="gramEnd"/>
      <w:r w:rsidRPr="00CB0C92">
        <w:rPr>
          <w:rFonts w:ascii="Times New Roman" w:hAnsi="Times New Roman" w:cs="Times New Roman"/>
          <w:sz w:val="24"/>
          <w:szCs w:val="24"/>
        </w:rPr>
        <w:t xml:space="preserve">: до водопровода из </w:t>
      </w:r>
      <w:bookmarkEnd w:id="57"/>
      <w:r w:rsidRPr="00CB0C92">
        <w:rPr>
          <w:rFonts w:ascii="Times New Roman" w:hAnsi="Times New Roman" w:cs="Times New Roman"/>
          <w:sz w:val="24"/>
          <w:szCs w:val="24"/>
        </w:rPr>
        <w:t>железобетонных и асбестоцементных труб - 5; до водопровода из чугунных труб диаметром до 200 мм - 1,5; диаметром свыше 200 мм - 3; до водопровода из пластмассовых труб - 1,5.</w:t>
      </w:r>
    </w:p>
    <w:p w:rsidR="006C4FAF" w:rsidRPr="0088690A" w:rsidRDefault="00BF59A8" w:rsidP="0088690A">
      <w:pPr>
        <w:spacing w:after="0" w:line="360" w:lineRule="auto"/>
        <w:rPr>
          <w:rFonts w:ascii="Times New Roman" w:hAnsi="Times New Roman" w:cs="Times New Roman"/>
          <w:sz w:val="24"/>
          <w:szCs w:val="24"/>
        </w:rPr>
      </w:pPr>
      <w:r w:rsidRPr="0088690A">
        <w:rPr>
          <w:rFonts w:ascii="Times New Roman" w:hAnsi="Times New Roman" w:cs="Times New Roman"/>
          <w:sz w:val="24"/>
          <w:szCs w:val="24"/>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6C4FAF" w:rsidRPr="0088690A" w:rsidRDefault="006C4FAF" w:rsidP="0088690A">
      <w:pPr>
        <w:spacing w:after="0" w:line="360" w:lineRule="auto"/>
        <w:rPr>
          <w:rFonts w:ascii="Times New Roman" w:hAnsi="Times New Roman" w:cs="Times New Roman"/>
          <w:sz w:val="24"/>
          <w:szCs w:val="24"/>
        </w:rPr>
      </w:pPr>
      <w:r w:rsidRPr="0088690A">
        <w:rPr>
          <w:rFonts w:ascii="Times New Roman" w:hAnsi="Times New Roman" w:cs="Times New Roman"/>
          <w:sz w:val="24"/>
          <w:szCs w:val="24"/>
        </w:rPr>
        <w:t>Нормативная санитарно-защитная зона для проектируемых канализационных насосных станций – 15÷20 м.</w:t>
      </w:r>
    </w:p>
    <w:p w:rsidR="00BF59A8" w:rsidRPr="0088690A" w:rsidRDefault="00BF59A8" w:rsidP="0088690A">
      <w:pPr>
        <w:spacing w:after="0" w:line="360" w:lineRule="auto"/>
        <w:rPr>
          <w:rFonts w:ascii="Times New Roman" w:hAnsi="Times New Roman" w:cs="Times New Roman"/>
          <w:sz w:val="24"/>
          <w:szCs w:val="24"/>
        </w:rPr>
        <w:sectPr w:rsidR="00BF59A8" w:rsidRPr="0088690A" w:rsidSect="00E52B6A">
          <w:pgSz w:w="16838" w:h="11906" w:orient="landscape" w:code="9"/>
          <w:pgMar w:top="851" w:right="1134" w:bottom="1701" w:left="1134" w:header="709" w:footer="709" w:gutter="0"/>
          <w:cols w:space="708"/>
          <w:docGrid w:linePitch="360"/>
        </w:sectPr>
      </w:pPr>
    </w:p>
    <w:p w:rsidR="00C55AD5"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58" w:name="_Toc447659729"/>
      <w:r w:rsidRPr="00866FEB">
        <w:rPr>
          <w:rFonts w:ascii="Times New Roman" w:eastAsia="Times New Roman" w:hAnsi="Times New Roman" w:cs="Times New Roman"/>
          <w:b w:val="0"/>
          <w:i/>
          <w:color w:val="auto"/>
          <w:sz w:val="24"/>
          <w:szCs w:val="24"/>
          <w:u w:val="single"/>
        </w:rPr>
        <w:lastRenderedPageBreak/>
        <w:t>1</w:t>
      </w:r>
      <w:r w:rsidR="00C55AD5" w:rsidRPr="00866FEB">
        <w:rPr>
          <w:rFonts w:ascii="Times New Roman" w:eastAsia="Times New Roman" w:hAnsi="Times New Roman" w:cs="Times New Roman"/>
          <w:b w:val="0"/>
          <w:i/>
          <w:color w:val="auto"/>
          <w:sz w:val="24"/>
          <w:szCs w:val="24"/>
          <w:u w:val="single"/>
        </w:rPr>
        <w:t xml:space="preserve">.4.8 Границы планируемых </w:t>
      </w:r>
      <w:proofErr w:type="gramStart"/>
      <w:r w:rsidR="00C55AD5" w:rsidRPr="00866FEB">
        <w:rPr>
          <w:rFonts w:ascii="Times New Roman" w:eastAsia="Times New Roman" w:hAnsi="Times New Roman" w:cs="Times New Roman"/>
          <w:b w:val="0"/>
          <w:i/>
          <w:color w:val="auto"/>
          <w:sz w:val="24"/>
          <w:szCs w:val="24"/>
          <w:u w:val="single"/>
        </w:rPr>
        <w:t>зон размещения объектов централизованной системы водоотведения</w:t>
      </w:r>
      <w:proofErr w:type="gramEnd"/>
      <w:r w:rsidR="00C55AD5" w:rsidRPr="00866FEB">
        <w:rPr>
          <w:rFonts w:ascii="Times New Roman" w:eastAsia="Times New Roman" w:hAnsi="Times New Roman" w:cs="Times New Roman"/>
          <w:b w:val="0"/>
          <w:i/>
          <w:color w:val="auto"/>
          <w:sz w:val="24"/>
          <w:szCs w:val="24"/>
          <w:u w:val="single"/>
        </w:rPr>
        <w:t>.</w:t>
      </w:r>
      <w:bookmarkEnd w:id="58"/>
    </w:p>
    <w:p w:rsidR="00C55AD5" w:rsidRPr="00CB0C92" w:rsidRDefault="00C55AD5"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Вновь построенные объекты централизованной системы водоотведения </w:t>
      </w:r>
      <w:r w:rsidR="002542F9" w:rsidRPr="00CB0C92">
        <w:rPr>
          <w:rFonts w:ascii="Times New Roman" w:eastAsia="Times New Roman" w:hAnsi="Times New Roman" w:cs="Times New Roman"/>
          <w:sz w:val="24"/>
          <w:szCs w:val="24"/>
        </w:rPr>
        <w:t xml:space="preserve">города </w:t>
      </w:r>
      <w:r w:rsidR="0053796B" w:rsidRPr="00CB0C92">
        <w:rPr>
          <w:rFonts w:ascii="Times New Roman" w:eastAsia="Times New Roman" w:hAnsi="Times New Roman" w:cs="Times New Roman"/>
          <w:sz w:val="24"/>
          <w:szCs w:val="24"/>
        </w:rPr>
        <w:t xml:space="preserve">будут </w:t>
      </w:r>
      <w:r w:rsidRPr="00CB0C92">
        <w:rPr>
          <w:rFonts w:ascii="Times New Roman" w:eastAsia="Times New Roman" w:hAnsi="Times New Roman" w:cs="Times New Roman"/>
          <w:sz w:val="24"/>
          <w:szCs w:val="24"/>
        </w:rPr>
        <w:t>располагать</w:t>
      </w:r>
      <w:r w:rsidR="0053796B" w:rsidRPr="00CB0C92">
        <w:rPr>
          <w:rFonts w:ascii="Times New Roman" w:eastAsia="Times New Roman" w:hAnsi="Times New Roman" w:cs="Times New Roman"/>
          <w:sz w:val="24"/>
          <w:szCs w:val="24"/>
        </w:rPr>
        <w:t>ся</w:t>
      </w:r>
      <w:r w:rsidRPr="00CB0C92">
        <w:rPr>
          <w:rFonts w:ascii="Times New Roman" w:eastAsia="Times New Roman" w:hAnsi="Times New Roman" w:cs="Times New Roman"/>
          <w:sz w:val="24"/>
          <w:szCs w:val="24"/>
        </w:rPr>
        <w:t xml:space="preserve"> в границах </w:t>
      </w:r>
      <w:r w:rsidR="0053796B" w:rsidRPr="00CB0C92">
        <w:rPr>
          <w:rFonts w:ascii="Times New Roman" w:eastAsia="Times New Roman" w:hAnsi="Times New Roman" w:cs="Times New Roman"/>
          <w:sz w:val="24"/>
          <w:szCs w:val="24"/>
        </w:rPr>
        <w:t>города Ханты-Мансийска.</w:t>
      </w:r>
    </w:p>
    <w:p w:rsidR="000C141E" w:rsidRPr="00CB0C92" w:rsidRDefault="000C141E" w:rsidP="00C55AD5">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Очистные сооружения города Ханты-Мансийска относятся к 1-му классу опасности и имеют собственную зону санитарной охраны</w:t>
      </w:r>
      <w:r w:rsidR="00110567" w:rsidRPr="00CB0C92">
        <w:rPr>
          <w:rFonts w:ascii="Times New Roman" w:eastAsia="Times New Roman" w:hAnsi="Times New Roman" w:cs="Times New Roman"/>
          <w:sz w:val="24"/>
          <w:szCs w:val="24"/>
        </w:rPr>
        <w:t>. По предварительному расчету зона санитарной охраны очистных сооружений города Ханты-Мансийска составляет не менее</w:t>
      </w:r>
      <w:r w:rsidR="005170AB" w:rsidRPr="00CB0C92">
        <w:rPr>
          <w:rFonts w:ascii="Times New Roman" w:eastAsia="Times New Roman" w:hAnsi="Times New Roman" w:cs="Times New Roman"/>
          <w:sz w:val="24"/>
          <w:szCs w:val="24"/>
        </w:rPr>
        <w:t xml:space="preserve"> 500 метров</w:t>
      </w:r>
      <w:r w:rsidR="006E254D" w:rsidRPr="00CB0C92">
        <w:rPr>
          <w:rFonts w:ascii="Times New Roman" w:eastAsia="Times New Roman" w:hAnsi="Times New Roman" w:cs="Times New Roman"/>
          <w:sz w:val="24"/>
          <w:szCs w:val="24"/>
        </w:rPr>
        <w:t>. Р</w:t>
      </w:r>
      <w:r w:rsidR="00960CE1" w:rsidRPr="00CB0C92">
        <w:rPr>
          <w:rFonts w:ascii="Times New Roman" w:eastAsia="Times New Roman" w:hAnsi="Times New Roman" w:cs="Times New Roman"/>
          <w:sz w:val="24"/>
          <w:szCs w:val="24"/>
        </w:rPr>
        <w:t>азвитие жилой застройки в санитарной зоне запрещено нормативными документами.</w:t>
      </w:r>
    </w:p>
    <w:p w:rsidR="007B4B98" w:rsidRDefault="007B4B9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1774" w:rsidRPr="0088690A" w:rsidRDefault="006403A4" w:rsidP="0088690A">
      <w:pPr>
        <w:pStyle w:val="2"/>
        <w:spacing w:after="120" w:line="360" w:lineRule="auto"/>
        <w:rPr>
          <w:rFonts w:ascii="Times New Roman" w:hAnsi="Times New Roman" w:cs="Times New Roman"/>
          <w:sz w:val="28"/>
        </w:rPr>
      </w:pPr>
      <w:bookmarkStart w:id="59" w:name="_Toc447659730"/>
      <w:r w:rsidRPr="0088690A">
        <w:rPr>
          <w:rFonts w:ascii="Times New Roman" w:hAnsi="Times New Roman" w:cs="Times New Roman"/>
          <w:sz w:val="28"/>
        </w:rPr>
        <w:lastRenderedPageBreak/>
        <w:t>1</w:t>
      </w:r>
      <w:r w:rsidR="00E11774" w:rsidRPr="0088690A">
        <w:rPr>
          <w:rFonts w:ascii="Times New Roman" w:hAnsi="Times New Roman" w:cs="Times New Roman"/>
          <w:sz w:val="28"/>
        </w:rPr>
        <w:t>.5 Экологические аспекты мероприятий по строительству и реконструкции объектов централизованной системы водоотведения.</w:t>
      </w:r>
      <w:bookmarkEnd w:id="59"/>
    </w:p>
    <w:p w:rsidR="00E11774"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0" w:name="_Toc447659731"/>
      <w:r w:rsidRPr="00866FEB">
        <w:rPr>
          <w:rFonts w:ascii="Times New Roman" w:eastAsia="Times New Roman" w:hAnsi="Times New Roman" w:cs="Times New Roman"/>
          <w:b w:val="0"/>
          <w:i/>
          <w:color w:val="auto"/>
          <w:sz w:val="24"/>
          <w:szCs w:val="24"/>
          <w:u w:val="single"/>
        </w:rPr>
        <w:t>1</w:t>
      </w:r>
      <w:r w:rsidR="00E11774" w:rsidRPr="00866FEB">
        <w:rPr>
          <w:rFonts w:ascii="Times New Roman" w:eastAsia="Times New Roman" w:hAnsi="Times New Roman" w:cs="Times New Roman"/>
          <w:b w:val="0"/>
          <w:i/>
          <w:color w:val="auto"/>
          <w:sz w:val="24"/>
          <w:szCs w:val="24"/>
          <w:u w:val="single"/>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60"/>
    </w:p>
    <w:p w:rsidR="00E11774" w:rsidRPr="00CB0C92" w:rsidRDefault="00E11774" w:rsidP="00E11774">
      <w:pPr>
        <w:suppressAutoHyphens/>
        <w:overflowPunct w:val="0"/>
        <w:autoSpaceDE w:val="0"/>
        <w:spacing w:after="0" w:line="360" w:lineRule="auto"/>
        <w:ind w:firstLine="567"/>
        <w:jc w:val="both"/>
        <w:textAlignment w:val="baseline"/>
        <w:rPr>
          <w:rFonts w:ascii="Times New Roman" w:hAnsi="Times New Roman" w:cs="Times New Roman"/>
          <w:sz w:val="24"/>
          <w:szCs w:val="24"/>
        </w:rPr>
      </w:pPr>
      <w:proofErr w:type="gramStart"/>
      <w:r w:rsidRPr="00DF6A99">
        <w:rPr>
          <w:rFonts w:ascii="Times New Roman" w:hAnsi="Times New Roman" w:cs="Times New Roman"/>
          <w:sz w:val="24"/>
          <w:szCs w:val="24"/>
        </w:rPr>
        <w:t xml:space="preserve">Согласно допустимым показателям на сбросе (таблица 1 данной схемы) и существующими показателями на сбросе из очистных сооружений (таблица 4 данной схемы) видно, что качество очистки соответствует допустимым показателям, из этого следует, что </w:t>
      </w:r>
      <w:r w:rsidRPr="00DF6A99">
        <w:rPr>
          <w:rFonts w:ascii="Times New Roman" w:eastAsia="Times New Roman" w:hAnsi="Times New Roman" w:cs="Times New Roman"/>
          <w:sz w:val="24"/>
          <w:szCs w:val="24"/>
        </w:rPr>
        <w:t>мероприятия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не предусматриваются.</w:t>
      </w:r>
      <w:proofErr w:type="gramEnd"/>
    </w:p>
    <w:p w:rsidR="00E11774" w:rsidRPr="00866FEB" w:rsidRDefault="006403A4" w:rsidP="00866FEB">
      <w:pPr>
        <w:pStyle w:val="30"/>
        <w:spacing w:before="0" w:line="360" w:lineRule="auto"/>
        <w:jc w:val="both"/>
        <w:rPr>
          <w:rFonts w:ascii="Times New Roman" w:eastAsia="Times New Roman" w:hAnsi="Times New Roman" w:cs="Times New Roman"/>
          <w:b w:val="0"/>
          <w:i/>
          <w:color w:val="auto"/>
          <w:sz w:val="24"/>
          <w:szCs w:val="24"/>
          <w:u w:val="single"/>
        </w:rPr>
      </w:pPr>
      <w:bookmarkStart w:id="61" w:name="_Toc447659732"/>
      <w:r w:rsidRPr="00866FEB">
        <w:rPr>
          <w:rFonts w:ascii="Times New Roman" w:eastAsia="Times New Roman" w:hAnsi="Times New Roman" w:cs="Times New Roman"/>
          <w:b w:val="0"/>
          <w:i/>
          <w:color w:val="auto"/>
          <w:sz w:val="24"/>
          <w:szCs w:val="24"/>
          <w:u w:val="single"/>
        </w:rPr>
        <w:t>1</w:t>
      </w:r>
      <w:r w:rsidR="00E11774" w:rsidRPr="00866FEB">
        <w:rPr>
          <w:rFonts w:ascii="Times New Roman" w:eastAsia="Times New Roman" w:hAnsi="Times New Roman" w:cs="Times New Roman"/>
          <w:b w:val="0"/>
          <w:i/>
          <w:color w:val="auto"/>
          <w:sz w:val="24"/>
          <w:szCs w:val="24"/>
          <w:u w:val="single"/>
        </w:rPr>
        <w:t>.5.2 Сведения о применении методов, безопасных для окружающей среды, при утилизации осадков сточных вод.</w:t>
      </w:r>
      <w:bookmarkEnd w:id="61"/>
    </w:p>
    <w:p w:rsidR="00E11774" w:rsidRPr="00CB0C92" w:rsidRDefault="00E11774" w:rsidP="00E11774">
      <w:pPr>
        <w:pStyle w:val="Default"/>
        <w:spacing w:line="360" w:lineRule="auto"/>
        <w:ind w:firstLine="567"/>
        <w:jc w:val="both"/>
      </w:pPr>
      <w:r w:rsidRPr="00CB0C92">
        <w:t xml:space="preserve">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w:t>
      </w:r>
      <w:proofErr w:type="gramStart"/>
      <w:r w:rsidRPr="00CB0C92">
        <w:t>такими</w:t>
      </w:r>
      <w:proofErr w:type="gramEnd"/>
      <w:r w:rsidRPr="00CB0C92">
        <w:t xml:space="preserve">, как медь, молибден, цинк. </w:t>
      </w:r>
    </w:p>
    <w:p w:rsidR="00E11774" w:rsidRPr="00CB0C92" w:rsidRDefault="00E11774" w:rsidP="00E11774">
      <w:pPr>
        <w:pStyle w:val="Default"/>
        <w:spacing w:line="360" w:lineRule="auto"/>
        <w:ind w:firstLine="567"/>
        <w:jc w:val="both"/>
      </w:pPr>
      <w:r w:rsidRPr="00CB0C92">
        <w:t xml:space="preserve">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w:t>
      </w:r>
      <w:proofErr w:type="spellStart"/>
      <w:r w:rsidRPr="00CB0C92">
        <w:t>незагниваемость</w:t>
      </w:r>
      <w:proofErr w:type="spellEnd"/>
      <w:r w:rsidRPr="00CB0C92">
        <w:t>, а также гибель патогенных ми</w:t>
      </w:r>
      <w:r w:rsidR="00180A9D">
        <w:t>кроорганизмов и яиц гельминтов.</w:t>
      </w:r>
    </w:p>
    <w:p w:rsidR="00E11774" w:rsidRPr="00CB0C92" w:rsidRDefault="00E11774" w:rsidP="00E11774">
      <w:pPr>
        <w:pStyle w:val="Default"/>
        <w:spacing w:line="360" w:lineRule="auto"/>
        <w:ind w:firstLine="567"/>
        <w:jc w:val="both"/>
      </w:pPr>
      <w:r w:rsidRPr="00CB0C92">
        <w:t xml:space="preserve">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w:t>
      </w:r>
      <w:proofErr w:type="spellStart"/>
      <w:r w:rsidRPr="00CB0C92">
        <w:t>незагнивающего</w:t>
      </w:r>
      <w:proofErr w:type="spellEnd"/>
      <w:r w:rsidRPr="00CB0C92">
        <w:t xml:space="preserve"> и удобного для транспортировки, хранения и внесения в почву органоминерального удобрения, содержащего азот, фосфор, микроэлементы. </w:t>
      </w:r>
    </w:p>
    <w:p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 xml:space="preserve">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 в частности ядов, химикатов, солей тяжелых металлов и т.п. В этих случаях необходимы строгий контроль </w:t>
      </w:r>
      <w:r w:rsidRPr="00CB0C92">
        <w:rPr>
          <w:rFonts w:ascii="Times New Roman" w:hAnsi="Times New Roman" w:cs="Times New Roman"/>
          <w:sz w:val="24"/>
          <w:szCs w:val="24"/>
        </w:rPr>
        <w:lastRenderedPageBreak/>
        <w:t>содержания вредных веществ в готовом продукте и определение годности использования его в качестве удобрения для сельскохозяйственных культур.</w:t>
      </w:r>
    </w:p>
    <w:p w:rsidR="00E11774" w:rsidRPr="00CB0C92" w:rsidRDefault="00E11774" w:rsidP="00E11774">
      <w:pPr>
        <w:pStyle w:val="Default"/>
        <w:spacing w:line="360" w:lineRule="auto"/>
        <w:ind w:firstLine="567"/>
        <w:jc w:val="both"/>
      </w:pPr>
      <w:r w:rsidRPr="00CB0C92">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w:t>
      </w:r>
      <w:r w:rsidR="00B24090">
        <w:t>кормовой добавки или удобрения.</w:t>
      </w:r>
    </w:p>
    <w:p w:rsidR="00E11774" w:rsidRPr="00CB0C92" w:rsidRDefault="00E11774" w:rsidP="00E11774">
      <w:pPr>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 тяжелых металлов) на рост и накопление их в растениях и почве.</w:t>
      </w:r>
    </w:p>
    <w:p w:rsidR="00E11774" w:rsidRPr="00CB0C92" w:rsidRDefault="00E11774" w:rsidP="00E11774">
      <w:pPr>
        <w:spacing w:after="0" w:line="360" w:lineRule="auto"/>
        <w:ind w:firstLine="567"/>
        <w:jc w:val="both"/>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Технологический цикл обработки осадков представлен на рисунке 32 данной схемы.</w:t>
      </w:r>
    </w:p>
    <w:p w:rsidR="00E11774" w:rsidRPr="00CB0C92" w:rsidRDefault="00E11774" w:rsidP="00E11774">
      <w:pPr>
        <w:spacing w:after="0" w:line="360" w:lineRule="auto"/>
        <w:ind w:firstLine="567"/>
        <w:jc w:val="both"/>
        <w:rPr>
          <w:rFonts w:ascii="Times New Roman" w:hAnsi="Times New Roman" w:cs="Times New Roman"/>
          <w:color w:val="000000"/>
          <w:sz w:val="24"/>
          <w:szCs w:val="24"/>
          <w:shd w:val="clear" w:color="auto" w:fill="FFFFFF"/>
        </w:rPr>
      </w:pPr>
      <w:r w:rsidRPr="00CB0C92">
        <w:rPr>
          <w:rFonts w:ascii="Times New Roman" w:hAnsi="Times New Roman" w:cs="Times New Roman"/>
          <w:color w:val="000000"/>
          <w:sz w:val="24"/>
          <w:szCs w:val="24"/>
          <w:shd w:val="clear" w:color="auto" w:fill="FFFFFF"/>
        </w:rPr>
        <w:t>Рисунок 3</w:t>
      </w:r>
      <w:r w:rsidRPr="00CB0C92">
        <w:rPr>
          <w:rFonts w:ascii="Times New Roman" w:hAnsi="Times New Roman" w:cs="Times New Roman"/>
          <w:color w:val="000000"/>
          <w:sz w:val="24"/>
          <w:szCs w:val="24"/>
          <w:shd w:val="clear" w:color="auto" w:fill="FFFFFF"/>
          <w:lang w:val="en-US"/>
        </w:rPr>
        <w:t>2</w:t>
      </w:r>
      <w:r w:rsidRPr="00CB0C92">
        <w:rPr>
          <w:rFonts w:ascii="Times New Roman" w:hAnsi="Times New Roman" w:cs="Times New Roman"/>
          <w:color w:val="000000"/>
          <w:sz w:val="24"/>
          <w:szCs w:val="24"/>
          <w:shd w:val="clear" w:color="auto" w:fill="FFFFFF"/>
        </w:rPr>
        <w:t>.</w:t>
      </w:r>
    </w:p>
    <w:p w:rsidR="00E11774" w:rsidRPr="00CB0C92" w:rsidRDefault="00E11774" w:rsidP="00E11774">
      <w:pPr>
        <w:spacing w:after="0" w:line="240" w:lineRule="auto"/>
        <w:rPr>
          <w:rFonts w:ascii="Verdana" w:hAnsi="Verdana"/>
          <w:color w:val="000000"/>
          <w:shd w:val="clear" w:color="auto" w:fill="FFFFFF"/>
        </w:rPr>
      </w:pPr>
      <w:r w:rsidRPr="00CB0C92">
        <w:rPr>
          <w:rFonts w:ascii="Verdana" w:hAnsi="Verdana"/>
          <w:noProof/>
          <w:color w:val="000000"/>
          <w:shd w:val="clear" w:color="auto" w:fill="FFFFFF"/>
        </w:rPr>
        <w:drawing>
          <wp:inline distT="0" distB="0" distL="0" distR="0">
            <wp:extent cx="6057900" cy="5715000"/>
            <wp:effectExtent l="0" t="0" r="0" b="0"/>
            <wp:docPr id="1" name="Рисунок 1" descr="C:\Users\Андрей\Desktop\Электронсервис\Ханты-Мансийск\Схема\Хлам\Безымянный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дрей\Desktop\Электронсервис\Ханты-Мансийск\Схема\Хлам\Безымянный 3.jpg"/>
                    <pic:cNvPicPr>
                      <a:picLocks noChangeAspect="1" noChangeArrowheads="1"/>
                    </pic:cNvPicPr>
                  </pic:nvPicPr>
                  <pic:blipFill>
                    <a:blip r:embed="rId52" cstate="print"/>
                    <a:srcRect/>
                    <a:stretch>
                      <a:fillRect/>
                    </a:stretch>
                  </pic:blipFill>
                  <pic:spPr bwMode="auto">
                    <a:xfrm>
                      <a:off x="0" y="0"/>
                      <a:ext cx="6057900" cy="5715000"/>
                    </a:xfrm>
                    <a:prstGeom prst="rect">
                      <a:avLst/>
                    </a:prstGeom>
                    <a:noFill/>
                    <a:ln w="9525">
                      <a:noFill/>
                      <a:miter lim="800000"/>
                      <a:headEnd/>
                      <a:tailEnd/>
                    </a:ln>
                  </pic:spPr>
                </pic:pic>
              </a:graphicData>
            </a:graphic>
          </wp:inline>
        </w:drawing>
      </w:r>
    </w:p>
    <w:p w:rsidR="00E11774" w:rsidRPr="0088690A" w:rsidRDefault="006403A4" w:rsidP="0088690A">
      <w:pPr>
        <w:pStyle w:val="2"/>
        <w:spacing w:after="120" w:line="360" w:lineRule="auto"/>
        <w:rPr>
          <w:rFonts w:ascii="Times New Roman" w:hAnsi="Times New Roman" w:cs="Times New Roman"/>
          <w:sz w:val="28"/>
        </w:rPr>
      </w:pPr>
      <w:bookmarkStart w:id="62" w:name="_Toc447659733"/>
      <w:r w:rsidRPr="0088690A">
        <w:rPr>
          <w:rFonts w:ascii="Times New Roman" w:hAnsi="Times New Roman" w:cs="Times New Roman"/>
          <w:sz w:val="28"/>
        </w:rPr>
        <w:lastRenderedPageBreak/>
        <w:t>1</w:t>
      </w:r>
      <w:r w:rsidR="00E11774" w:rsidRPr="0088690A">
        <w:rPr>
          <w:rFonts w:ascii="Times New Roman" w:hAnsi="Times New Roman" w:cs="Times New Roman"/>
          <w:sz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62"/>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proofErr w:type="gramStart"/>
      <w:r w:rsidRPr="00CB0C92">
        <w:rPr>
          <w:rFonts w:ascii="Times New Roman" w:eastAsia="Times New Roman" w:hAnsi="Times New Roman" w:cs="Times New Roman"/>
          <w:sz w:val="24"/>
          <w:szCs w:val="24"/>
        </w:rPr>
        <w:t>Раздел "Оценка потребности в капитальных вложениях в строительство, реконструкцию и модернизацию объектов централизованной системы водоотведения" включает в себя оценку потребности в капитальных вложениях в строительство и реконструкцию объектов централизованных систем водоотведения, рассчитанную на основании укрупненных сметных нормативов («НЦС-2012.НЦС 81-02-2012.</w:t>
      </w:r>
      <w:proofErr w:type="gramEnd"/>
      <w:r w:rsidRPr="00CB0C92">
        <w:rPr>
          <w:rFonts w:ascii="Times New Roman" w:eastAsia="Times New Roman" w:hAnsi="Times New Roman" w:cs="Times New Roman"/>
          <w:sz w:val="24"/>
          <w:szCs w:val="24"/>
        </w:rPr>
        <w:t xml:space="preserve"> Государственные сметные нормативы. </w:t>
      </w:r>
      <w:proofErr w:type="gramStart"/>
      <w:r w:rsidRPr="00CB0C92">
        <w:rPr>
          <w:rFonts w:ascii="Times New Roman" w:eastAsia="Times New Roman" w:hAnsi="Times New Roman" w:cs="Times New Roman"/>
          <w:sz w:val="24"/>
          <w:szCs w:val="24"/>
        </w:rPr>
        <w:t xml:space="preserve">Укрупненные нормативы цены строительства», утвержденные Приказом </w:t>
      </w:r>
      <w:proofErr w:type="spellStart"/>
      <w:r w:rsidRPr="00CB0C92">
        <w:rPr>
          <w:rFonts w:ascii="Times New Roman" w:eastAsia="Times New Roman" w:hAnsi="Times New Roman" w:cs="Times New Roman"/>
          <w:sz w:val="24"/>
          <w:szCs w:val="24"/>
        </w:rPr>
        <w:t>Минрегиона</w:t>
      </w:r>
      <w:proofErr w:type="spellEnd"/>
      <w:r w:rsidRPr="00CB0C92">
        <w:rPr>
          <w:rFonts w:ascii="Times New Roman" w:eastAsia="Times New Roman" w:hAnsi="Times New Roman" w:cs="Times New Roman"/>
          <w:sz w:val="24"/>
          <w:szCs w:val="24"/>
        </w:rPr>
        <w:t xml:space="preserve"> России от 30.12.2011 № 643) для объектов непроизводственного назначения и инженерной инфраструктуры, принятую по объектам - аналогам по видам капитального строительства и видам работ.</w:t>
      </w:r>
      <w:proofErr w:type="gramEnd"/>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Общий срок выполнения мероприятий, предусмотренных схемой водоотведения города Ханты-Мансийска, составляет 1</w:t>
      </w:r>
      <w:r w:rsidR="008B378C">
        <w:rPr>
          <w:rFonts w:ascii="Times New Roman" w:eastAsia="Times New Roman" w:hAnsi="Times New Roman" w:cs="Times New Roman"/>
          <w:sz w:val="24"/>
          <w:szCs w:val="24"/>
        </w:rPr>
        <w:t>1</w:t>
      </w:r>
      <w:r w:rsidRPr="00CB0C92">
        <w:rPr>
          <w:rFonts w:ascii="Times New Roman" w:eastAsia="Times New Roman" w:hAnsi="Times New Roman" w:cs="Times New Roman"/>
          <w:sz w:val="24"/>
          <w:szCs w:val="24"/>
        </w:rPr>
        <w:t xml:space="preserve"> лет (202</w:t>
      </w:r>
      <w:r w:rsidR="00343F3F">
        <w:rPr>
          <w:rFonts w:ascii="Times New Roman" w:eastAsia="Times New Roman" w:hAnsi="Times New Roman" w:cs="Times New Roman"/>
          <w:sz w:val="24"/>
          <w:szCs w:val="24"/>
        </w:rPr>
        <w:t>7</w:t>
      </w:r>
      <w:r w:rsidRPr="00CB0C92">
        <w:rPr>
          <w:rFonts w:ascii="Times New Roman" w:eastAsia="Times New Roman" w:hAnsi="Times New Roman" w:cs="Times New Roman"/>
          <w:sz w:val="24"/>
          <w:szCs w:val="24"/>
        </w:rPr>
        <w:t xml:space="preserve"> г., начиная с</w:t>
      </w:r>
      <w:r w:rsidR="00343F3F">
        <w:rPr>
          <w:rFonts w:ascii="Times New Roman" w:eastAsia="Times New Roman" w:hAnsi="Times New Roman" w:cs="Times New Roman"/>
          <w:sz w:val="24"/>
          <w:szCs w:val="24"/>
        </w:rPr>
        <w:t xml:space="preserve"> </w:t>
      </w:r>
      <w:r w:rsidR="00DF6A99">
        <w:rPr>
          <w:rFonts w:ascii="Times New Roman" w:eastAsia="Times New Roman" w:hAnsi="Times New Roman" w:cs="Times New Roman"/>
          <w:sz w:val="24"/>
          <w:szCs w:val="24"/>
        </w:rPr>
        <w:t>201</w:t>
      </w:r>
      <w:r w:rsidR="00343F3F">
        <w:rPr>
          <w:rFonts w:ascii="Times New Roman" w:eastAsia="Times New Roman" w:hAnsi="Times New Roman" w:cs="Times New Roman"/>
          <w:sz w:val="24"/>
          <w:szCs w:val="24"/>
        </w:rPr>
        <w:t>7</w:t>
      </w:r>
      <w:r w:rsidRPr="00CB0C92">
        <w:rPr>
          <w:rFonts w:ascii="Times New Roman" w:eastAsia="Times New Roman" w:hAnsi="Times New Roman" w:cs="Times New Roman"/>
          <w:sz w:val="24"/>
          <w:szCs w:val="24"/>
        </w:rPr>
        <w:t xml:space="preserve"> г.).</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Перечень необходимых мероприятий по строительству, реконструкции и модернизации объектов централизованных систем водоотведения и сроки их р</w:t>
      </w:r>
      <w:r w:rsidR="00574438" w:rsidRPr="00CB0C92">
        <w:rPr>
          <w:rFonts w:ascii="Times New Roman" w:eastAsia="Times New Roman" w:hAnsi="Times New Roman" w:cs="Times New Roman"/>
          <w:sz w:val="24"/>
          <w:szCs w:val="24"/>
        </w:rPr>
        <w:t>еализации обоснованы в разделе 1</w:t>
      </w:r>
      <w:r w:rsidRPr="00CB0C92">
        <w:rPr>
          <w:rFonts w:ascii="Times New Roman" w:eastAsia="Times New Roman" w:hAnsi="Times New Roman" w:cs="Times New Roman"/>
          <w:sz w:val="24"/>
          <w:szCs w:val="24"/>
        </w:rPr>
        <w:t>.5 данной схемы.</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Мероприятия схемы водоотведения города Ханты-Мансийска включают: </w:t>
      </w:r>
      <w:r w:rsidRPr="00CB0C92">
        <w:rPr>
          <w:rFonts w:ascii="Times New Roman" w:eastAsia="TimesNewRomanPSMT" w:hAnsi="Times New Roman" w:cs="Times New Roman"/>
          <w:sz w:val="24"/>
          <w:szCs w:val="24"/>
        </w:rPr>
        <w:t xml:space="preserve">Мероприятия, реализуемые Администрацией </w:t>
      </w:r>
      <w:r w:rsidRPr="00CB0C92">
        <w:rPr>
          <w:rFonts w:ascii="Times New Roman" w:eastAsia="Times New Roman" w:hAnsi="Times New Roman" w:cs="Times New Roman"/>
          <w:sz w:val="24"/>
          <w:szCs w:val="24"/>
        </w:rPr>
        <w:t>города Ханты-Мансийска</w:t>
      </w:r>
      <w:r w:rsidR="00180A9D">
        <w:rPr>
          <w:rFonts w:ascii="Times New Roman" w:eastAsia="Times New Roman" w:hAnsi="Times New Roman" w:cs="Times New Roman"/>
          <w:sz w:val="24"/>
          <w:szCs w:val="24"/>
        </w:rPr>
        <w:t xml:space="preserve"> </w:t>
      </w:r>
      <w:r w:rsidRPr="00CB0C92">
        <w:rPr>
          <w:rFonts w:ascii="Times New Roman" w:eastAsia="TimesNewRomanPSMT" w:hAnsi="Times New Roman" w:cs="Times New Roman"/>
          <w:iCs/>
          <w:sz w:val="24"/>
          <w:szCs w:val="24"/>
        </w:rPr>
        <w:t>(мероприятия по строительству и реконструкции объектов системы</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водоотведения для обеспечения транспортировки и очистки перспективного</w:t>
      </w:r>
      <w:r w:rsidR="0088371A">
        <w:rPr>
          <w:rFonts w:ascii="Times New Roman" w:eastAsia="TimesNewRomanPSMT" w:hAnsi="Times New Roman" w:cs="Times New Roman"/>
          <w:iCs/>
          <w:sz w:val="24"/>
          <w:szCs w:val="24"/>
        </w:rPr>
        <w:t xml:space="preserve"> </w:t>
      </w:r>
      <w:r w:rsidRPr="00CB0C92">
        <w:rPr>
          <w:rFonts w:ascii="Times New Roman" w:eastAsia="TimesNewRomanPSMT" w:hAnsi="Times New Roman" w:cs="Times New Roman"/>
          <w:iCs/>
          <w:sz w:val="24"/>
          <w:szCs w:val="24"/>
        </w:rPr>
        <w:t>увеличения объема сточных вод).</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В группе мероприятий по новому строительству объектов системы водоотведения для обеспечения очистки существующего объема сточных вод были рассмотрены два варианта обеспечения очистки сточных вод города Ханты-Мансийска:</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реконструкция существующих очистных сооружений с увеличением производительности с 18 000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 по 30000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 xml:space="preserve">. стоимостью </w:t>
      </w:r>
      <w:r w:rsidR="00085FAB">
        <w:rPr>
          <w:rFonts w:ascii="Times New Roman" w:eastAsia="TimesNewRomanPSMT" w:hAnsi="Times New Roman" w:cs="Times New Roman"/>
          <w:sz w:val="24"/>
          <w:szCs w:val="24"/>
        </w:rPr>
        <w:t>606005,942</w:t>
      </w:r>
      <w:r w:rsidRPr="00CB0C92">
        <w:rPr>
          <w:rFonts w:ascii="Times New Roman" w:eastAsia="TimesNewRomanPSMT" w:hAnsi="Times New Roman" w:cs="Times New Roman"/>
          <w:sz w:val="24"/>
          <w:szCs w:val="24"/>
        </w:rPr>
        <w:t xml:space="preserve"> тыс. руб.;</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 строительство новых очистных сооружений бытового стока с производительностью 60 000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 xml:space="preserve">. стоимостью </w:t>
      </w:r>
      <w:r w:rsidR="004465A6">
        <w:rPr>
          <w:rFonts w:ascii="Times New Roman" w:eastAsia="TimesNewRomanPSMT" w:hAnsi="Times New Roman" w:cs="Times New Roman"/>
          <w:sz w:val="24"/>
          <w:szCs w:val="24"/>
        </w:rPr>
        <w:t>2 488 978,914</w:t>
      </w:r>
      <w:r w:rsidRPr="00CB0C92">
        <w:rPr>
          <w:rFonts w:ascii="Times New Roman" w:eastAsia="TimesNewRomanPSMT" w:hAnsi="Times New Roman" w:cs="Times New Roman"/>
          <w:sz w:val="24"/>
          <w:szCs w:val="24"/>
        </w:rPr>
        <w:t xml:space="preserve"> тыс. руб.</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roofErr w:type="gramStart"/>
      <w:r w:rsidRPr="00CB0C92">
        <w:rPr>
          <w:rFonts w:ascii="Times New Roman" w:eastAsia="TimesNewRomanPSMT" w:hAnsi="Times New Roman" w:cs="Times New Roman"/>
          <w:sz w:val="24"/>
          <w:szCs w:val="24"/>
        </w:rPr>
        <w:t>Исходя из оценки стоимости данных мероприятий в качестве приоритетного варианта развития системы водоотведения города Ханты-Мансийска был</w:t>
      </w:r>
      <w:proofErr w:type="gramEnd"/>
      <w:r w:rsidRPr="00CB0C92">
        <w:rPr>
          <w:rFonts w:ascii="Times New Roman" w:eastAsia="TimesNewRomanPSMT" w:hAnsi="Times New Roman" w:cs="Times New Roman"/>
          <w:sz w:val="24"/>
          <w:szCs w:val="24"/>
        </w:rPr>
        <w:t xml:space="preserve"> выбран 1 </w:t>
      </w:r>
      <w:r w:rsidR="000B147C">
        <w:rPr>
          <w:rFonts w:ascii="Times New Roman" w:eastAsia="TimesNewRomanPSMT" w:hAnsi="Times New Roman" w:cs="Times New Roman"/>
          <w:sz w:val="24"/>
          <w:szCs w:val="24"/>
        </w:rPr>
        <w:t xml:space="preserve">– </w:t>
      </w:r>
      <w:proofErr w:type="spellStart"/>
      <w:r w:rsidR="000B147C">
        <w:rPr>
          <w:rFonts w:ascii="Times New Roman" w:eastAsia="TimesNewRomanPSMT" w:hAnsi="Times New Roman" w:cs="Times New Roman"/>
          <w:sz w:val="24"/>
          <w:szCs w:val="24"/>
        </w:rPr>
        <w:t>ый</w:t>
      </w:r>
      <w:proofErr w:type="spellEnd"/>
      <w:r w:rsidR="000B147C">
        <w:rPr>
          <w:rFonts w:ascii="Times New Roman" w:eastAsia="TimesNewRomanPSMT" w:hAnsi="Times New Roman" w:cs="Times New Roman"/>
          <w:sz w:val="24"/>
          <w:szCs w:val="24"/>
        </w:rPr>
        <w:t xml:space="preserve"> </w:t>
      </w:r>
      <w:r w:rsidRPr="00CB0C92">
        <w:rPr>
          <w:rFonts w:ascii="Times New Roman" w:eastAsia="TimesNewRomanPSMT" w:hAnsi="Times New Roman" w:cs="Times New Roman"/>
          <w:sz w:val="24"/>
          <w:szCs w:val="24"/>
        </w:rPr>
        <w:t>вариант - реконструкция существующих очистных сооружений с увеличением производительности с 18 000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 по 30000 м3/</w:t>
      </w:r>
      <w:proofErr w:type="spellStart"/>
      <w:r w:rsidRPr="00CB0C92">
        <w:rPr>
          <w:rFonts w:ascii="Times New Roman" w:eastAsia="TimesNewRomanPSMT" w:hAnsi="Times New Roman" w:cs="Times New Roman"/>
          <w:sz w:val="24"/>
          <w:szCs w:val="24"/>
        </w:rPr>
        <w:t>сут</w:t>
      </w:r>
      <w:proofErr w:type="spellEnd"/>
      <w:r w:rsidRPr="00CB0C92">
        <w:rPr>
          <w:rFonts w:ascii="Times New Roman" w:eastAsia="TimesNewRomanPSMT" w:hAnsi="Times New Roman" w:cs="Times New Roman"/>
          <w:sz w:val="24"/>
          <w:szCs w:val="24"/>
        </w:rPr>
        <w:t>.</w:t>
      </w:r>
    </w:p>
    <w:p w:rsidR="00E11774" w:rsidRPr="00CB0C92" w:rsidRDefault="00E11774"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t>Капитальные вложения в реализацию мероприятий схемы водоотведения в ценах 201</w:t>
      </w:r>
      <w:r w:rsidR="00180A9D">
        <w:rPr>
          <w:rFonts w:ascii="Times New Roman" w:eastAsia="TimesNewRomanPSMT" w:hAnsi="Times New Roman" w:cs="Times New Roman"/>
          <w:sz w:val="24"/>
          <w:szCs w:val="24"/>
        </w:rPr>
        <w:t>5</w:t>
      </w:r>
      <w:r w:rsidRPr="00CB0C92">
        <w:rPr>
          <w:rFonts w:ascii="Times New Roman" w:eastAsia="TimesNewRomanPSMT" w:hAnsi="Times New Roman" w:cs="Times New Roman"/>
          <w:sz w:val="24"/>
          <w:szCs w:val="24"/>
        </w:rPr>
        <w:t xml:space="preserve"> года с НДС представлены в </w:t>
      </w:r>
      <w:r w:rsidR="00E52B6A" w:rsidRPr="00CB0C92">
        <w:rPr>
          <w:rFonts w:ascii="Times New Roman" w:eastAsia="TimesNewRomanPSMT" w:hAnsi="Times New Roman" w:cs="Times New Roman"/>
          <w:sz w:val="24"/>
          <w:szCs w:val="24"/>
        </w:rPr>
        <w:t>таблице 29 данной схемы</w:t>
      </w:r>
      <w:r w:rsidRPr="00CB0C92">
        <w:rPr>
          <w:rFonts w:ascii="Times New Roman" w:eastAsia="TimesNewRomanPSMT" w:hAnsi="Times New Roman" w:cs="Times New Roman"/>
          <w:sz w:val="24"/>
          <w:szCs w:val="24"/>
        </w:rPr>
        <w:t>.</w:t>
      </w: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pPr>
    </w:p>
    <w:p w:rsidR="00E52B6A" w:rsidRPr="00CB0C92" w:rsidRDefault="00E52B6A" w:rsidP="00E11774">
      <w:pPr>
        <w:autoSpaceDE w:val="0"/>
        <w:autoSpaceDN w:val="0"/>
        <w:adjustRightInd w:val="0"/>
        <w:spacing w:after="0" w:line="360" w:lineRule="auto"/>
        <w:ind w:firstLine="567"/>
        <w:jc w:val="both"/>
        <w:rPr>
          <w:rFonts w:ascii="Times New Roman" w:eastAsia="TimesNewRomanPSMT" w:hAnsi="Times New Roman" w:cs="Times New Roman"/>
          <w:sz w:val="24"/>
          <w:szCs w:val="24"/>
        </w:rPr>
        <w:sectPr w:rsidR="00E52B6A" w:rsidRPr="00CB0C92" w:rsidSect="00E52B6A">
          <w:pgSz w:w="11906" w:h="16838"/>
          <w:pgMar w:top="1134" w:right="850" w:bottom="1134" w:left="1701" w:header="708" w:footer="708" w:gutter="0"/>
          <w:cols w:space="708"/>
          <w:docGrid w:linePitch="360"/>
        </w:sectPr>
      </w:pPr>
    </w:p>
    <w:p w:rsidR="00E52B6A" w:rsidRDefault="00E52B6A" w:rsidP="00E52B6A">
      <w:pPr>
        <w:spacing w:after="0" w:line="360" w:lineRule="auto"/>
        <w:ind w:firstLine="567"/>
        <w:jc w:val="both"/>
        <w:rPr>
          <w:rFonts w:ascii="Times New Roman" w:hAnsi="Times New Roman"/>
          <w:sz w:val="24"/>
          <w:szCs w:val="24"/>
        </w:rPr>
      </w:pPr>
      <w:r w:rsidRPr="008C240C">
        <w:rPr>
          <w:rFonts w:ascii="Times New Roman" w:hAnsi="Times New Roman"/>
          <w:sz w:val="24"/>
          <w:szCs w:val="24"/>
        </w:rPr>
        <w:lastRenderedPageBreak/>
        <w:t>Таблица 29. Укрупненная стоимость капиталовложений в систему водоотведения города Ханты-Мансийска</w:t>
      </w:r>
      <w:r w:rsidR="002C607F" w:rsidRPr="008C240C">
        <w:rPr>
          <w:rFonts w:ascii="Times New Roman" w:hAnsi="Times New Roman"/>
          <w:sz w:val="24"/>
          <w:szCs w:val="24"/>
        </w:rPr>
        <w:t xml:space="preserve"> на период 2015-2025 гг</w:t>
      </w:r>
      <w:r w:rsidRPr="008C240C">
        <w:rPr>
          <w:rFonts w:ascii="Times New Roman" w:hAnsi="Times New Roman"/>
          <w:sz w:val="24"/>
          <w:szCs w:val="24"/>
        </w:rPr>
        <w:t>.</w:t>
      </w:r>
    </w:p>
    <w:tbl>
      <w:tblPr>
        <w:tblW w:w="15208" w:type="dxa"/>
        <w:tblInd w:w="83" w:type="dxa"/>
        <w:tblLayout w:type="fixed"/>
        <w:tblLook w:val="04A0" w:firstRow="1" w:lastRow="0" w:firstColumn="1" w:lastColumn="0" w:noHBand="0" w:noVBand="1"/>
      </w:tblPr>
      <w:tblGrid>
        <w:gridCol w:w="664"/>
        <w:gridCol w:w="2480"/>
        <w:gridCol w:w="1134"/>
        <w:gridCol w:w="954"/>
        <w:gridCol w:w="953"/>
        <w:gridCol w:w="957"/>
        <w:gridCol w:w="957"/>
        <w:gridCol w:w="957"/>
        <w:gridCol w:w="981"/>
        <w:gridCol w:w="981"/>
        <w:gridCol w:w="981"/>
        <w:gridCol w:w="981"/>
        <w:gridCol w:w="2228"/>
      </w:tblGrid>
      <w:tr w:rsidR="00FB441F" w:rsidRPr="00FB441F" w:rsidTr="00FB441F">
        <w:trPr>
          <w:trHeight w:val="465"/>
        </w:trPr>
        <w:tc>
          <w:tcPr>
            <w:tcW w:w="66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w:t>
            </w:r>
          </w:p>
        </w:tc>
        <w:tc>
          <w:tcPr>
            <w:tcW w:w="2480" w:type="dxa"/>
            <w:vMerge w:val="restart"/>
            <w:tcBorders>
              <w:top w:val="single" w:sz="8" w:space="0" w:color="auto"/>
              <w:left w:val="single" w:sz="8" w:space="0" w:color="auto"/>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Наименование мероприятия, адрес объекта</w:t>
            </w:r>
          </w:p>
        </w:tc>
        <w:tc>
          <w:tcPr>
            <w:tcW w:w="1134" w:type="dxa"/>
            <w:vMerge w:val="restart"/>
            <w:tcBorders>
              <w:top w:val="single" w:sz="8" w:space="0" w:color="auto"/>
              <w:left w:val="single" w:sz="8" w:space="0" w:color="auto"/>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Финансовые потребности всего, тыс. руб.</w:t>
            </w:r>
          </w:p>
        </w:tc>
        <w:tc>
          <w:tcPr>
            <w:tcW w:w="8702" w:type="dxa"/>
            <w:gridSpan w:val="9"/>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Реализация мероприятий по годам, тыс. руб. (без НДС)</w:t>
            </w:r>
          </w:p>
        </w:tc>
        <w:tc>
          <w:tcPr>
            <w:tcW w:w="2228" w:type="dxa"/>
            <w:vMerge w:val="restart"/>
            <w:tcBorders>
              <w:top w:val="single" w:sz="8" w:space="0" w:color="auto"/>
              <w:left w:val="single" w:sz="8" w:space="0" w:color="auto"/>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Дополнительные комментарии по источникам финансирования</w:t>
            </w:r>
          </w:p>
        </w:tc>
      </w:tr>
      <w:tr w:rsidR="00FB441F" w:rsidRPr="00FB441F" w:rsidTr="00FB441F">
        <w:trPr>
          <w:trHeight w:val="765"/>
        </w:trPr>
        <w:tc>
          <w:tcPr>
            <w:tcW w:w="664" w:type="dxa"/>
            <w:vMerge/>
            <w:tcBorders>
              <w:top w:val="single" w:sz="8" w:space="0" w:color="auto"/>
              <w:left w:val="single" w:sz="8" w:space="0" w:color="auto"/>
              <w:bottom w:val="single" w:sz="8" w:space="0" w:color="000000"/>
              <w:right w:val="single" w:sz="8" w:space="0" w:color="auto"/>
            </w:tcBorders>
            <w:vAlign w:val="center"/>
            <w:hideMark/>
          </w:tcPr>
          <w:p w:rsidR="00FB441F" w:rsidRPr="00FB441F" w:rsidRDefault="00FB441F" w:rsidP="00FB441F">
            <w:pPr>
              <w:spacing w:after="0" w:line="240" w:lineRule="auto"/>
              <w:rPr>
                <w:rFonts w:ascii="Times New Roman" w:eastAsia="Times New Roman" w:hAnsi="Times New Roman" w:cs="Times New Roman"/>
                <w:b/>
                <w:bCs/>
                <w:color w:val="000000"/>
                <w:sz w:val="18"/>
                <w:szCs w:val="18"/>
              </w:rPr>
            </w:pPr>
          </w:p>
        </w:tc>
        <w:tc>
          <w:tcPr>
            <w:tcW w:w="2480" w:type="dxa"/>
            <w:vMerge/>
            <w:tcBorders>
              <w:top w:val="single" w:sz="8" w:space="0" w:color="auto"/>
              <w:left w:val="single" w:sz="8" w:space="0" w:color="auto"/>
              <w:bottom w:val="nil"/>
              <w:right w:val="single" w:sz="8" w:space="0" w:color="auto"/>
            </w:tcBorders>
            <w:vAlign w:val="center"/>
            <w:hideMark/>
          </w:tcPr>
          <w:p w:rsidR="00FB441F" w:rsidRPr="00FB441F" w:rsidRDefault="00FB441F" w:rsidP="00FB441F">
            <w:pPr>
              <w:spacing w:after="0" w:line="240" w:lineRule="auto"/>
              <w:rPr>
                <w:rFonts w:ascii="Times New Roman" w:eastAsia="Times New Roman" w:hAnsi="Times New Roman" w:cs="Times New Roman"/>
                <w:b/>
                <w:bCs/>
                <w:color w:val="000000"/>
                <w:sz w:val="18"/>
                <w:szCs w:val="18"/>
              </w:rPr>
            </w:pPr>
          </w:p>
        </w:tc>
        <w:tc>
          <w:tcPr>
            <w:tcW w:w="1134" w:type="dxa"/>
            <w:vMerge/>
            <w:tcBorders>
              <w:top w:val="single" w:sz="8" w:space="0" w:color="auto"/>
              <w:left w:val="single" w:sz="8" w:space="0" w:color="auto"/>
              <w:bottom w:val="nil"/>
              <w:right w:val="single" w:sz="8" w:space="0" w:color="auto"/>
            </w:tcBorders>
            <w:vAlign w:val="center"/>
            <w:hideMark/>
          </w:tcPr>
          <w:p w:rsidR="00FB441F" w:rsidRPr="00FB441F" w:rsidRDefault="00FB441F" w:rsidP="00FB441F">
            <w:pPr>
              <w:spacing w:after="0" w:line="240" w:lineRule="auto"/>
              <w:rPr>
                <w:rFonts w:ascii="Times New Roman" w:eastAsia="Times New Roman" w:hAnsi="Times New Roman" w:cs="Times New Roman"/>
                <w:b/>
                <w:bCs/>
                <w:color w:val="000000"/>
                <w:sz w:val="18"/>
                <w:szCs w:val="18"/>
              </w:rPr>
            </w:pPr>
          </w:p>
        </w:tc>
        <w:tc>
          <w:tcPr>
            <w:tcW w:w="954"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2017 год</w:t>
            </w:r>
          </w:p>
        </w:tc>
        <w:tc>
          <w:tcPr>
            <w:tcW w:w="953"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2018 год</w:t>
            </w:r>
          </w:p>
        </w:tc>
        <w:tc>
          <w:tcPr>
            <w:tcW w:w="957"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2019 год</w:t>
            </w:r>
          </w:p>
        </w:tc>
        <w:tc>
          <w:tcPr>
            <w:tcW w:w="957"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xml:space="preserve">2020 год </w:t>
            </w:r>
          </w:p>
        </w:tc>
        <w:tc>
          <w:tcPr>
            <w:tcW w:w="957"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2021 год</w:t>
            </w:r>
          </w:p>
        </w:tc>
        <w:tc>
          <w:tcPr>
            <w:tcW w:w="981"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2022 год</w:t>
            </w:r>
          </w:p>
        </w:tc>
        <w:tc>
          <w:tcPr>
            <w:tcW w:w="981"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2023 год</w:t>
            </w:r>
          </w:p>
        </w:tc>
        <w:tc>
          <w:tcPr>
            <w:tcW w:w="981"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2024 год</w:t>
            </w:r>
          </w:p>
        </w:tc>
        <w:tc>
          <w:tcPr>
            <w:tcW w:w="981" w:type="dxa"/>
            <w:tcBorders>
              <w:top w:val="nil"/>
              <w:left w:val="nil"/>
              <w:bottom w:val="nil"/>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2025 год</w:t>
            </w:r>
          </w:p>
        </w:tc>
        <w:tc>
          <w:tcPr>
            <w:tcW w:w="2228" w:type="dxa"/>
            <w:vMerge/>
            <w:tcBorders>
              <w:top w:val="single" w:sz="8" w:space="0" w:color="auto"/>
              <w:left w:val="single" w:sz="8" w:space="0" w:color="auto"/>
              <w:bottom w:val="nil"/>
              <w:right w:val="single" w:sz="8" w:space="0" w:color="auto"/>
            </w:tcBorders>
            <w:vAlign w:val="center"/>
            <w:hideMark/>
          </w:tcPr>
          <w:p w:rsidR="00FB441F" w:rsidRPr="00FB441F" w:rsidRDefault="00FB441F" w:rsidP="00FB441F">
            <w:pPr>
              <w:spacing w:after="0" w:line="240" w:lineRule="auto"/>
              <w:rPr>
                <w:rFonts w:ascii="Times New Roman" w:eastAsia="Times New Roman" w:hAnsi="Times New Roman" w:cs="Times New Roman"/>
                <w:b/>
                <w:bCs/>
                <w:color w:val="000000"/>
                <w:sz w:val="18"/>
                <w:szCs w:val="18"/>
              </w:rPr>
            </w:pPr>
          </w:p>
        </w:tc>
      </w:tr>
      <w:tr w:rsidR="00FB441F" w:rsidRPr="00FB441F" w:rsidTr="00FB441F">
        <w:trPr>
          <w:trHeight w:val="765"/>
        </w:trPr>
        <w:tc>
          <w:tcPr>
            <w:tcW w:w="664" w:type="dxa"/>
            <w:tcBorders>
              <w:top w:val="nil"/>
              <w:left w:val="single" w:sz="8" w:space="0" w:color="auto"/>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ГРУППА 1: 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 с указанием объектов централизованных систем водоотведения, строительство которых финансируется за счет платы за подключение</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ПОДГРУППА 1.1: строительство новых сетей водоотведения в целях подключения объектов капитального строительства абонентов</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самотечных коллекторов по улицам: Парковая, Геологов, Восточная, П. Лумумбы, Доронина, Чкалова общей протяженностью 7 200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183240,19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4858,18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87485,06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90896,95</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самотечных коллекторов по улицам: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26829,31</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763,33</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1332,23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24733,75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19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2.1.</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самотечных коллекторов по улице  </w:t>
            </w:r>
            <w:proofErr w:type="spellStart"/>
            <w:r w:rsidRPr="00FB441F">
              <w:rPr>
                <w:rFonts w:ascii="Times New Roman" w:eastAsia="Times New Roman" w:hAnsi="Times New Roman" w:cs="Times New Roman"/>
                <w:color w:val="000000"/>
                <w:sz w:val="18"/>
                <w:szCs w:val="18"/>
              </w:rPr>
              <w:t>Безносков</w:t>
            </w:r>
            <w:proofErr w:type="gramStart"/>
            <w:r w:rsidRPr="00FB441F">
              <w:rPr>
                <w:rFonts w:ascii="Times New Roman" w:eastAsia="Times New Roman" w:hAnsi="Times New Roman" w:cs="Times New Roman"/>
                <w:color w:val="000000"/>
                <w:sz w:val="18"/>
                <w:szCs w:val="18"/>
              </w:rPr>
              <w:t>а</w:t>
            </w:r>
            <w:proofErr w:type="spellEnd"/>
            <w:r w:rsidRPr="00FB441F">
              <w:rPr>
                <w:rFonts w:ascii="Times New Roman" w:eastAsia="Times New Roman" w:hAnsi="Times New Roman" w:cs="Times New Roman"/>
                <w:color w:val="000000"/>
                <w:sz w:val="18"/>
                <w:szCs w:val="18"/>
              </w:rPr>
              <w:t>-</w:t>
            </w:r>
            <w:proofErr w:type="gramEnd"/>
            <w:r w:rsidRPr="00FB441F">
              <w:rPr>
                <w:rFonts w:ascii="Times New Roman" w:eastAsia="Times New Roman" w:hAnsi="Times New Roman" w:cs="Times New Roman"/>
                <w:color w:val="000000"/>
                <w:sz w:val="18"/>
                <w:szCs w:val="18"/>
              </w:rPr>
              <w:t xml:space="preserve"> ж/д №2-58 протяженностью 905 м, диаметр 225 мм с подключением к коллекторам  ул. Калинина и Дзержинского  Новая – ж/д №24-36 протяженностью 269 м, диаметр 160 мм с подключением к коллектору по ул. </w:t>
            </w:r>
            <w:proofErr w:type="spellStart"/>
            <w:r w:rsidRPr="00FB441F">
              <w:rPr>
                <w:rFonts w:ascii="Times New Roman" w:eastAsia="Times New Roman" w:hAnsi="Times New Roman" w:cs="Times New Roman"/>
                <w:color w:val="000000"/>
                <w:sz w:val="18"/>
                <w:szCs w:val="18"/>
              </w:rPr>
              <w:t>Тихова</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25446,92</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713,17</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24733,75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2.2.</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самотечных коллекторов по улице </w:t>
            </w:r>
            <w:proofErr w:type="spellStart"/>
            <w:r w:rsidRPr="00FB441F">
              <w:rPr>
                <w:rFonts w:ascii="Times New Roman" w:eastAsia="Times New Roman" w:hAnsi="Times New Roman" w:cs="Times New Roman"/>
                <w:color w:val="000000"/>
                <w:sz w:val="18"/>
                <w:szCs w:val="18"/>
              </w:rPr>
              <w:t>Собянина</w:t>
            </w:r>
            <w:proofErr w:type="spellEnd"/>
            <w:r w:rsidRPr="00FB441F">
              <w:rPr>
                <w:rFonts w:ascii="Times New Roman" w:eastAsia="Times New Roman" w:hAnsi="Times New Roman" w:cs="Times New Roman"/>
                <w:color w:val="000000"/>
                <w:sz w:val="18"/>
                <w:szCs w:val="18"/>
              </w:rPr>
              <w:t xml:space="preserve"> - ж/д № 20-14 протяженностью 85 м. диаметром 160 мм. с подключением  в чугунный коллектор Ø 200 мм</w:t>
            </w:r>
            <w:proofErr w:type="gramStart"/>
            <w:r w:rsidRPr="00FB441F">
              <w:rPr>
                <w:rFonts w:ascii="Times New Roman" w:eastAsia="Times New Roman" w:hAnsi="Times New Roman" w:cs="Times New Roman"/>
                <w:color w:val="000000"/>
                <w:sz w:val="18"/>
                <w:szCs w:val="18"/>
              </w:rPr>
              <w:t xml:space="preserve">.,  </w:t>
            </w:r>
            <w:proofErr w:type="gramEnd"/>
            <w:r w:rsidRPr="00FB441F">
              <w:rPr>
                <w:rFonts w:ascii="Times New Roman" w:eastAsia="Times New Roman" w:hAnsi="Times New Roman" w:cs="Times New Roman"/>
                <w:color w:val="000000"/>
                <w:sz w:val="18"/>
                <w:szCs w:val="18"/>
              </w:rPr>
              <w:t xml:space="preserve">по ул. </w:t>
            </w:r>
            <w:proofErr w:type="spellStart"/>
            <w:r w:rsidRPr="00FB441F">
              <w:rPr>
                <w:rFonts w:ascii="Times New Roman" w:eastAsia="Times New Roman" w:hAnsi="Times New Roman" w:cs="Times New Roman"/>
                <w:color w:val="000000"/>
                <w:sz w:val="18"/>
                <w:szCs w:val="18"/>
              </w:rPr>
              <w:t>Собянина</w:t>
            </w:r>
            <w:proofErr w:type="spellEnd"/>
            <w:r w:rsidRPr="00FB441F">
              <w:rPr>
                <w:rFonts w:ascii="Times New Roman" w:eastAsia="Times New Roman" w:hAnsi="Times New Roman" w:cs="Times New Roman"/>
                <w:color w:val="000000"/>
                <w:sz w:val="18"/>
                <w:szCs w:val="18"/>
              </w:rPr>
              <w:t xml:space="preserve"> д. 7.</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1382,39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50,16</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1332,23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3</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самотечных коллекторов по улице </w:t>
            </w:r>
            <w:proofErr w:type="spellStart"/>
            <w:r w:rsidRPr="00FB441F">
              <w:rPr>
                <w:rFonts w:ascii="Times New Roman" w:eastAsia="Times New Roman" w:hAnsi="Times New Roman" w:cs="Times New Roman"/>
                <w:color w:val="000000"/>
                <w:sz w:val="18"/>
                <w:szCs w:val="18"/>
              </w:rPr>
              <w:t>пер</w:t>
            </w:r>
            <w:proofErr w:type="gramStart"/>
            <w:r w:rsidRPr="00FB441F">
              <w:rPr>
                <w:rFonts w:ascii="Times New Roman" w:eastAsia="Times New Roman" w:hAnsi="Times New Roman" w:cs="Times New Roman"/>
                <w:color w:val="000000"/>
                <w:sz w:val="18"/>
                <w:szCs w:val="18"/>
              </w:rPr>
              <w:t>.Н</w:t>
            </w:r>
            <w:proofErr w:type="gramEnd"/>
            <w:r w:rsidRPr="00FB441F">
              <w:rPr>
                <w:rFonts w:ascii="Times New Roman" w:eastAsia="Times New Roman" w:hAnsi="Times New Roman" w:cs="Times New Roman"/>
                <w:color w:val="000000"/>
                <w:sz w:val="18"/>
                <w:szCs w:val="18"/>
              </w:rPr>
              <w:t>адежды</w:t>
            </w:r>
            <w:proofErr w:type="spellEnd"/>
            <w:r w:rsidRPr="00FB441F">
              <w:rPr>
                <w:rFonts w:ascii="Times New Roman" w:eastAsia="Times New Roman" w:hAnsi="Times New Roman" w:cs="Times New Roman"/>
                <w:color w:val="000000"/>
                <w:sz w:val="18"/>
                <w:szCs w:val="18"/>
              </w:rPr>
              <w:t xml:space="preserve"> - ж/д № 1-21 канализовать Ø 160 мм. протяженностью 328 м. в коллектор Ø 315 мм.,  ПЭ по ул. </w:t>
            </w:r>
            <w:proofErr w:type="spellStart"/>
            <w:r w:rsidRPr="00FB441F">
              <w:rPr>
                <w:rFonts w:ascii="Times New Roman" w:eastAsia="Times New Roman" w:hAnsi="Times New Roman" w:cs="Times New Roman"/>
                <w:color w:val="000000"/>
                <w:sz w:val="18"/>
                <w:szCs w:val="18"/>
              </w:rPr>
              <w:t>Безноскова</w:t>
            </w:r>
            <w:proofErr w:type="spellEnd"/>
            <w:r w:rsidRPr="00FB441F">
              <w:rPr>
                <w:rFonts w:ascii="Times New Roman" w:eastAsia="Times New Roman" w:hAnsi="Times New Roman" w:cs="Times New Roman"/>
                <w:color w:val="000000"/>
                <w:sz w:val="18"/>
                <w:szCs w:val="18"/>
              </w:rPr>
              <w:t>.</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5069,75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185,07</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4884,68</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Устройство самотечного коллектора диаметром 225 мм, протяженностью 563 м Устройство напорного коллектора диаметром 110 мм, протяженностью 180 м для новой КНС по ул. </w:t>
            </w:r>
            <w:proofErr w:type="gramStart"/>
            <w:r w:rsidRPr="00FB441F">
              <w:rPr>
                <w:rFonts w:ascii="Times New Roman" w:eastAsia="Times New Roman" w:hAnsi="Times New Roman" w:cs="Times New Roman"/>
                <w:color w:val="000000"/>
                <w:sz w:val="18"/>
                <w:szCs w:val="18"/>
              </w:rPr>
              <w:t>Сельскохозяйственная</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14912,19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447,15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14465,04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сетей водоотведения от ул. </w:t>
            </w:r>
            <w:proofErr w:type="gramStart"/>
            <w:r w:rsidRPr="00FB441F">
              <w:rPr>
                <w:rFonts w:ascii="Times New Roman" w:eastAsia="Times New Roman" w:hAnsi="Times New Roman" w:cs="Times New Roman"/>
                <w:color w:val="000000"/>
                <w:sz w:val="18"/>
                <w:szCs w:val="18"/>
              </w:rPr>
              <w:t>Кооперативной</w:t>
            </w:r>
            <w:proofErr w:type="gramEnd"/>
            <w:r w:rsidRPr="00FB441F">
              <w:rPr>
                <w:rFonts w:ascii="Times New Roman" w:eastAsia="Times New Roman" w:hAnsi="Times New Roman" w:cs="Times New Roman"/>
                <w:color w:val="000000"/>
                <w:sz w:val="18"/>
                <w:szCs w:val="18"/>
              </w:rPr>
              <w:t xml:space="preserve"> дома №1-№23 до ул. Сельскохозяйственной дома №3-№11 для новой КНС. Устройство самотечной сети диаметром 225 мм, протяженностью 373 м. Устройство напорной сети диаметром 110 мм, протяженностью 358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13685,91</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457,09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13228,82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proofErr w:type="gramStart"/>
            <w:r w:rsidRPr="00FB441F">
              <w:rPr>
                <w:rFonts w:ascii="Times New Roman" w:eastAsia="Times New Roman" w:hAnsi="Times New Roman" w:cs="Times New Roman"/>
                <w:color w:val="000000"/>
                <w:sz w:val="18"/>
                <w:szCs w:val="18"/>
              </w:rPr>
              <w:t xml:space="preserve">Строительство самотечных коллекторов по улицам: пер. Бобровский, ул. </w:t>
            </w:r>
            <w:proofErr w:type="spellStart"/>
            <w:r w:rsidRPr="00FB441F">
              <w:rPr>
                <w:rFonts w:ascii="Times New Roman" w:eastAsia="Times New Roman" w:hAnsi="Times New Roman" w:cs="Times New Roman"/>
                <w:color w:val="000000"/>
                <w:sz w:val="18"/>
                <w:szCs w:val="18"/>
              </w:rPr>
              <w:t>Загорская</w:t>
            </w:r>
            <w:proofErr w:type="spellEnd"/>
            <w:r w:rsidRPr="00FB441F">
              <w:rPr>
                <w:rFonts w:ascii="Times New Roman" w:eastAsia="Times New Roman" w:hAnsi="Times New Roman" w:cs="Times New Roman"/>
                <w:color w:val="000000"/>
                <w:sz w:val="18"/>
                <w:szCs w:val="18"/>
              </w:rPr>
              <w:t>, пер. Тепличный, ул. Малиновая, проезд Лиственный, пер. Юганский, ул. Новогодняя, ул. Землеустроителей, ул. 60 лет Победы, в том числе:</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32309,46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983,32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6513,78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20842,32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3970,04</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6.1.</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самотечного коллектора по улице: пер. Бобровский - подключить в коллектор по ул. </w:t>
            </w:r>
            <w:proofErr w:type="gramStart"/>
            <w:r w:rsidRPr="00FB441F">
              <w:rPr>
                <w:rFonts w:ascii="Times New Roman" w:eastAsia="Times New Roman" w:hAnsi="Times New Roman" w:cs="Times New Roman"/>
                <w:color w:val="000000"/>
                <w:sz w:val="18"/>
                <w:szCs w:val="18"/>
              </w:rPr>
              <w:t>Малиновая</w:t>
            </w:r>
            <w:proofErr w:type="gramEnd"/>
            <w:r w:rsidRPr="00FB441F">
              <w:rPr>
                <w:rFonts w:ascii="Times New Roman" w:eastAsia="Times New Roman" w:hAnsi="Times New Roman" w:cs="Times New Roman"/>
                <w:color w:val="000000"/>
                <w:sz w:val="18"/>
                <w:szCs w:val="18"/>
              </w:rPr>
              <w:t xml:space="preserve"> Ø 160 мм., протяженностью 175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3055,35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113,69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2941,66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6.2.</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самотечного коллектора по улице: ул. </w:t>
            </w:r>
            <w:proofErr w:type="spellStart"/>
            <w:r w:rsidRPr="00FB441F">
              <w:rPr>
                <w:rFonts w:ascii="Times New Roman" w:eastAsia="Times New Roman" w:hAnsi="Times New Roman" w:cs="Times New Roman"/>
                <w:color w:val="000000"/>
                <w:sz w:val="18"/>
                <w:szCs w:val="18"/>
              </w:rPr>
              <w:t>Загорская</w:t>
            </w:r>
            <w:proofErr w:type="spellEnd"/>
            <w:r w:rsidRPr="00FB441F">
              <w:rPr>
                <w:rFonts w:ascii="Times New Roman" w:eastAsia="Times New Roman" w:hAnsi="Times New Roman" w:cs="Times New Roman"/>
                <w:color w:val="000000"/>
                <w:sz w:val="18"/>
                <w:szCs w:val="18"/>
              </w:rPr>
              <w:t xml:space="preserve"> - подключить в трубопровод пер. Бобровский Ø160 мм, протяженностью 222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4119,89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149,85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3970,04</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6.3.</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самотечного коллектора по улице: пер. Тепличный - подключить в трубопровод пер. Дачный Ø 160 мм</w:t>
            </w:r>
            <w:proofErr w:type="gramStart"/>
            <w:r w:rsidRPr="00FB441F">
              <w:rPr>
                <w:rFonts w:ascii="Times New Roman" w:eastAsia="Times New Roman" w:hAnsi="Times New Roman" w:cs="Times New Roman"/>
                <w:color w:val="000000"/>
                <w:sz w:val="18"/>
                <w:szCs w:val="18"/>
              </w:rPr>
              <w:t xml:space="preserve">., </w:t>
            </w:r>
            <w:proofErr w:type="gramEnd"/>
            <w:r w:rsidRPr="00FB441F">
              <w:rPr>
                <w:rFonts w:ascii="Times New Roman" w:eastAsia="Times New Roman" w:hAnsi="Times New Roman" w:cs="Times New Roman"/>
                <w:color w:val="000000"/>
                <w:sz w:val="18"/>
                <w:szCs w:val="18"/>
              </w:rPr>
              <w:t>протяженностью 214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3859,63</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168,76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3690,87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6.4.</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самотечного коллектора по улице:  ул. </w:t>
            </w:r>
            <w:proofErr w:type="gramStart"/>
            <w:r w:rsidRPr="00FB441F">
              <w:rPr>
                <w:rFonts w:ascii="Times New Roman" w:eastAsia="Times New Roman" w:hAnsi="Times New Roman" w:cs="Times New Roman"/>
                <w:color w:val="000000"/>
                <w:sz w:val="18"/>
                <w:szCs w:val="18"/>
              </w:rPr>
              <w:t>Малиновая</w:t>
            </w:r>
            <w:proofErr w:type="gramEnd"/>
            <w:r w:rsidRPr="00FB441F">
              <w:rPr>
                <w:rFonts w:ascii="Times New Roman" w:eastAsia="Times New Roman" w:hAnsi="Times New Roman" w:cs="Times New Roman"/>
                <w:color w:val="000000"/>
                <w:sz w:val="18"/>
                <w:szCs w:val="18"/>
              </w:rPr>
              <w:t xml:space="preserve"> - подключить в трубопровод ул. Аграрная Ø 160 мм., протяженностью 185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3269,95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171,70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3098,25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6.5.</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самотечного коллектора по улице: проезд Лиственный - подключить в коллектор по ул. Тепличной Ø 160 мм</w:t>
            </w:r>
            <w:proofErr w:type="gramStart"/>
            <w:r w:rsidRPr="00FB441F">
              <w:rPr>
                <w:rFonts w:ascii="Times New Roman" w:eastAsia="Times New Roman" w:hAnsi="Times New Roman" w:cs="Times New Roman"/>
                <w:color w:val="000000"/>
                <w:sz w:val="18"/>
                <w:szCs w:val="18"/>
              </w:rPr>
              <w:t xml:space="preserve">., </w:t>
            </w:r>
            <w:proofErr w:type="gramEnd"/>
            <w:r w:rsidRPr="00FB441F">
              <w:rPr>
                <w:rFonts w:ascii="Times New Roman" w:eastAsia="Times New Roman" w:hAnsi="Times New Roman" w:cs="Times New Roman"/>
                <w:color w:val="000000"/>
                <w:sz w:val="18"/>
                <w:szCs w:val="18"/>
              </w:rPr>
              <w:t>протяженностью 161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2934,92</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155,26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2779,66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6.6.</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самотечного коллектора по улице: пер. Юганский - подключить в трубопровод ул. </w:t>
            </w:r>
            <w:proofErr w:type="gramStart"/>
            <w:r w:rsidRPr="00FB441F">
              <w:rPr>
                <w:rFonts w:ascii="Times New Roman" w:eastAsia="Times New Roman" w:hAnsi="Times New Roman" w:cs="Times New Roman"/>
                <w:color w:val="000000"/>
                <w:sz w:val="18"/>
                <w:szCs w:val="18"/>
              </w:rPr>
              <w:t>Аграрная</w:t>
            </w:r>
            <w:proofErr w:type="gramEnd"/>
            <w:r w:rsidRPr="00FB441F">
              <w:rPr>
                <w:rFonts w:ascii="Times New Roman" w:eastAsia="Times New Roman" w:hAnsi="Times New Roman" w:cs="Times New Roman"/>
                <w:color w:val="000000"/>
                <w:sz w:val="18"/>
                <w:szCs w:val="18"/>
              </w:rPr>
              <w:t xml:space="preserve"> Ø160 мм., протяженностью 152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2774,32</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141,07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2633,25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6.7.</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самотечного коллектора по улице: ул. Землеустроителей - подключить в трубопровод ул. </w:t>
            </w:r>
            <w:proofErr w:type="gramStart"/>
            <w:r w:rsidRPr="00FB441F">
              <w:rPr>
                <w:rFonts w:ascii="Times New Roman" w:eastAsia="Times New Roman" w:hAnsi="Times New Roman" w:cs="Times New Roman"/>
                <w:color w:val="000000"/>
                <w:sz w:val="18"/>
                <w:szCs w:val="18"/>
              </w:rPr>
              <w:t>Новогодняя</w:t>
            </w:r>
            <w:proofErr w:type="gramEnd"/>
            <w:r w:rsidRPr="00FB441F">
              <w:rPr>
                <w:rFonts w:ascii="Times New Roman" w:eastAsia="Times New Roman" w:hAnsi="Times New Roman" w:cs="Times New Roman"/>
                <w:color w:val="000000"/>
                <w:sz w:val="18"/>
                <w:szCs w:val="18"/>
              </w:rPr>
              <w:t xml:space="preserve"> Ø 160 мм., протяженностью 305 м, со сбросом стоков самотеком в КНС №40 (Аграрная д. 35)</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5487,65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283,07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5204,58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6.8.</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proofErr w:type="gramStart"/>
            <w:r w:rsidRPr="00FB441F">
              <w:rPr>
                <w:rFonts w:ascii="Times New Roman" w:eastAsia="Times New Roman" w:hAnsi="Times New Roman" w:cs="Times New Roman"/>
                <w:color w:val="000000"/>
                <w:sz w:val="18"/>
                <w:szCs w:val="18"/>
              </w:rPr>
              <w:t>Строительство самотечного коллектора по улице: ул. 60 лет Победы - от  ж/д №26 подключить  в трубопровод по ул. Ломоносова Ø 225 мм. протяженностью 200 м. и далее 160 мм., протяженностью 95 м., со сбросом стоков самотеком в КНС №30 (ул. Тихая  ОМК)</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6807,75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273,79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6533,96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7</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сети самотечной бытовой канализации микрорайона «Иртыш»</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452173,36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18222,67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212825,23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221125,46</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сбросного коллектора очищенных сточных вод от НС на очистных сооружениях до р. Иртыш</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34983,24</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916,15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16707,74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17359,35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2 ниток напорного трубопровода по 400 мм </w:t>
            </w:r>
            <w:proofErr w:type="spellStart"/>
            <w:r w:rsidRPr="00FB441F">
              <w:rPr>
                <w:rFonts w:ascii="Times New Roman" w:eastAsia="Times New Roman" w:hAnsi="Times New Roman" w:cs="Times New Roman"/>
                <w:color w:val="000000"/>
                <w:sz w:val="18"/>
                <w:szCs w:val="18"/>
              </w:rPr>
              <w:t>протяж</w:t>
            </w:r>
            <w:proofErr w:type="spellEnd"/>
            <w:r w:rsidRPr="00FB441F">
              <w:rPr>
                <w:rFonts w:ascii="Times New Roman" w:eastAsia="Times New Roman" w:hAnsi="Times New Roman" w:cs="Times New Roman"/>
                <w:color w:val="000000"/>
                <w:sz w:val="18"/>
                <w:szCs w:val="18"/>
              </w:rPr>
              <w:t xml:space="preserve">. 240 м для </w:t>
            </w:r>
            <w:proofErr w:type="gramStart"/>
            <w:r w:rsidRPr="00FB441F">
              <w:rPr>
                <w:rFonts w:ascii="Times New Roman" w:eastAsia="Times New Roman" w:hAnsi="Times New Roman" w:cs="Times New Roman"/>
                <w:color w:val="000000"/>
                <w:sz w:val="18"/>
                <w:szCs w:val="18"/>
              </w:rPr>
              <w:t>новой</w:t>
            </w:r>
            <w:proofErr w:type="gramEnd"/>
            <w:r w:rsidRPr="00FB441F">
              <w:rPr>
                <w:rFonts w:ascii="Times New Roman" w:eastAsia="Times New Roman" w:hAnsi="Times New Roman" w:cs="Times New Roman"/>
                <w:color w:val="000000"/>
                <w:sz w:val="18"/>
                <w:szCs w:val="18"/>
              </w:rPr>
              <w:t xml:space="preserve"> ГКНС</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18389,08</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198,32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8921,41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9269,35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10</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сетей водоотведения в целях подключения Государственной библиотеки Югры, D=200 мм, L=180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3749,47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3749,47</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сетей выполняется за счет бюджетных средств (округа) в рамках Адресной инвестиционной программы Ханты-Мансийского автономного округ</w:t>
            </w:r>
            <w:proofErr w:type="gramStart"/>
            <w:r w:rsidRPr="00FB441F">
              <w:rPr>
                <w:rFonts w:ascii="Times New Roman" w:eastAsia="Times New Roman" w:hAnsi="Times New Roman" w:cs="Times New Roman"/>
                <w:color w:val="000000"/>
                <w:sz w:val="18"/>
                <w:szCs w:val="18"/>
              </w:rPr>
              <w:t>а-</w:t>
            </w:r>
            <w:proofErr w:type="gramEnd"/>
            <w:r w:rsidRPr="00FB441F">
              <w:rPr>
                <w:rFonts w:ascii="Times New Roman" w:eastAsia="Times New Roman" w:hAnsi="Times New Roman" w:cs="Times New Roman"/>
                <w:color w:val="000000"/>
                <w:sz w:val="18"/>
                <w:szCs w:val="18"/>
              </w:rPr>
              <w:t xml:space="preserve"> Югры на 2015 год и на плановый период 2016-2017 гг. </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сетей водоотведения в целях подключения Малосемейного общежития №1, D=400 мм, L=18 м; D=200 мм, L=73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2208,51</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2208,51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сетей выполняется за счет бюджетных средств (округа) в рамках Адресной инвестиционной программы Ханты-Мансийского автономного округа - Югры на 2015 год и на плановый период 2016-</w:t>
            </w:r>
            <w:r w:rsidRPr="00FB441F">
              <w:rPr>
                <w:rFonts w:ascii="Times New Roman" w:eastAsia="Times New Roman" w:hAnsi="Times New Roman" w:cs="Times New Roman"/>
                <w:color w:val="000000"/>
                <w:sz w:val="18"/>
                <w:szCs w:val="18"/>
              </w:rPr>
              <w:lastRenderedPageBreak/>
              <w:t xml:space="preserve">2017 гг. </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xml:space="preserve">ИТОГО по ПОДГРУППЕ 1.1: "строительство новых сетей водоотведения в целях подключения объектов капитального строительства абонентов": </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787550,47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6143,05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6293,48</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35393,18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264171,45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272354,94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108327,38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94866,99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1.2.</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ПОДГРУППА 1.2: строительство иных объектов централизованных систем водоотведения (за исключением сетей водоотведения) с описанием таких объектов, их технических характеристик</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12</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proofErr w:type="gramStart"/>
            <w:r w:rsidRPr="00FB441F">
              <w:rPr>
                <w:rFonts w:ascii="Times New Roman" w:eastAsia="Times New Roman" w:hAnsi="Times New Roman" w:cs="Times New Roman"/>
                <w:color w:val="000000"/>
                <w:sz w:val="18"/>
                <w:szCs w:val="18"/>
              </w:rPr>
              <w:t>Строительство новой КНС на очистных сооружениях для организации нового места сброса очищенных стоков в реку Иртыш</w:t>
            </w:r>
            <w:proofErr w:type="gram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23832,96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1495,15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10955,28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11382,53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новой ГКНС (головной канализационной насосной станции) производительностью 30,0 тыс. м3/</w:t>
            </w:r>
            <w:proofErr w:type="spellStart"/>
            <w:r w:rsidRPr="00FB441F">
              <w:rPr>
                <w:rFonts w:ascii="Times New Roman" w:eastAsia="Times New Roman" w:hAnsi="Times New Roman" w:cs="Times New Roman"/>
                <w:color w:val="000000"/>
                <w:sz w:val="18"/>
                <w:szCs w:val="18"/>
              </w:rPr>
              <w:t>сут</w:t>
            </w:r>
            <w:proofErr w:type="spellEnd"/>
            <w:r w:rsidRPr="00FB441F">
              <w:rPr>
                <w:rFonts w:ascii="Times New Roman" w:eastAsia="Times New Roman" w:hAnsi="Times New Roman" w:cs="Times New Roman"/>
                <w:color w:val="000000"/>
                <w:sz w:val="18"/>
                <w:szCs w:val="18"/>
              </w:rPr>
              <w:t>., в районе существующих КОС по ул. Калинина,117 с ликвидацией действующей ГКНС по ул. Калинина и существующей КНС № 8</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43409,28</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1619,40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20495,28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21294,60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новой КНС по ул. </w:t>
            </w:r>
            <w:proofErr w:type="gramStart"/>
            <w:r w:rsidRPr="00FB441F">
              <w:rPr>
                <w:rFonts w:ascii="Times New Roman" w:eastAsia="Times New Roman" w:hAnsi="Times New Roman" w:cs="Times New Roman"/>
                <w:color w:val="000000"/>
                <w:sz w:val="18"/>
                <w:szCs w:val="18"/>
              </w:rPr>
              <w:t>Сельскохозяйственная</w:t>
            </w:r>
            <w:proofErr w:type="gramEnd"/>
            <w:r w:rsidRPr="00FB441F">
              <w:rPr>
                <w:rFonts w:ascii="Times New Roman" w:eastAsia="Times New Roman" w:hAnsi="Times New Roman" w:cs="Times New Roman"/>
                <w:color w:val="000000"/>
                <w:sz w:val="18"/>
                <w:szCs w:val="18"/>
              </w:rPr>
              <w:t xml:space="preserve">, дома № 4-42 (производительностью 20 м3/час). </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598,02</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598,02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15</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Строительство </w:t>
            </w:r>
            <w:proofErr w:type="gramStart"/>
            <w:r w:rsidRPr="00FB441F">
              <w:rPr>
                <w:rFonts w:ascii="Times New Roman" w:eastAsia="Times New Roman" w:hAnsi="Times New Roman" w:cs="Times New Roman"/>
                <w:color w:val="000000"/>
                <w:sz w:val="18"/>
                <w:szCs w:val="18"/>
              </w:rPr>
              <w:t>новой</w:t>
            </w:r>
            <w:proofErr w:type="gramEnd"/>
            <w:r w:rsidRPr="00FB441F">
              <w:rPr>
                <w:rFonts w:ascii="Times New Roman" w:eastAsia="Times New Roman" w:hAnsi="Times New Roman" w:cs="Times New Roman"/>
                <w:color w:val="000000"/>
                <w:sz w:val="18"/>
                <w:szCs w:val="18"/>
              </w:rPr>
              <w:t xml:space="preserve"> КНС от ул. Кооперативной дома №1-№23 до ул. Сельскохозяйственной дома №3-№11.</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15317,91</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571,72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14746,19</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16</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Строительство КНС «Южная» производительностью 600 м3/</w:t>
            </w:r>
            <w:proofErr w:type="spellStart"/>
            <w:r w:rsidRPr="00FB441F">
              <w:rPr>
                <w:rFonts w:ascii="Times New Roman" w:eastAsia="Times New Roman" w:hAnsi="Times New Roman" w:cs="Times New Roman"/>
                <w:color w:val="000000"/>
                <w:sz w:val="18"/>
                <w:szCs w:val="18"/>
              </w:rPr>
              <w:t>сут</w:t>
            </w:r>
            <w:proofErr w:type="spellEnd"/>
            <w:r w:rsidRPr="00FB441F">
              <w:rPr>
                <w:rFonts w:ascii="Times New Roman" w:eastAsia="Times New Roman" w:hAnsi="Times New Roman" w:cs="Times New Roman"/>
                <w:color w:val="000000"/>
                <w:sz w:val="18"/>
                <w:szCs w:val="18"/>
              </w:rPr>
              <w:t xml:space="preserve"> от индивидуальной жилой застройки по ул. Никифорова, ул. Зырянова и ул. Ермака </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17845,20</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983,59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16861,61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7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ПОДГРУППЕ 1.2 "строительство иных объектов централизованных систем водоотведения (за исключением сетей водоотведения) с описанием таких объектов, их технических характеристик":</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101003,37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571,72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18458,76</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10955,28</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31877,81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22278,19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16861,61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ПОДГРУППА 1.3: увеличение мощности и производительности существующих объектов централизованных систем водоотведения (за исключением сетей водоотведения)</w:t>
            </w:r>
            <w:r w:rsidRPr="00FB441F">
              <w:rPr>
                <w:rFonts w:ascii="Times New Roman" w:eastAsia="Times New Roman" w:hAnsi="Times New Roman" w:cs="Times New Roman"/>
                <w:color w:val="000000"/>
                <w:sz w:val="18"/>
                <w:szCs w:val="18"/>
              </w:rPr>
              <w:t> </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17</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Реконструкция КНС № 16 с заменой насосного оборудования большей производительности</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3192,41</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188,82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3003,59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18</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Реконструкция КНС № 19 </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4129,37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1542,73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2586,64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19</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Реконструкция КНС № 17 с заменой насосного оборудования с увеличением производительности</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2071,59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260,60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1810,99</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20</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Реконструкция КНС № 18 с заменой насосного оборудования с увеличением производительности</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1197,33</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395,22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802,11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ПОДГРУППЕ 1.3  "увеличение мощности и производительности существующих объектов централизованных систем водоотведения (за исключением сетей водоотведения)":</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10590,70</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655,82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2613,10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1731,55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5590,23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ГРУППЕ 1"строительство, модернизация и (или) реконструкция объектов централизованных систем водоотведения в целях подключения объектов капитального строительства абонентов":</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899144,54</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7370,59</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27365,34</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48080,01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301639,49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294633,13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125188,99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94866,99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Собственные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893186,56</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1412,61</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27365,34</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48080,01</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301639,49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294633,13</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125188,99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94866,99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прибыль в тарифе, направляемая на инвестиции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амортизация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плата за подключение к централизованным системам водоотведения</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893186,56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1412,61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27365,34</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48080,01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301639,49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294633,13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125188,99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94866,99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Займы и кредиты:</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Бюджетные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5957,98</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5957,98</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Федеральный бюджет</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субъекта Российской Федерации</w:t>
            </w:r>
            <w:r w:rsidRPr="00FB441F">
              <w:rPr>
                <w:rFonts w:ascii="Calibri" w:eastAsia="Times New Roman" w:hAnsi="Calibri" w:cs="Times New Roman"/>
                <w:color w:val="000000"/>
                <w:sz w:val="18"/>
                <w:szCs w:val="18"/>
              </w:rPr>
              <w:t>³</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5957,98</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5957,98</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муниципального образования</w:t>
            </w:r>
            <w:r w:rsidRPr="00FB441F">
              <w:rPr>
                <w:rFonts w:ascii="Calibri" w:eastAsia="Times New Roman" w:hAnsi="Calibri" w:cs="Times New Roman"/>
                <w:color w:val="000000"/>
                <w:sz w:val="18"/>
                <w:szCs w:val="18"/>
              </w:rPr>
              <w:t>¹²</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Прочие источники: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ГРУППА 2: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FB441F" w:rsidRPr="00FB441F" w:rsidTr="00FB441F">
        <w:trPr>
          <w:trHeight w:val="70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ПОДГРУППА 2.1: модернизация или реконструкция существующих сетей водоотведения с указанием участков таких сетей, их протяженности, пропускной способности, иных технических характеристик до и после проведения мероприятий </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21</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Реконструкция (реновация) участка магистрального самотечного коллектора диаметром 600 мм, протяженностью 369 м по ул. К. Маркса от ул. Ленина до ул. </w:t>
            </w:r>
            <w:proofErr w:type="spellStart"/>
            <w:r w:rsidRPr="00FB441F">
              <w:rPr>
                <w:rFonts w:ascii="Times New Roman" w:eastAsia="Times New Roman" w:hAnsi="Times New Roman" w:cs="Times New Roman"/>
                <w:color w:val="000000"/>
                <w:sz w:val="18"/>
                <w:szCs w:val="18"/>
              </w:rPr>
              <w:t>Рознина</w:t>
            </w:r>
            <w:proofErr w:type="spellEnd"/>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33346,36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33210,03</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22</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Реконструкция сетей водоотведения диаметром 600 мм, протяженностью 231 м по ул. К. Маркса от ул. Ленина до ул. Комсомольская</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21835,36</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89,01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21746,35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23</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Реконструкция (реновация) участка (протяженностью 593 м, диаметром 800 мм) магистрального самотечного коллектора расположенного по ул. Дзержинского от ул. </w:t>
            </w:r>
            <w:proofErr w:type="spellStart"/>
            <w:r w:rsidRPr="00FB441F">
              <w:rPr>
                <w:rFonts w:ascii="Times New Roman" w:eastAsia="Times New Roman" w:hAnsi="Times New Roman" w:cs="Times New Roman"/>
                <w:color w:val="000000"/>
                <w:sz w:val="18"/>
                <w:szCs w:val="18"/>
              </w:rPr>
              <w:t>Рознина</w:t>
            </w:r>
            <w:proofErr w:type="spellEnd"/>
            <w:r w:rsidRPr="00FB441F">
              <w:rPr>
                <w:rFonts w:ascii="Times New Roman" w:eastAsia="Times New Roman" w:hAnsi="Times New Roman" w:cs="Times New Roman"/>
                <w:color w:val="000000"/>
                <w:sz w:val="18"/>
                <w:szCs w:val="18"/>
              </w:rPr>
              <w:t xml:space="preserve"> до КНС №1</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112714,74</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3069,32</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6933,51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10291,29</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11761,92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14442,57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24240,20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41975,93</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плата за подключение</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24</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xml:space="preserve">Реконструкция (реновация) участка магистрального самотечного коллектора диаметром 600 мм, протяженностью 832 м по ул. </w:t>
            </w:r>
            <w:proofErr w:type="spellStart"/>
            <w:r w:rsidRPr="00FB441F">
              <w:rPr>
                <w:rFonts w:ascii="Times New Roman" w:eastAsia="Times New Roman" w:hAnsi="Times New Roman" w:cs="Times New Roman"/>
                <w:color w:val="000000"/>
                <w:sz w:val="18"/>
                <w:szCs w:val="18"/>
              </w:rPr>
              <w:t>Рознина</w:t>
            </w:r>
            <w:proofErr w:type="spellEnd"/>
            <w:r w:rsidRPr="00FB441F">
              <w:rPr>
                <w:rFonts w:ascii="Times New Roman" w:eastAsia="Times New Roman" w:hAnsi="Times New Roman" w:cs="Times New Roman"/>
                <w:color w:val="000000"/>
                <w:sz w:val="18"/>
                <w:szCs w:val="18"/>
              </w:rPr>
              <w:t xml:space="preserve"> от ул. Энгельса до ул. Дзержинского</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89269,89</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2566,99</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5482,71</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8137,92</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9300,83</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11420,57</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19168,10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33192,77</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Источник финансирования - собственные средства предприятия (амортизация)</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ПОДГРУППЕ 2.1 "модернизация или реконструкция существующих сетей":</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257166,35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38935,35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34162,57</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18429,21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21062,75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25863,14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43408,30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75168,70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ГРУППЕ 2 "модернизация или реконструкция существующих объектов централизованных систем водоотведения в целях снижения уровня износа существующих объектов":</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257166,35</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38935,35</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34162,57</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18429,21</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21062,75</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25863,14</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43408,30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75168,70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Собственные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257166,35</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38935,35</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34162,57</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18429,21</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21062,75</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25863,14</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43408,30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75168,70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прибыль в тарифе, направляемая на инвестиции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амортизация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89269,89</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2566,99</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5482,71</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8137,92</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9300,83</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11420,57</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19168,10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33192,77</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плата за подключение к централизованным системам водоотведения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167896,46</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36368,36</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28679,86</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10291,29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11761,92</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14442,57</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24240,20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41975,93</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Займы и кредиты:</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Бюджетные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Федеральный бюджет</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субъекта Российской Федерации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муниципального образования</w:t>
            </w:r>
            <w:r w:rsidRPr="00FB441F">
              <w:rPr>
                <w:rFonts w:ascii="Calibri" w:eastAsia="Times New Roman" w:hAnsi="Calibri" w:cs="Times New Roman"/>
                <w:color w:val="000000"/>
                <w:sz w:val="18"/>
                <w:szCs w:val="18"/>
              </w:rPr>
              <w:t>²</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Прочие источники: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w:t>
            </w:r>
          </w:p>
        </w:tc>
        <w:tc>
          <w:tcPr>
            <w:tcW w:w="14544" w:type="dxa"/>
            <w:gridSpan w:val="12"/>
            <w:tcBorders>
              <w:top w:val="single" w:sz="8" w:space="0" w:color="auto"/>
              <w:left w:val="nil"/>
              <w:bottom w:val="single" w:sz="8" w:space="0" w:color="auto"/>
              <w:right w:val="single" w:sz="8" w:space="0" w:color="000000"/>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ГРУППА 3: вывод из эксплуатации, консервация и демонтаж объектов централизованных систем водоотведения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3.1.</w:t>
            </w:r>
          </w:p>
        </w:tc>
        <w:tc>
          <w:tcPr>
            <w:tcW w:w="14544" w:type="dxa"/>
            <w:gridSpan w:val="12"/>
            <w:tcBorders>
              <w:top w:val="single" w:sz="8" w:space="0" w:color="auto"/>
              <w:left w:val="nil"/>
              <w:bottom w:val="single" w:sz="8" w:space="0" w:color="auto"/>
              <w:right w:val="single" w:sz="8" w:space="0" w:color="000000"/>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xml:space="preserve">ПОДГРУППА 3.1: вывод из эксплуатации, консервация и демонтаж иных объектов централизованных систем водоотведения (за исключением сетей водоотведения) </w:t>
            </w:r>
          </w:p>
        </w:tc>
      </w:tr>
      <w:tr w:rsidR="00FB441F" w:rsidRPr="00FB441F" w:rsidTr="00FB441F">
        <w:trPr>
          <w:trHeight w:val="38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25</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Вывод из эксплуатации выгребов (47 ед.) и переключение потребителей на централизованный коллектор длиной 2054 м</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11379,57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5570,03</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5809,54</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proofErr w:type="gramStart"/>
            <w:r w:rsidRPr="00FB441F">
              <w:rPr>
                <w:rFonts w:ascii="Times New Roman" w:eastAsia="Times New Roman" w:hAnsi="Times New Roman" w:cs="Times New Roman"/>
                <w:color w:val="000000"/>
                <w:sz w:val="18"/>
                <w:szCs w:val="18"/>
              </w:rPr>
              <w:t>Данное мероприятие финансируется за счет средств бюджета города в рамках МЦП "Развитие жилищно-коммунального комплекса и повышение энергетической эффективности в городе Ханты-Мансийске на 2014- 2020 годы", утвержденной Постановлением Администрации г. Ханты-Мансийска №1325 от 17.10.2013, с изменениями, внесенными Постановлением Администрации г. Ханты-Мансийска №602 от 07.05.2015 (мероприятие 3.6 "Переключение муниципального жилого фонда на канализационный коллектор и ликвидация выгребов")</w:t>
            </w:r>
            <w:proofErr w:type="gramEnd"/>
          </w:p>
        </w:tc>
      </w:tr>
      <w:tr w:rsidR="00FB441F" w:rsidRPr="00FB441F" w:rsidTr="00FB441F">
        <w:trPr>
          <w:trHeight w:val="147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xml:space="preserve">ИТОГО по ПОДГРУППЕ 3.1 "вывод из эксплуатации, консервация и демонтаж иных объектов централизованных систем водоотведения (за </w:t>
            </w:r>
            <w:r w:rsidRPr="00FB441F">
              <w:rPr>
                <w:rFonts w:ascii="Times New Roman" w:eastAsia="Times New Roman" w:hAnsi="Times New Roman" w:cs="Times New Roman"/>
                <w:b/>
                <w:bCs/>
                <w:color w:val="000000"/>
                <w:sz w:val="18"/>
                <w:szCs w:val="18"/>
              </w:rPr>
              <w:lastRenderedPageBreak/>
              <w:t>исключением сетей водоотведения) ":</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lastRenderedPageBreak/>
              <w:t>11379,57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5570,03</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5809,54</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123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ИТОГО по ГРУППЕ 3 "вывод из эксплуатации, консервация и демонтаж объектов централизованных систем водоотведения":</w:t>
            </w:r>
          </w:p>
        </w:tc>
        <w:tc>
          <w:tcPr>
            <w:tcW w:w="113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11379,57</w:t>
            </w:r>
          </w:p>
        </w:tc>
        <w:tc>
          <w:tcPr>
            <w:tcW w:w="954"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5570,03</w:t>
            </w:r>
          </w:p>
        </w:tc>
        <w:tc>
          <w:tcPr>
            <w:tcW w:w="953"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5809,54</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center"/>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Собственные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прибыль в тарифе, направляемая на инвестиции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амортизация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плата за подключение к централизованным системам водоотведения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Займы и кредиты:</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Бюджетные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11610,19</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5666,94</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5943,25</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Федеральный бюджет</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субъекта Российской Федерации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муниципального образования</w:t>
            </w:r>
            <w:r w:rsidRPr="00FB441F">
              <w:rPr>
                <w:rFonts w:ascii="Calibri" w:eastAsia="Times New Roman" w:hAnsi="Calibri" w:cs="Times New Roman"/>
                <w:color w:val="000000"/>
                <w:sz w:val="18"/>
                <w:szCs w:val="18"/>
              </w:rPr>
              <w:t>¹</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11610,19</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5666,94</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5943,25</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Прочие источники: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99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ВСЕГО ИНВЕСТИЦИЙ ЗА ВЕСЬ ПЕРИОД В ЦЕНАХ, СООТВЕТСТВУЮЩИХ ПЕРИОДУ РЕАЛИЗАЦИИ: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1167690,46</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5570,03</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5945,87</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46305,94</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61527,91</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66509,22</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322702,24</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320496,27</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168597,29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170035,69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Собственные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1150352,91</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40347,96</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61527,91</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66509,22</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322702,24</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320496,27</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168597,29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170035,69</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51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прибыль в тарифе, направляемая на инвестиции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lastRenderedPageBreak/>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амортизация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89269,89</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2566,99</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5482,71</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8137,92</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9300,83</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11420,57</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19168,10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33192,77</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750"/>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плата за подключение к централизованным системам водоотведения</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1061083,02</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136,33</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37780,97</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56045,20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58371,30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313401,41</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309075,70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149429,19</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136842,92</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Займы и кредиты:</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Бюджетные средства, из них:</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17568,17</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5666,94</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5943,25</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5957,98</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Федеральный бюджет</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субъекта Российской Федерации</w:t>
            </w:r>
            <w:r w:rsidRPr="00FB441F">
              <w:rPr>
                <w:rFonts w:ascii="Calibri" w:eastAsia="Times New Roman" w:hAnsi="Calibri" w:cs="Times New Roman"/>
                <w:color w:val="000000"/>
                <w:sz w:val="18"/>
                <w:szCs w:val="18"/>
              </w:rPr>
              <w:t>³</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5957,98</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5957,98</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бюджет муниципального образования</w:t>
            </w:r>
            <w:r w:rsidRPr="00FB441F">
              <w:rPr>
                <w:rFonts w:ascii="Calibri" w:eastAsia="Times New Roman" w:hAnsi="Calibri" w:cs="Times New Roman"/>
                <w:color w:val="000000"/>
                <w:sz w:val="18"/>
                <w:szCs w:val="18"/>
              </w:rPr>
              <w:t>¹²</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11610,19</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5666,94</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5943,25</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r w:rsidR="00FB441F" w:rsidRPr="00FB441F" w:rsidTr="00FB441F">
        <w:trPr>
          <w:trHeight w:val="315"/>
        </w:trPr>
        <w:tc>
          <w:tcPr>
            <w:tcW w:w="664" w:type="dxa"/>
            <w:tcBorders>
              <w:top w:val="nil"/>
              <w:left w:val="single" w:sz="8" w:space="0" w:color="auto"/>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c>
          <w:tcPr>
            <w:tcW w:w="2480"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right"/>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Прочие источники:</w:t>
            </w:r>
          </w:p>
        </w:tc>
        <w:tc>
          <w:tcPr>
            <w:tcW w:w="113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4"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3"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57"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981" w:type="dxa"/>
            <w:tcBorders>
              <w:top w:val="nil"/>
              <w:left w:val="nil"/>
              <w:bottom w:val="single" w:sz="8" w:space="0" w:color="auto"/>
              <w:right w:val="single" w:sz="8" w:space="0" w:color="auto"/>
            </w:tcBorders>
            <w:shd w:val="clear" w:color="auto" w:fill="auto"/>
            <w:vAlign w:val="bottom"/>
            <w:hideMark/>
          </w:tcPr>
          <w:p w:rsidR="00FB441F" w:rsidRPr="00FB441F" w:rsidRDefault="00FB441F" w:rsidP="00FB441F">
            <w:pPr>
              <w:spacing w:after="0" w:line="240" w:lineRule="auto"/>
              <w:jc w:val="center"/>
              <w:rPr>
                <w:rFonts w:ascii="Times New Roman" w:eastAsia="Times New Roman" w:hAnsi="Times New Roman" w:cs="Times New Roman"/>
                <w:b/>
                <w:bCs/>
                <w:color w:val="000000"/>
                <w:sz w:val="18"/>
                <w:szCs w:val="18"/>
              </w:rPr>
            </w:pPr>
            <w:r w:rsidRPr="00FB441F">
              <w:rPr>
                <w:rFonts w:ascii="Times New Roman" w:eastAsia="Times New Roman" w:hAnsi="Times New Roman" w:cs="Times New Roman"/>
                <w:b/>
                <w:bCs/>
                <w:color w:val="000000"/>
                <w:sz w:val="18"/>
                <w:szCs w:val="18"/>
              </w:rPr>
              <w:t>0,00</w:t>
            </w:r>
          </w:p>
        </w:tc>
        <w:tc>
          <w:tcPr>
            <w:tcW w:w="2228" w:type="dxa"/>
            <w:tcBorders>
              <w:top w:val="nil"/>
              <w:left w:val="nil"/>
              <w:bottom w:val="single" w:sz="8" w:space="0" w:color="auto"/>
              <w:right w:val="single" w:sz="8" w:space="0" w:color="auto"/>
            </w:tcBorders>
            <w:shd w:val="clear" w:color="auto" w:fill="auto"/>
            <w:noWrap/>
            <w:vAlign w:val="bottom"/>
            <w:hideMark/>
          </w:tcPr>
          <w:p w:rsidR="00FB441F" w:rsidRPr="00FB441F" w:rsidRDefault="00FB441F" w:rsidP="00FB441F">
            <w:pPr>
              <w:spacing w:after="0" w:line="240" w:lineRule="auto"/>
              <w:jc w:val="center"/>
              <w:rPr>
                <w:rFonts w:ascii="Times New Roman" w:eastAsia="Times New Roman" w:hAnsi="Times New Roman" w:cs="Times New Roman"/>
                <w:color w:val="000000"/>
                <w:sz w:val="18"/>
                <w:szCs w:val="18"/>
              </w:rPr>
            </w:pPr>
            <w:r w:rsidRPr="00FB441F">
              <w:rPr>
                <w:rFonts w:ascii="Times New Roman" w:eastAsia="Times New Roman" w:hAnsi="Times New Roman" w:cs="Times New Roman"/>
                <w:color w:val="000000"/>
                <w:sz w:val="18"/>
                <w:szCs w:val="18"/>
              </w:rPr>
              <w:t> </w:t>
            </w:r>
          </w:p>
        </w:tc>
      </w:tr>
    </w:tbl>
    <w:p w:rsidR="00FB441F" w:rsidRDefault="00FB441F" w:rsidP="00E52B6A">
      <w:pPr>
        <w:spacing w:after="0" w:line="360" w:lineRule="auto"/>
        <w:ind w:firstLine="567"/>
        <w:jc w:val="both"/>
        <w:rPr>
          <w:rFonts w:ascii="Times New Roman" w:hAnsi="Times New Roman"/>
          <w:sz w:val="24"/>
          <w:szCs w:val="24"/>
        </w:rPr>
      </w:pPr>
    </w:p>
    <w:p w:rsidR="00FB441F" w:rsidRDefault="00FB441F" w:rsidP="00E52B6A">
      <w:pPr>
        <w:spacing w:after="0" w:line="360" w:lineRule="auto"/>
        <w:ind w:firstLine="567"/>
        <w:jc w:val="both"/>
        <w:rPr>
          <w:rFonts w:ascii="Times New Roman" w:hAnsi="Times New Roman"/>
          <w:sz w:val="24"/>
          <w:szCs w:val="24"/>
        </w:rPr>
      </w:pPr>
    </w:p>
    <w:p w:rsidR="00FB441F" w:rsidRPr="00CB0C92" w:rsidRDefault="00FB441F" w:rsidP="00E52B6A">
      <w:pPr>
        <w:spacing w:after="0" w:line="360" w:lineRule="auto"/>
        <w:ind w:firstLine="567"/>
        <w:jc w:val="both"/>
        <w:rPr>
          <w:rFonts w:ascii="Times New Roman" w:hAnsi="Times New Roman"/>
          <w:sz w:val="24"/>
          <w:szCs w:val="24"/>
        </w:rPr>
      </w:pPr>
    </w:p>
    <w:p w:rsidR="00E52B6A" w:rsidRDefault="00E52B6A" w:rsidP="00A66674">
      <w:pPr>
        <w:spacing w:line="360" w:lineRule="auto"/>
        <w:jc w:val="center"/>
        <w:rPr>
          <w:rFonts w:ascii="Times New Roman" w:eastAsia="TimesNewRomanPSMT" w:hAnsi="Times New Roman" w:cs="Times New Roman"/>
          <w:sz w:val="24"/>
          <w:szCs w:val="24"/>
        </w:rPr>
      </w:pPr>
    </w:p>
    <w:p w:rsidR="00A65FCF" w:rsidRPr="00CB0C92" w:rsidRDefault="00A65FCF" w:rsidP="00A66674">
      <w:pPr>
        <w:spacing w:line="360" w:lineRule="auto"/>
        <w:jc w:val="center"/>
        <w:rPr>
          <w:rFonts w:ascii="Times New Roman" w:eastAsia="TimesNewRomanPSMT" w:hAnsi="Times New Roman" w:cs="Times New Roman"/>
          <w:sz w:val="24"/>
          <w:szCs w:val="24"/>
        </w:rPr>
        <w:sectPr w:rsidR="00A65FCF" w:rsidRPr="00CB0C92" w:rsidSect="002B64D7">
          <w:pgSz w:w="16838" w:h="11906" w:orient="landscape"/>
          <w:pgMar w:top="568" w:right="1134" w:bottom="851" w:left="1134" w:header="709" w:footer="709" w:gutter="0"/>
          <w:cols w:space="708"/>
          <w:docGrid w:linePitch="360"/>
        </w:sectPr>
      </w:pPr>
    </w:p>
    <w:p w:rsidR="00E11774" w:rsidRPr="00CB0C92" w:rsidRDefault="00E11774" w:rsidP="00E11774">
      <w:pPr>
        <w:spacing w:after="0" w:line="360" w:lineRule="auto"/>
        <w:ind w:firstLine="567"/>
        <w:jc w:val="both"/>
        <w:rPr>
          <w:rFonts w:ascii="Times New Roman" w:eastAsia="TimesNewRomanPSMT" w:hAnsi="Times New Roman" w:cs="Times New Roman"/>
          <w:sz w:val="24"/>
          <w:szCs w:val="24"/>
        </w:rPr>
      </w:pPr>
      <w:r w:rsidRPr="00CB0C92">
        <w:rPr>
          <w:rFonts w:ascii="Times New Roman" w:eastAsia="TimesNewRomanPSMT" w:hAnsi="Times New Roman" w:cs="Times New Roman"/>
          <w:sz w:val="24"/>
          <w:szCs w:val="24"/>
        </w:rPr>
        <w:lastRenderedPageBreak/>
        <w:t>Суммарные капитальные вложения на реализацию мероприятий, предусмотренных схемой водоотведения города Ханты-Мансийска</w:t>
      </w:r>
      <w:r w:rsidR="006C2618" w:rsidRPr="00CB0C92">
        <w:rPr>
          <w:rFonts w:ascii="Times New Roman" w:eastAsia="TimesNewRomanPSMT" w:hAnsi="Times New Roman" w:cs="Times New Roman"/>
          <w:sz w:val="24"/>
          <w:szCs w:val="24"/>
        </w:rPr>
        <w:t xml:space="preserve"> (</w:t>
      </w:r>
      <w:r w:rsidR="000C75C3" w:rsidRPr="00CB0C92">
        <w:rPr>
          <w:rFonts w:ascii="Times New Roman" w:eastAsia="TimesNewRomanPSMT" w:hAnsi="Times New Roman" w:cs="Times New Roman"/>
          <w:sz w:val="24"/>
          <w:szCs w:val="24"/>
        </w:rPr>
        <w:t>в период с 201</w:t>
      </w:r>
      <w:r w:rsidR="00FB441F">
        <w:rPr>
          <w:rFonts w:ascii="Times New Roman" w:eastAsia="TimesNewRomanPSMT" w:hAnsi="Times New Roman" w:cs="Times New Roman"/>
          <w:sz w:val="24"/>
          <w:szCs w:val="24"/>
        </w:rPr>
        <w:t>7</w:t>
      </w:r>
      <w:r w:rsidR="000C75C3" w:rsidRPr="00CB0C92">
        <w:rPr>
          <w:rFonts w:ascii="Times New Roman" w:eastAsia="TimesNewRomanPSMT" w:hAnsi="Times New Roman" w:cs="Times New Roman"/>
          <w:sz w:val="24"/>
          <w:szCs w:val="24"/>
        </w:rPr>
        <w:t xml:space="preserve"> по 202</w:t>
      </w:r>
      <w:r w:rsidR="00FB441F">
        <w:rPr>
          <w:rFonts w:ascii="Times New Roman" w:eastAsia="TimesNewRomanPSMT" w:hAnsi="Times New Roman" w:cs="Times New Roman"/>
          <w:sz w:val="24"/>
          <w:szCs w:val="24"/>
        </w:rPr>
        <w:t>7</w:t>
      </w:r>
      <w:r w:rsidR="000C75C3" w:rsidRPr="00CB0C92">
        <w:rPr>
          <w:rFonts w:ascii="Times New Roman" w:eastAsia="TimesNewRomanPSMT" w:hAnsi="Times New Roman" w:cs="Times New Roman"/>
          <w:sz w:val="24"/>
          <w:szCs w:val="24"/>
        </w:rPr>
        <w:t xml:space="preserve"> г</w:t>
      </w:r>
      <w:r w:rsidR="00F6722F">
        <w:rPr>
          <w:rFonts w:ascii="Times New Roman" w:eastAsia="TimesNewRomanPSMT" w:hAnsi="Times New Roman" w:cs="Times New Roman"/>
          <w:sz w:val="24"/>
          <w:szCs w:val="24"/>
        </w:rPr>
        <w:t xml:space="preserve">. </w:t>
      </w:r>
      <w:r w:rsidR="00FA2E62">
        <w:rPr>
          <w:rFonts w:ascii="Times New Roman" w:eastAsia="TimesNewRomanPSMT" w:hAnsi="Times New Roman" w:cs="Times New Roman"/>
          <w:sz w:val="24"/>
          <w:szCs w:val="24"/>
        </w:rPr>
        <w:t>г</w:t>
      </w:r>
      <w:r w:rsidR="00F6722F">
        <w:rPr>
          <w:rFonts w:ascii="Times New Roman" w:eastAsia="TimesNewRomanPSMT" w:hAnsi="Times New Roman" w:cs="Times New Roman"/>
          <w:sz w:val="24"/>
          <w:szCs w:val="24"/>
        </w:rPr>
        <w:t>.</w:t>
      </w:r>
      <w:r w:rsidR="006C2618" w:rsidRPr="00CB0C92">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 составляют </w:t>
      </w:r>
      <w:r w:rsidR="00FB441F">
        <w:rPr>
          <w:rFonts w:ascii="Times New Roman" w:eastAsia="TimesNewRomanPSMT" w:hAnsi="Times New Roman" w:cs="Times New Roman"/>
          <w:sz w:val="24"/>
          <w:szCs w:val="24"/>
        </w:rPr>
        <w:t>1167690,46</w:t>
      </w:r>
      <w:r w:rsidR="001962AB" w:rsidRPr="008C240C">
        <w:rPr>
          <w:rFonts w:ascii="Times New Roman" w:eastAsia="TimesNewRomanPSMT" w:hAnsi="Times New Roman" w:cs="Times New Roman"/>
          <w:sz w:val="24"/>
          <w:szCs w:val="24"/>
        </w:rPr>
        <w:t xml:space="preserve"> </w:t>
      </w:r>
      <w:r w:rsidR="006C2618" w:rsidRPr="007A4C6C">
        <w:rPr>
          <w:rFonts w:ascii="Times New Roman" w:eastAsia="TimesNewRomanPSMT" w:hAnsi="Times New Roman" w:cs="Times New Roman"/>
          <w:sz w:val="24"/>
          <w:szCs w:val="24"/>
        </w:rPr>
        <w:t>тыс. руб.</w:t>
      </w:r>
      <w:r w:rsidR="00C073C8" w:rsidRPr="007A4C6C">
        <w:rPr>
          <w:rFonts w:ascii="Times New Roman" w:eastAsia="TimesNewRomanPSMT" w:hAnsi="Times New Roman" w:cs="Times New Roman"/>
          <w:sz w:val="24"/>
          <w:szCs w:val="24"/>
        </w:rPr>
        <w:t xml:space="preserve"> из них:</w:t>
      </w:r>
    </w:p>
    <w:p w:rsidR="00E11774" w:rsidRDefault="006C2618" w:rsidP="00E11774">
      <w:pPr>
        <w:spacing w:after="0" w:line="360" w:lineRule="auto"/>
        <w:ind w:firstLine="567"/>
        <w:rPr>
          <w:rFonts w:ascii="Times New Roman" w:eastAsiaTheme="minorHAnsi" w:hAnsi="Times New Roman" w:cs="Times New Roman"/>
          <w:sz w:val="24"/>
          <w:szCs w:val="24"/>
          <w:lang w:eastAsia="en-US"/>
        </w:rPr>
      </w:pPr>
      <w:r w:rsidRPr="00CB0C92">
        <w:rPr>
          <w:rFonts w:ascii="Times New Roman" w:eastAsia="Times New Roman" w:hAnsi="Times New Roman" w:cs="Times New Roman"/>
          <w:sz w:val="24"/>
          <w:szCs w:val="24"/>
        </w:rPr>
        <w:t>Рисунок 33</w:t>
      </w:r>
      <w:r w:rsidR="00E11774" w:rsidRPr="00CB0C92">
        <w:rPr>
          <w:rFonts w:ascii="Times New Roman" w:eastAsia="Times New Roman" w:hAnsi="Times New Roman" w:cs="Times New Roman"/>
          <w:sz w:val="24"/>
          <w:szCs w:val="24"/>
        </w:rPr>
        <w:t>.</w:t>
      </w:r>
      <w:r w:rsidR="00E11774" w:rsidRPr="00CB0C92">
        <w:rPr>
          <w:rFonts w:ascii="Times New Roman" w:eastAsiaTheme="minorHAnsi" w:hAnsi="Times New Roman" w:cs="Times New Roman"/>
          <w:sz w:val="24"/>
          <w:szCs w:val="24"/>
          <w:lang w:eastAsia="en-US"/>
        </w:rPr>
        <w:t>Распределение капитальных вложений по годам</w:t>
      </w:r>
    </w:p>
    <w:p w:rsidR="00FB441F" w:rsidRPr="00CB0C92" w:rsidRDefault="00FB441F" w:rsidP="00FB441F">
      <w:pPr>
        <w:spacing w:after="0" w:line="360" w:lineRule="auto"/>
        <w:rPr>
          <w:rFonts w:ascii="Times New Roman" w:eastAsiaTheme="minorHAnsi" w:hAnsi="Times New Roman" w:cs="Times New Roman"/>
          <w:sz w:val="24"/>
          <w:szCs w:val="24"/>
          <w:lang w:eastAsia="en-US"/>
        </w:rPr>
      </w:pPr>
      <w:r w:rsidRPr="00FB441F">
        <w:rPr>
          <w:rFonts w:ascii="Times New Roman" w:eastAsiaTheme="minorHAnsi" w:hAnsi="Times New Roman" w:cs="Times New Roman"/>
          <w:noProof/>
          <w:sz w:val="24"/>
          <w:szCs w:val="24"/>
        </w:rPr>
        <w:drawing>
          <wp:inline distT="0" distB="0" distL="0" distR="0">
            <wp:extent cx="6055788" cy="5635256"/>
            <wp:effectExtent l="19050" t="0" r="2112" b="0"/>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C073C8" w:rsidRPr="00CB0C92" w:rsidRDefault="00C073C8" w:rsidP="00C073C8">
      <w:pPr>
        <w:spacing w:after="0" w:line="360" w:lineRule="auto"/>
        <w:rPr>
          <w:rFonts w:ascii="Times New Roman" w:eastAsiaTheme="minorHAnsi" w:hAnsi="Times New Roman" w:cs="Times New Roman"/>
          <w:sz w:val="24"/>
          <w:szCs w:val="24"/>
          <w:lang w:eastAsia="en-US"/>
        </w:rPr>
      </w:pPr>
    </w:p>
    <w:p w:rsidR="00E11774" w:rsidRPr="0088690A" w:rsidRDefault="006403A4" w:rsidP="0088690A">
      <w:pPr>
        <w:pStyle w:val="2"/>
        <w:spacing w:after="120" w:line="360" w:lineRule="auto"/>
        <w:rPr>
          <w:rFonts w:ascii="Times New Roman" w:hAnsi="Times New Roman" w:cs="Times New Roman"/>
          <w:sz w:val="28"/>
        </w:rPr>
      </w:pPr>
      <w:bookmarkStart w:id="63" w:name="_Toc447659734"/>
      <w:r w:rsidRPr="0088690A">
        <w:rPr>
          <w:rFonts w:ascii="Times New Roman" w:hAnsi="Times New Roman" w:cs="Times New Roman"/>
          <w:sz w:val="28"/>
        </w:rPr>
        <w:t>1</w:t>
      </w:r>
      <w:r w:rsidR="00E11774" w:rsidRPr="0088690A">
        <w:rPr>
          <w:rFonts w:ascii="Times New Roman" w:hAnsi="Times New Roman" w:cs="Times New Roman"/>
          <w:sz w:val="28"/>
        </w:rPr>
        <w:t>.7 Целевые показатели развития централизованной системы водоотведения.</w:t>
      </w:r>
      <w:bookmarkEnd w:id="63"/>
    </w:p>
    <w:p w:rsidR="00C80A78" w:rsidRPr="00CB0C92" w:rsidRDefault="00C80A78" w:rsidP="00C80A78">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водоотведения для абонентов за счет повышения </w:t>
      </w:r>
      <w:r w:rsidRPr="00CB0C92">
        <w:rPr>
          <w:rFonts w:ascii="Times New Roman" w:eastAsia="Times New Roman" w:hAnsi="Times New Roman" w:cs="Times New Roman"/>
          <w:sz w:val="24"/>
          <w:szCs w:val="24"/>
        </w:rPr>
        <w:lastRenderedPageBreak/>
        <w:t xml:space="preserve">эффективности деятельности управляющей компанией; обеспечение развития централизованных систем водоотведения путем развития эффективных форм управления этими системами, привлечение инвестиций и развитие кадрового потенциала управляющий компании была </w:t>
      </w:r>
      <w:r w:rsidR="00801A61">
        <w:rPr>
          <w:rFonts w:ascii="Times New Roman" w:eastAsia="Times New Roman" w:hAnsi="Times New Roman" w:cs="Times New Roman"/>
          <w:sz w:val="24"/>
          <w:szCs w:val="24"/>
        </w:rPr>
        <w:t>актуализирован</w:t>
      </w:r>
      <w:r w:rsidRPr="00CB0C92">
        <w:rPr>
          <w:rFonts w:ascii="Times New Roman" w:eastAsia="Times New Roman" w:hAnsi="Times New Roman" w:cs="Times New Roman"/>
          <w:sz w:val="24"/>
          <w:szCs w:val="24"/>
        </w:rPr>
        <w:t xml:space="preserve"> настоящая схема водоотведения </w:t>
      </w:r>
      <w:r w:rsidRPr="00CB0C92">
        <w:rPr>
          <w:rFonts w:ascii="Times New Roman" w:eastAsia="TimesNewRomanPSMT" w:hAnsi="Times New Roman" w:cs="Times New Roman"/>
          <w:sz w:val="24"/>
          <w:szCs w:val="24"/>
        </w:rPr>
        <w:t>города Ханты-Мансийска</w:t>
      </w:r>
      <w:r w:rsidRPr="00CB0C92">
        <w:rPr>
          <w:rFonts w:ascii="Times New Roman" w:eastAsia="Times New Roman" w:hAnsi="Times New Roman" w:cs="Times New Roman"/>
          <w:sz w:val="24"/>
          <w:szCs w:val="24"/>
        </w:rPr>
        <w:t xml:space="preserve"> до 202</w:t>
      </w:r>
      <w:r w:rsidR="00801A61">
        <w:rPr>
          <w:rFonts w:ascii="Times New Roman" w:eastAsia="Times New Roman" w:hAnsi="Times New Roman" w:cs="Times New Roman"/>
          <w:sz w:val="24"/>
          <w:szCs w:val="24"/>
        </w:rPr>
        <w:t>7</w:t>
      </w:r>
      <w:r w:rsidRPr="00CB0C92">
        <w:rPr>
          <w:rFonts w:ascii="Times New Roman" w:eastAsia="Times New Roman" w:hAnsi="Times New Roman" w:cs="Times New Roman"/>
          <w:sz w:val="24"/>
          <w:szCs w:val="24"/>
        </w:rPr>
        <w:t xml:space="preserve"> года.</w:t>
      </w:r>
    </w:p>
    <w:p w:rsidR="00E11774" w:rsidRPr="00CB0C92" w:rsidRDefault="00E11774" w:rsidP="00180A9D">
      <w:pPr>
        <w:spacing w:after="0" w:line="360" w:lineRule="auto"/>
        <w:ind w:hanging="142"/>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Таблица</w:t>
      </w:r>
      <w:r w:rsidR="00877F6C" w:rsidRPr="00CB0C92">
        <w:rPr>
          <w:rFonts w:ascii="Times New Roman" w:eastAsia="Times New Roman" w:hAnsi="Times New Roman" w:cs="Times New Roman"/>
          <w:sz w:val="24"/>
          <w:szCs w:val="24"/>
        </w:rPr>
        <w:t xml:space="preserve"> 30</w:t>
      </w:r>
      <w:r w:rsidRPr="00CB0C92">
        <w:rPr>
          <w:rFonts w:ascii="Times New Roman" w:eastAsia="Times New Roman" w:hAnsi="Times New Roman" w:cs="Times New Roman"/>
          <w:sz w:val="24"/>
          <w:szCs w:val="24"/>
        </w:rPr>
        <w:t xml:space="preserve">. Целевые показатели по сетям и сооружениям водоотведения </w:t>
      </w:r>
      <w:r w:rsidRPr="00CB0C92">
        <w:rPr>
          <w:rFonts w:ascii="Times New Roman" w:eastAsia="TimesNewRomanPSMT" w:hAnsi="Times New Roman" w:cs="Times New Roman"/>
          <w:sz w:val="24"/>
          <w:szCs w:val="24"/>
        </w:rPr>
        <w:t>г</w:t>
      </w:r>
      <w:r w:rsidR="00821A03">
        <w:rPr>
          <w:rFonts w:ascii="Times New Roman" w:eastAsia="TimesNewRomanPSMT" w:hAnsi="Times New Roman" w:cs="Times New Roman"/>
          <w:sz w:val="24"/>
          <w:szCs w:val="24"/>
        </w:rPr>
        <w:t>.</w:t>
      </w:r>
      <w:r w:rsidRPr="00CB0C92">
        <w:rPr>
          <w:rFonts w:ascii="Times New Roman" w:eastAsia="TimesNewRomanPSMT" w:hAnsi="Times New Roman" w:cs="Times New Roman"/>
          <w:sz w:val="24"/>
          <w:szCs w:val="24"/>
        </w:rPr>
        <w:t xml:space="preserve"> Ханты-Мансийска</w:t>
      </w:r>
      <w:r w:rsidRPr="00CB0C92">
        <w:rPr>
          <w:rFonts w:ascii="Times New Roman" w:eastAsia="Times New Roman" w:hAnsi="Times New Roman" w:cs="Times New Roman"/>
          <w:sz w:val="24"/>
          <w:szCs w:val="24"/>
        </w:rPr>
        <w:t>.</w:t>
      </w:r>
    </w:p>
    <w:tbl>
      <w:tblPr>
        <w:tblStyle w:val="af1"/>
        <w:tblW w:w="9747" w:type="dxa"/>
        <w:tblInd w:w="-176" w:type="dxa"/>
        <w:tblLook w:val="04A0" w:firstRow="1" w:lastRow="0" w:firstColumn="1" w:lastColumn="0" w:noHBand="0" w:noVBand="1"/>
      </w:tblPr>
      <w:tblGrid>
        <w:gridCol w:w="791"/>
        <w:gridCol w:w="5447"/>
        <w:gridCol w:w="1276"/>
        <w:gridCol w:w="1134"/>
        <w:gridCol w:w="1099"/>
      </w:tblGrid>
      <w:tr w:rsidR="00C31D93" w:rsidRPr="00CB0C92" w:rsidTr="00821A03">
        <w:tc>
          <w:tcPr>
            <w:tcW w:w="791" w:type="dxa"/>
            <w:vAlign w:val="center"/>
          </w:tcPr>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 xml:space="preserve">№ </w:t>
            </w:r>
            <w:proofErr w:type="spellStart"/>
            <w:proofErr w:type="gramStart"/>
            <w:r w:rsidRPr="00FB441F">
              <w:rPr>
                <w:rFonts w:ascii="Times New Roman" w:eastAsia="Times New Roman" w:hAnsi="Times New Roman" w:cs="Times New Roman"/>
                <w:sz w:val="24"/>
                <w:szCs w:val="24"/>
              </w:rPr>
              <w:t>п</w:t>
            </w:r>
            <w:proofErr w:type="gramEnd"/>
            <w:r w:rsidRPr="00FB441F">
              <w:rPr>
                <w:rFonts w:ascii="Times New Roman" w:eastAsia="Times New Roman" w:hAnsi="Times New Roman" w:cs="Times New Roman"/>
                <w:sz w:val="24"/>
                <w:szCs w:val="24"/>
              </w:rPr>
              <w:t>.п</w:t>
            </w:r>
            <w:proofErr w:type="spellEnd"/>
            <w:r w:rsidRPr="00FB441F">
              <w:rPr>
                <w:rFonts w:ascii="Times New Roman" w:eastAsia="Times New Roman" w:hAnsi="Times New Roman" w:cs="Times New Roman"/>
                <w:sz w:val="24"/>
                <w:szCs w:val="24"/>
              </w:rPr>
              <w:t>.</w:t>
            </w:r>
          </w:p>
        </w:tc>
        <w:tc>
          <w:tcPr>
            <w:tcW w:w="5447" w:type="dxa"/>
            <w:vAlign w:val="center"/>
          </w:tcPr>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Наименование целевого показателя,</w:t>
            </w:r>
          </w:p>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единица измерения</w:t>
            </w:r>
          </w:p>
        </w:tc>
        <w:tc>
          <w:tcPr>
            <w:tcW w:w="1276" w:type="dxa"/>
            <w:vAlign w:val="center"/>
          </w:tcPr>
          <w:p w:rsidR="00C31D93" w:rsidRPr="00FB441F" w:rsidRDefault="00C31D93" w:rsidP="008C240C">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201</w:t>
            </w:r>
            <w:r w:rsidR="00FB441F" w:rsidRPr="00FB441F">
              <w:rPr>
                <w:rFonts w:ascii="Times New Roman" w:eastAsia="Times New Roman" w:hAnsi="Times New Roman" w:cs="Times New Roman"/>
                <w:sz w:val="24"/>
                <w:szCs w:val="24"/>
              </w:rPr>
              <w:t>7</w:t>
            </w:r>
            <w:r w:rsidRPr="00FB441F">
              <w:rPr>
                <w:rFonts w:ascii="Times New Roman" w:eastAsia="Times New Roman" w:hAnsi="Times New Roman" w:cs="Times New Roman"/>
                <w:sz w:val="24"/>
                <w:szCs w:val="24"/>
              </w:rPr>
              <w:t xml:space="preserve"> год</w:t>
            </w:r>
          </w:p>
        </w:tc>
        <w:tc>
          <w:tcPr>
            <w:tcW w:w="1134" w:type="dxa"/>
            <w:vAlign w:val="center"/>
          </w:tcPr>
          <w:p w:rsidR="00C31D93" w:rsidRPr="00FB441F" w:rsidRDefault="00C31D93"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202</w:t>
            </w:r>
            <w:r w:rsidR="00FB441F" w:rsidRPr="00FB441F">
              <w:rPr>
                <w:rFonts w:ascii="Times New Roman" w:eastAsia="Times New Roman" w:hAnsi="Times New Roman" w:cs="Times New Roman"/>
                <w:sz w:val="24"/>
                <w:szCs w:val="24"/>
              </w:rPr>
              <w:t>1</w:t>
            </w:r>
            <w:r w:rsidRPr="00FB441F">
              <w:rPr>
                <w:rFonts w:ascii="Times New Roman" w:eastAsia="Times New Roman" w:hAnsi="Times New Roman" w:cs="Times New Roman"/>
                <w:sz w:val="24"/>
                <w:szCs w:val="24"/>
              </w:rPr>
              <w:t xml:space="preserve"> год</w:t>
            </w:r>
          </w:p>
        </w:tc>
        <w:tc>
          <w:tcPr>
            <w:tcW w:w="1099" w:type="dxa"/>
            <w:vAlign w:val="center"/>
          </w:tcPr>
          <w:p w:rsidR="00C31D93" w:rsidRPr="00FB441F" w:rsidRDefault="00C31D93"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202</w:t>
            </w:r>
            <w:r w:rsidR="00FB441F" w:rsidRPr="00FB441F">
              <w:rPr>
                <w:rFonts w:ascii="Times New Roman" w:eastAsia="Times New Roman" w:hAnsi="Times New Roman" w:cs="Times New Roman"/>
                <w:sz w:val="24"/>
                <w:szCs w:val="24"/>
              </w:rPr>
              <w:t>7</w:t>
            </w:r>
            <w:r w:rsidRPr="00FB441F">
              <w:rPr>
                <w:rFonts w:ascii="Times New Roman" w:eastAsia="Times New Roman" w:hAnsi="Times New Roman" w:cs="Times New Roman"/>
                <w:sz w:val="24"/>
                <w:szCs w:val="24"/>
              </w:rPr>
              <w:t xml:space="preserve"> год</w:t>
            </w:r>
          </w:p>
        </w:tc>
      </w:tr>
      <w:tr w:rsidR="00C31D93" w:rsidRPr="00CB0C92" w:rsidTr="00821A03">
        <w:trPr>
          <w:trHeight w:val="481"/>
        </w:trPr>
        <w:tc>
          <w:tcPr>
            <w:tcW w:w="791" w:type="dxa"/>
            <w:vAlign w:val="center"/>
          </w:tcPr>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w:t>
            </w:r>
          </w:p>
        </w:tc>
        <w:tc>
          <w:tcPr>
            <w:tcW w:w="5447" w:type="dxa"/>
            <w:vAlign w:val="center"/>
          </w:tcPr>
          <w:p w:rsidR="00C31D93" w:rsidRPr="00FB441F" w:rsidRDefault="00C31D93" w:rsidP="001E2DE4">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Количество населения города, тыс. чел.</w:t>
            </w:r>
          </w:p>
        </w:tc>
        <w:tc>
          <w:tcPr>
            <w:tcW w:w="1276" w:type="dxa"/>
            <w:vAlign w:val="center"/>
          </w:tcPr>
          <w:p w:rsidR="00C31D93" w:rsidRPr="00FB441F" w:rsidRDefault="008C240C"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hAnsi="Times New Roman" w:cs="Times New Roman"/>
                <w:sz w:val="24"/>
                <w:szCs w:val="24"/>
              </w:rPr>
              <w:t>95,353</w:t>
            </w:r>
          </w:p>
        </w:tc>
        <w:tc>
          <w:tcPr>
            <w:tcW w:w="1134" w:type="dxa"/>
            <w:vAlign w:val="center"/>
          </w:tcPr>
          <w:p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115,0</w:t>
            </w:r>
          </w:p>
        </w:tc>
        <w:tc>
          <w:tcPr>
            <w:tcW w:w="1099" w:type="dxa"/>
            <w:vAlign w:val="center"/>
          </w:tcPr>
          <w:p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123,29</w:t>
            </w:r>
          </w:p>
        </w:tc>
      </w:tr>
      <w:tr w:rsidR="00C31D93" w:rsidRPr="00CB0C92" w:rsidTr="00821A03">
        <w:trPr>
          <w:trHeight w:val="447"/>
        </w:trPr>
        <w:tc>
          <w:tcPr>
            <w:tcW w:w="791" w:type="dxa"/>
            <w:vAlign w:val="center"/>
          </w:tcPr>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w:t>
            </w:r>
          </w:p>
        </w:tc>
        <w:tc>
          <w:tcPr>
            <w:tcW w:w="5447" w:type="dxa"/>
            <w:vAlign w:val="center"/>
          </w:tcPr>
          <w:p w:rsidR="00C31D93" w:rsidRPr="00FB441F" w:rsidRDefault="00C31D93"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Объем жилищного фонда, тыс. м</w:t>
            </w:r>
            <w:proofErr w:type="gramStart"/>
            <w:r w:rsidRPr="00FB441F">
              <w:rPr>
                <w:rFonts w:ascii="Times New Roman" w:hAnsi="Times New Roman"/>
                <w:sz w:val="24"/>
                <w:szCs w:val="24"/>
                <w:vertAlign w:val="superscript"/>
              </w:rPr>
              <w:t>2</w:t>
            </w:r>
            <w:proofErr w:type="gramEnd"/>
            <w:r w:rsidRPr="00FB441F">
              <w:rPr>
                <w:rFonts w:ascii="Times New Roman" w:hAnsi="Times New Roman"/>
                <w:sz w:val="24"/>
                <w:szCs w:val="24"/>
                <w:vertAlign w:val="superscript"/>
              </w:rPr>
              <w:t xml:space="preserve">  </w:t>
            </w:r>
            <w:r w:rsidRPr="00FB441F">
              <w:rPr>
                <w:rFonts w:ascii="Times New Roman" w:hAnsi="Times New Roman"/>
                <w:sz w:val="24"/>
                <w:szCs w:val="24"/>
              </w:rPr>
              <w:t>(факт)</w:t>
            </w:r>
          </w:p>
        </w:tc>
        <w:tc>
          <w:tcPr>
            <w:tcW w:w="1276" w:type="dxa"/>
            <w:vAlign w:val="center"/>
          </w:tcPr>
          <w:p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1805,3</w:t>
            </w:r>
          </w:p>
        </w:tc>
        <w:tc>
          <w:tcPr>
            <w:tcW w:w="1134" w:type="dxa"/>
            <w:vAlign w:val="center"/>
          </w:tcPr>
          <w:p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099" w:type="dxa"/>
            <w:vAlign w:val="center"/>
          </w:tcPr>
          <w:p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r>
      <w:tr w:rsidR="00C31D93" w:rsidRPr="00CB0C92" w:rsidTr="00821A03">
        <w:trPr>
          <w:trHeight w:val="523"/>
        </w:trPr>
        <w:tc>
          <w:tcPr>
            <w:tcW w:w="791" w:type="dxa"/>
            <w:vAlign w:val="center"/>
          </w:tcPr>
          <w:p w:rsidR="00C31D93" w:rsidRPr="00FB441F" w:rsidRDefault="00C31D93"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3</w:t>
            </w:r>
          </w:p>
        </w:tc>
        <w:tc>
          <w:tcPr>
            <w:tcW w:w="5447" w:type="dxa"/>
            <w:vAlign w:val="center"/>
          </w:tcPr>
          <w:p w:rsidR="00C31D93"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Ожидаемый о</w:t>
            </w:r>
            <w:r w:rsidR="00C31D93" w:rsidRPr="00FB441F">
              <w:rPr>
                <w:rFonts w:ascii="Times New Roman" w:hAnsi="Times New Roman"/>
                <w:sz w:val="24"/>
                <w:szCs w:val="24"/>
              </w:rPr>
              <w:t>бъем жилищного фонда, тыс. м</w:t>
            </w:r>
            <w:proofErr w:type="gramStart"/>
            <w:r w:rsidR="00C31D93" w:rsidRPr="00FB441F">
              <w:rPr>
                <w:rFonts w:ascii="Times New Roman" w:hAnsi="Times New Roman"/>
                <w:sz w:val="24"/>
                <w:szCs w:val="24"/>
              </w:rPr>
              <w:t>2</w:t>
            </w:r>
            <w:proofErr w:type="gramEnd"/>
            <w:r w:rsidR="00C31D93" w:rsidRPr="00FB441F">
              <w:rPr>
                <w:rFonts w:ascii="Times New Roman" w:hAnsi="Times New Roman"/>
                <w:sz w:val="24"/>
                <w:szCs w:val="24"/>
              </w:rPr>
              <w:t xml:space="preserve">  </w:t>
            </w:r>
          </w:p>
        </w:tc>
        <w:tc>
          <w:tcPr>
            <w:tcW w:w="1276" w:type="dxa"/>
            <w:vAlign w:val="center"/>
          </w:tcPr>
          <w:p w:rsidR="00C31D93"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134" w:type="dxa"/>
            <w:vAlign w:val="center"/>
          </w:tcPr>
          <w:p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3450,0</w:t>
            </w:r>
          </w:p>
        </w:tc>
        <w:tc>
          <w:tcPr>
            <w:tcW w:w="1099" w:type="dxa"/>
            <w:vAlign w:val="center"/>
          </w:tcPr>
          <w:p w:rsidR="00C31D93" w:rsidRPr="00FB441F" w:rsidRDefault="00C31D93"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3698,7</w:t>
            </w:r>
          </w:p>
        </w:tc>
      </w:tr>
      <w:tr w:rsidR="00C31D93" w:rsidRPr="00CB0C92" w:rsidTr="00821A03">
        <w:trPr>
          <w:trHeight w:val="593"/>
        </w:trPr>
        <w:tc>
          <w:tcPr>
            <w:tcW w:w="791" w:type="dxa"/>
            <w:vAlign w:val="center"/>
          </w:tcPr>
          <w:p w:rsidR="00C31D93"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w:t>
            </w:r>
          </w:p>
        </w:tc>
        <w:tc>
          <w:tcPr>
            <w:tcW w:w="5447" w:type="dxa"/>
            <w:vAlign w:val="center"/>
          </w:tcPr>
          <w:p w:rsidR="00C31D93" w:rsidRPr="00FB441F" w:rsidRDefault="00C31D93"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Норма жилищной обеспеченности, м</w:t>
            </w:r>
            <w:r w:rsidRPr="00FB441F">
              <w:rPr>
                <w:rFonts w:ascii="Times New Roman" w:hAnsi="Times New Roman"/>
                <w:sz w:val="24"/>
                <w:szCs w:val="24"/>
                <w:vertAlign w:val="superscript"/>
              </w:rPr>
              <w:t>2</w:t>
            </w:r>
            <w:r w:rsidRPr="00FB441F">
              <w:rPr>
                <w:rFonts w:ascii="Times New Roman" w:hAnsi="Times New Roman"/>
                <w:sz w:val="24"/>
                <w:szCs w:val="24"/>
              </w:rPr>
              <w:t>/чел.</w:t>
            </w:r>
            <w:r w:rsidR="00821A03" w:rsidRPr="00FB441F">
              <w:rPr>
                <w:rFonts w:ascii="Times New Roman" w:hAnsi="Times New Roman"/>
                <w:sz w:val="24"/>
                <w:szCs w:val="24"/>
              </w:rPr>
              <w:t xml:space="preserve"> </w:t>
            </w:r>
            <w:proofErr w:type="gramStart"/>
            <w:r w:rsidR="00E65692" w:rsidRPr="00FB441F">
              <w:rPr>
                <w:rFonts w:ascii="Times New Roman" w:hAnsi="Times New Roman"/>
                <w:sz w:val="24"/>
                <w:szCs w:val="24"/>
              </w:rPr>
              <w:t xml:space="preserve">( </w:t>
            </w:r>
            <w:proofErr w:type="gramEnd"/>
            <w:r w:rsidR="00E65692" w:rsidRPr="00FB441F">
              <w:rPr>
                <w:rFonts w:ascii="Times New Roman" w:hAnsi="Times New Roman"/>
                <w:sz w:val="24"/>
                <w:szCs w:val="24"/>
              </w:rPr>
              <w:t>факт)</w:t>
            </w:r>
          </w:p>
        </w:tc>
        <w:tc>
          <w:tcPr>
            <w:tcW w:w="1276" w:type="dxa"/>
            <w:vAlign w:val="center"/>
          </w:tcPr>
          <w:p w:rsidR="00C31D93" w:rsidRPr="00FB441F" w:rsidRDefault="00C31D9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19,85</w:t>
            </w:r>
          </w:p>
        </w:tc>
        <w:tc>
          <w:tcPr>
            <w:tcW w:w="1134" w:type="dxa"/>
            <w:vAlign w:val="center"/>
          </w:tcPr>
          <w:p w:rsidR="00C31D93"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099" w:type="dxa"/>
            <w:vAlign w:val="center"/>
          </w:tcPr>
          <w:p w:rsidR="00C31D93" w:rsidRPr="00FB441F" w:rsidRDefault="00E65692"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r>
      <w:tr w:rsidR="00E65692" w:rsidRPr="00CB0C92" w:rsidTr="00821A03">
        <w:trPr>
          <w:trHeight w:val="525"/>
        </w:trPr>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5</w:t>
            </w:r>
          </w:p>
        </w:tc>
        <w:tc>
          <w:tcPr>
            <w:tcW w:w="5447" w:type="dxa"/>
            <w:vAlign w:val="center"/>
          </w:tcPr>
          <w:p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Норма жилищной обеспеченности, м</w:t>
            </w:r>
            <w:proofErr w:type="gramStart"/>
            <w:r w:rsidRPr="00FB441F">
              <w:rPr>
                <w:rFonts w:ascii="Times New Roman" w:hAnsi="Times New Roman"/>
                <w:sz w:val="24"/>
                <w:szCs w:val="24"/>
              </w:rPr>
              <w:t>2</w:t>
            </w:r>
            <w:proofErr w:type="gramEnd"/>
            <w:r w:rsidRPr="00FB441F">
              <w:rPr>
                <w:rFonts w:ascii="Times New Roman" w:hAnsi="Times New Roman"/>
                <w:sz w:val="24"/>
                <w:szCs w:val="24"/>
              </w:rPr>
              <w:t>/чел</w:t>
            </w:r>
          </w:p>
        </w:tc>
        <w:tc>
          <w:tcPr>
            <w:tcW w:w="1276" w:type="dxa"/>
            <w:vAlign w:val="center"/>
          </w:tcPr>
          <w:p w:rsidR="00E65692" w:rsidRPr="00FB441F" w:rsidRDefault="00E65692"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w:t>
            </w:r>
          </w:p>
        </w:tc>
        <w:tc>
          <w:tcPr>
            <w:tcW w:w="1134" w:type="dxa"/>
            <w:vAlign w:val="center"/>
          </w:tcPr>
          <w:p w:rsidR="00E65692" w:rsidRPr="00FB441F" w:rsidRDefault="00E65692" w:rsidP="00EF0A5C">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30,0</w:t>
            </w:r>
          </w:p>
        </w:tc>
        <w:tc>
          <w:tcPr>
            <w:tcW w:w="1099" w:type="dxa"/>
            <w:vAlign w:val="center"/>
          </w:tcPr>
          <w:p w:rsidR="00E65692" w:rsidRPr="00FB441F" w:rsidRDefault="00E65692" w:rsidP="00EF0A5C">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30,0</w:t>
            </w:r>
          </w:p>
        </w:tc>
      </w:tr>
      <w:tr w:rsidR="00E65692" w:rsidRPr="00CB0C92" w:rsidTr="00821A03">
        <w:trPr>
          <w:trHeight w:val="561"/>
        </w:trPr>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w:t>
            </w:r>
          </w:p>
        </w:tc>
        <w:tc>
          <w:tcPr>
            <w:tcW w:w="5447" w:type="dxa"/>
            <w:vAlign w:val="center"/>
          </w:tcPr>
          <w:p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Количество очистных сооружений города, шт.</w:t>
            </w:r>
          </w:p>
        </w:tc>
        <w:tc>
          <w:tcPr>
            <w:tcW w:w="1276" w:type="dxa"/>
            <w:vAlign w:val="center"/>
          </w:tcPr>
          <w:p w:rsidR="00E65692" w:rsidRPr="00FB441F" w:rsidRDefault="00E65692" w:rsidP="00E86D23">
            <w:pPr>
              <w:autoSpaceDE w:val="0"/>
              <w:autoSpaceDN w:val="0"/>
              <w:adjustRightInd w:val="0"/>
              <w:jc w:val="center"/>
              <w:rPr>
                <w:rFonts w:ascii="Times New Roman" w:hAnsi="Times New Roman"/>
                <w:sz w:val="24"/>
                <w:szCs w:val="24"/>
              </w:rPr>
            </w:pPr>
            <w:r w:rsidRPr="00FB441F">
              <w:rPr>
                <w:rFonts w:ascii="Times New Roman" w:hAnsi="Times New Roman"/>
                <w:sz w:val="24"/>
                <w:szCs w:val="24"/>
              </w:rPr>
              <w:t>1</w:t>
            </w:r>
          </w:p>
        </w:tc>
        <w:tc>
          <w:tcPr>
            <w:tcW w:w="1134" w:type="dxa"/>
            <w:vAlign w:val="center"/>
          </w:tcPr>
          <w:p w:rsidR="00E65692" w:rsidRPr="00FB441F" w:rsidRDefault="00821A03" w:rsidP="00E86D2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w:t>
            </w:r>
          </w:p>
        </w:tc>
        <w:tc>
          <w:tcPr>
            <w:tcW w:w="1099" w:type="dxa"/>
            <w:vAlign w:val="center"/>
          </w:tcPr>
          <w:p w:rsidR="00E65692" w:rsidRPr="00FB441F" w:rsidRDefault="00E65692" w:rsidP="00C31D93">
            <w:pPr>
              <w:autoSpaceDE w:val="0"/>
              <w:autoSpaceDN w:val="0"/>
              <w:adjustRightInd w:val="0"/>
              <w:jc w:val="center"/>
              <w:rPr>
                <w:rFonts w:ascii="Times New Roman" w:eastAsia="Calibri" w:hAnsi="Times New Roman"/>
                <w:color w:val="000000"/>
                <w:sz w:val="24"/>
                <w:szCs w:val="24"/>
                <w:lang w:eastAsia="en-US"/>
              </w:rPr>
            </w:pPr>
            <w:r w:rsidRPr="00FB441F">
              <w:rPr>
                <w:rFonts w:ascii="Times New Roman" w:eastAsia="Calibri" w:hAnsi="Times New Roman"/>
                <w:color w:val="000000"/>
                <w:sz w:val="24"/>
                <w:szCs w:val="24"/>
                <w:lang w:eastAsia="en-US"/>
              </w:rPr>
              <w:t>1</w:t>
            </w:r>
          </w:p>
        </w:tc>
      </w:tr>
      <w:tr w:rsidR="00E65692" w:rsidRPr="00CB0C92" w:rsidTr="00821A03">
        <w:trPr>
          <w:trHeight w:val="593"/>
        </w:trPr>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5</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 xml:space="preserve">Объем бытового водоотведения, </w:t>
            </w:r>
            <w:proofErr w:type="spellStart"/>
            <w:r w:rsidRPr="00FB441F">
              <w:rPr>
                <w:rFonts w:ascii="Times New Roman" w:hAnsi="Times New Roman" w:cs="Times New Roman"/>
                <w:bCs/>
                <w:sz w:val="24"/>
                <w:szCs w:val="24"/>
              </w:rPr>
              <w:t>куб.м</w:t>
            </w:r>
            <w:proofErr w:type="spellEnd"/>
            <w:r w:rsidRPr="00FB441F">
              <w:rPr>
                <w:rFonts w:ascii="Times New Roman" w:hAnsi="Times New Roman" w:cs="Times New Roman"/>
                <w:bCs/>
                <w:sz w:val="24"/>
                <w:szCs w:val="24"/>
              </w:rPr>
              <w:t>./</w:t>
            </w:r>
            <w:proofErr w:type="spellStart"/>
            <w:r w:rsidRPr="00FB441F">
              <w:rPr>
                <w:rFonts w:ascii="Times New Roman" w:hAnsi="Times New Roman" w:cs="Times New Roman"/>
                <w:bCs/>
                <w:sz w:val="24"/>
                <w:szCs w:val="24"/>
              </w:rPr>
              <w:t>сут</w:t>
            </w:r>
            <w:proofErr w:type="spellEnd"/>
            <w:r w:rsidRPr="00FB441F">
              <w:rPr>
                <w:rFonts w:ascii="Times New Roman" w:hAnsi="Times New Roman" w:cs="Times New Roman"/>
                <w:bCs/>
                <w:sz w:val="24"/>
                <w:szCs w:val="24"/>
              </w:rPr>
              <w:t>.</w:t>
            </w:r>
          </w:p>
        </w:tc>
        <w:tc>
          <w:tcPr>
            <w:tcW w:w="1276"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sz w:val="24"/>
                <w:szCs w:val="24"/>
              </w:rPr>
              <w:t>14</w:t>
            </w:r>
            <w:r w:rsidR="008C240C" w:rsidRPr="00FB441F">
              <w:rPr>
                <w:rFonts w:ascii="Times New Roman" w:hAnsi="Times New Roman" w:cs="Times New Roman"/>
                <w:sz w:val="24"/>
                <w:szCs w:val="24"/>
              </w:rPr>
              <w:t>795</w:t>
            </w:r>
          </w:p>
          <w:p w:rsidR="00E65692" w:rsidRPr="00FB441F" w:rsidRDefault="00E65692" w:rsidP="008C240C">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(201</w:t>
            </w:r>
            <w:r w:rsidR="008C240C" w:rsidRPr="00FB441F">
              <w:rPr>
                <w:rFonts w:ascii="Times New Roman" w:eastAsia="Times New Roman" w:hAnsi="Times New Roman" w:cs="Times New Roman"/>
                <w:sz w:val="24"/>
                <w:szCs w:val="24"/>
              </w:rPr>
              <w:t>5</w:t>
            </w:r>
            <w:r w:rsidRPr="00FB441F">
              <w:rPr>
                <w:rFonts w:ascii="Times New Roman" w:eastAsia="Times New Roman" w:hAnsi="Times New Roman" w:cs="Times New Roman"/>
                <w:sz w:val="24"/>
                <w:szCs w:val="24"/>
              </w:rPr>
              <w:t xml:space="preserve"> год)</w:t>
            </w:r>
          </w:p>
        </w:tc>
        <w:tc>
          <w:tcPr>
            <w:tcW w:w="1134" w:type="dxa"/>
            <w:vAlign w:val="center"/>
          </w:tcPr>
          <w:p w:rsidR="00E65692" w:rsidRPr="00FB441F" w:rsidRDefault="00FB441F"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16237,7</w:t>
            </w:r>
          </w:p>
        </w:tc>
        <w:tc>
          <w:tcPr>
            <w:tcW w:w="1099" w:type="dxa"/>
            <w:vAlign w:val="center"/>
          </w:tcPr>
          <w:p w:rsidR="00E65692" w:rsidRPr="00FB441F" w:rsidRDefault="00FB441F" w:rsidP="00FB441F">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bCs/>
                <w:color w:val="000000"/>
                <w:sz w:val="24"/>
                <w:szCs w:val="24"/>
              </w:rPr>
              <w:t>18840,6</w:t>
            </w:r>
          </w:p>
        </w:tc>
      </w:tr>
      <w:tr w:rsidR="00E65692" w:rsidRPr="00CB0C92" w:rsidTr="00821A03">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6</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Соответствие качества очищенных стоков перед сбросом в водоем, %</w:t>
            </w:r>
          </w:p>
        </w:tc>
        <w:tc>
          <w:tcPr>
            <w:tcW w:w="1276"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c>
          <w:tcPr>
            <w:tcW w:w="1134"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c>
          <w:tcPr>
            <w:tcW w:w="1099" w:type="dxa"/>
            <w:vAlign w:val="center"/>
          </w:tcPr>
          <w:p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100</w:t>
            </w:r>
          </w:p>
        </w:tc>
      </w:tr>
      <w:tr w:rsidR="00E65692" w:rsidRPr="00CB0C92" w:rsidTr="00EC5301">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7</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существующих сетей водоотведения нуждающихся в замене, %</w:t>
            </w:r>
          </w:p>
        </w:tc>
        <w:tc>
          <w:tcPr>
            <w:tcW w:w="1276" w:type="dxa"/>
            <w:shd w:val="clear" w:color="auto" w:fill="auto"/>
            <w:vAlign w:val="center"/>
          </w:tcPr>
          <w:p w:rsidR="00E65692" w:rsidRPr="00FB441F" w:rsidRDefault="00EC5301" w:rsidP="00EC5301">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27</w:t>
            </w:r>
          </w:p>
        </w:tc>
        <w:tc>
          <w:tcPr>
            <w:tcW w:w="1134"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1099" w:type="dxa"/>
            <w:vAlign w:val="center"/>
          </w:tcPr>
          <w:p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rsidTr="00EC5301">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8</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сооружений приема стоков, %</w:t>
            </w:r>
          </w:p>
        </w:tc>
        <w:tc>
          <w:tcPr>
            <w:tcW w:w="1276" w:type="dxa"/>
            <w:shd w:val="clear" w:color="auto" w:fill="auto"/>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40</w:t>
            </w:r>
          </w:p>
        </w:tc>
        <w:tc>
          <w:tcPr>
            <w:tcW w:w="1134"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15</w:t>
            </w:r>
          </w:p>
        </w:tc>
        <w:tc>
          <w:tcPr>
            <w:tcW w:w="1099" w:type="dxa"/>
            <w:vAlign w:val="center"/>
          </w:tcPr>
          <w:p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rsidTr="00EC5301">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сооружений очистки стоков, %</w:t>
            </w:r>
          </w:p>
        </w:tc>
        <w:tc>
          <w:tcPr>
            <w:tcW w:w="1276" w:type="dxa"/>
            <w:shd w:val="clear" w:color="auto" w:fill="auto"/>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40</w:t>
            </w:r>
          </w:p>
        </w:tc>
        <w:tc>
          <w:tcPr>
            <w:tcW w:w="1134"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c>
          <w:tcPr>
            <w:tcW w:w="1099" w:type="dxa"/>
            <w:vAlign w:val="center"/>
          </w:tcPr>
          <w:p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rsidTr="00EC5301">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5447"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hAnsi="Times New Roman" w:cs="Times New Roman"/>
                <w:bCs/>
                <w:sz w:val="24"/>
                <w:szCs w:val="24"/>
              </w:rPr>
              <w:t>Индекс замены насосного оборудования, %</w:t>
            </w:r>
          </w:p>
        </w:tc>
        <w:tc>
          <w:tcPr>
            <w:tcW w:w="1276" w:type="dxa"/>
            <w:shd w:val="clear" w:color="auto" w:fill="auto"/>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15</w:t>
            </w:r>
          </w:p>
        </w:tc>
        <w:tc>
          <w:tcPr>
            <w:tcW w:w="1134"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10</w:t>
            </w:r>
          </w:p>
        </w:tc>
        <w:tc>
          <w:tcPr>
            <w:tcW w:w="1099" w:type="dxa"/>
            <w:vAlign w:val="center"/>
          </w:tcPr>
          <w:p w:rsidR="00E65692" w:rsidRPr="00FB441F" w:rsidRDefault="00E65692" w:rsidP="00C31D93">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0</w:t>
            </w:r>
          </w:p>
        </w:tc>
      </w:tr>
      <w:tr w:rsidR="00E65692" w:rsidRPr="00CB0C92" w:rsidTr="00821A03">
        <w:tc>
          <w:tcPr>
            <w:tcW w:w="791"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11</w:t>
            </w:r>
          </w:p>
        </w:tc>
        <w:tc>
          <w:tcPr>
            <w:tcW w:w="5447" w:type="dxa"/>
            <w:vAlign w:val="center"/>
          </w:tcPr>
          <w:p w:rsidR="00E65692" w:rsidRPr="00FB441F" w:rsidRDefault="00E65692" w:rsidP="00A66674">
            <w:pPr>
              <w:autoSpaceDE w:val="0"/>
              <w:autoSpaceDN w:val="0"/>
              <w:adjustRightInd w:val="0"/>
              <w:spacing w:before="80" w:after="80"/>
              <w:jc w:val="center"/>
              <w:rPr>
                <w:rFonts w:ascii="Times New Roman" w:hAnsi="Times New Roman" w:cs="Times New Roman"/>
                <w:bCs/>
                <w:sz w:val="24"/>
                <w:szCs w:val="24"/>
              </w:rPr>
            </w:pPr>
            <w:r w:rsidRPr="00FB441F">
              <w:rPr>
                <w:rFonts w:ascii="Times New Roman" w:hAnsi="Times New Roman" w:cs="Times New Roman"/>
                <w:bCs/>
                <w:sz w:val="24"/>
                <w:szCs w:val="24"/>
              </w:rPr>
              <w:t xml:space="preserve">Уровень </w:t>
            </w:r>
            <w:proofErr w:type="gramStart"/>
            <w:r w:rsidRPr="00FB441F">
              <w:rPr>
                <w:rFonts w:ascii="Times New Roman" w:hAnsi="Times New Roman" w:cs="Times New Roman"/>
                <w:bCs/>
                <w:sz w:val="24"/>
                <w:szCs w:val="24"/>
              </w:rPr>
              <w:t>загрузки производственных мощностей оборудования очистки стоков</w:t>
            </w:r>
            <w:proofErr w:type="gramEnd"/>
            <w:r w:rsidRPr="00FB441F">
              <w:rPr>
                <w:rFonts w:ascii="Times New Roman" w:hAnsi="Times New Roman" w:cs="Times New Roman"/>
                <w:bCs/>
                <w:sz w:val="24"/>
                <w:szCs w:val="24"/>
              </w:rPr>
              <w:t>, %</w:t>
            </w:r>
          </w:p>
        </w:tc>
        <w:tc>
          <w:tcPr>
            <w:tcW w:w="1276" w:type="dxa"/>
            <w:vAlign w:val="center"/>
          </w:tcPr>
          <w:p w:rsidR="00E65692" w:rsidRPr="00FB441F" w:rsidRDefault="00E65692" w:rsidP="00A66674">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90</w:t>
            </w:r>
          </w:p>
        </w:tc>
        <w:tc>
          <w:tcPr>
            <w:tcW w:w="1134" w:type="dxa"/>
            <w:vAlign w:val="center"/>
          </w:tcPr>
          <w:p w:rsidR="00E65692" w:rsidRPr="00FB441F" w:rsidRDefault="00E65692" w:rsidP="00E65692">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95</w:t>
            </w:r>
          </w:p>
        </w:tc>
        <w:tc>
          <w:tcPr>
            <w:tcW w:w="1099" w:type="dxa"/>
            <w:vAlign w:val="center"/>
          </w:tcPr>
          <w:p w:rsidR="00E65692" w:rsidRPr="00FB441F" w:rsidRDefault="00E65692" w:rsidP="00E65692">
            <w:pPr>
              <w:spacing w:before="80" w:after="80"/>
              <w:jc w:val="center"/>
              <w:rPr>
                <w:rFonts w:ascii="Times New Roman" w:eastAsia="Times New Roman" w:hAnsi="Times New Roman" w:cs="Times New Roman"/>
                <w:sz w:val="24"/>
                <w:szCs w:val="24"/>
              </w:rPr>
            </w:pPr>
            <w:r w:rsidRPr="00FB441F">
              <w:rPr>
                <w:rFonts w:ascii="Times New Roman" w:eastAsia="Times New Roman" w:hAnsi="Times New Roman" w:cs="Times New Roman"/>
                <w:sz w:val="24"/>
                <w:szCs w:val="24"/>
              </w:rPr>
              <w:t>85</w:t>
            </w:r>
          </w:p>
        </w:tc>
      </w:tr>
    </w:tbl>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xml:space="preserve">Реализация </w:t>
      </w:r>
      <w:proofErr w:type="gramStart"/>
      <w:r w:rsidRPr="00CB0C92">
        <w:rPr>
          <w:rFonts w:ascii="Times New Roman" w:eastAsia="Times New Roman" w:hAnsi="Times New Roman" w:cs="Times New Roman"/>
          <w:sz w:val="24"/>
          <w:szCs w:val="24"/>
        </w:rPr>
        <w:t>мероприятий, предлагаемых в данной схеме водоотведения позволит</w:t>
      </w:r>
      <w:proofErr w:type="gramEnd"/>
      <w:r w:rsidRPr="00CB0C92">
        <w:rPr>
          <w:rFonts w:ascii="Times New Roman" w:eastAsia="Times New Roman" w:hAnsi="Times New Roman" w:cs="Times New Roman"/>
          <w:sz w:val="24"/>
          <w:szCs w:val="24"/>
        </w:rPr>
        <w:t xml:space="preserve"> обеспечить:</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бесперебойное водоотведение стоков с действующих и новых объектов жилого и производственного назначения;</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повышение надежности работы систем водоотведения и удовлетворение потребностей потребителей (по объему и качеству услуг);</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модернизацию и инженерно-техническую оптимизацию систем водоотведения с учетом современных требований;</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lastRenderedPageBreak/>
        <w:t>- обеспечение экологической безопасности сбрасываемых в водоем сточных вод и уменьшение техногенного воздействия на окружающую среду;</w:t>
      </w:r>
    </w:p>
    <w:p w:rsidR="00E11774" w:rsidRPr="00CB0C92" w:rsidRDefault="00E11774" w:rsidP="00E11774">
      <w:pPr>
        <w:spacing w:after="0" w:line="360" w:lineRule="auto"/>
        <w:ind w:firstLine="567"/>
        <w:jc w:val="both"/>
        <w:rPr>
          <w:rFonts w:ascii="Times New Roman" w:eastAsia="Times New Roman" w:hAnsi="Times New Roman" w:cs="Times New Roman"/>
          <w:sz w:val="24"/>
          <w:szCs w:val="24"/>
        </w:rPr>
      </w:pPr>
      <w:r w:rsidRPr="00CB0C92">
        <w:rPr>
          <w:rFonts w:ascii="Times New Roman" w:eastAsia="Times New Roman" w:hAnsi="Times New Roman" w:cs="Times New Roman"/>
          <w:sz w:val="24"/>
          <w:szCs w:val="24"/>
        </w:rPr>
        <w:t>- подключение новых абонентов на территориях перспективной застройки.</w:t>
      </w:r>
    </w:p>
    <w:p w:rsidR="00180A9D" w:rsidRDefault="00180A9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E11774" w:rsidRPr="0088690A" w:rsidRDefault="006403A4" w:rsidP="0088690A">
      <w:pPr>
        <w:pStyle w:val="2"/>
        <w:spacing w:after="0" w:line="360" w:lineRule="auto"/>
        <w:rPr>
          <w:rFonts w:ascii="Times New Roman" w:hAnsi="Times New Roman" w:cs="Times New Roman"/>
          <w:sz w:val="28"/>
        </w:rPr>
      </w:pPr>
      <w:bookmarkStart w:id="64" w:name="_Toc447659735"/>
      <w:r w:rsidRPr="0088690A">
        <w:rPr>
          <w:rFonts w:ascii="Times New Roman" w:hAnsi="Times New Roman" w:cs="Times New Roman"/>
          <w:sz w:val="28"/>
        </w:rPr>
        <w:lastRenderedPageBreak/>
        <w:t>1</w:t>
      </w:r>
      <w:r w:rsidR="00E11774" w:rsidRPr="0088690A">
        <w:rPr>
          <w:rFonts w:ascii="Times New Roman" w:hAnsi="Times New Roman" w:cs="Times New Roman"/>
          <w:sz w:val="28"/>
        </w:rPr>
        <w:t>.8.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64"/>
    </w:p>
    <w:p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Часть городских сетей канализации города Ханты-Мансийска не переданы на баланс МП «Водоканал», а именно 28,624 км.</w:t>
      </w:r>
    </w:p>
    <w:p w:rsidR="00E11774" w:rsidRPr="00CB0C92" w:rsidRDefault="00E11774" w:rsidP="00E11774">
      <w:pPr>
        <w:spacing w:after="0" w:line="360" w:lineRule="auto"/>
        <w:ind w:firstLine="567"/>
        <w:jc w:val="both"/>
        <w:rPr>
          <w:rFonts w:ascii="Times New Roman" w:hAnsi="Times New Roman" w:cs="Times New Roman"/>
          <w:color w:val="000000"/>
          <w:sz w:val="24"/>
          <w:szCs w:val="24"/>
        </w:rPr>
      </w:pPr>
      <w:r w:rsidRPr="00CB0C92">
        <w:rPr>
          <w:rFonts w:ascii="Times New Roman" w:hAnsi="Times New Roman" w:cs="Times New Roman"/>
          <w:color w:val="000000"/>
          <w:sz w:val="24"/>
          <w:szCs w:val="24"/>
        </w:rPr>
        <w:t xml:space="preserve">Сети бытовой </w:t>
      </w:r>
      <w:r w:rsidR="0041287B" w:rsidRPr="00CB0C92">
        <w:rPr>
          <w:rFonts w:ascii="Times New Roman" w:hAnsi="Times New Roman" w:cs="Times New Roman"/>
          <w:color w:val="000000"/>
          <w:sz w:val="24"/>
          <w:szCs w:val="24"/>
        </w:rPr>
        <w:t>канализации,</w:t>
      </w:r>
      <w:r w:rsidRPr="00CB0C92">
        <w:rPr>
          <w:rFonts w:ascii="Times New Roman" w:hAnsi="Times New Roman" w:cs="Times New Roman"/>
          <w:color w:val="000000"/>
          <w:sz w:val="24"/>
          <w:szCs w:val="24"/>
        </w:rPr>
        <w:t xml:space="preserve"> не переданные на баланс МП «Водоканал» указаны в таблице </w:t>
      </w:r>
      <w:r w:rsidR="00877F6C" w:rsidRPr="00CB0C92">
        <w:rPr>
          <w:rFonts w:ascii="Times New Roman" w:hAnsi="Times New Roman" w:cs="Times New Roman"/>
          <w:color w:val="000000"/>
          <w:sz w:val="24"/>
          <w:szCs w:val="24"/>
        </w:rPr>
        <w:t>31</w:t>
      </w:r>
      <w:r w:rsidRPr="00CB0C92">
        <w:rPr>
          <w:rFonts w:ascii="Times New Roman" w:hAnsi="Times New Roman" w:cs="Times New Roman"/>
          <w:color w:val="000000"/>
          <w:sz w:val="24"/>
          <w:szCs w:val="24"/>
        </w:rPr>
        <w:t xml:space="preserve"> данной схемы.</w:t>
      </w:r>
    </w:p>
    <w:p w:rsidR="00E11774" w:rsidRDefault="00877F6C" w:rsidP="00E11774">
      <w:pPr>
        <w:spacing w:after="0" w:line="360" w:lineRule="auto"/>
        <w:ind w:firstLine="567"/>
        <w:jc w:val="right"/>
        <w:rPr>
          <w:rFonts w:ascii="Times New Roman" w:hAnsi="Times New Roman" w:cs="Times New Roman"/>
          <w:color w:val="000000"/>
          <w:sz w:val="24"/>
          <w:szCs w:val="24"/>
        </w:rPr>
      </w:pPr>
      <w:r w:rsidRPr="00CB0C92">
        <w:rPr>
          <w:rFonts w:ascii="Times New Roman" w:hAnsi="Times New Roman" w:cs="Times New Roman"/>
          <w:color w:val="000000"/>
          <w:sz w:val="24"/>
          <w:szCs w:val="24"/>
        </w:rPr>
        <w:t>Таблица 31</w:t>
      </w:r>
      <w:r w:rsidR="00E11774" w:rsidRPr="00CB0C92">
        <w:rPr>
          <w:rFonts w:ascii="Times New Roman" w:hAnsi="Times New Roman" w:cs="Times New Roman"/>
          <w:color w:val="000000"/>
          <w:sz w:val="24"/>
          <w:szCs w:val="24"/>
        </w:rPr>
        <w:t>.</w:t>
      </w:r>
    </w:p>
    <w:tbl>
      <w:tblPr>
        <w:tblW w:w="9503" w:type="dxa"/>
        <w:tblInd w:w="103" w:type="dxa"/>
        <w:tblLayout w:type="fixed"/>
        <w:tblLook w:val="04A0" w:firstRow="1" w:lastRow="0" w:firstColumn="1" w:lastColumn="0" w:noHBand="0" w:noVBand="1"/>
      </w:tblPr>
      <w:tblGrid>
        <w:gridCol w:w="566"/>
        <w:gridCol w:w="1862"/>
        <w:gridCol w:w="4665"/>
        <w:gridCol w:w="992"/>
        <w:gridCol w:w="567"/>
        <w:gridCol w:w="851"/>
      </w:tblGrid>
      <w:tr w:rsidR="00E41AB5" w:rsidRPr="00E41AB5" w:rsidTr="00E41AB5">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45"/>
        </w:trPr>
        <w:tc>
          <w:tcPr>
            <w:tcW w:w="566" w:type="dxa"/>
            <w:tcBorders>
              <w:top w:val="nil"/>
              <w:left w:val="single" w:sz="4" w:space="0" w:color="auto"/>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1</w:t>
            </w:r>
          </w:p>
        </w:tc>
        <w:tc>
          <w:tcPr>
            <w:tcW w:w="1862" w:type="dxa"/>
            <w:tcBorders>
              <w:top w:val="nil"/>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2</w:t>
            </w:r>
          </w:p>
        </w:tc>
        <w:tc>
          <w:tcPr>
            <w:tcW w:w="4665" w:type="dxa"/>
            <w:tcBorders>
              <w:top w:val="nil"/>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3</w:t>
            </w:r>
          </w:p>
        </w:tc>
        <w:tc>
          <w:tcPr>
            <w:tcW w:w="992" w:type="dxa"/>
            <w:tcBorders>
              <w:top w:val="nil"/>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4</w:t>
            </w:r>
          </w:p>
        </w:tc>
        <w:tc>
          <w:tcPr>
            <w:tcW w:w="567" w:type="dxa"/>
            <w:tcBorders>
              <w:top w:val="nil"/>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5</w:t>
            </w:r>
          </w:p>
        </w:tc>
        <w:tc>
          <w:tcPr>
            <w:tcW w:w="851" w:type="dxa"/>
            <w:tcBorders>
              <w:top w:val="nil"/>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6</w:t>
            </w:r>
          </w:p>
        </w:tc>
      </w:tr>
      <w:tr w:rsidR="00E41AB5" w:rsidRPr="00E41AB5" w:rsidTr="00E41AB5">
        <w:trPr>
          <w:trHeight w:val="3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111 КНС №14 до </w:t>
            </w:r>
            <w:proofErr w:type="gramStart"/>
            <w:r w:rsidRPr="00E41AB5">
              <w:rPr>
                <w:rFonts w:ascii="Times New Roman" w:eastAsia="Times New Roman" w:hAnsi="Times New Roman" w:cs="Times New Roman"/>
              </w:rPr>
              <w:t>КГ</w:t>
            </w:r>
            <w:proofErr w:type="gramEnd"/>
            <w:r w:rsidRPr="00E41AB5">
              <w:rPr>
                <w:rFonts w:ascii="Times New Roman" w:eastAsia="Times New Roman" w:hAnsi="Times New Roman" w:cs="Times New Roman"/>
              </w:rPr>
              <w:t xml:space="preserve"> по Гагарина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33 а,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79,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29  газовая котельная</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81, от №81 до коллектора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89,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93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99,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103 -105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107 -109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113 -111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111 а, от №111а до коллектора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w:t>
            </w:r>
            <w:proofErr w:type="gramStart"/>
            <w:r w:rsidRPr="00E41AB5">
              <w:rPr>
                <w:rFonts w:ascii="Times New Roman" w:eastAsia="Times New Roman" w:hAnsi="Times New Roman" w:cs="Times New Roman"/>
              </w:rPr>
              <w:t>109</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113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E41AB5" w:rsidRPr="00E41AB5" w:rsidRDefault="00E41AB5" w:rsidP="00E41AB5">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81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115 от  придомовых сетей до Ленина, 102-104</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96-98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6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Калинина 48 до </w:t>
            </w:r>
            <w:proofErr w:type="spellStart"/>
            <w:r w:rsidRPr="00E41AB5">
              <w:rPr>
                <w:rFonts w:ascii="Times New Roman" w:eastAsia="Times New Roman" w:hAnsi="Times New Roman" w:cs="Times New Roman"/>
              </w:rPr>
              <w:t>колл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w:t>
            </w:r>
            <w:proofErr w:type="spellEnd"/>
            <w:r w:rsidRPr="00E41AB5">
              <w:rPr>
                <w:rFonts w:ascii="Times New Roman" w:eastAsia="Times New Roman" w:hAnsi="Times New Roman" w:cs="Times New Roman"/>
              </w:rPr>
              <w:t xml:space="preserve"> Калинина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Калинина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Калинина 44 до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w:t>
            </w:r>
            <w:proofErr w:type="gramStart"/>
            <w:r w:rsidRPr="00E41AB5">
              <w:rPr>
                <w:rFonts w:ascii="Times New Roman" w:eastAsia="Times New Roman" w:hAnsi="Times New Roman" w:cs="Times New Roman"/>
              </w:rPr>
              <w:t>по</w:t>
            </w:r>
            <w:proofErr w:type="gramEnd"/>
            <w:r w:rsidRPr="00E41AB5">
              <w:rPr>
                <w:rFonts w:ascii="Times New Roman" w:eastAsia="Times New Roman" w:hAnsi="Times New Roman" w:cs="Times New Roman"/>
              </w:rPr>
              <w:t xml:space="preserve"> Калинина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 xml:space="preserve">/э </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78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Крупская 19придомовые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53придомовые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68придомовые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66придомовые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 64придомовые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72придомовые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74придомовые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105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107,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111,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Красноармейская</w:t>
            </w:r>
            <w:proofErr w:type="gramEnd"/>
            <w:r w:rsidRPr="00E41AB5">
              <w:rPr>
                <w:rFonts w:ascii="Times New Roman" w:eastAsia="Times New Roman" w:hAnsi="Times New Roman" w:cs="Times New Roman"/>
              </w:rPr>
              <w:t xml:space="preserve">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90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92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94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61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 96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Красноармейская</w:t>
            </w:r>
            <w:proofErr w:type="gramEnd"/>
            <w:r w:rsidRPr="00E41AB5">
              <w:rPr>
                <w:rFonts w:ascii="Times New Roman" w:eastAsia="Times New Roman" w:hAnsi="Times New Roman" w:cs="Times New Roman"/>
              </w:rPr>
              <w:t xml:space="preserve"> 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Ленина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Свердлова 13 - </w:t>
            </w:r>
            <w:proofErr w:type="gramStart"/>
            <w:r w:rsidRPr="00E41AB5">
              <w:rPr>
                <w:rFonts w:ascii="Times New Roman" w:eastAsia="Times New Roman" w:hAnsi="Times New Roman" w:cs="Times New Roman"/>
              </w:rPr>
              <w:t>11</w:t>
            </w:r>
            <w:proofErr w:type="gramEnd"/>
            <w:r w:rsidRPr="00E41AB5">
              <w:rPr>
                <w:rFonts w:ascii="Times New Roman" w:eastAsia="Times New Roman" w:hAnsi="Times New Roman" w:cs="Times New Roman"/>
              </w:rPr>
              <w:t xml:space="preserve"> а до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Ленина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Лопарева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Лопарева 15 от дома до Чехова и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w:t>
            </w:r>
            <w:proofErr w:type="gramStart"/>
            <w:r w:rsidRPr="00E41AB5">
              <w:rPr>
                <w:rFonts w:ascii="Times New Roman" w:eastAsia="Times New Roman" w:hAnsi="Times New Roman" w:cs="Times New Roman"/>
              </w:rPr>
              <w:t>По</w:t>
            </w:r>
            <w:proofErr w:type="gramEnd"/>
            <w:r w:rsidRPr="00E41AB5">
              <w:rPr>
                <w:rFonts w:ascii="Times New Roman" w:eastAsia="Times New Roman" w:hAnsi="Times New Roman" w:cs="Times New Roman"/>
              </w:rPr>
              <w:t xml:space="preserve"> Калинина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15,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13,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Маяковского 11, от дома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Маяковского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25, от дома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Маяковского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Островского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Маяковского 4,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Маяковского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Маяковского 6,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КНС № 9  Авиагородок до </w:t>
            </w:r>
            <w:proofErr w:type="gramStart"/>
            <w:r w:rsidRPr="00E41AB5">
              <w:rPr>
                <w:rFonts w:ascii="Times New Roman" w:eastAsia="Times New Roman" w:hAnsi="Times New Roman" w:cs="Times New Roman"/>
              </w:rPr>
              <w:t>КГ</w:t>
            </w:r>
            <w:proofErr w:type="gramEnd"/>
            <w:r w:rsidRPr="00E41AB5">
              <w:rPr>
                <w:rFonts w:ascii="Times New Roman" w:eastAsia="Times New Roman" w:hAnsi="Times New Roman" w:cs="Times New Roman"/>
              </w:rPr>
              <w:t xml:space="preserve"> Шевченко 47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3288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83,85,87,93  до Мира105а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87б,89а 103а,105а,103,105,109,111до Мира 113</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121,123,125,127</w:t>
            </w:r>
            <w:proofErr w:type="gramEnd"/>
            <w:r w:rsidRPr="00E41AB5">
              <w:rPr>
                <w:rFonts w:ascii="Times New Roman" w:eastAsia="Times New Roman" w:hAnsi="Times New Roman" w:cs="Times New Roman"/>
              </w:rPr>
              <w:t>а 127 до Мира117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131,119,ДЕТСАД,117  до Мира 105</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95,89,91,97,99,101а</w:t>
            </w:r>
            <w:proofErr w:type="gramStart"/>
            <w:r w:rsidRPr="00E41AB5">
              <w:rPr>
                <w:rFonts w:ascii="Times New Roman" w:eastAsia="Times New Roman" w:hAnsi="Times New Roman" w:cs="Times New Roman"/>
              </w:rPr>
              <w:t>,б</w:t>
            </w:r>
            <w:proofErr w:type="gramEnd"/>
            <w:r w:rsidRPr="00E41AB5">
              <w:rPr>
                <w:rFonts w:ascii="Times New Roman" w:eastAsia="Times New Roman" w:hAnsi="Times New Roman" w:cs="Times New Roman"/>
              </w:rPr>
              <w:t>,107,а,б до Мира 111</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81,Строителей 109,107,105,а,103,99 до Мира 95</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 до Мира 107в</w:t>
            </w:r>
            <w:proofErr w:type="gramStart"/>
            <w:r w:rsidRPr="00E41AB5">
              <w:rPr>
                <w:rFonts w:ascii="Times New Roman" w:eastAsia="Times New Roman" w:hAnsi="Times New Roman" w:cs="Times New Roman"/>
              </w:rPr>
              <w:t>,Ш</w:t>
            </w:r>
            <w:proofErr w:type="gramEnd"/>
            <w:r w:rsidRPr="00E41AB5">
              <w:rPr>
                <w:rFonts w:ascii="Times New Roman" w:eastAsia="Times New Roman" w:hAnsi="Times New Roman" w:cs="Times New Roman"/>
              </w:rPr>
              <w:t>евченко 53,55</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 до КНС №   9</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КГ </w:t>
            </w:r>
            <w:proofErr w:type="spellStart"/>
            <w:r w:rsidRPr="00E41AB5">
              <w:rPr>
                <w:rFonts w:ascii="Times New Roman" w:eastAsia="Times New Roman" w:hAnsi="Times New Roman" w:cs="Times New Roman"/>
              </w:rPr>
              <w:t>отКНС</w:t>
            </w:r>
            <w:proofErr w:type="spellEnd"/>
            <w:r w:rsidRPr="00E41AB5">
              <w:rPr>
                <w:rFonts w:ascii="Times New Roman" w:eastAsia="Times New Roman" w:hAnsi="Times New Roman" w:cs="Times New Roman"/>
              </w:rPr>
              <w:t xml:space="preserve"> № 9  Авиагородок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кол от  Шевченко 49</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87б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89 </w:t>
            </w:r>
            <w:proofErr w:type="spellStart"/>
            <w:r w:rsidRPr="00E41AB5">
              <w:rPr>
                <w:rFonts w:ascii="Times New Roman" w:eastAsia="Times New Roman" w:hAnsi="Times New Roman" w:cs="Times New Roman"/>
              </w:rPr>
              <w:t>апридомовые</w:t>
            </w:r>
            <w:proofErr w:type="spellEnd"/>
            <w:r w:rsidRPr="00E41AB5">
              <w:rPr>
                <w:rFonts w:ascii="Times New Roman" w:eastAsia="Times New Roman" w:hAnsi="Times New Roman" w:cs="Times New Roman"/>
              </w:rPr>
              <w:t xml:space="preserve">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103</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105</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89придомовые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99придомовые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101</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101 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107</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 б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 в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103придомовые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117</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119придомовые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6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123придомовые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127придомовые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127</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131придомовые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53 от дома во внутридомовые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55 от дома во внутридомовые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63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65придомовые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71придомовые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w:t>
            </w:r>
            <w:proofErr w:type="gramStart"/>
            <w:r w:rsidRPr="00E41AB5">
              <w:rPr>
                <w:rFonts w:ascii="Times New Roman" w:eastAsia="Times New Roman" w:hAnsi="Times New Roman" w:cs="Times New Roman"/>
              </w:rPr>
              <w:t>71</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 73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7 , 3, а  от домов до кол</w:t>
            </w:r>
            <w:proofErr w:type="gramStart"/>
            <w:r w:rsidRPr="00E41AB5">
              <w:rPr>
                <w:rFonts w:ascii="Times New Roman" w:eastAsia="Times New Roman" w:hAnsi="Times New Roman" w:cs="Times New Roman"/>
              </w:rPr>
              <w:t>.</w:t>
            </w:r>
            <w:proofErr w:type="gramEnd"/>
            <w:r w:rsidRPr="00E41AB5">
              <w:rPr>
                <w:rFonts w:ascii="Times New Roman" w:eastAsia="Times New Roman" w:hAnsi="Times New Roman" w:cs="Times New Roman"/>
              </w:rPr>
              <w:t xml:space="preserve"> </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 Мира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Красноармейская 24 до Мира 29</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53,</w:t>
            </w:r>
            <w:proofErr w:type="gramStart"/>
            <w:r w:rsidRPr="00E41AB5">
              <w:rPr>
                <w:rFonts w:ascii="Times New Roman" w:eastAsia="Times New Roman" w:hAnsi="Times New Roman" w:cs="Times New Roman"/>
              </w:rPr>
              <w:t>Заводская</w:t>
            </w:r>
            <w:proofErr w:type="gramEnd"/>
            <w:r w:rsidRPr="00E41AB5">
              <w:rPr>
                <w:rFonts w:ascii="Times New Roman" w:eastAsia="Times New Roman" w:hAnsi="Times New Roman" w:cs="Times New Roman"/>
              </w:rPr>
              <w:t xml:space="preserve"> 16. Заречная 12 </w:t>
            </w:r>
            <w:proofErr w:type="spellStart"/>
            <w:r w:rsidRPr="00E41AB5">
              <w:rPr>
                <w:rFonts w:ascii="Times New Roman" w:eastAsia="Times New Roman" w:hAnsi="Times New Roman" w:cs="Times New Roman"/>
              </w:rPr>
              <w:t>перекл</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Заречная</w:t>
            </w:r>
            <w:proofErr w:type="gramEnd"/>
            <w:r w:rsidRPr="00E41AB5">
              <w:rPr>
                <w:rFonts w:ascii="Times New Roman" w:eastAsia="Times New Roman" w:hAnsi="Times New Roman" w:cs="Times New Roman"/>
              </w:rPr>
              <w:t xml:space="preserve">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Б. Щербины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Мичурина 8 Баня № 2 новая</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Рабочий 3, от дома до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Свободы 3, от дома до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Краснопартизанская</w:t>
            </w:r>
            <w:proofErr w:type="spellEnd"/>
            <w:r w:rsidRPr="00E41AB5">
              <w:rPr>
                <w:rFonts w:ascii="Times New Roman" w:eastAsia="Times New Roman" w:hAnsi="Times New Roman" w:cs="Times New Roman"/>
              </w:rPr>
              <w:t xml:space="preserve"> 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Краснопартизанская</w:t>
            </w:r>
            <w:proofErr w:type="spellEnd"/>
            <w:r w:rsidRPr="00E41AB5">
              <w:rPr>
                <w:rFonts w:ascii="Times New Roman" w:eastAsia="Times New Roman" w:hAnsi="Times New Roman" w:cs="Times New Roman"/>
              </w:rPr>
              <w:t xml:space="preserve"> 1,3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от бани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городская Баня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288</w:t>
            </w:r>
            <w:proofErr w:type="gramStart"/>
            <w:r w:rsidRPr="00E41AB5">
              <w:rPr>
                <w:rFonts w:ascii="Times New Roman" w:eastAsia="Times New Roman" w:hAnsi="Times New Roman" w:cs="Times New Roman"/>
              </w:rPr>
              <w:t xml:space="preserve"> А</w:t>
            </w:r>
            <w:proofErr w:type="gramEnd"/>
            <w:r w:rsidRPr="00E41AB5">
              <w:rPr>
                <w:rFonts w:ascii="Times New Roman" w:eastAsia="Times New Roman" w:hAnsi="Times New Roman" w:cs="Times New Roman"/>
              </w:rPr>
              <w:t xml:space="preserve">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 290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Конева </w:t>
            </w:r>
            <w:proofErr w:type="gramStart"/>
            <w:r w:rsidRPr="00E41AB5">
              <w:rPr>
                <w:rFonts w:ascii="Times New Roman" w:eastAsia="Times New Roman" w:hAnsi="Times New Roman" w:cs="Times New Roman"/>
              </w:rPr>
              <w:t>12</w:t>
            </w:r>
            <w:proofErr w:type="gramEnd"/>
            <w:r w:rsidRPr="00E41AB5">
              <w:rPr>
                <w:rFonts w:ascii="Times New Roman" w:eastAsia="Times New Roman" w:hAnsi="Times New Roman" w:cs="Times New Roman"/>
              </w:rPr>
              <w:t xml:space="preserve">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Конева </w:t>
            </w:r>
            <w:proofErr w:type="gramStart"/>
            <w:r w:rsidRPr="00E41AB5">
              <w:rPr>
                <w:rFonts w:ascii="Times New Roman" w:eastAsia="Times New Roman" w:hAnsi="Times New Roman" w:cs="Times New Roman"/>
              </w:rPr>
              <w:t>10</w:t>
            </w:r>
            <w:proofErr w:type="gramEnd"/>
            <w:r w:rsidRPr="00E41AB5">
              <w:rPr>
                <w:rFonts w:ascii="Times New Roman" w:eastAsia="Times New Roman" w:hAnsi="Times New Roman" w:cs="Times New Roman"/>
              </w:rPr>
              <w:t xml:space="preserve">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w:t>
            </w:r>
            <w:proofErr w:type="gramStart"/>
            <w:r w:rsidRPr="00E41AB5">
              <w:rPr>
                <w:rFonts w:ascii="Times New Roman" w:eastAsia="Times New Roman" w:hAnsi="Times New Roman" w:cs="Times New Roman"/>
              </w:rPr>
              <w:t>Пролетарская</w:t>
            </w:r>
            <w:proofErr w:type="gramEnd"/>
            <w:r w:rsidRPr="00E41AB5">
              <w:rPr>
                <w:rFonts w:ascii="Times New Roman" w:eastAsia="Times New Roman" w:hAnsi="Times New Roman" w:cs="Times New Roman"/>
              </w:rPr>
              <w:t xml:space="preserve"> 4,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10  придомовые сети</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16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22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Кирова 14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28,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199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32,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Пролетарская</w:t>
            </w:r>
            <w:proofErr w:type="gramEnd"/>
            <w:r w:rsidRPr="00E41AB5">
              <w:rPr>
                <w:rFonts w:ascii="Times New Roman" w:eastAsia="Times New Roman" w:hAnsi="Times New Roman" w:cs="Times New Roman"/>
              </w:rPr>
              <w:t xml:space="preserve"> 11,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Пролетарская</w:t>
            </w:r>
            <w:proofErr w:type="gramEnd"/>
            <w:r w:rsidRPr="00E41AB5">
              <w:rPr>
                <w:rFonts w:ascii="Times New Roman" w:eastAsia="Times New Roman" w:hAnsi="Times New Roman" w:cs="Times New Roman"/>
              </w:rPr>
              <w:t xml:space="preserve"> 15,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Пролетарская</w:t>
            </w:r>
            <w:proofErr w:type="gramEnd"/>
            <w:r w:rsidRPr="00E41AB5">
              <w:rPr>
                <w:rFonts w:ascii="Times New Roman" w:eastAsia="Times New Roman" w:hAnsi="Times New Roman" w:cs="Times New Roman"/>
              </w:rPr>
              <w:t xml:space="preserve"> 14,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Пристанска</w:t>
            </w:r>
            <w:proofErr w:type="gramStart"/>
            <w:r w:rsidRPr="00E41AB5">
              <w:rPr>
                <w:rFonts w:ascii="Times New Roman" w:eastAsia="Times New Roman" w:hAnsi="Times New Roman" w:cs="Times New Roman"/>
              </w:rPr>
              <w:t>я(</w:t>
            </w:r>
            <w:proofErr w:type="gramEnd"/>
            <w:r w:rsidRPr="00E41AB5">
              <w:rPr>
                <w:rFonts w:ascii="Times New Roman" w:eastAsia="Times New Roman" w:hAnsi="Times New Roman" w:cs="Times New Roman"/>
              </w:rPr>
              <w:t xml:space="preserve"> от Конева до емк.)</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Свободы 45,от дома до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Конева 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Заводская</w:t>
            </w:r>
            <w:proofErr w:type="gramEnd"/>
            <w:r w:rsidRPr="00E41AB5">
              <w:rPr>
                <w:rFonts w:ascii="Times New Roman" w:eastAsia="Times New Roman" w:hAnsi="Times New Roman" w:cs="Times New Roman"/>
              </w:rPr>
              <w:t xml:space="preserve"> 16, от дома до кол. По ул. Заводская</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торг. Дом "Сатурн" от ТД до ул. </w:t>
            </w:r>
            <w:proofErr w:type="gramStart"/>
            <w:r w:rsidRPr="00E41AB5">
              <w:rPr>
                <w:rFonts w:ascii="Times New Roman" w:eastAsia="Times New Roman" w:hAnsi="Times New Roman" w:cs="Times New Roman"/>
              </w:rPr>
              <w:t>Заводская</w:t>
            </w:r>
            <w:proofErr w:type="gramEnd"/>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Заводская</w:t>
            </w:r>
            <w:proofErr w:type="gramEnd"/>
            <w:r w:rsidRPr="00E41AB5">
              <w:rPr>
                <w:rFonts w:ascii="Times New Roman" w:eastAsia="Times New Roman" w:hAnsi="Times New Roman" w:cs="Times New Roman"/>
              </w:rPr>
              <w:t xml:space="preserve"> 22,придомовые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Иртышская</w:t>
            </w:r>
            <w:proofErr w:type="gramEnd"/>
            <w:r w:rsidRPr="00E41AB5">
              <w:rPr>
                <w:rFonts w:ascii="Times New Roman" w:eastAsia="Times New Roman" w:hAnsi="Times New Roman" w:cs="Times New Roman"/>
              </w:rPr>
              <w:t xml:space="preserve"> 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Иртышская </w:t>
            </w:r>
            <w:proofErr w:type="gramStart"/>
            <w:r w:rsidRPr="00E41AB5">
              <w:rPr>
                <w:rFonts w:ascii="Times New Roman" w:eastAsia="Times New Roman" w:hAnsi="Times New Roman" w:cs="Times New Roman"/>
              </w:rPr>
              <w:t>2</w:t>
            </w:r>
            <w:proofErr w:type="gramEnd"/>
            <w:r w:rsidRPr="00E41AB5">
              <w:rPr>
                <w:rFonts w:ascii="Times New Roman" w:eastAsia="Times New Roman" w:hAnsi="Times New Roman" w:cs="Times New Roman"/>
              </w:rPr>
              <w:t xml:space="preserve">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40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38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Кирова 35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Свободы 57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Заводская</w:t>
            </w:r>
            <w:proofErr w:type="gramEnd"/>
            <w:r w:rsidRPr="00E41AB5">
              <w:rPr>
                <w:rFonts w:ascii="Times New Roman" w:eastAsia="Times New Roman" w:hAnsi="Times New Roman" w:cs="Times New Roman"/>
              </w:rPr>
              <w:t xml:space="preserve"> 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Мкр</w:t>
            </w:r>
            <w:proofErr w:type="spellEnd"/>
            <w:r w:rsidRPr="00E41AB5">
              <w:rPr>
                <w:rFonts w:ascii="Times New Roman" w:eastAsia="Times New Roman" w:hAnsi="Times New Roman" w:cs="Times New Roman"/>
              </w:rPr>
              <w:t xml:space="preserve">-н </w:t>
            </w:r>
            <w:proofErr w:type="spellStart"/>
            <w:r w:rsidRPr="00E41AB5">
              <w:rPr>
                <w:rFonts w:ascii="Times New Roman" w:eastAsia="Times New Roman" w:hAnsi="Times New Roman" w:cs="Times New Roman"/>
              </w:rPr>
              <w:t>Самарово</w:t>
            </w:r>
            <w:proofErr w:type="spellEnd"/>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Ермака, 17 придомовые сети</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r w:rsidRPr="00E41AB5">
              <w:rPr>
                <w:rFonts w:ascii="Times New Roman" w:eastAsia="Times New Roman" w:hAnsi="Times New Roman" w:cs="Times New Roman"/>
              </w:rPr>
              <w:t xml:space="preserve">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219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r w:rsidRPr="00E41AB5">
              <w:rPr>
                <w:rFonts w:ascii="Times New Roman" w:eastAsia="Times New Roman" w:hAnsi="Times New Roman" w:cs="Times New Roman"/>
              </w:rPr>
              <w:t xml:space="preserve">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r w:rsidRPr="00E41AB5">
              <w:rPr>
                <w:rFonts w:ascii="Times New Roman" w:eastAsia="Times New Roman" w:hAnsi="Times New Roman" w:cs="Times New Roman"/>
              </w:rPr>
              <w:t xml:space="preserve">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Калинина </w:t>
            </w:r>
            <w:proofErr w:type="gramStart"/>
            <w:r w:rsidRPr="00E41AB5">
              <w:rPr>
                <w:rFonts w:ascii="Times New Roman" w:eastAsia="Times New Roman" w:hAnsi="Times New Roman" w:cs="Times New Roman"/>
              </w:rPr>
              <w:t>65</w:t>
            </w:r>
            <w:proofErr w:type="gramEnd"/>
            <w:r w:rsidRPr="00E41AB5">
              <w:rPr>
                <w:rFonts w:ascii="Times New Roman" w:eastAsia="Times New Roman" w:hAnsi="Times New Roman" w:cs="Times New Roman"/>
              </w:rPr>
              <w:t xml:space="preserve"> а до Пионерской 87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Пионерская 96 до </w:t>
            </w:r>
            <w:proofErr w:type="spellStart"/>
            <w:r w:rsidRPr="00E41AB5">
              <w:rPr>
                <w:rFonts w:ascii="Times New Roman" w:eastAsia="Times New Roman" w:hAnsi="Times New Roman" w:cs="Times New Roman"/>
              </w:rPr>
              <w:t>колл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w:t>
            </w:r>
            <w:proofErr w:type="spellEnd"/>
            <w:r w:rsidRPr="00E41AB5">
              <w:rPr>
                <w:rFonts w:ascii="Times New Roman" w:eastAsia="Times New Roman" w:hAnsi="Times New Roman" w:cs="Times New Roman"/>
              </w:rPr>
              <w:t xml:space="preserve"> Пионерской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w:t>
            </w:r>
            <w:proofErr w:type="gramEnd"/>
            <w:r w:rsidRPr="00E41AB5">
              <w:rPr>
                <w:rFonts w:ascii="Times New Roman" w:eastAsia="Times New Roman" w:hAnsi="Times New Roman" w:cs="Times New Roman"/>
              </w:rPr>
              <w:t xml:space="preserve"> 120 до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Пионерской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Крупская 22-Пионерская 107,105до </w:t>
            </w:r>
            <w:proofErr w:type="spellStart"/>
            <w:r w:rsidRPr="00E41AB5">
              <w:rPr>
                <w:rFonts w:ascii="Times New Roman" w:eastAsia="Times New Roman" w:hAnsi="Times New Roman" w:cs="Times New Roman"/>
              </w:rPr>
              <w:t>колл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ионерская</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2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Пионерская 98-100 до </w:t>
            </w:r>
            <w:proofErr w:type="spellStart"/>
            <w:r w:rsidRPr="00E41AB5">
              <w:rPr>
                <w:rFonts w:ascii="Times New Roman" w:eastAsia="Times New Roman" w:hAnsi="Times New Roman" w:cs="Times New Roman"/>
              </w:rPr>
              <w:t>колл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w:t>
            </w:r>
            <w:proofErr w:type="spellEnd"/>
            <w:r w:rsidRPr="00E41AB5">
              <w:rPr>
                <w:rFonts w:ascii="Times New Roman" w:eastAsia="Times New Roman" w:hAnsi="Times New Roman" w:cs="Times New Roman"/>
              </w:rPr>
              <w:t xml:space="preserve"> Калинина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7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w:t>
            </w:r>
            <w:proofErr w:type="gramEnd"/>
            <w:r w:rsidRPr="00E41AB5">
              <w:rPr>
                <w:rFonts w:ascii="Times New Roman" w:eastAsia="Times New Roman" w:hAnsi="Times New Roman" w:cs="Times New Roman"/>
              </w:rPr>
              <w:t xml:space="preserve"> 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w:t>
            </w:r>
            <w:proofErr w:type="gramEnd"/>
            <w:r w:rsidRPr="00E41AB5">
              <w:rPr>
                <w:rFonts w:ascii="Times New Roman" w:eastAsia="Times New Roman" w:hAnsi="Times New Roman" w:cs="Times New Roman"/>
              </w:rPr>
              <w:t xml:space="preserve"> 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Пионерская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w:t>
            </w:r>
            <w:proofErr w:type="gramEnd"/>
            <w:r w:rsidRPr="00E41AB5">
              <w:rPr>
                <w:rFonts w:ascii="Times New Roman" w:eastAsia="Times New Roman" w:hAnsi="Times New Roman" w:cs="Times New Roman"/>
              </w:rPr>
              <w:t xml:space="preserve"> 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36от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9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Промышленная</w:t>
            </w:r>
            <w:proofErr w:type="gramEnd"/>
            <w:r w:rsidRPr="00E41AB5">
              <w:rPr>
                <w:rFonts w:ascii="Times New Roman" w:eastAsia="Times New Roman" w:hAnsi="Times New Roman" w:cs="Times New Roman"/>
              </w:rPr>
              <w:t xml:space="preserve"> 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Промышленная</w:t>
            </w:r>
            <w:proofErr w:type="gramEnd"/>
            <w:r w:rsidRPr="00E41AB5">
              <w:rPr>
                <w:rFonts w:ascii="Times New Roman" w:eastAsia="Times New Roman" w:hAnsi="Times New Roman" w:cs="Times New Roman"/>
              </w:rPr>
              <w:t xml:space="preserve"> 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w:t>
            </w:r>
            <w:proofErr w:type="gramStart"/>
            <w:r w:rsidRPr="00E41AB5">
              <w:rPr>
                <w:rFonts w:ascii="Times New Roman" w:eastAsia="Times New Roman" w:hAnsi="Times New Roman" w:cs="Times New Roman"/>
              </w:rPr>
              <w:t>68</w:t>
            </w:r>
            <w:proofErr w:type="gramEnd"/>
            <w:r w:rsidRPr="00E41AB5">
              <w:rPr>
                <w:rFonts w:ascii="Times New Roman" w:eastAsia="Times New Roman" w:hAnsi="Times New Roman" w:cs="Times New Roman"/>
              </w:rPr>
              <w:t xml:space="preserve"> а до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Промышленной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Промышленная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70 до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w:t>
            </w:r>
            <w:proofErr w:type="gramStart"/>
            <w:r w:rsidRPr="00E41AB5">
              <w:rPr>
                <w:rFonts w:ascii="Times New Roman" w:eastAsia="Times New Roman" w:hAnsi="Times New Roman" w:cs="Times New Roman"/>
              </w:rPr>
              <w:t>Промышленной</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68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w:t>
            </w:r>
            <w:proofErr w:type="spellStart"/>
            <w:r w:rsidRPr="00E41AB5">
              <w:rPr>
                <w:rFonts w:ascii="Times New Roman" w:eastAsia="Times New Roman" w:hAnsi="Times New Roman" w:cs="Times New Roman"/>
              </w:rPr>
              <w:t>Рознина</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10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12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Механизаторов 5-7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Собянина</w:t>
            </w:r>
            <w:proofErr w:type="spellEnd"/>
            <w:r w:rsidRPr="00E41AB5">
              <w:rPr>
                <w:rFonts w:ascii="Times New Roman" w:eastAsia="Times New Roman" w:hAnsi="Times New Roman" w:cs="Times New Roman"/>
              </w:rPr>
              <w:t xml:space="preserve"> 10,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17,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186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w:t>
            </w:r>
            <w:proofErr w:type="gramStart"/>
            <w:r w:rsidRPr="00E41AB5">
              <w:rPr>
                <w:rFonts w:ascii="Times New Roman" w:eastAsia="Times New Roman" w:hAnsi="Times New Roman" w:cs="Times New Roman"/>
              </w:rPr>
              <w:t>Югорской</w:t>
            </w:r>
            <w:proofErr w:type="gramEnd"/>
            <w:r w:rsidRPr="00E41AB5">
              <w:rPr>
                <w:rFonts w:ascii="Times New Roman" w:eastAsia="Times New Roman" w:hAnsi="Times New Roman" w:cs="Times New Roman"/>
              </w:rPr>
              <w:t xml:space="preserve"> до Гагарина</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Сердлова</w:t>
            </w:r>
            <w:proofErr w:type="spellEnd"/>
            <w:r w:rsidRPr="00E41AB5">
              <w:rPr>
                <w:rFonts w:ascii="Times New Roman" w:eastAsia="Times New Roman" w:hAnsi="Times New Roman" w:cs="Times New Roman"/>
              </w:rPr>
              <w:t xml:space="preserve"> 10 от Ленина до Мира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Свердлова 32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w:t>
            </w:r>
            <w:proofErr w:type="spellStart"/>
            <w:r w:rsidRPr="00E41AB5">
              <w:rPr>
                <w:rFonts w:ascii="Times New Roman" w:eastAsia="Times New Roman" w:hAnsi="Times New Roman" w:cs="Times New Roman"/>
              </w:rPr>
              <w:t>Рознина</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Свердлова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 90  до Свердлова 32</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Сирина 51,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26,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36,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38,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30,32,,34 до </w:t>
            </w:r>
            <w:proofErr w:type="spellStart"/>
            <w:r w:rsidRPr="00E41AB5">
              <w:rPr>
                <w:rFonts w:ascii="Times New Roman" w:eastAsia="Times New Roman" w:hAnsi="Times New Roman" w:cs="Times New Roman"/>
              </w:rPr>
              <w:t>Рознина</w:t>
            </w:r>
            <w:proofErr w:type="spellEnd"/>
            <w:r w:rsidRPr="00E41AB5">
              <w:rPr>
                <w:rFonts w:ascii="Times New Roman" w:eastAsia="Times New Roman" w:hAnsi="Times New Roman" w:cs="Times New Roman"/>
              </w:rPr>
              <w:t xml:space="preserve"> 36</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8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Парковая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Парковая86,88,90,97,95,93</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81 до Строителей 83</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 80-Строит91,89,87,85,83до </w:t>
            </w:r>
            <w:proofErr w:type="spellStart"/>
            <w:r w:rsidRPr="00E41AB5">
              <w:rPr>
                <w:rFonts w:ascii="Times New Roman" w:eastAsia="Times New Roman" w:hAnsi="Times New Roman" w:cs="Times New Roman"/>
              </w:rPr>
              <w:t>колл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w:t>
            </w:r>
            <w:proofErr w:type="spellEnd"/>
            <w:r w:rsidRPr="00E41AB5">
              <w:rPr>
                <w:rFonts w:ascii="Times New Roman" w:eastAsia="Times New Roman" w:hAnsi="Times New Roman" w:cs="Times New Roman"/>
              </w:rPr>
              <w:t xml:space="preserve"> Строителей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71 до </w:t>
            </w:r>
            <w:proofErr w:type="spellStart"/>
            <w:r w:rsidRPr="00E41AB5">
              <w:rPr>
                <w:rFonts w:ascii="Times New Roman" w:eastAsia="Times New Roman" w:hAnsi="Times New Roman" w:cs="Times New Roman"/>
              </w:rPr>
              <w:t>маг</w:t>
            </w:r>
            <w:proofErr w:type="gramStart"/>
            <w:r w:rsidRPr="00E41AB5">
              <w:rPr>
                <w:rFonts w:ascii="Times New Roman" w:eastAsia="Times New Roman" w:hAnsi="Times New Roman" w:cs="Times New Roman"/>
              </w:rPr>
              <w:t>.к</w:t>
            </w:r>
            <w:proofErr w:type="gramEnd"/>
            <w:r w:rsidRPr="00E41AB5">
              <w:rPr>
                <w:rFonts w:ascii="Times New Roman" w:eastAsia="Times New Roman" w:hAnsi="Times New Roman" w:cs="Times New Roman"/>
              </w:rPr>
              <w:t>олл</w:t>
            </w:r>
            <w:proofErr w:type="spellEnd"/>
            <w:r w:rsidRPr="00E41AB5">
              <w:rPr>
                <w:rFonts w:ascii="Times New Roman" w:eastAsia="Times New Roman" w:hAnsi="Times New Roman" w:cs="Times New Roman"/>
              </w:rPr>
              <w:t xml:space="preserve"> Строителей 57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77</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73 до Строителей 71</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57 </w:t>
            </w:r>
            <w:proofErr w:type="spellStart"/>
            <w:r w:rsidRPr="00E41AB5">
              <w:rPr>
                <w:rFonts w:ascii="Times New Roman" w:eastAsia="Times New Roman" w:hAnsi="Times New Roman" w:cs="Times New Roman"/>
              </w:rPr>
              <w:t>а</w:t>
            </w:r>
            <w:proofErr w:type="gramStart"/>
            <w:r w:rsidRPr="00E41AB5">
              <w:rPr>
                <w:rFonts w:ascii="Times New Roman" w:eastAsia="Times New Roman" w:hAnsi="Times New Roman" w:cs="Times New Roman"/>
              </w:rPr>
              <w:t>,б</w:t>
            </w:r>
            <w:proofErr w:type="spellEnd"/>
            <w:proofErr w:type="gramEnd"/>
            <w:r w:rsidRPr="00E41AB5">
              <w:rPr>
                <w:rFonts w:ascii="Times New Roman" w:eastAsia="Times New Roman" w:hAnsi="Times New Roman" w:cs="Times New Roman"/>
              </w:rPr>
              <w:t xml:space="preserve"> до Строителей 71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59,от дома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Строителей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61, от дома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Строителей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73,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9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85,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89,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 91,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80,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Молодежная3,5,7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до КНС 8</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Молодежная</w:t>
            </w:r>
            <w:proofErr w:type="gramEnd"/>
            <w:r w:rsidRPr="00E41AB5">
              <w:rPr>
                <w:rFonts w:ascii="Times New Roman" w:eastAsia="Times New Roman" w:hAnsi="Times New Roman" w:cs="Times New Roman"/>
              </w:rPr>
              <w:t xml:space="preserve">  9, от дома до кол. По Молодежной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УЧХОЗ</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Молодежная</w:t>
            </w:r>
            <w:proofErr w:type="gramEnd"/>
            <w:r w:rsidRPr="00E41AB5">
              <w:rPr>
                <w:rFonts w:ascii="Times New Roman" w:eastAsia="Times New Roman" w:hAnsi="Times New Roman" w:cs="Times New Roman"/>
              </w:rPr>
              <w:t xml:space="preserve">  11,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61, от дома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Красноармейской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Чехова63,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63 а</w:t>
            </w:r>
            <w:proofErr w:type="gramStart"/>
            <w:r w:rsidRPr="00E41AB5">
              <w:rPr>
                <w:rFonts w:ascii="Times New Roman" w:eastAsia="Times New Roman" w:hAnsi="Times New Roman" w:cs="Times New Roman"/>
              </w:rPr>
              <w:t xml:space="preserve"> ,</w:t>
            </w:r>
            <w:proofErr w:type="gramEnd"/>
            <w:r w:rsidRPr="00E41AB5">
              <w:rPr>
                <w:rFonts w:ascii="Times New Roman" w:eastAsia="Times New Roman" w:hAnsi="Times New Roman" w:cs="Times New Roman"/>
              </w:rPr>
              <w:t xml:space="preserve">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65 , от дома в сети по </w:t>
            </w:r>
            <w:proofErr w:type="spellStart"/>
            <w:r w:rsidRPr="00E41AB5">
              <w:rPr>
                <w:rFonts w:ascii="Times New Roman" w:eastAsia="Times New Roman" w:hAnsi="Times New Roman" w:cs="Times New Roman"/>
              </w:rPr>
              <w:t>Меделеева</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279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67,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63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69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36,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72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66  ,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66 а,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64,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64 а</w:t>
            </w:r>
            <w:proofErr w:type="gramStart"/>
            <w:r w:rsidRPr="00E41AB5">
              <w:rPr>
                <w:rFonts w:ascii="Times New Roman" w:eastAsia="Times New Roman" w:hAnsi="Times New Roman" w:cs="Times New Roman"/>
              </w:rPr>
              <w:t xml:space="preserve"> ,</w:t>
            </w:r>
            <w:proofErr w:type="gramEnd"/>
            <w:r w:rsidRPr="00E41AB5">
              <w:rPr>
                <w:rFonts w:ascii="Times New Roman" w:eastAsia="Times New Roman" w:hAnsi="Times New Roman" w:cs="Times New Roman"/>
              </w:rPr>
              <w:t xml:space="preserve">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68 , от здания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62,  придомовые сети</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289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 62 а</w:t>
            </w:r>
            <w:proofErr w:type="gramStart"/>
            <w:r w:rsidRPr="00E41AB5">
              <w:rPr>
                <w:rFonts w:ascii="Times New Roman" w:eastAsia="Times New Roman" w:hAnsi="Times New Roman" w:cs="Times New Roman"/>
              </w:rPr>
              <w:t xml:space="preserve"> ,</w:t>
            </w:r>
            <w:proofErr w:type="gramEnd"/>
            <w:r w:rsidRPr="00E41AB5">
              <w:rPr>
                <w:rFonts w:ascii="Times New Roman" w:eastAsia="Times New Roman" w:hAnsi="Times New Roman" w:cs="Times New Roman"/>
              </w:rPr>
              <w:t xml:space="preserve"> от дома до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Красноармейской</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11,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13,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Менделеева 15, от дома в сети по Менделеева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Патриса</w:t>
            </w:r>
            <w:proofErr w:type="spellEnd"/>
            <w:r w:rsidRPr="00E41AB5">
              <w:rPr>
                <w:rFonts w:ascii="Times New Roman" w:eastAsia="Times New Roman" w:hAnsi="Times New Roman" w:cs="Times New Roman"/>
              </w:rPr>
              <w:t xml:space="preserve"> Лумумбы 57,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4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Патриса</w:t>
            </w:r>
            <w:proofErr w:type="spellEnd"/>
            <w:r w:rsidRPr="00E41AB5">
              <w:rPr>
                <w:rFonts w:ascii="Times New Roman" w:eastAsia="Times New Roman" w:hAnsi="Times New Roman" w:cs="Times New Roman"/>
              </w:rPr>
              <w:t xml:space="preserve"> Лумумбы 57 а,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 Лумумбы</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Лумумбы 57 б,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Станция 3- его подъема МУП Водоканал до Чехова12</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18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Чехова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rsidTr="00E41AB5">
        <w:trPr>
          <w:trHeight w:val="48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Чехова 77/4,77/3,77/2,Шевч.46,48до </w:t>
            </w:r>
            <w:proofErr w:type="spellStart"/>
            <w:r w:rsidRPr="00E41AB5">
              <w:rPr>
                <w:rFonts w:ascii="Times New Roman" w:eastAsia="Times New Roman" w:hAnsi="Times New Roman" w:cs="Times New Roman"/>
              </w:rPr>
              <w:t>маг.кол</w:t>
            </w:r>
            <w:proofErr w:type="gramStart"/>
            <w:r w:rsidRPr="00E41AB5">
              <w:rPr>
                <w:rFonts w:ascii="Times New Roman" w:eastAsia="Times New Roman" w:hAnsi="Times New Roman" w:cs="Times New Roman"/>
              </w:rPr>
              <w:t>.Ш</w:t>
            </w:r>
            <w:proofErr w:type="gramEnd"/>
            <w:r w:rsidRPr="00E41AB5">
              <w:rPr>
                <w:rFonts w:ascii="Times New Roman" w:eastAsia="Times New Roman" w:hAnsi="Times New Roman" w:cs="Times New Roman"/>
              </w:rPr>
              <w:t>евченко</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48 до Чехова 77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46 до Чехова 77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43,41,39 до </w:t>
            </w:r>
            <w:proofErr w:type="spellStart"/>
            <w:r w:rsidRPr="00E41AB5">
              <w:rPr>
                <w:rFonts w:ascii="Times New Roman" w:eastAsia="Times New Roman" w:hAnsi="Times New Roman" w:cs="Times New Roman"/>
              </w:rPr>
              <w:t>маг</w:t>
            </w:r>
            <w:proofErr w:type="gramStart"/>
            <w:r w:rsidRPr="00E41AB5">
              <w:rPr>
                <w:rFonts w:ascii="Times New Roman" w:eastAsia="Times New Roman" w:hAnsi="Times New Roman" w:cs="Times New Roman"/>
              </w:rPr>
              <w:t>.к</w:t>
            </w:r>
            <w:proofErr w:type="gramEnd"/>
            <w:r w:rsidRPr="00E41AB5">
              <w:rPr>
                <w:rFonts w:ascii="Times New Roman" w:eastAsia="Times New Roman" w:hAnsi="Times New Roman" w:cs="Times New Roman"/>
              </w:rPr>
              <w:t>ол.по</w:t>
            </w:r>
            <w:proofErr w:type="spellEnd"/>
            <w:r w:rsidRPr="00E41AB5">
              <w:rPr>
                <w:rFonts w:ascii="Times New Roman" w:eastAsia="Times New Roman" w:hAnsi="Times New Roman" w:cs="Times New Roman"/>
              </w:rPr>
              <w:t xml:space="preserve"> Шевченко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5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33,35,37 до </w:t>
            </w:r>
            <w:proofErr w:type="spellStart"/>
            <w:r w:rsidRPr="00E41AB5">
              <w:rPr>
                <w:rFonts w:ascii="Times New Roman" w:eastAsia="Times New Roman" w:hAnsi="Times New Roman" w:cs="Times New Roman"/>
              </w:rPr>
              <w:t>маг</w:t>
            </w:r>
            <w:proofErr w:type="gramStart"/>
            <w:r w:rsidRPr="00E41AB5">
              <w:rPr>
                <w:rFonts w:ascii="Times New Roman" w:eastAsia="Times New Roman" w:hAnsi="Times New Roman" w:cs="Times New Roman"/>
              </w:rPr>
              <w:t>.к</w:t>
            </w:r>
            <w:proofErr w:type="gramEnd"/>
            <w:r w:rsidRPr="00E41AB5">
              <w:rPr>
                <w:rFonts w:ascii="Times New Roman" w:eastAsia="Times New Roman" w:hAnsi="Times New Roman" w:cs="Times New Roman"/>
              </w:rPr>
              <w:t>ол.по</w:t>
            </w:r>
            <w:proofErr w:type="spellEnd"/>
            <w:r w:rsidRPr="00E41AB5">
              <w:rPr>
                <w:rFonts w:ascii="Times New Roman" w:eastAsia="Times New Roman" w:hAnsi="Times New Roman" w:cs="Times New Roman"/>
              </w:rPr>
              <w:t xml:space="preserve"> Шевченко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51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Шевченко 21,23,25,27,29,Мира39,Кр</w:t>
            </w:r>
            <w:proofErr w:type="gramStart"/>
            <w:r w:rsidRPr="00E41AB5">
              <w:rPr>
                <w:rFonts w:ascii="Times New Roman" w:eastAsia="Times New Roman" w:hAnsi="Times New Roman" w:cs="Times New Roman"/>
              </w:rPr>
              <w:t>.а</w:t>
            </w:r>
            <w:proofErr w:type="gramEnd"/>
            <w:r w:rsidRPr="00E41AB5">
              <w:rPr>
                <w:rFonts w:ascii="Times New Roman" w:eastAsia="Times New Roman" w:hAnsi="Times New Roman" w:cs="Times New Roman"/>
              </w:rPr>
              <w:t xml:space="preserve">рм.28 до </w:t>
            </w:r>
            <w:proofErr w:type="spellStart"/>
            <w:r w:rsidRPr="00E41AB5">
              <w:rPr>
                <w:rFonts w:ascii="Times New Roman" w:eastAsia="Times New Roman" w:hAnsi="Times New Roman" w:cs="Times New Roman"/>
              </w:rPr>
              <w:t>мпо</w:t>
            </w:r>
            <w:proofErr w:type="spellEnd"/>
            <w:r w:rsidRPr="00E41AB5">
              <w:rPr>
                <w:rFonts w:ascii="Times New Roman" w:eastAsia="Times New Roman" w:hAnsi="Times New Roman" w:cs="Times New Roman"/>
              </w:rPr>
              <w:t xml:space="preserve">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Шевченко34,32,Менделеева11 до </w:t>
            </w:r>
            <w:proofErr w:type="spellStart"/>
            <w:r w:rsidRPr="00E41AB5">
              <w:rPr>
                <w:rFonts w:ascii="Times New Roman" w:eastAsia="Times New Roman" w:hAnsi="Times New Roman" w:cs="Times New Roman"/>
              </w:rPr>
              <w:t>кол</w:t>
            </w: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о</w:t>
            </w:r>
            <w:proofErr w:type="spellEnd"/>
            <w:r w:rsidRPr="00E41AB5">
              <w:rPr>
                <w:rFonts w:ascii="Times New Roman" w:eastAsia="Times New Roman" w:hAnsi="Times New Roman" w:cs="Times New Roman"/>
              </w:rPr>
              <w:t xml:space="preserve"> Шевченко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22,24 до </w:t>
            </w:r>
            <w:proofErr w:type="spellStart"/>
            <w:r w:rsidRPr="00E41AB5">
              <w:rPr>
                <w:rFonts w:ascii="Times New Roman" w:eastAsia="Times New Roman" w:hAnsi="Times New Roman" w:cs="Times New Roman"/>
              </w:rPr>
              <w:t>маг</w:t>
            </w:r>
            <w:proofErr w:type="gramStart"/>
            <w:r w:rsidRPr="00E41AB5">
              <w:rPr>
                <w:rFonts w:ascii="Times New Roman" w:eastAsia="Times New Roman" w:hAnsi="Times New Roman" w:cs="Times New Roman"/>
              </w:rPr>
              <w:t>.к</w:t>
            </w:r>
            <w:proofErr w:type="gramEnd"/>
            <w:r w:rsidRPr="00E41AB5">
              <w:rPr>
                <w:rFonts w:ascii="Times New Roman" w:eastAsia="Times New Roman" w:hAnsi="Times New Roman" w:cs="Times New Roman"/>
              </w:rPr>
              <w:t>ол.по</w:t>
            </w:r>
            <w:proofErr w:type="spellEnd"/>
            <w:r w:rsidRPr="00E41AB5">
              <w:rPr>
                <w:rFonts w:ascii="Times New Roman" w:eastAsia="Times New Roman" w:hAnsi="Times New Roman" w:cs="Times New Roman"/>
              </w:rPr>
              <w:t xml:space="preserve"> Шевченко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18 ,Чкалова 33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47, от дома в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99от дома в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101от дома в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90от дома в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44,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42,придомовые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33,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9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35,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5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37,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21,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25,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27,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Красноармейская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Красноармейская</w:t>
            </w:r>
            <w:proofErr w:type="gramEnd"/>
            <w:r w:rsidRPr="00E41AB5">
              <w:rPr>
                <w:rFonts w:ascii="Times New Roman" w:eastAsia="Times New Roman" w:hAnsi="Times New Roman" w:cs="Times New Roman"/>
              </w:rPr>
              <w:t xml:space="preserve"> 28, от дома в </w:t>
            </w:r>
            <w:proofErr w:type="spellStart"/>
            <w:r w:rsidRPr="00E41AB5">
              <w:rPr>
                <w:rFonts w:ascii="Times New Roman" w:eastAsia="Times New Roman" w:hAnsi="Times New Roman" w:cs="Times New Roman"/>
              </w:rPr>
              <w:t>коол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43</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roofErr w:type="gramStart"/>
            <w:r w:rsidRPr="00E41AB5">
              <w:rPr>
                <w:rFonts w:ascii="Times New Roman" w:eastAsia="Times New Roman" w:hAnsi="Times New Roman" w:cs="Times New Roman"/>
              </w:rPr>
              <w:t>29</w:t>
            </w:r>
            <w:proofErr w:type="gramEnd"/>
            <w:r w:rsidRPr="00E41AB5">
              <w:rPr>
                <w:rFonts w:ascii="Times New Roman" w:eastAsia="Times New Roman" w:hAnsi="Times New Roman" w:cs="Times New Roman"/>
              </w:rPr>
              <w:t xml:space="preserve"> а котельная№4</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26, от дома в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По Шевченко</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24,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22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6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20,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Шевченко 18,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328</w:t>
            </w:r>
          </w:p>
        </w:tc>
        <w:tc>
          <w:tcPr>
            <w:tcW w:w="186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Школьная</w:t>
            </w:r>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Лермонтова, </w:t>
            </w:r>
            <w:proofErr w:type="spellStart"/>
            <w:r w:rsidRPr="00E41AB5">
              <w:rPr>
                <w:rFonts w:ascii="Times New Roman" w:eastAsia="Times New Roman" w:hAnsi="Times New Roman" w:cs="Times New Roman"/>
              </w:rPr>
              <w:t>Сургутская</w:t>
            </w:r>
            <w:proofErr w:type="spellEnd"/>
            <w:r w:rsidRPr="00E41AB5">
              <w:rPr>
                <w:rFonts w:ascii="Times New Roman" w:eastAsia="Times New Roman" w:hAnsi="Times New Roman" w:cs="Times New Roman"/>
              </w:rPr>
              <w:t>, Ключевая</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329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Чкалова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Чкалова 33,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2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Доронина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Доронина 10,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4,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6,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Гагарина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Гагарина 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Пушкина12,придомовые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12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16,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18,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15 а,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Протяженность</w:t>
            </w:r>
            <w:proofErr w:type="gramStart"/>
            <w:r w:rsidRPr="00E41AB5">
              <w:rPr>
                <w:rFonts w:ascii="Times New Roman" w:eastAsia="Times New Roman" w:hAnsi="Times New Roman" w:cs="Times New Roman"/>
                <w:b/>
                <w:bCs/>
              </w:rPr>
              <w:t xml:space="preserve"> ,</w:t>
            </w:r>
            <w:proofErr w:type="gramEnd"/>
            <w:r w:rsidRPr="00E41AB5">
              <w:rPr>
                <w:rFonts w:ascii="Times New Roman" w:eastAsia="Times New Roman" w:hAnsi="Times New Roman" w:cs="Times New Roman"/>
                <w:b/>
                <w:bCs/>
              </w:rPr>
              <w:t xml:space="preserve"> м</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Пушкина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Пушкина 20, придомовые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Энгельса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Комсомольская 17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маг </w:t>
            </w:r>
            <w:proofErr w:type="spellStart"/>
            <w:r w:rsidRPr="00E41AB5">
              <w:rPr>
                <w:rFonts w:ascii="Times New Roman" w:eastAsia="Times New Roman" w:hAnsi="Times New Roman" w:cs="Times New Roman"/>
              </w:rPr>
              <w:t>колл</w:t>
            </w:r>
            <w:proofErr w:type="spellEnd"/>
            <w:r w:rsidRPr="00E41AB5">
              <w:rPr>
                <w:rFonts w:ascii="Times New Roman" w:eastAsia="Times New Roman" w:hAnsi="Times New Roman" w:cs="Times New Roman"/>
              </w:rPr>
              <w:t xml:space="preserve"> по Энгельса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Энгельса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Пионерская</w:t>
            </w:r>
            <w:proofErr w:type="gramEnd"/>
            <w:r w:rsidRPr="00E41AB5">
              <w:rPr>
                <w:rFonts w:ascii="Times New Roman" w:eastAsia="Times New Roman" w:hAnsi="Times New Roman" w:cs="Times New Roman"/>
              </w:rPr>
              <w:t xml:space="preserve"> 13 от Пищекомбината до Энгельса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175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83,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85,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87,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43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103,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105,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105 а,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107,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349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Строителей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Строителей 109,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186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Теннистая</w:t>
            </w:r>
            <w:proofErr w:type="spellEnd"/>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от </w:t>
            </w:r>
            <w:proofErr w:type="spellStart"/>
            <w:r w:rsidRPr="00E41AB5">
              <w:rPr>
                <w:rFonts w:ascii="Times New Roman" w:eastAsia="Times New Roman" w:hAnsi="Times New Roman" w:cs="Times New Roman"/>
              </w:rPr>
              <w:t>Безноскова</w:t>
            </w:r>
            <w:proofErr w:type="spellEnd"/>
            <w:r w:rsidRPr="00E41AB5">
              <w:rPr>
                <w:rFonts w:ascii="Times New Roman" w:eastAsia="Times New Roman" w:hAnsi="Times New Roman" w:cs="Times New Roman"/>
              </w:rPr>
              <w:t xml:space="preserve"> до Октябрьская</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сталь</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352</w:t>
            </w:r>
          </w:p>
        </w:tc>
        <w:tc>
          <w:tcPr>
            <w:tcW w:w="186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w:t>
            </w:r>
            <w:proofErr w:type="gramStart"/>
            <w:r w:rsidRPr="00E41AB5">
              <w:rPr>
                <w:rFonts w:ascii="Times New Roman" w:eastAsia="Times New Roman" w:hAnsi="Times New Roman" w:cs="Times New Roman"/>
              </w:rPr>
              <w:t>Югорской</w:t>
            </w:r>
            <w:proofErr w:type="gramEnd"/>
            <w:r w:rsidRPr="00E41AB5">
              <w:rPr>
                <w:rFonts w:ascii="Times New Roman" w:eastAsia="Times New Roman" w:hAnsi="Times New Roman" w:cs="Times New Roman"/>
              </w:rPr>
              <w:t xml:space="preserve"> до Гагарина</w:t>
            </w:r>
          </w:p>
        </w:tc>
        <w:tc>
          <w:tcPr>
            <w:tcW w:w="992" w:type="dxa"/>
            <w:tcBorders>
              <w:top w:val="nil"/>
              <w:left w:val="nil"/>
              <w:bottom w:val="nil"/>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840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а/ц</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Мира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Мира 81 а, от дома во </w:t>
            </w:r>
            <w:proofErr w:type="spellStart"/>
            <w:r w:rsidRPr="00E41AB5">
              <w:rPr>
                <w:rFonts w:ascii="Times New Roman" w:eastAsia="Times New Roman" w:hAnsi="Times New Roman" w:cs="Times New Roman"/>
              </w:rPr>
              <w:t>внутридворовые</w:t>
            </w:r>
            <w:proofErr w:type="spellEnd"/>
            <w:r w:rsidRPr="00E41AB5">
              <w:rPr>
                <w:rFonts w:ascii="Times New Roman" w:eastAsia="Times New Roman" w:hAnsi="Times New Roman" w:cs="Times New Roman"/>
              </w:rPr>
              <w:t xml:space="preserve"> сети </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150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чугун</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Теннистая</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Боровая до Теннистая.7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164</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Боровая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 от Боровая.14.15 до </w:t>
            </w:r>
            <w:proofErr w:type="spellStart"/>
            <w:r w:rsidRPr="00E41AB5">
              <w:rPr>
                <w:rFonts w:ascii="Times New Roman" w:eastAsia="Times New Roman" w:hAnsi="Times New Roman" w:cs="Times New Roman"/>
              </w:rPr>
              <w:t>Безноскова</w:t>
            </w:r>
            <w:proofErr w:type="spell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90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Заречная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КГ КНС17  до </w:t>
            </w:r>
            <w:proofErr w:type="gramStart"/>
            <w:r w:rsidRPr="00E41AB5">
              <w:rPr>
                <w:rFonts w:ascii="Times New Roman" w:eastAsia="Times New Roman" w:hAnsi="Times New Roman" w:cs="Times New Roman"/>
              </w:rPr>
              <w:t>Луговая</w:t>
            </w:r>
            <w:proofErr w:type="gramEnd"/>
            <w:r w:rsidRPr="00E41AB5">
              <w:rPr>
                <w:rFonts w:ascii="Times New Roman" w:eastAsia="Times New Roman" w:hAnsi="Times New Roman" w:cs="Times New Roman"/>
              </w:rPr>
              <w:t>.16</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622</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ж/б</w:t>
            </w:r>
            <w:proofErr w:type="gramEnd"/>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Луговая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отЛуговая.16 до КНС18</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330,5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ж/б</w:t>
            </w:r>
            <w:proofErr w:type="gramEnd"/>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Луговая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КНС-18 до </w:t>
            </w:r>
            <w:proofErr w:type="gramStart"/>
            <w:r w:rsidRPr="00E41AB5">
              <w:rPr>
                <w:rFonts w:ascii="Times New Roman" w:eastAsia="Times New Roman" w:hAnsi="Times New Roman" w:cs="Times New Roman"/>
              </w:rPr>
              <w:t>КГ</w:t>
            </w:r>
            <w:proofErr w:type="gramEnd"/>
            <w:r w:rsidRPr="00E41AB5">
              <w:rPr>
                <w:rFonts w:ascii="Times New Roman" w:eastAsia="Times New Roman" w:hAnsi="Times New Roman" w:cs="Times New Roman"/>
              </w:rPr>
              <w:t xml:space="preserve"> по Есенина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705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Б. Щербины </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Б. Щербины.3 до КНС-17</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291</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500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362</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пер. Южный</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КГ  </w:t>
            </w:r>
            <w:proofErr w:type="gramStart"/>
            <w:r w:rsidRPr="00E41AB5">
              <w:rPr>
                <w:rFonts w:ascii="Times New Roman" w:eastAsia="Times New Roman" w:hAnsi="Times New Roman" w:cs="Times New Roman"/>
              </w:rPr>
              <w:t>по</w:t>
            </w:r>
            <w:proofErr w:type="gramEnd"/>
            <w:r w:rsidRPr="00E41AB5">
              <w:rPr>
                <w:rFonts w:ascii="Times New Roman" w:eastAsia="Times New Roman" w:hAnsi="Times New Roman" w:cs="Times New Roman"/>
              </w:rPr>
              <w:t xml:space="preserve"> пер. Южный до Гагарина</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180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363</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138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315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364</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260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365</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Рябиновая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Солдатское поле</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38</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366</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Чехова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вынос  из под транспортной развязки Гагарина-Чехова</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ж/б</w:t>
            </w:r>
            <w:proofErr w:type="gramEnd"/>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367</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Сирина</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16 до Пионерская</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441</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368</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Обская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Пушкина.39 </w:t>
            </w:r>
            <w:proofErr w:type="gramStart"/>
            <w:r w:rsidRPr="00E41AB5">
              <w:rPr>
                <w:rFonts w:ascii="Times New Roman" w:eastAsia="Times New Roman" w:hAnsi="Times New Roman" w:cs="Times New Roman"/>
              </w:rPr>
              <w:t>до</w:t>
            </w:r>
            <w:proofErr w:type="gramEnd"/>
            <w:r w:rsidRPr="00E41AB5">
              <w:rPr>
                <w:rFonts w:ascii="Times New Roman" w:eastAsia="Times New Roman" w:hAnsi="Times New Roman" w:cs="Times New Roman"/>
              </w:rPr>
              <w:t xml:space="preserve"> Обская.14</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369</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Заречная</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 xml:space="preserve">от КНС-17 до КГ по </w:t>
            </w:r>
            <w:proofErr w:type="gramStart"/>
            <w:r w:rsidRPr="00E41AB5">
              <w:rPr>
                <w:rFonts w:ascii="Times New Roman" w:eastAsia="Times New Roman" w:hAnsi="Times New Roman" w:cs="Times New Roman"/>
              </w:rPr>
              <w:t>Пристанская</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300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370</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СУ-967</w:t>
            </w:r>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от детского сада  до КНС 29</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855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E41AB5">
        <w:trPr>
          <w:trHeight w:val="375"/>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371</w:t>
            </w:r>
          </w:p>
        </w:tc>
        <w:tc>
          <w:tcPr>
            <w:tcW w:w="186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ф</w:t>
            </w:r>
            <w:proofErr w:type="gramStart"/>
            <w:r w:rsidRPr="00E41AB5">
              <w:rPr>
                <w:rFonts w:ascii="Times New Roman" w:eastAsia="Times New Roman" w:hAnsi="Times New Roman" w:cs="Times New Roman"/>
              </w:rPr>
              <w:t>.Г</w:t>
            </w:r>
            <w:proofErr w:type="gramEnd"/>
            <w:r w:rsidRPr="00E41AB5">
              <w:rPr>
                <w:rFonts w:ascii="Times New Roman" w:eastAsia="Times New Roman" w:hAnsi="Times New Roman" w:cs="Times New Roman"/>
              </w:rPr>
              <w:t>орная</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от ж</w:t>
            </w:r>
            <w:proofErr w:type="gramEnd"/>
            <w:r w:rsidRPr="00E41AB5">
              <w:rPr>
                <w:rFonts w:ascii="Times New Roman" w:eastAsia="Times New Roman" w:hAnsi="Times New Roman" w:cs="Times New Roman"/>
              </w:rPr>
              <w:t>/д по ф. Горная до ул. Еловая</w:t>
            </w:r>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630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225</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E41AB5" w:rsidRPr="00E41AB5" w:rsidTr="00651FD6">
        <w:trPr>
          <w:trHeight w:val="285"/>
        </w:trPr>
        <w:tc>
          <w:tcPr>
            <w:tcW w:w="566" w:type="dxa"/>
            <w:tcBorders>
              <w:top w:val="nil"/>
              <w:left w:val="single" w:sz="4" w:space="0" w:color="auto"/>
              <w:bottom w:val="single" w:sz="4" w:space="0" w:color="auto"/>
              <w:right w:val="nil"/>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372</w:t>
            </w:r>
          </w:p>
        </w:tc>
        <w:tc>
          <w:tcPr>
            <w:tcW w:w="1862"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spellStart"/>
            <w:r w:rsidRPr="00E41AB5">
              <w:rPr>
                <w:rFonts w:ascii="Times New Roman" w:eastAsia="Times New Roman" w:hAnsi="Times New Roman" w:cs="Times New Roman"/>
              </w:rPr>
              <w:t>ф</w:t>
            </w:r>
            <w:proofErr w:type="gramStart"/>
            <w:r w:rsidRPr="00E41AB5">
              <w:rPr>
                <w:rFonts w:ascii="Times New Roman" w:eastAsia="Times New Roman" w:hAnsi="Times New Roman" w:cs="Times New Roman"/>
              </w:rPr>
              <w:t>.Г</w:t>
            </w:r>
            <w:proofErr w:type="gramEnd"/>
            <w:r w:rsidRPr="00E41AB5">
              <w:rPr>
                <w:rFonts w:ascii="Times New Roman" w:eastAsia="Times New Roman" w:hAnsi="Times New Roman" w:cs="Times New Roman"/>
              </w:rPr>
              <w:t>орная</w:t>
            </w:r>
            <w:proofErr w:type="spellEnd"/>
          </w:p>
        </w:tc>
        <w:tc>
          <w:tcPr>
            <w:tcW w:w="4665"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от ж</w:t>
            </w:r>
            <w:proofErr w:type="gramEnd"/>
            <w:r w:rsidRPr="00E41AB5">
              <w:rPr>
                <w:rFonts w:ascii="Times New Roman" w:eastAsia="Times New Roman" w:hAnsi="Times New Roman" w:cs="Times New Roman"/>
              </w:rPr>
              <w:t>/д по ф. Горная до ул. Еловая</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245</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160</w:t>
            </w:r>
          </w:p>
        </w:tc>
        <w:tc>
          <w:tcPr>
            <w:tcW w:w="851"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FE3F6A" w:rsidRPr="00E41AB5" w:rsidTr="006A5020">
        <w:trPr>
          <w:trHeight w:val="1455"/>
        </w:trPr>
        <w:tc>
          <w:tcPr>
            <w:tcW w:w="56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lastRenderedPageBreak/>
              <w:t xml:space="preserve">№ </w:t>
            </w:r>
            <w:proofErr w:type="gramStart"/>
            <w:r w:rsidRPr="00E41AB5">
              <w:rPr>
                <w:rFonts w:ascii="Times New Roman" w:eastAsia="Times New Roman" w:hAnsi="Times New Roman" w:cs="Times New Roman"/>
                <w:b/>
                <w:bCs/>
              </w:rPr>
              <w:t>п</w:t>
            </w:r>
            <w:proofErr w:type="gramEnd"/>
            <w:r w:rsidRPr="00E41AB5">
              <w:rPr>
                <w:rFonts w:ascii="Times New Roman" w:eastAsia="Times New Roman" w:hAnsi="Times New Roman" w:cs="Times New Roman"/>
                <w:b/>
                <w:bCs/>
              </w:rPr>
              <w:t>/п</w:t>
            </w:r>
          </w:p>
        </w:tc>
        <w:tc>
          <w:tcPr>
            <w:tcW w:w="186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Наименование улицы</w:t>
            </w:r>
          </w:p>
        </w:tc>
        <w:tc>
          <w:tcPr>
            <w:tcW w:w="4665"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Адрес расположения сети, границы расположения сети.</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FE3F6A">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 xml:space="preserve">Протяженность, </w:t>
            </w:r>
            <w:proofErr w:type="gramStart"/>
            <w:r w:rsidRPr="00E41AB5">
              <w:rPr>
                <w:rFonts w:ascii="Times New Roman" w:eastAsia="Times New Roman" w:hAnsi="Times New Roman" w:cs="Times New Roman"/>
                <w:b/>
                <w:bCs/>
              </w:rPr>
              <w:t>м</w:t>
            </w:r>
            <w:proofErr w:type="gramEnd"/>
          </w:p>
        </w:tc>
        <w:tc>
          <w:tcPr>
            <w:tcW w:w="567"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lang w:val="en-US"/>
              </w:rPr>
              <w:t>D</w:t>
            </w:r>
            <w:r w:rsidRPr="00E41AB5">
              <w:rPr>
                <w:rFonts w:ascii="Times New Roman" w:eastAsia="Times New Roman" w:hAnsi="Times New Roman" w:cs="Times New Roman"/>
                <w:b/>
                <w:bCs/>
              </w:rPr>
              <w:t>,мм</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FE3F6A" w:rsidRPr="00E41AB5" w:rsidRDefault="00FE3F6A" w:rsidP="006A5020">
            <w:pPr>
              <w:spacing w:after="0" w:line="240" w:lineRule="auto"/>
              <w:jc w:val="center"/>
              <w:rPr>
                <w:rFonts w:ascii="Times New Roman" w:eastAsia="Times New Roman" w:hAnsi="Times New Roman" w:cs="Times New Roman"/>
                <w:b/>
                <w:bCs/>
              </w:rPr>
            </w:pPr>
            <w:r w:rsidRPr="00E41AB5">
              <w:rPr>
                <w:rFonts w:ascii="Times New Roman" w:eastAsia="Times New Roman" w:hAnsi="Times New Roman" w:cs="Times New Roman"/>
                <w:b/>
                <w:bCs/>
              </w:rPr>
              <w:t>Материал</w:t>
            </w:r>
          </w:p>
        </w:tc>
      </w:tr>
      <w:tr w:rsidR="00E41AB5" w:rsidRPr="00E41AB5" w:rsidTr="00FE3F6A">
        <w:trPr>
          <w:trHeight w:val="615"/>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373</w:t>
            </w:r>
          </w:p>
        </w:tc>
        <w:tc>
          <w:tcPr>
            <w:tcW w:w="1862" w:type="dxa"/>
            <w:tcBorders>
              <w:top w:val="single" w:sz="4" w:space="0" w:color="auto"/>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r w:rsidRPr="00E41AB5">
              <w:rPr>
                <w:rFonts w:ascii="Times New Roman" w:eastAsia="Times New Roman" w:hAnsi="Times New Roman" w:cs="Times New Roman"/>
              </w:rPr>
              <w:t>Студенческая</w:t>
            </w:r>
          </w:p>
        </w:tc>
        <w:tc>
          <w:tcPr>
            <w:tcW w:w="4665" w:type="dxa"/>
            <w:tcBorders>
              <w:top w:val="single" w:sz="4" w:space="0" w:color="auto"/>
              <w:left w:val="nil"/>
              <w:bottom w:val="single" w:sz="4" w:space="0" w:color="auto"/>
              <w:right w:val="single" w:sz="4" w:space="0" w:color="auto"/>
            </w:tcBorders>
            <w:shd w:val="clear" w:color="auto" w:fill="auto"/>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от ж/д №18.20.22.24 от Выставочного центра до коллектора ф=600мм</w:t>
            </w:r>
            <w:proofErr w:type="gramEnd"/>
          </w:p>
        </w:tc>
        <w:tc>
          <w:tcPr>
            <w:tcW w:w="992"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350</w:t>
            </w:r>
          </w:p>
        </w:tc>
        <w:tc>
          <w:tcPr>
            <w:tcW w:w="567" w:type="dxa"/>
            <w:tcBorders>
              <w:top w:val="nil"/>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jc w:val="center"/>
              <w:rPr>
                <w:rFonts w:ascii="Times New Roman" w:eastAsia="Times New Roman" w:hAnsi="Times New Roman" w:cs="Times New Roman"/>
              </w:rPr>
            </w:pPr>
            <w:r w:rsidRPr="00E41AB5">
              <w:rPr>
                <w:rFonts w:ascii="Times New Roman" w:eastAsia="Times New Roman" w:hAnsi="Times New Roman" w:cs="Times New Roman"/>
              </w:rPr>
              <w:t>400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E41AB5" w:rsidRPr="00E41AB5" w:rsidRDefault="00E41AB5" w:rsidP="00E41AB5">
            <w:pPr>
              <w:spacing w:after="0" w:line="240" w:lineRule="auto"/>
              <w:rPr>
                <w:rFonts w:ascii="Times New Roman" w:eastAsia="Times New Roman" w:hAnsi="Times New Roman" w:cs="Times New Roman"/>
              </w:rPr>
            </w:pPr>
            <w:proofErr w:type="gramStart"/>
            <w:r w:rsidRPr="00E41AB5">
              <w:rPr>
                <w:rFonts w:ascii="Times New Roman" w:eastAsia="Times New Roman" w:hAnsi="Times New Roman" w:cs="Times New Roman"/>
              </w:rPr>
              <w:t>п</w:t>
            </w:r>
            <w:proofErr w:type="gramEnd"/>
            <w:r w:rsidRPr="00E41AB5">
              <w:rPr>
                <w:rFonts w:ascii="Times New Roman" w:eastAsia="Times New Roman" w:hAnsi="Times New Roman" w:cs="Times New Roman"/>
              </w:rPr>
              <w:t>/э</w:t>
            </w:r>
          </w:p>
        </w:tc>
      </w:tr>
      <w:tr w:rsidR="00FE3F6A" w:rsidRPr="00E41AB5" w:rsidTr="00FE3F6A">
        <w:trPr>
          <w:trHeight w:val="315"/>
        </w:trPr>
        <w:tc>
          <w:tcPr>
            <w:tcW w:w="7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3F6A" w:rsidRPr="00FE3F6A" w:rsidRDefault="00FE3F6A" w:rsidP="00FE3F6A">
            <w:pPr>
              <w:spacing w:after="0" w:line="240" w:lineRule="auto"/>
              <w:jc w:val="right"/>
              <w:rPr>
                <w:rFonts w:ascii="Times New Roman" w:eastAsia="Times New Roman" w:hAnsi="Times New Roman" w:cs="Times New Roman"/>
                <w:b/>
              </w:rPr>
            </w:pPr>
            <w:r w:rsidRPr="00FE3F6A">
              <w:rPr>
                <w:rFonts w:ascii="Times New Roman" w:eastAsia="Times New Roman" w:hAnsi="Times New Roman" w:cs="Times New Roman"/>
                <w:b/>
              </w:rPr>
              <w:t>ИТОГО</w:t>
            </w:r>
            <w:r>
              <w:rPr>
                <w:rFonts w:ascii="Times New Roman" w:eastAsia="Times New Roman" w:hAnsi="Times New Roman" w:cs="Times New Roman"/>
                <w:b/>
              </w:rPr>
              <w:t>:</w:t>
            </w:r>
          </w:p>
        </w:tc>
        <w:tc>
          <w:tcPr>
            <w:tcW w:w="992" w:type="dxa"/>
            <w:tcBorders>
              <w:top w:val="nil"/>
              <w:left w:val="nil"/>
              <w:bottom w:val="single" w:sz="4" w:space="0" w:color="auto"/>
              <w:right w:val="single" w:sz="4" w:space="0" w:color="auto"/>
            </w:tcBorders>
            <w:shd w:val="clear" w:color="auto" w:fill="auto"/>
            <w:noWrap/>
            <w:vAlign w:val="bottom"/>
            <w:hideMark/>
          </w:tcPr>
          <w:p w:rsidR="00FE3F6A" w:rsidRPr="00FE3F6A" w:rsidRDefault="00FE3F6A" w:rsidP="00FE3F6A">
            <w:pPr>
              <w:spacing w:after="0" w:line="240" w:lineRule="auto"/>
              <w:jc w:val="center"/>
              <w:rPr>
                <w:rFonts w:ascii="Times New Roman" w:eastAsia="Times New Roman" w:hAnsi="Times New Roman" w:cs="Times New Roman"/>
                <w:b/>
              </w:rPr>
            </w:pPr>
            <w:r w:rsidRPr="00FE3F6A">
              <w:rPr>
                <w:rFonts w:ascii="Times New Roman" w:eastAsia="Times New Roman" w:hAnsi="Times New Roman" w:cs="Times New Roman"/>
                <w:b/>
              </w:rPr>
              <w:t>31010,5</w:t>
            </w:r>
          </w:p>
        </w:tc>
        <w:tc>
          <w:tcPr>
            <w:tcW w:w="567" w:type="dxa"/>
            <w:tcBorders>
              <w:top w:val="nil"/>
              <w:left w:val="nil"/>
              <w:bottom w:val="single" w:sz="4" w:space="0" w:color="auto"/>
              <w:right w:val="single" w:sz="4" w:space="0" w:color="auto"/>
            </w:tcBorders>
            <w:shd w:val="clear" w:color="auto" w:fill="auto"/>
            <w:noWrap/>
            <w:vAlign w:val="bottom"/>
            <w:hideMark/>
          </w:tcPr>
          <w:p w:rsidR="00FE3F6A" w:rsidRPr="00E41AB5" w:rsidRDefault="00FE3F6A" w:rsidP="00FE3F6A">
            <w:pPr>
              <w:spacing w:after="0" w:line="240" w:lineRule="auto"/>
              <w:jc w:val="center"/>
              <w:rPr>
                <w:rFonts w:ascii="Times New Roman" w:eastAsia="Times New Roman" w:hAnsi="Times New Roman" w:cs="Times New Roman"/>
              </w:rPr>
            </w:pP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FE3F6A" w:rsidRPr="00E41AB5" w:rsidRDefault="00FE3F6A" w:rsidP="00FE3F6A">
            <w:pPr>
              <w:spacing w:after="0" w:line="240" w:lineRule="auto"/>
              <w:rPr>
                <w:rFonts w:ascii="Times New Roman" w:eastAsia="Times New Roman" w:hAnsi="Times New Roman" w:cs="Times New Roman"/>
              </w:rPr>
            </w:pPr>
          </w:p>
        </w:tc>
      </w:tr>
    </w:tbl>
    <w:p w:rsidR="00E41AB5" w:rsidRDefault="00E41AB5" w:rsidP="00E11774">
      <w:pPr>
        <w:spacing w:after="0" w:line="360" w:lineRule="auto"/>
        <w:ind w:firstLine="567"/>
        <w:jc w:val="right"/>
        <w:rPr>
          <w:rFonts w:ascii="Times New Roman" w:hAnsi="Times New Roman" w:cs="Times New Roman"/>
          <w:color w:val="000000"/>
          <w:sz w:val="24"/>
          <w:szCs w:val="24"/>
        </w:rPr>
      </w:pPr>
    </w:p>
    <w:p w:rsidR="00E11774" w:rsidRPr="00CB0C92" w:rsidRDefault="00E11774" w:rsidP="00180A9D">
      <w:pPr>
        <w:pStyle w:val="Default"/>
        <w:spacing w:line="360" w:lineRule="auto"/>
        <w:ind w:firstLine="567"/>
        <w:contextualSpacing/>
        <w:jc w:val="both"/>
      </w:pPr>
      <w:r w:rsidRPr="00CB0C92">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в ходе осуществления технического обследования централизованных сетей.</w:t>
      </w:r>
    </w:p>
    <w:p w:rsidR="00E11774" w:rsidRPr="00CB0C92" w:rsidRDefault="00E11774" w:rsidP="00180A9D">
      <w:pPr>
        <w:pStyle w:val="Default"/>
        <w:spacing w:line="360" w:lineRule="auto"/>
        <w:ind w:firstLine="567"/>
        <w:contextualSpacing/>
        <w:jc w:val="both"/>
      </w:pPr>
      <w:r w:rsidRPr="00CB0C92">
        <w:t xml:space="preserve">Эксплуатация выявленных бесхозяйных объектов централизованных систем водоотведения, в том числе канализационных сетей, путем эксплуатации которых </w:t>
      </w:r>
      <w:proofErr w:type="gramStart"/>
      <w:r w:rsidRPr="00CB0C92">
        <w:t>обеспечиваются</w:t>
      </w:r>
      <w:proofErr w:type="gramEnd"/>
      <w:r w:rsidRPr="00CB0C92">
        <w:t xml:space="preserve"> водоотведение осуществляется в порядке, установленном Федеральным законом от 07.12.2011 г. № 416-ФЗ «О водоснабжении и водоотведении».</w:t>
      </w:r>
    </w:p>
    <w:p w:rsidR="00E11774" w:rsidRDefault="00E11774" w:rsidP="00E11774">
      <w:pPr>
        <w:autoSpaceDE w:val="0"/>
        <w:autoSpaceDN w:val="0"/>
        <w:adjustRightInd w:val="0"/>
        <w:spacing w:after="0" w:line="360" w:lineRule="auto"/>
        <w:ind w:firstLine="567"/>
        <w:jc w:val="both"/>
        <w:rPr>
          <w:rFonts w:ascii="Times New Roman" w:hAnsi="Times New Roman" w:cs="Times New Roman"/>
          <w:sz w:val="24"/>
          <w:szCs w:val="24"/>
        </w:rPr>
      </w:pPr>
      <w:r w:rsidRPr="00CB0C92">
        <w:rPr>
          <w:rFonts w:ascii="Times New Roman" w:hAnsi="Times New Roman" w:cs="Times New Roman"/>
          <w:sz w:val="24"/>
          <w:szCs w:val="24"/>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w:t>
      </w:r>
      <w:r w:rsidR="00180A9D">
        <w:rPr>
          <w:rFonts w:ascii="Times New Roman" w:hAnsi="Times New Roman" w:cs="Times New Roman"/>
          <w:sz w:val="24"/>
          <w:szCs w:val="24"/>
        </w:rPr>
        <w:t>нистрации города Ханты-Мансийск</w:t>
      </w:r>
      <w:r w:rsidRPr="00CB0C92">
        <w:rPr>
          <w:rFonts w:ascii="Times New Roman" w:hAnsi="Times New Roman" w:cs="Times New Roman"/>
          <w:sz w:val="24"/>
          <w:szCs w:val="24"/>
        </w:rPr>
        <w:t>, осуществляющим полномочия администрации по владению, пользованию и распоряжению объектами муниципальной собственности.</w:t>
      </w:r>
    </w:p>
    <w:p w:rsidR="00E11774" w:rsidRPr="005170AB" w:rsidRDefault="00E11774" w:rsidP="00C55AD5">
      <w:pPr>
        <w:spacing w:after="0" w:line="360" w:lineRule="auto"/>
        <w:ind w:firstLine="567"/>
        <w:jc w:val="both"/>
        <w:rPr>
          <w:rFonts w:ascii="Times New Roman" w:eastAsia="Times New Roman" w:hAnsi="Times New Roman" w:cs="Times New Roman"/>
          <w:sz w:val="24"/>
          <w:szCs w:val="24"/>
        </w:rPr>
      </w:pPr>
    </w:p>
    <w:sectPr w:rsidR="00E11774" w:rsidRPr="005170AB" w:rsidSect="00E52B6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1A8E" w:rsidRDefault="000E1A8E" w:rsidP="00567E74">
      <w:pPr>
        <w:spacing w:after="0" w:line="240" w:lineRule="auto"/>
      </w:pPr>
      <w:r>
        <w:separator/>
      </w:r>
    </w:p>
  </w:endnote>
  <w:endnote w:type="continuationSeparator" w:id="0">
    <w:p w:rsidR="000E1A8E" w:rsidRDefault="000E1A8E" w:rsidP="0056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9"/>
      <w:pBdr>
        <w:top w:val="single" w:sz="12" w:space="0" w:color="auto"/>
      </w:pBdr>
      <w:jc w:val="center"/>
      <w:rPr>
        <w:rStyle w:val="a8"/>
      </w:rPr>
    </w:pPr>
  </w:p>
  <w:p w:rsidR="00676D6D" w:rsidRPr="003A3E30" w:rsidRDefault="00676D6D">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BE079D">
      <w:rPr>
        <w:rStyle w:val="a8"/>
        <w:rFonts w:ascii="Times New Roman" w:hAnsi="Times New Roman" w:cs="Times New Roman"/>
        <w:noProof/>
        <w:sz w:val="24"/>
        <w:szCs w:val="24"/>
      </w:rPr>
      <w:t>1</w:t>
    </w:r>
    <w:r w:rsidRPr="003A3E30">
      <w:rPr>
        <w:rStyle w:val="a8"/>
        <w:rFonts w:ascii="Times New Roman" w:hAnsi="Times New Roman" w:cs="Times New Roman"/>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9"/>
      <w:pBdr>
        <w:top w:val="single" w:sz="12" w:space="0" w:color="auto"/>
      </w:pBdr>
      <w:jc w:val="center"/>
      <w:rPr>
        <w:rStyle w:val="a8"/>
      </w:rPr>
    </w:pPr>
  </w:p>
  <w:p w:rsidR="00676D6D" w:rsidRPr="003A3E30" w:rsidRDefault="00676D6D">
    <w:pPr>
      <w:pStyle w:val="a9"/>
      <w:pBdr>
        <w:top w:val="single" w:sz="12" w:space="0" w:color="auto"/>
      </w:pBdr>
      <w:jc w:val="center"/>
      <w:rPr>
        <w:b/>
        <w:bCs/>
        <w:color w:val="000000"/>
        <w:position w:val="2"/>
        <w:sz w:val="24"/>
        <w:szCs w:val="24"/>
      </w:rPr>
    </w:pPr>
    <w:r w:rsidRPr="003A3E30">
      <w:rPr>
        <w:rStyle w:val="a8"/>
        <w:rFonts w:ascii="Times New Roman" w:hAnsi="Times New Roman" w:cs="Times New Roman"/>
        <w:sz w:val="24"/>
        <w:szCs w:val="24"/>
      </w:rPr>
      <w:fldChar w:fldCharType="begin"/>
    </w:r>
    <w:r w:rsidRPr="003A3E30">
      <w:rPr>
        <w:rStyle w:val="a8"/>
        <w:rFonts w:ascii="Times New Roman" w:hAnsi="Times New Roman" w:cs="Times New Roman"/>
        <w:sz w:val="24"/>
        <w:szCs w:val="24"/>
      </w:rPr>
      <w:instrText xml:space="preserve">PAGE  </w:instrText>
    </w:r>
    <w:r w:rsidRPr="003A3E30">
      <w:rPr>
        <w:rStyle w:val="a8"/>
        <w:rFonts w:ascii="Times New Roman" w:hAnsi="Times New Roman" w:cs="Times New Roman"/>
        <w:sz w:val="24"/>
        <w:szCs w:val="24"/>
      </w:rPr>
      <w:fldChar w:fldCharType="separate"/>
    </w:r>
    <w:r w:rsidR="00BE079D">
      <w:rPr>
        <w:rStyle w:val="a8"/>
        <w:rFonts w:ascii="Times New Roman" w:hAnsi="Times New Roman" w:cs="Times New Roman"/>
        <w:noProof/>
        <w:sz w:val="24"/>
        <w:szCs w:val="24"/>
      </w:rPr>
      <w:t>151</w:t>
    </w:r>
    <w:r w:rsidRPr="003A3E30">
      <w:rPr>
        <w:rStyle w:val="a8"/>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1A8E" w:rsidRDefault="000E1A8E" w:rsidP="00567E74">
      <w:pPr>
        <w:spacing w:after="0" w:line="240" w:lineRule="auto"/>
      </w:pPr>
      <w:r>
        <w:separator/>
      </w:r>
    </w:p>
  </w:footnote>
  <w:footnote w:type="continuationSeparator" w:id="0">
    <w:p w:rsidR="000E1A8E" w:rsidRDefault="000E1A8E" w:rsidP="00567E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76D6D" w:rsidRDefault="00676D6D">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framePr w:wrap="around" w:vAnchor="text" w:hAnchor="margin" w:xAlign="right" w:y="1"/>
      <w:rPr>
        <w:rStyle w:val="a8"/>
      </w:rPr>
    </w:pPr>
  </w:p>
  <w:p w:rsidR="00676D6D" w:rsidRDefault="00676D6D" w:rsidP="00900E1F">
    <w:pPr>
      <w:pStyle w:val="a6"/>
      <w:tabs>
        <w:tab w:val="clear" w:pos="4153"/>
        <w:tab w:val="clear" w:pos="8306"/>
        <w:tab w:val="right" w:pos="9639"/>
      </w:tabs>
      <w:ind w:right="357"/>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tabs>
        <w:tab w:val="clear" w:pos="4153"/>
        <w:tab w:val="clear" w:pos="8306"/>
        <w:tab w:val="right" w:pos="9639"/>
      </w:tabs>
      <w:ind w:right="357"/>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76D6D" w:rsidRDefault="00676D6D">
    <w:pPr>
      <w:pStyle w:val="a6"/>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framePr w:wrap="around" w:vAnchor="text" w:hAnchor="margin" w:xAlign="right" w:y="1"/>
      <w:rPr>
        <w:rStyle w:val="a8"/>
      </w:rPr>
    </w:pPr>
  </w:p>
  <w:p w:rsidR="00676D6D" w:rsidRDefault="00676D6D" w:rsidP="00900E1F">
    <w:pPr>
      <w:pStyle w:val="a6"/>
      <w:tabs>
        <w:tab w:val="clear" w:pos="4153"/>
        <w:tab w:val="clear" w:pos="8306"/>
        <w:tab w:val="right" w:pos="9639"/>
      </w:tabs>
      <w:ind w:right="357"/>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D6D" w:rsidRDefault="00676D6D">
    <w:pPr>
      <w:pStyle w:val="a6"/>
      <w:tabs>
        <w:tab w:val="clear" w:pos="4153"/>
        <w:tab w:val="clear" w:pos="8306"/>
        <w:tab w:val="right" w:pos="9639"/>
      </w:tabs>
      <w:ind w:right="357"/>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C64A8B3A"/>
    <w:lvl w:ilvl="0">
      <w:start w:val="1"/>
      <w:numFmt w:val="bullet"/>
      <w:pStyle w:val="4"/>
      <w:lvlText w:val=""/>
      <w:lvlJc w:val="left"/>
      <w:pPr>
        <w:tabs>
          <w:tab w:val="num" w:pos="1209"/>
        </w:tabs>
        <w:ind w:left="1209" w:hanging="360"/>
      </w:pPr>
      <w:rPr>
        <w:rFonts w:ascii="Symbol" w:hAnsi="Symbol" w:hint="default"/>
      </w:rPr>
    </w:lvl>
  </w:abstractNum>
  <w:abstractNum w:abstractNumId="1">
    <w:nsid w:val="0000000B"/>
    <w:multiLevelType w:val="singleLevel"/>
    <w:tmpl w:val="0000000B"/>
    <w:name w:val="WW8Num10"/>
    <w:lvl w:ilvl="0">
      <w:start w:val="1"/>
      <w:numFmt w:val="upperLetter"/>
      <w:lvlText w:val="%1."/>
      <w:lvlJc w:val="left"/>
      <w:pPr>
        <w:tabs>
          <w:tab w:val="num" w:pos="1440"/>
        </w:tabs>
        <w:ind w:left="1440" w:hanging="360"/>
      </w:pPr>
      <w:rPr>
        <w:b/>
        <w:i w:val="0"/>
      </w:rPr>
    </w:lvl>
  </w:abstractNum>
  <w:abstractNum w:abstractNumId="2">
    <w:nsid w:val="0000000D"/>
    <w:multiLevelType w:val="singleLevel"/>
    <w:tmpl w:val="0000000D"/>
    <w:name w:val="WW8Num12"/>
    <w:lvl w:ilvl="0">
      <w:start w:val="1"/>
      <w:numFmt w:val="bullet"/>
      <w:lvlText w:val=""/>
      <w:lvlJc w:val="left"/>
      <w:pPr>
        <w:tabs>
          <w:tab w:val="num" w:pos="720"/>
        </w:tabs>
        <w:ind w:left="720" w:firstLine="0"/>
      </w:pPr>
      <w:rPr>
        <w:rFonts w:ascii="Symbol" w:hAnsi="Symbol" w:cs="Symbol"/>
      </w:rPr>
    </w:lvl>
  </w:abstractNum>
  <w:abstractNum w:abstractNumId="3">
    <w:nsid w:val="0000000F"/>
    <w:multiLevelType w:val="singleLevel"/>
    <w:tmpl w:val="0000000F"/>
    <w:name w:val="WW8Num14"/>
    <w:lvl w:ilvl="0">
      <w:start w:val="1"/>
      <w:numFmt w:val="bullet"/>
      <w:lvlText w:val="-"/>
      <w:lvlJc w:val="left"/>
      <w:pPr>
        <w:tabs>
          <w:tab w:val="num" w:pos="360"/>
        </w:tabs>
        <w:ind w:left="360" w:hanging="360"/>
      </w:pPr>
      <w:rPr>
        <w:rFonts w:ascii="OpenSymbol" w:hAnsi="OpenSymbol"/>
      </w:rPr>
    </w:lvl>
  </w:abstractNum>
  <w:abstractNum w:abstractNumId="4">
    <w:nsid w:val="0000002E"/>
    <w:multiLevelType w:val="singleLevel"/>
    <w:tmpl w:val="0000002E"/>
    <w:name w:val="WW8Num48"/>
    <w:lvl w:ilvl="0">
      <w:start w:val="1"/>
      <w:numFmt w:val="bullet"/>
      <w:lvlText w:val=""/>
      <w:lvlJc w:val="left"/>
      <w:pPr>
        <w:tabs>
          <w:tab w:val="num" w:pos="1174"/>
        </w:tabs>
        <w:ind w:left="1440" w:hanging="360"/>
      </w:pPr>
      <w:rPr>
        <w:rFonts w:ascii="Symbol" w:hAnsi="Symbol" w:cs="Symbol"/>
      </w:rPr>
    </w:lvl>
  </w:abstractNum>
  <w:abstractNum w:abstractNumId="5">
    <w:nsid w:val="0000003B"/>
    <w:multiLevelType w:val="multilevel"/>
    <w:tmpl w:val="0000003B"/>
    <w:name w:val="WW8Num61"/>
    <w:lvl w:ilvl="0">
      <w:start w:val="1"/>
      <w:numFmt w:val="decimal"/>
      <w:pStyle w:val="3"/>
      <w:lvlText w:val="%1."/>
      <w:lvlJc w:val="left"/>
      <w:pPr>
        <w:tabs>
          <w:tab w:val="num" w:pos="435"/>
        </w:tabs>
        <w:ind w:left="435" w:hanging="360"/>
      </w:pPr>
    </w:lvl>
    <w:lvl w:ilvl="1">
      <w:start w:val="3"/>
      <w:numFmt w:val="decimal"/>
      <w:lvlText w:val="%1.%2."/>
      <w:lvlJc w:val="left"/>
      <w:pPr>
        <w:tabs>
          <w:tab w:val="num" w:pos="795"/>
        </w:tabs>
        <w:ind w:left="795" w:hanging="720"/>
      </w:pPr>
    </w:lvl>
    <w:lvl w:ilvl="2">
      <w:start w:val="3"/>
      <w:numFmt w:val="decimal"/>
      <w:lvlText w:val="%1.%2.%3."/>
      <w:lvlJc w:val="left"/>
      <w:pPr>
        <w:tabs>
          <w:tab w:val="num" w:pos="795"/>
        </w:tabs>
        <w:ind w:left="795" w:hanging="720"/>
      </w:pPr>
    </w:lvl>
    <w:lvl w:ilvl="3">
      <w:start w:val="1"/>
      <w:numFmt w:val="decimal"/>
      <w:lvlText w:val="%1.%2.%3.%4."/>
      <w:lvlJc w:val="left"/>
      <w:pPr>
        <w:tabs>
          <w:tab w:val="num" w:pos="1155"/>
        </w:tabs>
        <w:ind w:left="1155" w:hanging="1080"/>
      </w:pPr>
    </w:lvl>
    <w:lvl w:ilvl="4">
      <w:start w:val="1"/>
      <w:numFmt w:val="decimal"/>
      <w:lvlText w:val="%1.%2.%3.%4.%5."/>
      <w:lvlJc w:val="left"/>
      <w:pPr>
        <w:tabs>
          <w:tab w:val="num" w:pos="1155"/>
        </w:tabs>
        <w:ind w:left="1155" w:hanging="1080"/>
      </w:pPr>
    </w:lvl>
    <w:lvl w:ilvl="5">
      <w:start w:val="1"/>
      <w:numFmt w:val="decimal"/>
      <w:lvlText w:val="%1.%2.%3.%4.%5.%6."/>
      <w:lvlJc w:val="left"/>
      <w:pPr>
        <w:tabs>
          <w:tab w:val="num" w:pos="1515"/>
        </w:tabs>
        <w:ind w:left="1515" w:hanging="1440"/>
      </w:pPr>
    </w:lvl>
    <w:lvl w:ilvl="6">
      <w:start w:val="1"/>
      <w:numFmt w:val="decimal"/>
      <w:lvlText w:val="%1.%2.%3.%4.%5.%6.%7."/>
      <w:lvlJc w:val="left"/>
      <w:pPr>
        <w:tabs>
          <w:tab w:val="num" w:pos="1875"/>
        </w:tabs>
        <w:ind w:left="1875" w:hanging="1800"/>
      </w:pPr>
    </w:lvl>
    <w:lvl w:ilvl="7">
      <w:start w:val="1"/>
      <w:numFmt w:val="decimal"/>
      <w:lvlText w:val="%1.%2.%3.%4.%5.%6.%7.%8."/>
      <w:lvlJc w:val="left"/>
      <w:pPr>
        <w:tabs>
          <w:tab w:val="num" w:pos="1875"/>
        </w:tabs>
        <w:ind w:left="1875" w:hanging="1800"/>
      </w:pPr>
    </w:lvl>
    <w:lvl w:ilvl="8">
      <w:start w:val="1"/>
      <w:numFmt w:val="decimal"/>
      <w:lvlText w:val="%1.%2.%3.%4.%5.%6.%7.%8.%9."/>
      <w:lvlJc w:val="left"/>
      <w:pPr>
        <w:tabs>
          <w:tab w:val="num" w:pos="2235"/>
        </w:tabs>
        <w:ind w:left="2235" w:hanging="2160"/>
      </w:pPr>
    </w:lvl>
  </w:abstractNum>
  <w:abstractNum w:abstractNumId="6">
    <w:nsid w:val="00000040"/>
    <w:multiLevelType w:val="singleLevel"/>
    <w:tmpl w:val="A6545800"/>
    <w:name w:val="WW8Num67"/>
    <w:lvl w:ilvl="0">
      <w:start w:val="1"/>
      <w:numFmt w:val="decimal"/>
      <w:lvlText w:val="%1."/>
      <w:lvlJc w:val="left"/>
      <w:pPr>
        <w:tabs>
          <w:tab w:val="num" w:pos="720"/>
        </w:tabs>
        <w:ind w:left="720" w:hanging="360"/>
      </w:pPr>
      <w:rPr>
        <w:b w:val="0"/>
      </w:rPr>
    </w:lvl>
  </w:abstractNum>
  <w:abstractNum w:abstractNumId="7">
    <w:nsid w:val="00000043"/>
    <w:multiLevelType w:val="singleLevel"/>
    <w:tmpl w:val="00000043"/>
    <w:name w:val="WW8Num71"/>
    <w:lvl w:ilvl="0">
      <w:start w:val="1"/>
      <w:numFmt w:val="bullet"/>
      <w:lvlText w:val="-"/>
      <w:lvlJc w:val="left"/>
      <w:pPr>
        <w:tabs>
          <w:tab w:val="num" w:pos="360"/>
        </w:tabs>
        <w:ind w:left="360" w:hanging="360"/>
      </w:pPr>
      <w:rPr>
        <w:rFonts w:ascii="OpenSymbol" w:hAnsi="OpenSymbol"/>
      </w:rPr>
    </w:lvl>
  </w:abstractNum>
  <w:abstractNum w:abstractNumId="8">
    <w:nsid w:val="00000051"/>
    <w:multiLevelType w:val="singleLevel"/>
    <w:tmpl w:val="00000051"/>
    <w:name w:val="WW8Num86"/>
    <w:lvl w:ilvl="0">
      <w:start w:val="1"/>
      <w:numFmt w:val="bullet"/>
      <w:lvlText w:val="-"/>
      <w:lvlJc w:val="left"/>
      <w:pPr>
        <w:tabs>
          <w:tab w:val="num" w:pos="360"/>
        </w:tabs>
        <w:ind w:left="360" w:hanging="360"/>
      </w:pPr>
      <w:rPr>
        <w:rFonts w:ascii="OpenSymbol" w:hAnsi="OpenSymbol"/>
      </w:rPr>
    </w:lvl>
  </w:abstractNum>
  <w:abstractNum w:abstractNumId="9">
    <w:nsid w:val="00000054"/>
    <w:multiLevelType w:val="singleLevel"/>
    <w:tmpl w:val="00000054"/>
    <w:name w:val="WW8Num89"/>
    <w:lvl w:ilvl="0">
      <w:start w:val="1"/>
      <w:numFmt w:val="bullet"/>
      <w:lvlText w:val=""/>
      <w:lvlJc w:val="left"/>
      <w:pPr>
        <w:tabs>
          <w:tab w:val="num" w:pos="1060"/>
        </w:tabs>
        <w:ind w:left="1060" w:firstLine="0"/>
      </w:pPr>
      <w:rPr>
        <w:rFonts w:ascii="Symbol" w:hAnsi="Symbol" w:cs="Symbol"/>
      </w:rPr>
    </w:lvl>
  </w:abstractNum>
  <w:abstractNum w:abstractNumId="10">
    <w:nsid w:val="05525739"/>
    <w:multiLevelType w:val="hybridMultilevel"/>
    <w:tmpl w:val="01B85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363F9"/>
    <w:multiLevelType w:val="hybridMultilevel"/>
    <w:tmpl w:val="1800271E"/>
    <w:lvl w:ilvl="0" w:tplc="06A68BB8">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CF1A64"/>
    <w:multiLevelType w:val="hybridMultilevel"/>
    <w:tmpl w:val="59A2F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D44759"/>
    <w:multiLevelType w:val="hybridMultilevel"/>
    <w:tmpl w:val="9CE68CDA"/>
    <w:lvl w:ilvl="0" w:tplc="04190001">
      <w:start w:val="1"/>
      <w:numFmt w:val="bullet"/>
      <w:lvlText w:val=""/>
      <w:lvlJc w:val="left"/>
      <w:pPr>
        <w:ind w:left="6597"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4">
    <w:nsid w:val="186F07B9"/>
    <w:multiLevelType w:val="hybridMultilevel"/>
    <w:tmpl w:val="5E4AD52A"/>
    <w:lvl w:ilvl="0" w:tplc="73260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1C9371C3"/>
    <w:multiLevelType w:val="hybridMultilevel"/>
    <w:tmpl w:val="726053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A37045"/>
    <w:multiLevelType w:val="hybridMultilevel"/>
    <w:tmpl w:val="D2909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9210969"/>
    <w:multiLevelType w:val="hybridMultilevel"/>
    <w:tmpl w:val="7C286D64"/>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nsid w:val="2BE93ABD"/>
    <w:multiLevelType w:val="hybridMultilevel"/>
    <w:tmpl w:val="430ED9F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4486495"/>
    <w:multiLevelType w:val="hybridMultilevel"/>
    <w:tmpl w:val="E510165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5095B55"/>
    <w:multiLevelType w:val="hybridMultilevel"/>
    <w:tmpl w:val="0DACD3A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A871349"/>
    <w:multiLevelType w:val="hybridMultilevel"/>
    <w:tmpl w:val="F9A86C9E"/>
    <w:lvl w:ilvl="0" w:tplc="31D66BAA">
      <w:start w:val="1"/>
      <w:numFmt w:val="decimal"/>
      <w:lvlText w:val="2.%1."/>
      <w:lvlJc w:val="left"/>
      <w:pPr>
        <w:ind w:left="739" w:hanging="360"/>
      </w:pPr>
      <w:rPr>
        <w:rFonts w:ascii="Times New Roman" w:hAnsi="Times New Roman" w:cs="Times New Roman" w:hint="default"/>
        <w:sz w:val="22"/>
      </w:rPr>
    </w:lvl>
    <w:lvl w:ilvl="1" w:tplc="04190019" w:tentative="1">
      <w:start w:val="1"/>
      <w:numFmt w:val="lowerLetter"/>
      <w:lvlText w:val="%2."/>
      <w:lvlJc w:val="left"/>
      <w:pPr>
        <w:ind w:left="1459" w:hanging="360"/>
      </w:pPr>
      <w:rPr>
        <w:rFonts w:cs="Times New Roman"/>
      </w:rPr>
    </w:lvl>
    <w:lvl w:ilvl="2" w:tplc="0419001B" w:tentative="1">
      <w:start w:val="1"/>
      <w:numFmt w:val="lowerRoman"/>
      <w:lvlText w:val="%3."/>
      <w:lvlJc w:val="right"/>
      <w:pPr>
        <w:ind w:left="2179" w:hanging="180"/>
      </w:pPr>
      <w:rPr>
        <w:rFonts w:cs="Times New Roman"/>
      </w:rPr>
    </w:lvl>
    <w:lvl w:ilvl="3" w:tplc="0419000F" w:tentative="1">
      <w:start w:val="1"/>
      <w:numFmt w:val="decimal"/>
      <w:lvlText w:val="%4."/>
      <w:lvlJc w:val="left"/>
      <w:pPr>
        <w:ind w:left="2899" w:hanging="360"/>
      </w:pPr>
      <w:rPr>
        <w:rFonts w:cs="Times New Roman"/>
      </w:rPr>
    </w:lvl>
    <w:lvl w:ilvl="4" w:tplc="04190019" w:tentative="1">
      <w:start w:val="1"/>
      <w:numFmt w:val="lowerLetter"/>
      <w:lvlText w:val="%5."/>
      <w:lvlJc w:val="left"/>
      <w:pPr>
        <w:ind w:left="3619" w:hanging="360"/>
      </w:pPr>
      <w:rPr>
        <w:rFonts w:cs="Times New Roman"/>
      </w:rPr>
    </w:lvl>
    <w:lvl w:ilvl="5" w:tplc="0419001B" w:tentative="1">
      <w:start w:val="1"/>
      <w:numFmt w:val="lowerRoman"/>
      <w:lvlText w:val="%6."/>
      <w:lvlJc w:val="right"/>
      <w:pPr>
        <w:ind w:left="4339" w:hanging="180"/>
      </w:pPr>
      <w:rPr>
        <w:rFonts w:cs="Times New Roman"/>
      </w:rPr>
    </w:lvl>
    <w:lvl w:ilvl="6" w:tplc="0419000F" w:tentative="1">
      <w:start w:val="1"/>
      <w:numFmt w:val="decimal"/>
      <w:lvlText w:val="%7."/>
      <w:lvlJc w:val="left"/>
      <w:pPr>
        <w:ind w:left="5059" w:hanging="360"/>
      </w:pPr>
      <w:rPr>
        <w:rFonts w:cs="Times New Roman"/>
      </w:rPr>
    </w:lvl>
    <w:lvl w:ilvl="7" w:tplc="04190019" w:tentative="1">
      <w:start w:val="1"/>
      <w:numFmt w:val="lowerLetter"/>
      <w:lvlText w:val="%8."/>
      <w:lvlJc w:val="left"/>
      <w:pPr>
        <w:ind w:left="5779" w:hanging="360"/>
      </w:pPr>
      <w:rPr>
        <w:rFonts w:cs="Times New Roman"/>
      </w:rPr>
    </w:lvl>
    <w:lvl w:ilvl="8" w:tplc="0419001B" w:tentative="1">
      <w:start w:val="1"/>
      <w:numFmt w:val="lowerRoman"/>
      <w:lvlText w:val="%9."/>
      <w:lvlJc w:val="right"/>
      <w:pPr>
        <w:ind w:left="6499" w:hanging="180"/>
      </w:pPr>
      <w:rPr>
        <w:rFonts w:cs="Times New Roman"/>
      </w:rPr>
    </w:lvl>
  </w:abstractNum>
  <w:abstractNum w:abstractNumId="22">
    <w:nsid w:val="3A9E021D"/>
    <w:multiLevelType w:val="hybridMultilevel"/>
    <w:tmpl w:val="83108FA8"/>
    <w:lvl w:ilvl="0" w:tplc="059ED682">
      <w:start w:val="1"/>
      <w:numFmt w:val="bullet"/>
      <w:lvlText w:val=""/>
      <w:lvlJc w:val="left"/>
      <w:pPr>
        <w:ind w:left="1462" w:hanging="360"/>
      </w:pPr>
      <w:rPr>
        <w:rFonts w:ascii="Symbol" w:hAnsi="Symbol" w:hint="default"/>
      </w:rPr>
    </w:lvl>
    <w:lvl w:ilvl="1" w:tplc="04190003" w:tentative="1">
      <w:start w:val="1"/>
      <w:numFmt w:val="bullet"/>
      <w:lvlText w:val="o"/>
      <w:lvlJc w:val="left"/>
      <w:pPr>
        <w:ind w:left="2182" w:hanging="360"/>
      </w:pPr>
      <w:rPr>
        <w:rFonts w:ascii="Courier New" w:hAnsi="Courier New" w:hint="default"/>
      </w:rPr>
    </w:lvl>
    <w:lvl w:ilvl="2" w:tplc="04190005" w:tentative="1">
      <w:start w:val="1"/>
      <w:numFmt w:val="bullet"/>
      <w:lvlText w:val=""/>
      <w:lvlJc w:val="left"/>
      <w:pPr>
        <w:ind w:left="2902" w:hanging="360"/>
      </w:pPr>
      <w:rPr>
        <w:rFonts w:ascii="Wingdings" w:hAnsi="Wingdings" w:hint="default"/>
      </w:rPr>
    </w:lvl>
    <w:lvl w:ilvl="3" w:tplc="04190001" w:tentative="1">
      <w:start w:val="1"/>
      <w:numFmt w:val="bullet"/>
      <w:lvlText w:val=""/>
      <w:lvlJc w:val="left"/>
      <w:pPr>
        <w:ind w:left="3622" w:hanging="360"/>
      </w:pPr>
      <w:rPr>
        <w:rFonts w:ascii="Symbol" w:hAnsi="Symbol" w:hint="default"/>
      </w:rPr>
    </w:lvl>
    <w:lvl w:ilvl="4" w:tplc="04190003" w:tentative="1">
      <w:start w:val="1"/>
      <w:numFmt w:val="bullet"/>
      <w:lvlText w:val="o"/>
      <w:lvlJc w:val="left"/>
      <w:pPr>
        <w:ind w:left="4342" w:hanging="360"/>
      </w:pPr>
      <w:rPr>
        <w:rFonts w:ascii="Courier New" w:hAnsi="Courier New" w:hint="default"/>
      </w:rPr>
    </w:lvl>
    <w:lvl w:ilvl="5" w:tplc="04190005" w:tentative="1">
      <w:start w:val="1"/>
      <w:numFmt w:val="bullet"/>
      <w:lvlText w:val=""/>
      <w:lvlJc w:val="left"/>
      <w:pPr>
        <w:ind w:left="5062" w:hanging="360"/>
      </w:pPr>
      <w:rPr>
        <w:rFonts w:ascii="Wingdings" w:hAnsi="Wingdings" w:hint="default"/>
      </w:rPr>
    </w:lvl>
    <w:lvl w:ilvl="6" w:tplc="04190001" w:tentative="1">
      <w:start w:val="1"/>
      <w:numFmt w:val="bullet"/>
      <w:lvlText w:val=""/>
      <w:lvlJc w:val="left"/>
      <w:pPr>
        <w:ind w:left="5782" w:hanging="360"/>
      </w:pPr>
      <w:rPr>
        <w:rFonts w:ascii="Symbol" w:hAnsi="Symbol" w:hint="default"/>
      </w:rPr>
    </w:lvl>
    <w:lvl w:ilvl="7" w:tplc="04190003" w:tentative="1">
      <w:start w:val="1"/>
      <w:numFmt w:val="bullet"/>
      <w:lvlText w:val="o"/>
      <w:lvlJc w:val="left"/>
      <w:pPr>
        <w:ind w:left="6502" w:hanging="360"/>
      </w:pPr>
      <w:rPr>
        <w:rFonts w:ascii="Courier New" w:hAnsi="Courier New" w:hint="default"/>
      </w:rPr>
    </w:lvl>
    <w:lvl w:ilvl="8" w:tplc="04190005" w:tentative="1">
      <w:start w:val="1"/>
      <w:numFmt w:val="bullet"/>
      <w:lvlText w:val=""/>
      <w:lvlJc w:val="left"/>
      <w:pPr>
        <w:ind w:left="7222" w:hanging="360"/>
      </w:pPr>
      <w:rPr>
        <w:rFonts w:ascii="Wingdings" w:hAnsi="Wingdings" w:hint="default"/>
      </w:rPr>
    </w:lvl>
  </w:abstractNum>
  <w:abstractNum w:abstractNumId="23">
    <w:nsid w:val="3B283D04"/>
    <w:multiLevelType w:val="hybridMultilevel"/>
    <w:tmpl w:val="091EFF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C89109A"/>
    <w:multiLevelType w:val="hybridMultilevel"/>
    <w:tmpl w:val="2B5479D8"/>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5">
    <w:nsid w:val="3CEF5575"/>
    <w:multiLevelType w:val="hybridMultilevel"/>
    <w:tmpl w:val="BE1836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15E014F"/>
    <w:multiLevelType w:val="hybridMultilevel"/>
    <w:tmpl w:val="E5B4D8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5B917AD"/>
    <w:multiLevelType w:val="hybridMultilevel"/>
    <w:tmpl w:val="3DB6C7F4"/>
    <w:lvl w:ilvl="0" w:tplc="7D1C3E64">
      <w:start w:val="1"/>
      <w:numFmt w:val="decimal"/>
      <w:pStyle w:val="a0"/>
      <w:lvlText w:val="%1."/>
      <w:lvlJc w:val="left"/>
      <w:pPr>
        <w:ind w:left="1854" w:hanging="360"/>
      </w:pPr>
      <w:rPr>
        <w:b w:val="0"/>
        <w:i w:val="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nsid w:val="47B10CF5"/>
    <w:multiLevelType w:val="hybridMultilevel"/>
    <w:tmpl w:val="AE7684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8CB4859"/>
    <w:multiLevelType w:val="hybridMultilevel"/>
    <w:tmpl w:val="663A2C64"/>
    <w:lvl w:ilvl="0" w:tplc="04190011">
      <w:start w:val="1"/>
      <w:numFmt w:val="decimal"/>
      <w:lvlText w:val="%1)"/>
      <w:lvlJc w:val="left"/>
      <w:pPr>
        <w:ind w:left="502" w:hanging="360"/>
      </w:pPr>
      <w:rPr>
        <w:rFonts w:cs="Times New Roman"/>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nsid w:val="49F75103"/>
    <w:multiLevelType w:val="hybridMultilevel"/>
    <w:tmpl w:val="4432B0FC"/>
    <w:lvl w:ilvl="0" w:tplc="059ED682">
      <w:start w:val="1"/>
      <w:numFmt w:val="bullet"/>
      <w:lvlText w:val=""/>
      <w:lvlJc w:val="left"/>
      <w:pPr>
        <w:ind w:left="788"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nsid w:val="4A821045"/>
    <w:multiLevelType w:val="hybridMultilevel"/>
    <w:tmpl w:val="D2E06A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636125D"/>
    <w:multiLevelType w:val="multilevel"/>
    <w:tmpl w:val="38103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B77D4E"/>
    <w:multiLevelType w:val="hybridMultilevel"/>
    <w:tmpl w:val="FC6A1A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9E60585"/>
    <w:multiLevelType w:val="hybridMultilevel"/>
    <w:tmpl w:val="E78C7934"/>
    <w:lvl w:ilvl="0" w:tplc="1B446BEE">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nsid w:val="5A890E25"/>
    <w:multiLevelType w:val="hybridMultilevel"/>
    <w:tmpl w:val="8B804C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0A26924"/>
    <w:multiLevelType w:val="hybridMultilevel"/>
    <w:tmpl w:val="AB0EBA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2A64BB4"/>
    <w:multiLevelType w:val="hybridMultilevel"/>
    <w:tmpl w:val="F784248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3FE518D"/>
    <w:multiLevelType w:val="hybridMultilevel"/>
    <w:tmpl w:val="9614FB1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61A2E73"/>
    <w:multiLevelType w:val="hybridMultilevel"/>
    <w:tmpl w:val="57E674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66674F8E"/>
    <w:multiLevelType w:val="hybridMultilevel"/>
    <w:tmpl w:val="7688C6B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6E8D5C05"/>
    <w:multiLevelType w:val="hybridMultilevel"/>
    <w:tmpl w:val="FC46A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CA095A"/>
    <w:multiLevelType w:val="hybridMultilevel"/>
    <w:tmpl w:val="FA2860F0"/>
    <w:lvl w:ilvl="0" w:tplc="059ED68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3">
    <w:nsid w:val="7612603B"/>
    <w:multiLevelType w:val="hybridMultilevel"/>
    <w:tmpl w:val="F7F8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9"/>
  </w:num>
  <w:num w:numId="3">
    <w:abstractNumId w:val="38"/>
  </w:num>
  <w:num w:numId="4">
    <w:abstractNumId w:val="31"/>
  </w:num>
  <w:num w:numId="5">
    <w:abstractNumId w:val="37"/>
  </w:num>
  <w:num w:numId="6">
    <w:abstractNumId w:val="40"/>
  </w:num>
  <w:num w:numId="7">
    <w:abstractNumId w:val="18"/>
  </w:num>
  <w:num w:numId="8">
    <w:abstractNumId w:val="23"/>
  </w:num>
  <w:num w:numId="9">
    <w:abstractNumId w:val="36"/>
  </w:num>
  <w:num w:numId="10">
    <w:abstractNumId w:val="11"/>
  </w:num>
  <w:num w:numId="11">
    <w:abstractNumId w:val="27"/>
  </w:num>
  <w:num w:numId="12">
    <w:abstractNumId w:val="0"/>
  </w:num>
  <w:num w:numId="13">
    <w:abstractNumId w:val="27"/>
    <w:lvlOverride w:ilvl="0">
      <w:startOverride w:val="1"/>
    </w:lvlOverride>
  </w:num>
  <w:num w:numId="14">
    <w:abstractNumId w:val="28"/>
  </w:num>
  <w:num w:numId="15">
    <w:abstractNumId w:val="32"/>
  </w:num>
  <w:num w:numId="16">
    <w:abstractNumId w:val="4"/>
  </w:num>
  <w:num w:numId="17">
    <w:abstractNumId w:val="1"/>
  </w:num>
  <w:num w:numId="18">
    <w:abstractNumId w:val="2"/>
  </w:num>
  <w:num w:numId="19">
    <w:abstractNumId w:val="3"/>
  </w:num>
  <w:num w:numId="20">
    <w:abstractNumId w:val="5"/>
  </w:num>
  <w:num w:numId="21">
    <w:abstractNumId w:val="6"/>
  </w:num>
  <w:num w:numId="22">
    <w:abstractNumId w:val="7"/>
  </w:num>
  <w:num w:numId="23">
    <w:abstractNumId w:val="8"/>
  </w:num>
  <w:num w:numId="24">
    <w:abstractNumId w:val="9"/>
  </w:num>
  <w:num w:numId="25">
    <w:abstractNumId w:val="42"/>
  </w:num>
  <w:num w:numId="26">
    <w:abstractNumId w:val="21"/>
  </w:num>
  <w:num w:numId="27">
    <w:abstractNumId w:val="22"/>
  </w:num>
  <w:num w:numId="28">
    <w:abstractNumId w:val="17"/>
  </w:num>
  <w:num w:numId="29">
    <w:abstractNumId w:val="24"/>
  </w:num>
  <w:num w:numId="30">
    <w:abstractNumId w:val="30"/>
  </w:num>
  <w:num w:numId="31">
    <w:abstractNumId w:val="29"/>
  </w:num>
  <w:num w:numId="32">
    <w:abstractNumId w:val="39"/>
  </w:num>
  <w:num w:numId="33">
    <w:abstractNumId w:val="13"/>
  </w:num>
  <w:num w:numId="34">
    <w:abstractNumId w:val="35"/>
  </w:num>
  <w:num w:numId="35">
    <w:abstractNumId w:val="26"/>
  </w:num>
  <w:num w:numId="36">
    <w:abstractNumId w:val="43"/>
  </w:num>
  <w:num w:numId="37">
    <w:abstractNumId w:val="41"/>
  </w:num>
  <w:num w:numId="38">
    <w:abstractNumId w:val="25"/>
  </w:num>
  <w:num w:numId="39">
    <w:abstractNumId w:val="34"/>
  </w:num>
  <w:num w:numId="40">
    <w:abstractNumId w:val="33"/>
  </w:num>
  <w:num w:numId="41">
    <w:abstractNumId w:val="16"/>
  </w:num>
  <w:num w:numId="42">
    <w:abstractNumId w:val="20"/>
  </w:num>
  <w:num w:numId="43">
    <w:abstractNumId w:val="10"/>
  </w:num>
  <w:num w:numId="44">
    <w:abstractNumId w:val="14"/>
  </w:num>
  <w:num w:numId="45">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80343"/>
    <w:rsid w:val="00000014"/>
    <w:rsid w:val="00001132"/>
    <w:rsid w:val="00001185"/>
    <w:rsid w:val="0000124B"/>
    <w:rsid w:val="00001575"/>
    <w:rsid w:val="00001B5E"/>
    <w:rsid w:val="00001BCA"/>
    <w:rsid w:val="0000302E"/>
    <w:rsid w:val="0000465B"/>
    <w:rsid w:val="00005690"/>
    <w:rsid w:val="00005B4A"/>
    <w:rsid w:val="00006B62"/>
    <w:rsid w:val="00006F29"/>
    <w:rsid w:val="00006F99"/>
    <w:rsid w:val="000070E7"/>
    <w:rsid w:val="00007768"/>
    <w:rsid w:val="000103EC"/>
    <w:rsid w:val="00010BA1"/>
    <w:rsid w:val="00011E6A"/>
    <w:rsid w:val="00011F42"/>
    <w:rsid w:val="00012541"/>
    <w:rsid w:val="00012E3B"/>
    <w:rsid w:val="0001370A"/>
    <w:rsid w:val="00014AC9"/>
    <w:rsid w:val="00014DA2"/>
    <w:rsid w:val="000153BE"/>
    <w:rsid w:val="000156F4"/>
    <w:rsid w:val="0001590C"/>
    <w:rsid w:val="00015BD1"/>
    <w:rsid w:val="00015C39"/>
    <w:rsid w:val="00016116"/>
    <w:rsid w:val="00016190"/>
    <w:rsid w:val="0001642C"/>
    <w:rsid w:val="00016618"/>
    <w:rsid w:val="00020458"/>
    <w:rsid w:val="00020F3C"/>
    <w:rsid w:val="00021238"/>
    <w:rsid w:val="000215BC"/>
    <w:rsid w:val="00021BD5"/>
    <w:rsid w:val="00022152"/>
    <w:rsid w:val="0002237F"/>
    <w:rsid w:val="00022A16"/>
    <w:rsid w:val="00022A3A"/>
    <w:rsid w:val="00023CEC"/>
    <w:rsid w:val="00023FD1"/>
    <w:rsid w:val="00024AAE"/>
    <w:rsid w:val="00024B28"/>
    <w:rsid w:val="0002541E"/>
    <w:rsid w:val="000255AB"/>
    <w:rsid w:val="00026488"/>
    <w:rsid w:val="00026B0A"/>
    <w:rsid w:val="00026C4D"/>
    <w:rsid w:val="000274E9"/>
    <w:rsid w:val="00027672"/>
    <w:rsid w:val="0002790E"/>
    <w:rsid w:val="000300F5"/>
    <w:rsid w:val="00030236"/>
    <w:rsid w:val="00030BED"/>
    <w:rsid w:val="00030C49"/>
    <w:rsid w:val="00030FC8"/>
    <w:rsid w:val="000318FC"/>
    <w:rsid w:val="00033D29"/>
    <w:rsid w:val="00034636"/>
    <w:rsid w:val="000359A4"/>
    <w:rsid w:val="00035BAD"/>
    <w:rsid w:val="00036285"/>
    <w:rsid w:val="000364D9"/>
    <w:rsid w:val="0004146C"/>
    <w:rsid w:val="00043809"/>
    <w:rsid w:val="00046265"/>
    <w:rsid w:val="000466B3"/>
    <w:rsid w:val="0004695A"/>
    <w:rsid w:val="00046D77"/>
    <w:rsid w:val="0004793D"/>
    <w:rsid w:val="00047E6B"/>
    <w:rsid w:val="000502D2"/>
    <w:rsid w:val="000507E7"/>
    <w:rsid w:val="00051A21"/>
    <w:rsid w:val="00053399"/>
    <w:rsid w:val="000550AA"/>
    <w:rsid w:val="0005540E"/>
    <w:rsid w:val="000555EC"/>
    <w:rsid w:val="00056738"/>
    <w:rsid w:val="00056836"/>
    <w:rsid w:val="000578D5"/>
    <w:rsid w:val="000606B6"/>
    <w:rsid w:val="000607A6"/>
    <w:rsid w:val="0006086C"/>
    <w:rsid w:val="00061056"/>
    <w:rsid w:val="0006192A"/>
    <w:rsid w:val="00062B9D"/>
    <w:rsid w:val="000638CF"/>
    <w:rsid w:val="00063F30"/>
    <w:rsid w:val="00064931"/>
    <w:rsid w:val="00064E7A"/>
    <w:rsid w:val="000655BE"/>
    <w:rsid w:val="0006633B"/>
    <w:rsid w:val="000666AD"/>
    <w:rsid w:val="0006706C"/>
    <w:rsid w:val="000676CD"/>
    <w:rsid w:val="00067D77"/>
    <w:rsid w:val="00067FEC"/>
    <w:rsid w:val="00070A21"/>
    <w:rsid w:val="00070E39"/>
    <w:rsid w:val="0007147C"/>
    <w:rsid w:val="00071E1E"/>
    <w:rsid w:val="00071F88"/>
    <w:rsid w:val="0007265C"/>
    <w:rsid w:val="00073AB9"/>
    <w:rsid w:val="00073C17"/>
    <w:rsid w:val="00073FE7"/>
    <w:rsid w:val="0007452E"/>
    <w:rsid w:val="00074861"/>
    <w:rsid w:val="000749AB"/>
    <w:rsid w:val="000752C6"/>
    <w:rsid w:val="00076221"/>
    <w:rsid w:val="000769D5"/>
    <w:rsid w:val="000774DB"/>
    <w:rsid w:val="00077AB2"/>
    <w:rsid w:val="00077EC6"/>
    <w:rsid w:val="000801C6"/>
    <w:rsid w:val="00080456"/>
    <w:rsid w:val="00080D81"/>
    <w:rsid w:val="0008103A"/>
    <w:rsid w:val="0008185E"/>
    <w:rsid w:val="000818E5"/>
    <w:rsid w:val="00082D1C"/>
    <w:rsid w:val="0008388D"/>
    <w:rsid w:val="0008393F"/>
    <w:rsid w:val="000839FB"/>
    <w:rsid w:val="00083FD9"/>
    <w:rsid w:val="00084290"/>
    <w:rsid w:val="000845D9"/>
    <w:rsid w:val="00084831"/>
    <w:rsid w:val="000849F6"/>
    <w:rsid w:val="00085569"/>
    <w:rsid w:val="00085FAB"/>
    <w:rsid w:val="0008694D"/>
    <w:rsid w:val="00087446"/>
    <w:rsid w:val="00087C4E"/>
    <w:rsid w:val="00090BFA"/>
    <w:rsid w:val="00091B35"/>
    <w:rsid w:val="00091ED8"/>
    <w:rsid w:val="00092329"/>
    <w:rsid w:val="0009303A"/>
    <w:rsid w:val="000930E9"/>
    <w:rsid w:val="000938B2"/>
    <w:rsid w:val="00093CC5"/>
    <w:rsid w:val="00094422"/>
    <w:rsid w:val="00095E58"/>
    <w:rsid w:val="0009645E"/>
    <w:rsid w:val="000967CB"/>
    <w:rsid w:val="000A0145"/>
    <w:rsid w:val="000A0159"/>
    <w:rsid w:val="000A0AAC"/>
    <w:rsid w:val="000A0BFD"/>
    <w:rsid w:val="000A0CD7"/>
    <w:rsid w:val="000A1D9B"/>
    <w:rsid w:val="000A2276"/>
    <w:rsid w:val="000A2804"/>
    <w:rsid w:val="000A2C70"/>
    <w:rsid w:val="000A3527"/>
    <w:rsid w:val="000A3E62"/>
    <w:rsid w:val="000A45AC"/>
    <w:rsid w:val="000A4759"/>
    <w:rsid w:val="000A4996"/>
    <w:rsid w:val="000A4B69"/>
    <w:rsid w:val="000A5441"/>
    <w:rsid w:val="000A554A"/>
    <w:rsid w:val="000A5911"/>
    <w:rsid w:val="000A5AD9"/>
    <w:rsid w:val="000A68A0"/>
    <w:rsid w:val="000A6A4B"/>
    <w:rsid w:val="000A6E0D"/>
    <w:rsid w:val="000A72C7"/>
    <w:rsid w:val="000A7572"/>
    <w:rsid w:val="000A75C5"/>
    <w:rsid w:val="000A786B"/>
    <w:rsid w:val="000A7AA1"/>
    <w:rsid w:val="000B0C0B"/>
    <w:rsid w:val="000B147C"/>
    <w:rsid w:val="000B2AA6"/>
    <w:rsid w:val="000B46C6"/>
    <w:rsid w:val="000B4BC2"/>
    <w:rsid w:val="000B4C1A"/>
    <w:rsid w:val="000B50B5"/>
    <w:rsid w:val="000B51F9"/>
    <w:rsid w:val="000B6154"/>
    <w:rsid w:val="000B644B"/>
    <w:rsid w:val="000B66E1"/>
    <w:rsid w:val="000B6E10"/>
    <w:rsid w:val="000B6FF8"/>
    <w:rsid w:val="000C058D"/>
    <w:rsid w:val="000C0F1F"/>
    <w:rsid w:val="000C141E"/>
    <w:rsid w:val="000C2080"/>
    <w:rsid w:val="000C271C"/>
    <w:rsid w:val="000C372C"/>
    <w:rsid w:val="000C3DDE"/>
    <w:rsid w:val="000C4D03"/>
    <w:rsid w:val="000C507B"/>
    <w:rsid w:val="000C5B0D"/>
    <w:rsid w:val="000C62B2"/>
    <w:rsid w:val="000C6907"/>
    <w:rsid w:val="000C6E1A"/>
    <w:rsid w:val="000C75C3"/>
    <w:rsid w:val="000C7A73"/>
    <w:rsid w:val="000D08B5"/>
    <w:rsid w:val="000D12D4"/>
    <w:rsid w:val="000D15D5"/>
    <w:rsid w:val="000D169A"/>
    <w:rsid w:val="000D1CC2"/>
    <w:rsid w:val="000D3067"/>
    <w:rsid w:val="000D364C"/>
    <w:rsid w:val="000D5738"/>
    <w:rsid w:val="000D5DCB"/>
    <w:rsid w:val="000D62DC"/>
    <w:rsid w:val="000D6C5A"/>
    <w:rsid w:val="000E0571"/>
    <w:rsid w:val="000E068D"/>
    <w:rsid w:val="000E1A8E"/>
    <w:rsid w:val="000E2277"/>
    <w:rsid w:val="000E2839"/>
    <w:rsid w:val="000E39AD"/>
    <w:rsid w:val="000E3AED"/>
    <w:rsid w:val="000E446A"/>
    <w:rsid w:val="000E49B5"/>
    <w:rsid w:val="000E4C60"/>
    <w:rsid w:val="000E586C"/>
    <w:rsid w:val="000E6050"/>
    <w:rsid w:val="000E62DE"/>
    <w:rsid w:val="000E6461"/>
    <w:rsid w:val="000E7671"/>
    <w:rsid w:val="000F0153"/>
    <w:rsid w:val="000F0533"/>
    <w:rsid w:val="000F085F"/>
    <w:rsid w:val="000F2E29"/>
    <w:rsid w:val="000F5294"/>
    <w:rsid w:val="000F5791"/>
    <w:rsid w:val="000F6706"/>
    <w:rsid w:val="000F6E29"/>
    <w:rsid w:val="000F7F74"/>
    <w:rsid w:val="00100799"/>
    <w:rsid w:val="001023B5"/>
    <w:rsid w:val="001023C9"/>
    <w:rsid w:val="0010253B"/>
    <w:rsid w:val="001025AF"/>
    <w:rsid w:val="00102607"/>
    <w:rsid w:val="0010266B"/>
    <w:rsid w:val="00102E03"/>
    <w:rsid w:val="001031FC"/>
    <w:rsid w:val="0010386C"/>
    <w:rsid w:val="00103CF9"/>
    <w:rsid w:val="001050CA"/>
    <w:rsid w:val="0010558F"/>
    <w:rsid w:val="00105661"/>
    <w:rsid w:val="001056C6"/>
    <w:rsid w:val="0010592F"/>
    <w:rsid w:val="0010593C"/>
    <w:rsid w:val="00106D1D"/>
    <w:rsid w:val="00106ECF"/>
    <w:rsid w:val="00107310"/>
    <w:rsid w:val="00110325"/>
    <w:rsid w:val="00110567"/>
    <w:rsid w:val="00110B4C"/>
    <w:rsid w:val="00110D89"/>
    <w:rsid w:val="00110ED1"/>
    <w:rsid w:val="00111912"/>
    <w:rsid w:val="00111C86"/>
    <w:rsid w:val="00111FB9"/>
    <w:rsid w:val="0011204F"/>
    <w:rsid w:val="0011292D"/>
    <w:rsid w:val="001135CD"/>
    <w:rsid w:val="00113B60"/>
    <w:rsid w:val="00113F6B"/>
    <w:rsid w:val="00114DDC"/>
    <w:rsid w:val="00115961"/>
    <w:rsid w:val="00115EA2"/>
    <w:rsid w:val="00116124"/>
    <w:rsid w:val="001169E6"/>
    <w:rsid w:val="00116EAB"/>
    <w:rsid w:val="00116EBE"/>
    <w:rsid w:val="001171AF"/>
    <w:rsid w:val="001171DA"/>
    <w:rsid w:val="001174FE"/>
    <w:rsid w:val="00117DE7"/>
    <w:rsid w:val="00120FBD"/>
    <w:rsid w:val="001218A9"/>
    <w:rsid w:val="001218EC"/>
    <w:rsid w:val="00122789"/>
    <w:rsid w:val="00122AED"/>
    <w:rsid w:val="00123ABD"/>
    <w:rsid w:val="00123ADD"/>
    <w:rsid w:val="00124840"/>
    <w:rsid w:val="00124C63"/>
    <w:rsid w:val="00124ECD"/>
    <w:rsid w:val="00125A58"/>
    <w:rsid w:val="00125D80"/>
    <w:rsid w:val="00125F24"/>
    <w:rsid w:val="00126FF4"/>
    <w:rsid w:val="00126FF8"/>
    <w:rsid w:val="001270A3"/>
    <w:rsid w:val="00127650"/>
    <w:rsid w:val="00130059"/>
    <w:rsid w:val="001308A4"/>
    <w:rsid w:val="00130952"/>
    <w:rsid w:val="00130AC7"/>
    <w:rsid w:val="001312C3"/>
    <w:rsid w:val="0013212A"/>
    <w:rsid w:val="00133AE7"/>
    <w:rsid w:val="00133AE8"/>
    <w:rsid w:val="00134A3A"/>
    <w:rsid w:val="00134BBE"/>
    <w:rsid w:val="00134C16"/>
    <w:rsid w:val="00135239"/>
    <w:rsid w:val="00135A5A"/>
    <w:rsid w:val="00135BBC"/>
    <w:rsid w:val="00135FF5"/>
    <w:rsid w:val="001369C6"/>
    <w:rsid w:val="001372B2"/>
    <w:rsid w:val="001376E7"/>
    <w:rsid w:val="001378D7"/>
    <w:rsid w:val="0013793C"/>
    <w:rsid w:val="00137CBF"/>
    <w:rsid w:val="00140799"/>
    <w:rsid w:val="00140845"/>
    <w:rsid w:val="00140861"/>
    <w:rsid w:val="00140AEC"/>
    <w:rsid w:val="00141765"/>
    <w:rsid w:val="00141F7B"/>
    <w:rsid w:val="001434CD"/>
    <w:rsid w:val="0014454C"/>
    <w:rsid w:val="00144747"/>
    <w:rsid w:val="00144BD9"/>
    <w:rsid w:val="00144DC6"/>
    <w:rsid w:val="00145144"/>
    <w:rsid w:val="00145B74"/>
    <w:rsid w:val="00145D4F"/>
    <w:rsid w:val="00146266"/>
    <w:rsid w:val="001464C5"/>
    <w:rsid w:val="00146673"/>
    <w:rsid w:val="00147429"/>
    <w:rsid w:val="0014761E"/>
    <w:rsid w:val="001500D5"/>
    <w:rsid w:val="00150362"/>
    <w:rsid w:val="001505F9"/>
    <w:rsid w:val="00151BA6"/>
    <w:rsid w:val="001529CF"/>
    <w:rsid w:val="001542A5"/>
    <w:rsid w:val="001546C6"/>
    <w:rsid w:val="001547B5"/>
    <w:rsid w:val="00156ABA"/>
    <w:rsid w:val="0015724D"/>
    <w:rsid w:val="00160455"/>
    <w:rsid w:val="001605CC"/>
    <w:rsid w:val="0016113F"/>
    <w:rsid w:val="001621D0"/>
    <w:rsid w:val="00162EF4"/>
    <w:rsid w:val="00163297"/>
    <w:rsid w:val="001632BC"/>
    <w:rsid w:val="001634F6"/>
    <w:rsid w:val="00163DFA"/>
    <w:rsid w:val="00165919"/>
    <w:rsid w:val="0016598F"/>
    <w:rsid w:val="00165B5E"/>
    <w:rsid w:val="0016627D"/>
    <w:rsid w:val="001671B5"/>
    <w:rsid w:val="00167412"/>
    <w:rsid w:val="0017120A"/>
    <w:rsid w:val="00171E61"/>
    <w:rsid w:val="0017292A"/>
    <w:rsid w:val="00172B84"/>
    <w:rsid w:val="00172CAE"/>
    <w:rsid w:val="00175D05"/>
    <w:rsid w:val="00175F6A"/>
    <w:rsid w:val="00176C31"/>
    <w:rsid w:val="00177714"/>
    <w:rsid w:val="0017771D"/>
    <w:rsid w:val="00177ECE"/>
    <w:rsid w:val="00180343"/>
    <w:rsid w:val="001803B4"/>
    <w:rsid w:val="00180673"/>
    <w:rsid w:val="00180A5B"/>
    <w:rsid w:val="00180A9D"/>
    <w:rsid w:val="00181D10"/>
    <w:rsid w:val="00182F6E"/>
    <w:rsid w:val="00183513"/>
    <w:rsid w:val="00185742"/>
    <w:rsid w:val="0018575B"/>
    <w:rsid w:val="00185E93"/>
    <w:rsid w:val="0018758F"/>
    <w:rsid w:val="00190565"/>
    <w:rsid w:val="001927BE"/>
    <w:rsid w:val="001932FE"/>
    <w:rsid w:val="0019369D"/>
    <w:rsid w:val="00193C69"/>
    <w:rsid w:val="00194C48"/>
    <w:rsid w:val="0019581A"/>
    <w:rsid w:val="00195F40"/>
    <w:rsid w:val="001962AB"/>
    <w:rsid w:val="001963A7"/>
    <w:rsid w:val="001966F1"/>
    <w:rsid w:val="00196AB5"/>
    <w:rsid w:val="00196F40"/>
    <w:rsid w:val="00197D4E"/>
    <w:rsid w:val="001A07A2"/>
    <w:rsid w:val="001A0EB6"/>
    <w:rsid w:val="001A1720"/>
    <w:rsid w:val="001A1925"/>
    <w:rsid w:val="001A1FC6"/>
    <w:rsid w:val="001A27B3"/>
    <w:rsid w:val="001A2BF1"/>
    <w:rsid w:val="001A2E8C"/>
    <w:rsid w:val="001A34A8"/>
    <w:rsid w:val="001A3A3A"/>
    <w:rsid w:val="001A3F05"/>
    <w:rsid w:val="001A4019"/>
    <w:rsid w:val="001A41A1"/>
    <w:rsid w:val="001A4EE9"/>
    <w:rsid w:val="001A4EF7"/>
    <w:rsid w:val="001A503B"/>
    <w:rsid w:val="001A5C0B"/>
    <w:rsid w:val="001A6290"/>
    <w:rsid w:val="001A7F64"/>
    <w:rsid w:val="001B0293"/>
    <w:rsid w:val="001B04D3"/>
    <w:rsid w:val="001B140C"/>
    <w:rsid w:val="001B2124"/>
    <w:rsid w:val="001B234D"/>
    <w:rsid w:val="001B4711"/>
    <w:rsid w:val="001B4D06"/>
    <w:rsid w:val="001B519B"/>
    <w:rsid w:val="001B566C"/>
    <w:rsid w:val="001B5DD1"/>
    <w:rsid w:val="001B6362"/>
    <w:rsid w:val="001B6AA3"/>
    <w:rsid w:val="001B6E45"/>
    <w:rsid w:val="001B7DFD"/>
    <w:rsid w:val="001C1776"/>
    <w:rsid w:val="001C184D"/>
    <w:rsid w:val="001C2309"/>
    <w:rsid w:val="001C3CF0"/>
    <w:rsid w:val="001C4392"/>
    <w:rsid w:val="001C48E0"/>
    <w:rsid w:val="001C4EB3"/>
    <w:rsid w:val="001C5F63"/>
    <w:rsid w:val="001C66BF"/>
    <w:rsid w:val="001C71FD"/>
    <w:rsid w:val="001C7B2D"/>
    <w:rsid w:val="001D0535"/>
    <w:rsid w:val="001D0F04"/>
    <w:rsid w:val="001D1319"/>
    <w:rsid w:val="001D1321"/>
    <w:rsid w:val="001D1413"/>
    <w:rsid w:val="001D28E8"/>
    <w:rsid w:val="001D2CF2"/>
    <w:rsid w:val="001D2E32"/>
    <w:rsid w:val="001D4163"/>
    <w:rsid w:val="001D4324"/>
    <w:rsid w:val="001D4CDB"/>
    <w:rsid w:val="001D5006"/>
    <w:rsid w:val="001D519C"/>
    <w:rsid w:val="001D6106"/>
    <w:rsid w:val="001D68BF"/>
    <w:rsid w:val="001D6D79"/>
    <w:rsid w:val="001D733F"/>
    <w:rsid w:val="001E1DC7"/>
    <w:rsid w:val="001E2DE4"/>
    <w:rsid w:val="001E2EA2"/>
    <w:rsid w:val="001E364C"/>
    <w:rsid w:val="001E41A3"/>
    <w:rsid w:val="001E4C4F"/>
    <w:rsid w:val="001E7A6E"/>
    <w:rsid w:val="001F0B75"/>
    <w:rsid w:val="001F0BA3"/>
    <w:rsid w:val="001F1AE2"/>
    <w:rsid w:val="001F1B84"/>
    <w:rsid w:val="001F1BA4"/>
    <w:rsid w:val="001F21BA"/>
    <w:rsid w:val="001F272B"/>
    <w:rsid w:val="001F3911"/>
    <w:rsid w:val="001F4325"/>
    <w:rsid w:val="001F5812"/>
    <w:rsid w:val="001F618B"/>
    <w:rsid w:val="0020099B"/>
    <w:rsid w:val="00200A02"/>
    <w:rsid w:val="00201902"/>
    <w:rsid w:val="0020288D"/>
    <w:rsid w:val="00202B69"/>
    <w:rsid w:val="00204507"/>
    <w:rsid w:val="002055B9"/>
    <w:rsid w:val="00205B63"/>
    <w:rsid w:val="0020659F"/>
    <w:rsid w:val="002070D0"/>
    <w:rsid w:val="002076A9"/>
    <w:rsid w:val="002077E6"/>
    <w:rsid w:val="0021159F"/>
    <w:rsid w:val="0021193C"/>
    <w:rsid w:val="00212895"/>
    <w:rsid w:val="00213435"/>
    <w:rsid w:val="00213715"/>
    <w:rsid w:val="002139E0"/>
    <w:rsid w:val="0021431C"/>
    <w:rsid w:val="002150CA"/>
    <w:rsid w:val="002150F3"/>
    <w:rsid w:val="00215154"/>
    <w:rsid w:val="00215AD3"/>
    <w:rsid w:val="00215D15"/>
    <w:rsid w:val="0021621E"/>
    <w:rsid w:val="00216B82"/>
    <w:rsid w:val="0021718B"/>
    <w:rsid w:val="002177C1"/>
    <w:rsid w:val="00217E5B"/>
    <w:rsid w:val="00220965"/>
    <w:rsid w:val="00220FB3"/>
    <w:rsid w:val="00221706"/>
    <w:rsid w:val="00222E60"/>
    <w:rsid w:val="00222EED"/>
    <w:rsid w:val="002235AA"/>
    <w:rsid w:val="00223759"/>
    <w:rsid w:val="00224036"/>
    <w:rsid w:val="0022411A"/>
    <w:rsid w:val="00224EAE"/>
    <w:rsid w:val="00224F04"/>
    <w:rsid w:val="002257F5"/>
    <w:rsid w:val="00225A94"/>
    <w:rsid w:val="00225F0C"/>
    <w:rsid w:val="0022752A"/>
    <w:rsid w:val="002303FF"/>
    <w:rsid w:val="002307B1"/>
    <w:rsid w:val="00231029"/>
    <w:rsid w:val="00231037"/>
    <w:rsid w:val="00231A85"/>
    <w:rsid w:val="002321D8"/>
    <w:rsid w:val="0023284B"/>
    <w:rsid w:val="00232EA2"/>
    <w:rsid w:val="0023378D"/>
    <w:rsid w:val="002369B5"/>
    <w:rsid w:val="0023789B"/>
    <w:rsid w:val="002378D0"/>
    <w:rsid w:val="0023790E"/>
    <w:rsid w:val="00240930"/>
    <w:rsid w:val="0024165F"/>
    <w:rsid w:val="002421B3"/>
    <w:rsid w:val="00242340"/>
    <w:rsid w:val="00242A12"/>
    <w:rsid w:val="0024315F"/>
    <w:rsid w:val="002438FF"/>
    <w:rsid w:val="00243B16"/>
    <w:rsid w:val="0024410D"/>
    <w:rsid w:val="002441DB"/>
    <w:rsid w:val="002445F2"/>
    <w:rsid w:val="0024466B"/>
    <w:rsid w:val="00245612"/>
    <w:rsid w:val="00245D6E"/>
    <w:rsid w:val="00246407"/>
    <w:rsid w:val="00246F9B"/>
    <w:rsid w:val="002470C2"/>
    <w:rsid w:val="0024756F"/>
    <w:rsid w:val="00247888"/>
    <w:rsid w:val="00250015"/>
    <w:rsid w:val="002503CB"/>
    <w:rsid w:val="002507DE"/>
    <w:rsid w:val="00251F4F"/>
    <w:rsid w:val="002542F9"/>
    <w:rsid w:val="002546B5"/>
    <w:rsid w:val="00254842"/>
    <w:rsid w:val="002549AB"/>
    <w:rsid w:val="00254BC6"/>
    <w:rsid w:val="00254C86"/>
    <w:rsid w:val="00254F0A"/>
    <w:rsid w:val="00255861"/>
    <w:rsid w:val="00256115"/>
    <w:rsid w:val="00256F4F"/>
    <w:rsid w:val="00256F5C"/>
    <w:rsid w:val="0025702E"/>
    <w:rsid w:val="00260171"/>
    <w:rsid w:val="0026083C"/>
    <w:rsid w:val="002609B5"/>
    <w:rsid w:val="00260A26"/>
    <w:rsid w:val="00261DFB"/>
    <w:rsid w:val="002622F8"/>
    <w:rsid w:val="002624CA"/>
    <w:rsid w:val="00262593"/>
    <w:rsid w:val="00263AB3"/>
    <w:rsid w:val="00263CD2"/>
    <w:rsid w:val="00265483"/>
    <w:rsid w:val="0026574C"/>
    <w:rsid w:val="002658F8"/>
    <w:rsid w:val="00265B95"/>
    <w:rsid w:val="00266204"/>
    <w:rsid w:val="00266D61"/>
    <w:rsid w:val="00267024"/>
    <w:rsid w:val="002704B2"/>
    <w:rsid w:val="0027080B"/>
    <w:rsid w:val="0027088E"/>
    <w:rsid w:val="00274B68"/>
    <w:rsid w:val="00275417"/>
    <w:rsid w:val="00275799"/>
    <w:rsid w:val="00275D68"/>
    <w:rsid w:val="00276249"/>
    <w:rsid w:val="0027662B"/>
    <w:rsid w:val="00276D69"/>
    <w:rsid w:val="00276DE5"/>
    <w:rsid w:val="00280628"/>
    <w:rsid w:val="0028176B"/>
    <w:rsid w:val="00281A80"/>
    <w:rsid w:val="00281D1D"/>
    <w:rsid w:val="002823D1"/>
    <w:rsid w:val="0028248E"/>
    <w:rsid w:val="0028275B"/>
    <w:rsid w:val="00282773"/>
    <w:rsid w:val="002830AD"/>
    <w:rsid w:val="00283399"/>
    <w:rsid w:val="002833A0"/>
    <w:rsid w:val="0028364C"/>
    <w:rsid w:val="00284E32"/>
    <w:rsid w:val="002858EB"/>
    <w:rsid w:val="00286C99"/>
    <w:rsid w:val="00287870"/>
    <w:rsid w:val="00290988"/>
    <w:rsid w:val="00290BEC"/>
    <w:rsid w:val="002926C4"/>
    <w:rsid w:val="00292C3F"/>
    <w:rsid w:val="00292C6A"/>
    <w:rsid w:val="00293349"/>
    <w:rsid w:val="002934D6"/>
    <w:rsid w:val="002937A0"/>
    <w:rsid w:val="00293BAA"/>
    <w:rsid w:val="00293CA1"/>
    <w:rsid w:val="00294C8D"/>
    <w:rsid w:val="00294CCF"/>
    <w:rsid w:val="00295F9D"/>
    <w:rsid w:val="002960F4"/>
    <w:rsid w:val="002963DB"/>
    <w:rsid w:val="00296760"/>
    <w:rsid w:val="00297A0C"/>
    <w:rsid w:val="002A00C0"/>
    <w:rsid w:val="002A0A33"/>
    <w:rsid w:val="002A1081"/>
    <w:rsid w:val="002A1486"/>
    <w:rsid w:val="002A2BCB"/>
    <w:rsid w:val="002A2E9E"/>
    <w:rsid w:val="002A3653"/>
    <w:rsid w:val="002A3B50"/>
    <w:rsid w:val="002A4883"/>
    <w:rsid w:val="002A495B"/>
    <w:rsid w:val="002A4FA9"/>
    <w:rsid w:val="002A4FF8"/>
    <w:rsid w:val="002A511E"/>
    <w:rsid w:val="002A5BFD"/>
    <w:rsid w:val="002A5CFE"/>
    <w:rsid w:val="002A6B09"/>
    <w:rsid w:val="002A6B25"/>
    <w:rsid w:val="002B01B3"/>
    <w:rsid w:val="002B0232"/>
    <w:rsid w:val="002B0293"/>
    <w:rsid w:val="002B07D6"/>
    <w:rsid w:val="002B0DFF"/>
    <w:rsid w:val="002B26D1"/>
    <w:rsid w:val="002B2EDA"/>
    <w:rsid w:val="002B3CEC"/>
    <w:rsid w:val="002B4233"/>
    <w:rsid w:val="002B4260"/>
    <w:rsid w:val="002B45EC"/>
    <w:rsid w:val="002B4D55"/>
    <w:rsid w:val="002B51D5"/>
    <w:rsid w:val="002B5C66"/>
    <w:rsid w:val="002B5F81"/>
    <w:rsid w:val="002B64D7"/>
    <w:rsid w:val="002C07E4"/>
    <w:rsid w:val="002C0D59"/>
    <w:rsid w:val="002C0EC0"/>
    <w:rsid w:val="002C13BE"/>
    <w:rsid w:val="002C1ED8"/>
    <w:rsid w:val="002C2673"/>
    <w:rsid w:val="002C29D9"/>
    <w:rsid w:val="002C2A4F"/>
    <w:rsid w:val="002C3A26"/>
    <w:rsid w:val="002C47F3"/>
    <w:rsid w:val="002C4964"/>
    <w:rsid w:val="002C53EF"/>
    <w:rsid w:val="002C607F"/>
    <w:rsid w:val="002C6F8C"/>
    <w:rsid w:val="002C731B"/>
    <w:rsid w:val="002C7885"/>
    <w:rsid w:val="002D0CF0"/>
    <w:rsid w:val="002D0EB1"/>
    <w:rsid w:val="002D1092"/>
    <w:rsid w:val="002D17AF"/>
    <w:rsid w:val="002D2F1C"/>
    <w:rsid w:val="002D3A1C"/>
    <w:rsid w:val="002D3CFD"/>
    <w:rsid w:val="002D4873"/>
    <w:rsid w:val="002D4C87"/>
    <w:rsid w:val="002D62BE"/>
    <w:rsid w:val="002D6E08"/>
    <w:rsid w:val="002D74FD"/>
    <w:rsid w:val="002D7500"/>
    <w:rsid w:val="002E0EFB"/>
    <w:rsid w:val="002E13FC"/>
    <w:rsid w:val="002E1ACF"/>
    <w:rsid w:val="002E29F8"/>
    <w:rsid w:val="002E35E2"/>
    <w:rsid w:val="002E4173"/>
    <w:rsid w:val="002E502C"/>
    <w:rsid w:val="002E5718"/>
    <w:rsid w:val="002E5E67"/>
    <w:rsid w:val="002E6FD2"/>
    <w:rsid w:val="002E725E"/>
    <w:rsid w:val="002E7550"/>
    <w:rsid w:val="002F0975"/>
    <w:rsid w:val="002F1857"/>
    <w:rsid w:val="002F18CA"/>
    <w:rsid w:val="002F1DF1"/>
    <w:rsid w:val="002F1E86"/>
    <w:rsid w:val="002F2538"/>
    <w:rsid w:val="002F2737"/>
    <w:rsid w:val="002F3626"/>
    <w:rsid w:val="002F3FE1"/>
    <w:rsid w:val="002F48B3"/>
    <w:rsid w:val="002F5501"/>
    <w:rsid w:val="002F789F"/>
    <w:rsid w:val="00300451"/>
    <w:rsid w:val="00300C52"/>
    <w:rsid w:val="0030125D"/>
    <w:rsid w:val="0030165B"/>
    <w:rsid w:val="00301860"/>
    <w:rsid w:val="00301A8A"/>
    <w:rsid w:val="00302288"/>
    <w:rsid w:val="003022D8"/>
    <w:rsid w:val="00302A4A"/>
    <w:rsid w:val="00302E4A"/>
    <w:rsid w:val="00302F96"/>
    <w:rsid w:val="00303B70"/>
    <w:rsid w:val="00303BAA"/>
    <w:rsid w:val="0030430B"/>
    <w:rsid w:val="00304422"/>
    <w:rsid w:val="003044EB"/>
    <w:rsid w:val="00304745"/>
    <w:rsid w:val="0030475D"/>
    <w:rsid w:val="0030572F"/>
    <w:rsid w:val="00305FAD"/>
    <w:rsid w:val="003065F2"/>
    <w:rsid w:val="003066C7"/>
    <w:rsid w:val="00306ABA"/>
    <w:rsid w:val="00306CD2"/>
    <w:rsid w:val="00310CC8"/>
    <w:rsid w:val="00312CD1"/>
    <w:rsid w:val="003136E7"/>
    <w:rsid w:val="00313739"/>
    <w:rsid w:val="003137A3"/>
    <w:rsid w:val="003139BE"/>
    <w:rsid w:val="00313C58"/>
    <w:rsid w:val="00313F3E"/>
    <w:rsid w:val="00314454"/>
    <w:rsid w:val="0031555E"/>
    <w:rsid w:val="00316337"/>
    <w:rsid w:val="00316B55"/>
    <w:rsid w:val="00316D8E"/>
    <w:rsid w:val="00317525"/>
    <w:rsid w:val="0031754B"/>
    <w:rsid w:val="003175BB"/>
    <w:rsid w:val="00320704"/>
    <w:rsid w:val="00320B02"/>
    <w:rsid w:val="00320D8B"/>
    <w:rsid w:val="00321291"/>
    <w:rsid w:val="0032214E"/>
    <w:rsid w:val="00323633"/>
    <w:rsid w:val="00323875"/>
    <w:rsid w:val="003239C7"/>
    <w:rsid w:val="00325AFD"/>
    <w:rsid w:val="00325BA2"/>
    <w:rsid w:val="00327775"/>
    <w:rsid w:val="003277BA"/>
    <w:rsid w:val="0033015D"/>
    <w:rsid w:val="00330D31"/>
    <w:rsid w:val="00330F66"/>
    <w:rsid w:val="00331868"/>
    <w:rsid w:val="003324C8"/>
    <w:rsid w:val="00332715"/>
    <w:rsid w:val="00334457"/>
    <w:rsid w:val="00334675"/>
    <w:rsid w:val="00334C9E"/>
    <w:rsid w:val="00335408"/>
    <w:rsid w:val="00335BDC"/>
    <w:rsid w:val="00335FA1"/>
    <w:rsid w:val="00335FD7"/>
    <w:rsid w:val="003366B9"/>
    <w:rsid w:val="00340620"/>
    <w:rsid w:val="00340987"/>
    <w:rsid w:val="00340A0D"/>
    <w:rsid w:val="003420C5"/>
    <w:rsid w:val="003431A7"/>
    <w:rsid w:val="00343F28"/>
    <w:rsid w:val="00343F3F"/>
    <w:rsid w:val="0034458C"/>
    <w:rsid w:val="00344CE1"/>
    <w:rsid w:val="0034532A"/>
    <w:rsid w:val="003457F1"/>
    <w:rsid w:val="00345D79"/>
    <w:rsid w:val="0034631F"/>
    <w:rsid w:val="00346C2A"/>
    <w:rsid w:val="003471F3"/>
    <w:rsid w:val="0034743F"/>
    <w:rsid w:val="003475EA"/>
    <w:rsid w:val="0035013D"/>
    <w:rsid w:val="003507DD"/>
    <w:rsid w:val="003510A6"/>
    <w:rsid w:val="003513BE"/>
    <w:rsid w:val="00351A6B"/>
    <w:rsid w:val="00352734"/>
    <w:rsid w:val="00352846"/>
    <w:rsid w:val="003536B9"/>
    <w:rsid w:val="00354FAF"/>
    <w:rsid w:val="003571FD"/>
    <w:rsid w:val="0035776D"/>
    <w:rsid w:val="00360A65"/>
    <w:rsid w:val="00360B1C"/>
    <w:rsid w:val="00360E04"/>
    <w:rsid w:val="0036123A"/>
    <w:rsid w:val="00361E26"/>
    <w:rsid w:val="00361F24"/>
    <w:rsid w:val="00362150"/>
    <w:rsid w:val="00362692"/>
    <w:rsid w:val="00363272"/>
    <w:rsid w:val="003635C7"/>
    <w:rsid w:val="00364168"/>
    <w:rsid w:val="0036427D"/>
    <w:rsid w:val="003649AF"/>
    <w:rsid w:val="00364B4D"/>
    <w:rsid w:val="00364FBB"/>
    <w:rsid w:val="0036587E"/>
    <w:rsid w:val="00365C3E"/>
    <w:rsid w:val="00365C75"/>
    <w:rsid w:val="003672E0"/>
    <w:rsid w:val="003701C2"/>
    <w:rsid w:val="00370666"/>
    <w:rsid w:val="00370768"/>
    <w:rsid w:val="00370E76"/>
    <w:rsid w:val="00371626"/>
    <w:rsid w:val="00371D0F"/>
    <w:rsid w:val="00371EC7"/>
    <w:rsid w:val="003725DF"/>
    <w:rsid w:val="00372880"/>
    <w:rsid w:val="003739C7"/>
    <w:rsid w:val="003745B0"/>
    <w:rsid w:val="00375902"/>
    <w:rsid w:val="00376A54"/>
    <w:rsid w:val="003771B5"/>
    <w:rsid w:val="00377971"/>
    <w:rsid w:val="0038035A"/>
    <w:rsid w:val="003812C2"/>
    <w:rsid w:val="003829AF"/>
    <w:rsid w:val="003831BF"/>
    <w:rsid w:val="00384457"/>
    <w:rsid w:val="00384549"/>
    <w:rsid w:val="003858DF"/>
    <w:rsid w:val="0038599E"/>
    <w:rsid w:val="0038672B"/>
    <w:rsid w:val="003867A3"/>
    <w:rsid w:val="00386A64"/>
    <w:rsid w:val="00386ED8"/>
    <w:rsid w:val="00387141"/>
    <w:rsid w:val="003872D1"/>
    <w:rsid w:val="0038776C"/>
    <w:rsid w:val="00387F50"/>
    <w:rsid w:val="003902FC"/>
    <w:rsid w:val="00390630"/>
    <w:rsid w:val="00390745"/>
    <w:rsid w:val="003909B0"/>
    <w:rsid w:val="00390BD4"/>
    <w:rsid w:val="0039129E"/>
    <w:rsid w:val="003929C0"/>
    <w:rsid w:val="00392FDC"/>
    <w:rsid w:val="00393BCF"/>
    <w:rsid w:val="00394B9E"/>
    <w:rsid w:val="00394EFA"/>
    <w:rsid w:val="003951C4"/>
    <w:rsid w:val="0039548C"/>
    <w:rsid w:val="0039645F"/>
    <w:rsid w:val="00396BA4"/>
    <w:rsid w:val="00396BF6"/>
    <w:rsid w:val="00397B7C"/>
    <w:rsid w:val="003A01C9"/>
    <w:rsid w:val="003A0355"/>
    <w:rsid w:val="003A0656"/>
    <w:rsid w:val="003A0D9F"/>
    <w:rsid w:val="003A0F40"/>
    <w:rsid w:val="003A227E"/>
    <w:rsid w:val="003A22C7"/>
    <w:rsid w:val="003A2BD9"/>
    <w:rsid w:val="003A33B8"/>
    <w:rsid w:val="003A3842"/>
    <w:rsid w:val="003A4190"/>
    <w:rsid w:val="003A4D5E"/>
    <w:rsid w:val="003A537F"/>
    <w:rsid w:val="003A57EA"/>
    <w:rsid w:val="003A5AD0"/>
    <w:rsid w:val="003B076E"/>
    <w:rsid w:val="003B0BF5"/>
    <w:rsid w:val="003B16EE"/>
    <w:rsid w:val="003B1B01"/>
    <w:rsid w:val="003B1C67"/>
    <w:rsid w:val="003B1EAC"/>
    <w:rsid w:val="003B2111"/>
    <w:rsid w:val="003B3061"/>
    <w:rsid w:val="003B4785"/>
    <w:rsid w:val="003B4BEC"/>
    <w:rsid w:val="003B4E24"/>
    <w:rsid w:val="003B50CD"/>
    <w:rsid w:val="003B5D5F"/>
    <w:rsid w:val="003B5DD1"/>
    <w:rsid w:val="003B62C0"/>
    <w:rsid w:val="003B6FE3"/>
    <w:rsid w:val="003B7134"/>
    <w:rsid w:val="003C0132"/>
    <w:rsid w:val="003C0236"/>
    <w:rsid w:val="003C043A"/>
    <w:rsid w:val="003C1289"/>
    <w:rsid w:val="003C1443"/>
    <w:rsid w:val="003C4635"/>
    <w:rsid w:val="003C503D"/>
    <w:rsid w:val="003C53D2"/>
    <w:rsid w:val="003C6126"/>
    <w:rsid w:val="003C65C9"/>
    <w:rsid w:val="003D14FF"/>
    <w:rsid w:val="003D1C14"/>
    <w:rsid w:val="003D2A27"/>
    <w:rsid w:val="003D2C4C"/>
    <w:rsid w:val="003D3AF0"/>
    <w:rsid w:val="003D3D87"/>
    <w:rsid w:val="003D42BE"/>
    <w:rsid w:val="003D49B7"/>
    <w:rsid w:val="003D68A2"/>
    <w:rsid w:val="003D6B14"/>
    <w:rsid w:val="003D6C47"/>
    <w:rsid w:val="003D7A11"/>
    <w:rsid w:val="003E1020"/>
    <w:rsid w:val="003E10F4"/>
    <w:rsid w:val="003E1402"/>
    <w:rsid w:val="003E2C73"/>
    <w:rsid w:val="003E3812"/>
    <w:rsid w:val="003E3DD8"/>
    <w:rsid w:val="003E4965"/>
    <w:rsid w:val="003E52E7"/>
    <w:rsid w:val="003E5513"/>
    <w:rsid w:val="003E7330"/>
    <w:rsid w:val="003E79C2"/>
    <w:rsid w:val="003E7B3C"/>
    <w:rsid w:val="003E7BFA"/>
    <w:rsid w:val="003E7F93"/>
    <w:rsid w:val="003F0591"/>
    <w:rsid w:val="003F14BC"/>
    <w:rsid w:val="003F1C83"/>
    <w:rsid w:val="003F2899"/>
    <w:rsid w:val="003F32FF"/>
    <w:rsid w:val="003F352C"/>
    <w:rsid w:val="003F3CEE"/>
    <w:rsid w:val="003F420D"/>
    <w:rsid w:val="003F42AD"/>
    <w:rsid w:val="003F43C8"/>
    <w:rsid w:val="003F513C"/>
    <w:rsid w:val="003F52EF"/>
    <w:rsid w:val="003F560B"/>
    <w:rsid w:val="003F571F"/>
    <w:rsid w:val="003F6503"/>
    <w:rsid w:val="003F6589"/>
    <w:rsid w:val="003F686C"/>
    <w:rsid w:val="003F6B66"/>
    <w:rsid w:val="003F79AF"/>
    <w:rsid w:val="003F7CED"/>
    <w:rsid w:val="004000DE"/>
    <w:rsid w:val="004002DB"/>
    <w:rsid w:val="004004CE"/>
    <w:rsid w:val="00400CB1"/>
    <w:rsid w:val="00400FFA"/>
    <w:rsid w:val="00401BE1"/>
    <w:rsid w:val="00402B61"/>
    <w:rsid w:val="00403CB5"/>
    <w:rsid w:val="0040441D"/>
    <w:rsid w:val="00404C67"/>
    <w:rsid w:val="00404D23"/>
    <w:rsid w:val="0040524C"/>
    <w:rsid w:val="004061C7"/>
    <w:rsid w:val="004068B0"/>
    <w:rsid w:val="004105FB"/>
    <w:rsid w:val="004107B8"/>
    <w:rsid w:val="00410B43"/>
    <w:rsid w:val="00410EBA"/>
    <w:rsid w:val="00412312"/>
    <w:rsid w:val="0041287B"/>
    <w:rsid w:val="00412ECB"/>
    <w:rsid w:val="004131B4"/>
    <w:rsid w:val="00413A2A"/>
    <w:rsid w:val="00413BB8"/>
    <w:rsid w:val="00413E85"/>
    <w:rsid w:val="0041463B"/>
    <w:rsid w:val="0041571F"/>
    <w:rsid w:val="0041634D"/>
    <w:rsid w:val="00416B61"/>
    <w:rsid w:val="00417AE3"/>
    <w:rsid w:val="00420345"/>
    <w:rsid w:val="00420886"/>
    <w:rsid w:val="00420DF8"/>
    <w:rsid w:val="00421851"/>
    <w:rsid w:val="00421D92"/>
    <w:rsid w:val="00422417"/>
    <w:rsid w:val="004228DD"/>
    <w:rsid w:val="0042373C"/>
    <w:rsid w:val="00423B10"/>
    <w:rsid w:val="00423BF1"/>
    <w:rsid w:val="00424337"/>
    <w:rsid w:val="00424359"/>
    <w:rsid w:val="00424968"/>
    <w:rsid w:val="00425514"/>
    <w:rsid w:val="004255A6"/>
    <w:rsid w:val="004270F3"/>
    <w:rsid w:val="0042717A"/>
    <w:rsid w:val="0042758E"/>
    <w:rsid w:val="00427C01"/>
    <w:rsid w:val="004304A5"/>
    <w:rsid w:val="004310A0"/>
    <w:rsid w:val="00431678"/>
    <w:rsid w:val="004319E9"/>
    <w:rsid w:val="00431E9D"/>
    <w:rsid w:val="00432942"/>
    <w:rsid w:val="00432CE6"/>
    <w:rsid w:val="00432F35"/>
    <w:rsid w:val="00433651"/>
    <w:rsid w:val="0043372E"/>
    <w:rsid w:val="004345CD"/>
    <w:rsid w:val="004346AE"/>
    <w:rsid w:val="00435920"/>
    <w:rsid w:val="00435B91"/>
    <w:rsid w:val="00435E11"/>
    <w:rsid w:val="00436CD4"/>
    <w:rsid w:val="00437722"/>
    <w:rsid w:val="00437A78"/>
    <w:rsid w:val="00437F31"/>
    <w:rsid w:val="0044036C"/>
    <w:rsid w:val="0044135D"/>
    <w:rsid w:val="00442031"/>
    <w:rsid w:val="004420D1"/>
    <w:rsid w:val="00442764"/>
    <w:rsid w:val="0044322F"/>
    <w:rsid w:val="00443715"/>
    <w:rsid w:val="00443A33"/>
    <w:rsid w:val="00443F41"/>
    <w:rsid w:val="00444059"/>
    <w:rsid w:val="004442C0"/>
    <w:rsid w:val="00444673"/>
    <w:rsid w:val="00444F53"/>
    <w:rsid w:val="00445B7B"/>
    <w:rsid w:val="00445BF9"/>
    <w:rsid w:val="004460CE"/>
    <w:rsid w:val="00446263"/>
    <w:rsid w:val="004465A6"/>
    <w:rsid w:val="0044672D"/>
    <w:rsid w:val="004467B5"/>
    <w:rsid w:val="00447D7E"/>
    <w:rsid w:val="00447F65"/>
    <w:rsid w:val="0045065B"/>
    <w:rsid w:val="004526D1"/>
    <w:rsid w:val="004539BB"/>
    <w:rsid w:val="004551A6"/>
    <w:rsid w:val="00455A3C"/>
    <w:rsid w:val="004560B9"/>
    <w:rsid w:val="00456DAB"/>
    <w:rsid w:val="004604BB"/>
    <w:rsid w:val="004606DC"/>
    <w:rsid w:val="004609CD"/>
    <w:rsid w:val="00461361"/>
    <w:rsid w:val="00462441"/>
    <w:rsid w:val="004637D7"/>
    <w:rsid w:val="00463AD4"/>
    <w:rsid w:val="00465637"/>
    <w:rsid w:val="004662B5"/>
    <w:rsid w:val="00467932"/>
    <w:rsid w:val="00470CE9"/>
    <w:rsid w:val="00471564"/>
    <w:rsid w:val="00471705"/>
    <w:rsid w:val="00471A1F"/>
    <w:rsid w:val="004722C6"/>
    <w:rsid w:val="00473283"/>
    <w:rsid w:val="004739FC"/>
    <w:rsid w:val="004741DB"/>
    <w:rsid w:val="00474B73"/>
    <w:rsid w:val="004763A4"/>
    <w:rsid w:val="00476837"/>
    <w:rsid w:val="00477B54"/>
    <w:rsid w:val="004802DB"/>
    <w:rsid w:val="0048050C"/>
    <w:rsid w:val="00480589"/>
    <w:rsid w:val="00480FD4"/>
    <w:rsid w:val="00481E49"/>
    <w:rsid w:val="004822A7"/>
    <w:rsid w:val="0048396C"/>
    <w:rsid w:val="00484F6B"/>
    <w:rsid w:val="004857AB"/>
    <w:rsid w:val="00485EDF"/>
    <w:rsid w:val="004860A1"/>
    <w:rsid w:val="0048695D"/>
    <w:rsid w:val="00487BC8"/>
    <w:rsid w:val="00487D3D"/>
    <w:rsid w:val="004903D2"/>
    <w:rsid w:val="004906C2"/>
    <w:rsid w:val="0049095E"/>
    <w:rsid w:val="00490A0B"/>
    <w:rsid w:val="00490E21"/>
    <w:rsid w:val="0049158F"/>
    <w:rsid w:val="004919F3"/>
    <w:rsid w:val="0049213B"/>
    <w:rsid w:val="0049287E"/>
    <w:rsid w:val="004929E3"/>
    <w:rsid w:val="00492A88"/>
    <w:rsid w:val="00493C33"/>
    <w:rsid w:val="00494D96"/>
    <w:rsid w:val="00494E2A"/>
    <w:rsid w:val="00495287"/>
    <w:rsid w:val="004958CE"/>
    <w:rsid w:val="00495C6B"/>
    <w:rsid w:val="00496960"/>
    <w:rsid w:val="00496A39"/>
    <w:rsid w:val="00496A40"/>
    <w:rsid w:val="00496EA5"/>
    <w:rsid w:val="0049709D"/>
    <w:rsid w:val="0049779C"/>
    <w:rsid w:val="004A08A1"/>
    <w:rsid w:val="004A0922"/>
    <w:rsid w:val="004A0CBA"/>
    <w:rsid w:val="004A1089"/>
    <w:rsid w:val="004A12A0"/>
    <w:rsid w:val="004A1A44"/>
    <w:rsid w:val="004A2F04"/>
    <w:rsid w:val="004A2F7D"/>
    <w:rsid w:val="004A3147"/>
    <w:rsid w:val="004A383B"/>
    <w:rsid w:val="004A4B34"/>
    <w:rsid w:val="004A4BC8"/>
    <w:rsid w:val="004A4E2B"/>
    <w:rsid w:val="004A52BC"/>
    <w:rsid w:val="004A52DC"/>
    <w:rsid w:val="004A5AE9"/>
    <w:rsid w:val="004A6D4E"/>
    <w:rsid w:val="004A6E63"/>
    <w:rsid w:val="004A7810"/>
    <w:rsid w:val="004A79BC"/>
    <w:rsid w:val="004A7C91"/>
    <w:rsid w:val="004B0BED"/>
    <w:rsid w:val="004B0D0F"/>
    <w:rsid w:val="004B0FA9"/>
    <w:rsid w:val="004B1463"/>
    <w:rsid w:val="004B2BA9"/>
    <w:rsid w:val="004B2D86"/>
    <w:rsid w:val="004B359E"/>
    <w:rsid w:val="004B38FF"/>
    <w:rsid w:val="004B3AE9"/>
    <w:rsid w:val="004B3E87"/>
    <w:rsid w:val="004B5128"/>
    <w:rsid w:val="004B51E5"/>
    <w:rsid w:val="004B6107"/>
    <w:rsid w:val="004B6432"/>
    <w:rsid w:val="004B7241"/>
    <w:rsid w:val="004B75DB"/>
    <w:rsid w:val="004B7A55"/>
    <w:rsid w:val="004B7C38"/>
    <w:rsid w:val="004B7C45"/>
    <w:rsid w:val="004C0CA1"/>
    <w:rsid w:val="004C1191"/>
    <w:rsid w:val="004C2ACB"/>
    <w:rsid w:val="004C3441"/>
    <w:rsid w:val="004C3CF4"/>
    <w:rsid w:val="004C3EE9"/>
    <w:rsid w:val="004C4B3F"/>
    <w:rsid w:val="004C5419"/>
    <w:rsid w:val="004C739F"/>
    <w:rsid w:val="004C7A5E"/>
    <w:rsid w:val="004C7F17"/>
    <w:rsid w:val="004D0587"/>
    <w:rsid w:val="004D156B"/>
    <w:rsid w:val="004D172F"/>
    <w:rsid w:val="004D23FB"/>
    <w:rsid w:val="004D284F"/>
    <w:rsid w:val="004D33B5"/>
    <w:rsid w:val="004D36C2"/>
    <w:rsid w:val="004D3781"/>
    <w:rsid w:val="004D3BD5"/>
    <w:rsid w:val="004D3C13"/>
    <w:rsid w:val="004D4926"/>
    <w:rsid w:val="004D4C4C"/>
    <w:rsid w:val="004D4CC7"/>
    <w:rsid w:val="004D5F49"/>
    <w:rsid w:val="004D6860"/>
    <w:rsid w:val="004D6912"/>
    <w:rsid w:val="004D7B99"/>
    <w:rsid w:val="004E0DC5"/>
    <w:rsid w:val="004E1ED3"/>
    <w:rsid w:val="004E2085"/>
    <w:rsid w:val="004E2CB3"/>
    <w:rsid w:val="004E2EB2"/>
    <w:rsid w:val="004E3F15"/>
    <w:rsid w:val="004E5608"/>
    <w:rsid w:val="004E58D2"/>
    <w:rsid w:val="004E67DF"/>
    <w:rsid w:val="004E7091"/>
    <w:rsid w:val="004E758E"/>
    <w:rsid w:val="004E7CDA"/>
    <w:rsid w:val="004E7DF2"/>
    <w:rsid w:val="004F038A"/>
    <w:rsid w:val="004F0A43"/>
    <w:rsid w:val="004F0E55"/>
    <w:rsid w:val="004F156E"/>
    <w:rsid w:val="004F15AD"/>
    <w:rsid w:val="004F1782"/>
    <w:rsid w:val="004F1B03"/>
    <w:rsid w:val="004F2B1A"/>
    <w:rsid w:val="004F2C1B"/>
    <w:rsid w:val="004F333E"/>
    <w:rsid w:val="004F3C54"/>
    <w:rsid w:val="004F43FF"/>
    <w:rsid w:val="004F4484"/>
    <w:rsid w:val="004F46D4"/>
    <w:rsid w:val="004F5D1E"/>
    <w:rsid w:val="004F5DBB"/>
    <w:rsid w:val="004F6284"/>
    <w:rsid w:val="004F68B3"/>
    <w:rsid w:val="004F70EC"/>
    <w:rsid w:val="004F755B"/>
    <w:rsid w:val="00500CDC"/>
    <w:rsid w:val="0050109B"/>
    <w:rsid w:val="005016C0"/>
    <w:rsid w:val="00501D03"/>
    <w:rsid w:val="00501F55"/>
    <w:rsid w:val="00501FC7"/>
    <w:rsid w:val="00502526"/>
    <w:rsid w:val="00502C6E"/>
    <w:rsid w:val="00502DA1"/>
    <w:rsid w:val="00503C94"/>
    <w:rsid w:val="0050454D"/>
    <w:rsid w:val="00504C95"/>
    <w:rsid w:val="00505E4C"/>
    <w:rsid w:val="0050625F"/>
    <w:rsid w:val="0050634C"/>
    <w:rsid w:val="0050683D"/>
    <w:rsid w:val="0050683E"/>
    <w:rsid w:val="00506D91"/>
    <w:rsid w:val="00506F6C"/>
    <w:rsid w:val="00511AA8"/>
    <w:rsid w:val="00511D63"/>
    <w:rsid w:val="00512090"/>
    <w:rsid w:val="005124E4"/>
    <w:rsid w:val="005125BF"/>
    <w:rsid w:val="005125E9"/>
    <w:rsid w:val="005130A6"/>
    <w:rsid w:val="00513187"/>
    <w:rsid w:val="0051374B"/>
    <w:rsid w:val="005147A3"/>
    <w:rsid w:val="00514AB4"/>
    <w:rsid w:val="00514FEE"/>
    <w:rsid w:val="00515298"/>
    <w:rsid w:val="0051531C"/>
    <w:rsid w:val="00516747"/>
    <w:rsid w:val="00516A76"/>
    <w:rsid w:val="005170AB"/>
    <w:rsid w:val="00517732"/>
    <w:rsid w:val="005178E5"/>
    <w:rsid w:val="00517933"/>
    <w:rsid w:val="00517BA4"/>
    <w:rsid w:val="00517CDC"/>
    <w:rsid w:val="00517DBF"/>
    <w:rsid w:val="00520133"/>
    <w:rsid w:val="00520572"/>
    <w:rsid w:val="00520809"/>
    <w:rsid w:val="00522D05"/>
    <w:rsid w:val="00523C97"/>
    <w:rsid w:val="005249B4"/>
    <w:rsid w:val="005259CC"/>
    <w:rsid w:val="00525C90"/>
    <w:rsid w:val="00526A92"/>
    <w:rsid w:val="00526B86"/>
    <w:rsid w:val="00527965"/>
    <w:rsid w:val="00527C0F"/>
    <w:rsid w:val="0053050B"/>
    <w:rsid w:val="0053090F"/>
    <w:rsid w:val="00530F39"/>
    <w:rsid w:val="00531896"/>
    <w:rsid w:val="00531F70"/>
    <w:rsid w:val="0053467E"/>
    <w:rsid w:val="00534964"/>
    <w:rsid w:val="00534CCE"/>
    <w:rsid w:val="0053652B"/>
    <w:rsid w:val="0053693A"/>
    <w:rsid w:val="0053726B"/>
    <w:rsid w:val="00537595"/>
    <w:rsid w:val="0053796B"/>
    <w:rsid w:val="00537BC9"/>
    <w:rsid w:val="00541A09"/>
    <w:rsid w:val="00542407"/>
    <w:rsid w:val="00542AF8"/>
    <w:rsid w:val="00543649"/>
    <w:rsid w:val="0054392C"/>
    <w:rsid w:val="00543B0A"/>
    <w:rsid w:val="005442FE"/>
    <w:rsid w:val="0054442E"/>
    <w:rsid w:val="00545D1F"/>
    <w:rsid w:val="00547BFD"/>
    <w:rsid w:val="00547F7E"/>
    <w:rsid w:val="005502C8"/>
    <w:rsid w:val="005509E6"/>
    <w:rsid w:val="005514F5"/>
    <w:rsid w:val="00551F81"/>
    <w:rsid w:val="00552311"/>
    <w:rsid w:val="00553D0D"/>
    <w:rsid w:val="00553EE7"/>
    <w:rsid w:val="00555B6F"/>
    <w:rsid w:val="0055621F"/>
    <w:rsid w:val="00556D65"/>
    <w:rsid w:val="005575D9"/>
    <w:rsid w:val="00557769"/>
    <w:rsid w:val="0055782F"/>
    <w:rsid w:val="00557894"/>
    <w:rsid w:val="00557E2C"/>
    <w:rsid w:val="005601B1"/>
    <w:rsid w:val="005606E5"/>
    <w:rsid w:val="00561657"/>
    <w:rsid w:val="0056177E"/>
    <w:rsid w:val="005623DE"/>
    <w:rsid w:val="005628AC"/>
    <w:rsid w:val="0056297D"/>
    <w:rsid w:val="00562AB3"/>
    <w:rsid w:val="00562CBC"/>
    <w:rsid w:val="00562D1D"/>
    <w:rsid w:val="005630E1"/>
    <w:rsid w:val="0056319F"/>
    <w:rsid w:val="00564299"/>
    <w:rsid w:val="00564683"/>
    <w:rsid w:val="005652CA"/>
    <w:rsid w:val="00565447"/>
    <w:rsid w:val="005655A9"/>
    <w:rsid w:val="0056566C"/>
    <w:rsid w:val="00565BF1"/>
    <w:rsid w:val="005666F5"/>
    <w:rsid w:val="00566C5C"/>
    <w:rsid w:val="00566D04"/>
    <w:rsid w:val="00567B5E"/>
    <w:rsid w:val="00567C65"/>
    <w:rsid w:val="00567E74"/>
    <w:rsid w:val="00570E2A"/>
    <w:rsid w:val="00572801"/>
    <w:rsid w:val="0057296F"/>
    <w:rsid w:val="00572CAF"/>
    <w:rsid w:val="005731E2"/>
    <w:rsid w:val="005738BC"/>
    <w:rsid w:val="0057390A"/>
    <w:rsid w:val="00573E3B"/>
    <w:rsid w:val="00574438"/>
    <w:rsid w:val="00574799"/>
    <w:rsid w:val="00574E70"/>
    <w:rsid w:val="005753F4"/>
    <w:rsid w:val="00575F40"/>
    <w:rsid w:val="00576602"/>
    <w:rsid w:val="005766E3"/>
    <w:rsid w:val="00576836"/>
    <w:rsid w:val="005768F5"/>
    <w:rsid w:val="0057747F"/>
    <w:rsid w:val="005776DB"/>
    <w:rsid w:val="00580344"/>
    <w:rsid w:val="005804D6"/>
    <w:rsid w:val="0058086B"/>
    <w:rsid w:val="0058110F"/>
    <w:rsid w:val="00581669"/>
    <w:rsid w:val="00582FFD"/>
    <w:rsid w:val="0058302A"/>
    <w:rsid w:val="00583130"/>
    <w:rsid w:val="00583D15"/>
    <w:rsid w:val="00584403"/>
    <w:rsid w:val="005849AB"/>
    <w:rsid w:val="005855F2"/>
    <w:rsid w:val="0058592C"/>
    <w:rsid w:val="00585FF7"/>
    <w:rsid w:val="00586BF9"/>
    <w:rsid w:val="00586CBD"/>
    <w:rsid w:val="00586F63"/>
    <w:rsid w:val="00587307"/>
    <w:rsid w:val="005875BF"/>
    <w:rsid w:val="00590218"/>
    <w:rsid w:val="0059163A"/>
    <w:rsid w:val="0059218F"/>
    <w:rsid w:val="00592509"/>
    <w:rsid w:val="00592B7A"/>
    <w:rsid w:val="00593296"/>
    <w:rsid w:val="00594687"/>
    <w:rsid w:val="005946CB"/>
    <w:rsid w:val="00594C0E"/>
    <w:rsid w:val="00594C15"/>
    <w:rsid w:val="0059503F"/>
    <w:rsid w:val="0059676A"/>
    <w:rsid w:val="00597175"/>
    <w:rsid w:val="0059734F"/>
    <w:rsid w:val="005978B4"/>
    <w:rsid w:val="005A02A3"/>
    <w:rsid w:val="005A0A63"/>
    <w:rsid w:val="005A0B31"/>
    <w:rsid w:val="005A0EA3"/>
    <w:rsid w:val="005A277F"/>
    <w:rsid w:val="005A2C88"/>
    <w:rsid w:val="005A2E44"/>
    <w:rsid w:val="005A2FC2"/>
    <w:rsid w:val="005A3024"/>
    <w:rsid w:val="005A3882"/>
    <w:rsid w:val="005A3AE0"/>
    <w:rsid w:val="005A3C24"/>
    <w:rsid w:val="005A50B0"/>
    <w:rsid w:val="005A54CA"/>
    <w:rsid w:val="005A56A5"/>
    <w:rsid w:val="005A6913"/>
    <w:rsid w:val="005A71EA"/>
    <w:rsid w:val="005A777A"/>
    <w:rsid w:val="005A7DE1"/>
    <w:rsid w:val="005A7E6B"/>
    <w:rsid w:val="005A7EFF"/>
    <w:rsid w:val="005B1066"/>
    <w:rsid w:val="005B1A69"/>
    <w:rsid w:val="005B1D9C"/>
    <w:rsid w:val="005B2754"/>
    <w:rsid w:val="005B2828"/>
    <w:rsid w:val="005B2CCC"/>
    <w:rsid w:val="005B2FB9"/>
    <w:rsid w:val="005B3453"/>
    <w:rsid w:val="005B3D99"/>
    <w:rsid w:val="005B3ED0"/>
    <w:rsid w:val="005B42F7"/>
    <w:rsid w:val="005B5720"/>
    <w:rsid w:val="005B5840"/>
    <w:rsid w:val="005B673A"/>
    <w:rsid w:val="005B6A07"/>
    <w:rsid w:val="005B6CB0"/>
    <w:rsid w:val="005B6D8D"/>
    <w:rsid w:val="005B7638"/>
    <w:rsid w:val="005B77EA"/>
    <w:rsid w:val="005C0095"/>
    <w:rsid w:val="005C035C"/>
    <w:rsid w:val="005C036A"/>
    <w:rsid w:val="005C07EA"/>
    <w:rsid w:val="005C1558"/>
    <w:rsid w:val="005C18BD"/>
    <w:rsid w:val="005C24F8"/>
    <w:rsid w:val="005C2E7E"/>
    <w:rsid w:val="005C336A"/>
    <w:rsid w:val="005C39D3"/>
    <w:rsid w:val="005C3E20"/>
    <w:rsid w:val="005C3EE7"/>
    <w:rsid w:val="005C4215"/>
    <w:rsid w:val="005C4B85"/>
    <w:rsid w:val="005C5B3B"/>
    <w:rsid w:val="005C5C26"/>
    <w:rsid w:val="005C6A4B"/>
    <w:rsid w:val="005C6BF5"/>
    <w:rsid w:val="005C747B"/>
    <w:rsid w:val="005C7D1F"/>
    <w:rsid w:val="005D0BCE"/>
    <w:rsid w:val="005D201D"/>
    <w:rsid w:val="005D2050"/>
    <w:rsid w:val="005D2485"/>
    <w:rsid w:val="005D299A"/>
    <w:rsid w:val="005D2D1F"/>
    <w:rsid w:val="005D336D"/>
    <w:rsid w:val="005D38D4"/>
    <w:rsid w:val="005D4201"/>
    <w:rsid w:val="005D4F6E"/>
    <w:rsid w:val="005D50F8"/>
    <w:rsid w:val="005D5669"/>
    <w:rsid w:val="005D5EB5"/>
    <w:rsid w:val="005D604E"/>
    <w:rsid w:val="005D6DE9"/>
    <w:rsid w:val="005D71C4"/>
    <w:rsid w:val="005D77DC"/>
    <w:rsid w:val="005E043F"/>
    <w:rsid w:val="005E0FB7"/>
    <w:rsid w:val="005E1712"/>
    <w:rsid w:val="005E35F5"/>
    <w:rsid w:val="005E3711"/>
    <w:rsid w:val="005E4044"/>
    <w:rsid w:val="005E4C20"/>
    <w:rsid w:val="005E4C57"/>
    <w:rsid w:val="005E7038"/>
    <w:rsid w:val="005E787D"/>
    <w:rsid w:val="005F0500"/>
    <w:rsid w:val="005F0E93"/>
    <w:rsid w:val="005F1175"/>
    <w:rsid w:val="005F1488"/>
    <w:rsid w:val="005F184C"/>
    <w:rsid w:val="005F238E"/>
    <w:rsid w:val="005F2876"/>
    <w:rsid w:val="005F30F1"/>
    <w:rsid w:val="005F3828"/>
    <w:rsid w:val="005F398E"/>
    <w:rsid w:val="005F4739"/>
    <w:rsid w:val="005F4DAA"/>
    <w:rsid w:val="005F6E01"/>
    <w:rsid w:val="005F717D"/>
    <w:rsid w:val="00600F2A"/>
    <w:rsid w:val="00603455"/>
    <w:rsid w:val="006039E3"/>
    <w:rsid w:val="006041D5"/>
    <w:rsid w:val="00605132"/>
    <w:rsid w:val="006051D8"/>
    <w:rsid w:val="00605278"/>
    <w:rsid w:val="00605F7B"/>
    <w:rsid w:val="00610865"/>
    <w:rsid w:val="00611673"/>
    <w:rsid w:val="00613BBB"/>
    <w:rsid w:val="00613C88"/>
    <w:rsid w:val="00614057"/>
    <w:rsid w:val="006153EC"/>
    <w:rsid w:val="00615860"/>
    <w:rsid w:val="006158F1"/>
    <w:rsid w:val="0061595A"/>
    <w:rsid w:val="00616651"/>
    <w:rsid w:val="00616D16"/>
    <w:rsid w:val="00616E40"/>
    <w:rsid w:val="0061701D"/>
    <w:rsid w:val="006174F2"/>
    <w:rsid w:val="00617689"/>
    <w:rsid w:val="006179E2"/>
    <w:rsid w:val="00617A8C"/>
    <w:rsid w:val="006210F3"/>
    <w:rsid w:val="00621603"/>
    <w:rsid w:val="00621E13"/>
    <w:rsid w:val="00622289"/>
    <w:rsid w:val="006228D2"/>
    <w:rsid w:val="00622EB0"/>
    <w:rsid w:val="00623D45"/>
    <w:rsid w:val="006240E7"/>
    <w:rsid w:val="00624A53"/>
    <w:rsid w:val="00624F19"/>
    <w:rsid w:val="0062509C"/>
    <w:rsid w:val="00625DFE"/>
    <w:rsid w:val="00626AFD"/>
    <w:rsid w:val="006275B9"/>
    <w:rsid w:val="006275C7"/>
    <w:rsid w:val="006277D0"/>
    <w:rsid w:val="0063008B"/>
    <w:rsid w:val="00630F40"/>
    <w:rsid w:val="006326DE"/>
    <w:rsid w:val="00632F90"/>
    <w:rsid w:val="0063420F"/>
    <w:rsid w:val="00634FC8"/>
    <w:rsid w:val="00635121"/>
    <w:rsid w:val="00635AB3"/>
    <w:rsid w:val="006362D5"/>
    <w:rsid w:val="0063644C"/>
    <w:rsid w:val="0063697C"/>
    <w:rsid w:val="00636A96"/>
    <w:rsid w:val="006377A7"/>
    <w:rsid w:val="006403A4"/>
    <w:rsid w:val="006403CD"/>
    <w:rsid w:val="006403EB"/>
    <w:rsid w:val="00640BB0"/>
    <w:rsid w:val="00640C42"/>
    <w:rsid w:val="0064143B"/>
    <w:rsid w:val="006417EB"/>
    <w:rsid w:val="0064200B"/>
    <w:rsid w:val="006420E5"/>
    <w:rsid w:val="00642673"/>
    <w:rsid w:val="006426A9"/>
    <w:rsid w:val="0064344E"/>
    <w:rsid w:val="00643D63"/>
    <w:rsid w:val="00645136"/>
    <w:rsid w:val="00645210"/>
    <w:rsid w:val="0064616B"/>
    <w:rsid w:val="00646526"/>
    <w:rsid w:val="006468EF"/>
    <w:rsid w:val="00647201"/>
    <w:rsid w:val="00647D22"/>
    <w:rsid w:val="0065006D"/>
    <w:rsid w:val="00651AF7"/>
    <w:rsid w:val="00651BAA"/>
    <w:rsid w:val="00651FD6"/>
    <w:rsid w:val="00652677"/>
    <w:rsid w:val="006531F2"/>
    <w:rsid w:val="00654C97"/>
    <w:rsid w:val="00655413"/>
    <w:rsid w:val="006558EB"/>
    <w:rsid w:val="00655DFE"/>
    <w:rsid w:val="006561C3"/>
    <w:rsid w:val="0065673A"/>
    <w:rsid w:val="00656965"/>
    <w:rsid w:val="00656B73"/>
    <w:rsid w:val="00657151"/>
    <w:rsid w:val="006601EC"/>
    <w:rsid w:val="00660E6A"/>
    <w:rsid w:val="0066177E"/>
    <w:rsid w:val="006617F2"/>
    <w:rsid w:val="0066199A"/>
    <w:rsid w:val="006625AE"/>
    <w:rsid w:val="00662C5B"/>
    <w:rsid w:val="006631C8"/>
    <w:rsid w:val="006635D7"/>
    <w:rsid w:val="00663907"/>
    <w:rsid w:val="00663A0F"/>
    <w:rsid w:val="00664C9B"/>
    <w:rsid w:val="00665FB3"/>
    <w:rsid w:val="00666410"/>
    <w:rsid w:val="0066659C"/>
    <w:rsid w:val="00666FDE"/>
    <w:rsid w:val="006671A4"/>
    <w:rsid w:val="006671A5"/>
    <w:rsid w:val="00667757"/>
    <w:rsid w:val="006679E8"/>
    <w:rsid w:val="00670200"/>
    <w:rsid w:val="00671AE9"/>
    <w:rsid w:val="00672C11"/>
    <w:rsid w:val="006739A0"/>
    <w:rsid w:val="00674104"/>
    <w:rsid w:val="00674390"/>
    <w:rsid w:val="006745F5"/>
    <w:rsid w:val="00676774"/>
    <w:rsid w:val="00676894"/>
    <w:rsid w:val="00676D6D"/>
    <w:rsid w:val="00676EBF"/>
    <w:rsid w:val="00677181"/>
    <w:rsid w:val="00677D37"/>
    <w:rsid w:val="006806E1"/>
    <w:rsid w:val="00680CAA"/>
    <w:rsid w:val="00682A28"/>
    <w:rsid w:val="00683761"/>
    <w:rsid w:val="006839D4"/>
    <w:rsid w:val="00685C6C"/>
    <w:rsid w:val="006862C0"/>
    <w:rsid w:val="006869B8"/>
    <w:rsid w:val="00686CF1"/>
    <w:rsid w:val="006871F2"/>
    <w:rsid w:val="00687218"/>
    <w:rsid w:val="006878CB"/>
    <w:rsid w:val="006904C0"/>
    <w:rsid w:val="00690B59"/>
    <w:rsid w:val="00691624"/>
    <w:rsid w:val="00691D03"/>
    <w:rsid w:val="00692353"/>
    <w:rsid w:val="00692618"/>
    <w:rsid w:val="00692BAA"/>
    <w:rsid w:val="0069370D"/>
    <w:rsid w:val="006939A3"/>
    <w:rsid w:val="00693CC7"/>
    <w:rsid w:val="00693D7D"/>
    <w:rsid w:val="00693EA0"/>
    <w:rsid w:val="00694837"/>
    <w:rsid w:val="00694B57"/>
    <w:rsid w:val="006951DA"/>
    <w:rsid w:val="00696269"/>
    <w:rsid w:val="006965B8"/>
    <w:rsid w:val="0069709D"/>
    <w:rsid w:val="00697AAA"/>
    <w:rsid w:val="00697EAB"/>
    <w:rsid w:val="00697FB1"/>
    <w:rsid w:val="006A0434"/>
    <w:rsid w:val="006A0AA8"/>
    <w:rsid w:val="006A15DE"/>
    <w:rsid w:val="006A15EE"/>
    <w:rsid w:val="006A1D7A"/>
    <w:rsid w:val="006A3B28"/>
    <w:rsid w:val="006A3DF0"/>
    <w:rsid w:val="006A439F"/>
    <w:rsid w:val="006A45ED"/>
    <w:rsid w:val="006A4E1D"/>
    <w:rsid w:val="006A5020"/>
    <w:rsid w:val="006A6783"/>
    <w:rsid w:val="006A6CD5"/>
    <w:rsid w:val="006B082A"/>
    <w:rsid w:val="006B091F"/>
    <w:rsid w:val="006B0C4B"/>
    <w:rsid w:val="006B0FF6"/>
    <w:rsid w:val="006B18FB"/>
    <w:rsid w:val="006B1E9E"/>
    <w:rsid w:val="006B215A"/>
    <w:rsid w:val="006B2D6F"/>
    <w:rsid w:val="006B2EAC"/>
    <w:rsid w:val="006B4166"/>
    <w:rsid w:val="006B47A6"/>
    <w:rsid w:val="006B4F1F"/>
    <w:rsid w:val="006B5B03"/>
    <w:rsid w:val="006B685A"/>
    <w:rsid w:val="006B696F"/>
    <w:rsid w:val="006B6B31"/>
    <w:rsid w:val="006B71A5"/>
    <w:rsid w:val="006C07F6"/>
    <w:rsid w:val="006C0BDE"/>
    <w:rsid w:val="006C0E9A"/>
    <w:rsid w:val="006C1C6C"/>
    <w:rsid w:val="006C1D38"/>
    <w:rsid w:val="006C1E8F"/>
    <w:rsid w:val="006C2618"/>
    <w:rsid w:val="006C2885"/>
    <w:rsid w:val="006C2985"/>
    <w:rsid w:val="006C2ADA"/>
    <w:rsid w:val="006C3971"/>
    <w:rsid w:val="006C4FAF"/>
    <w:rsid w:val="006C63A1"/>
    <w:rsid w:val="006C6DAD"/>
    <w:rsid w:val="006C6F67"/>
    <w:rsid w:val="006D043C"/>
    <w:rsid w:val="006D13A3"/>
    <w:rsid w:val="006D1573"/>
    <w:rsid w:val="006D2178"/>
    <w:rsid w:val="006D27A5"/>
    <w:rsid w:val="006D2F45"/>
    <w:rsid w:val="006D3F67"/>
    <w:rsid w:val="006D4012"/>
    <w:rsid w:val="006D41F2"/>
    <w:rsid w:val="006D48E2"/>
    <w:rsid w:val="006D4A57"/>
    <w:rsid w:val="006D60CE"/>
    <w:rsid w:val="006D6C2D"/>
    <w:rsid w:val="006D722C"/>
    <w:rsid w:val="006E02A8"/>
    <w:rsid w:val="006E0871"/>
    <w:rsid w:val="006E1002"/>
    <w:rsid w:val="006E11F0"/>
    <w:rsid w:val="006E14D7"/>
    <w:rsid w:val="006E254D"/>
    <w:rsid w:val="006E2866"/>
    <w:rsid w:val="006E2C07"/>
    <w:rsid w:val="006E38CE"/>
    <w:rsid w:val="006E3A23"/>
    <w:rsid w:val="006E4A89"/>
    <w:rsid w:val="006E4D45"/>
    <w:rsid w:val="006E5650"/>
    <w:rsid w:val="006E59BA"/>
    <w:rsid w:val="006E6702"/>
    <w:rsid w:val="006E6A6F"/>
    <w:rsid w:val="006E750A"/>
    <w:rsid w:val="006E779B"/>
    <w:rsid w:val="006E7A0D"/>
    <w:rsid w:val="006F13AA"/>
    <w:rsid w:val="006F1C5E"/>
    <w:rsid w:val="006F20B2"/>
    <w:rsid w:val="006F287E"/>
    <w:rsid w:val="006F2946"/>
    <w:rsid w:val="006F3DE0"/>
    <w:rsid w:val="006F43F0"/>
    <w:rsid w:val="006F470A"/>
    <w:rsid w:val="006F5E14"/>
    <w:rsid w:val="006F6067"/>
    <w:rsid w:val="006F612B"/>
    <w:rsid w:val="006F7942"/>
    <w:rsid w:val="00700A04"/>
    <w:rsid w:val="00700A42"/>
    <w:rsid w:val="00700F96"/>
    <w:rsid w:val="00701804"/>
    <w:rsid w:val="00701FC0"/>
    <w:rsid w:val="0070304C"/>
    <w:rsid w:val="00704DA2"/>
    <w:rsid w:val="007057C0"/>
    <w:rsid w:val="00705BE2"/>
    <w:rsid w:val="00705C89"/>
    <w:rsid w:val="00706EA8"/>
    <w:rsid w:val="007071FD"/>
    <w:rsid w:val="007077BE"/>
    <w:rsid w:val="00707853"/>
    <w:rsid w:val="00707F05"/>
    <w:rsid w:val="007103BE"/>
    <w:rsid w:val="007107A3"/>
    <w:rsid w:val="00711340"/>
    <w:rsid w:val="00711797"/>
    <w:rsid w:val="007117E6"/>
    <w:rsid w:val="00711FB9"/>
    <w:rsid w:val="007126C9"/>
    <w:rsid w:val="0071301D"/>
    <w:rsid w:val="00713076"/>
    <w:rsid w:val="00713F73"/>
    <w:rsid w:val="00714286"/>
    <w:rsid w:val="007157BA"/>
    <w:rsid w:val="00715B67"/>
    <w:rsid w:val="00715BF8"/>
    <w:rsid w:val="0071775F"/>
    <w:rsid w:val="00717EB5"/>
    <w:rsid w:val="00717F41"/>
    <w:rsid w:val="00720CCB"/>
    <w:rsid w:val="00720DB4"/>
    <w:rsid w:val="00721370"/>
    <w:rsid w:val="00721AE2"/>
    <w:rsid w:val="007234DE"/>
    <w:rsid w:val="007236C3"/>
    <w:rsid w:val="007237FA"/>
    <w:rsid w:val="00723847"/>
    <w:rsid w:val="007239DA"/>
    <w:rsid w:val="00723B2E"/>
    <w:rsid w:val="00724BBF"/>
    <w:rsid w:val="0072558C"/>
    <w:rsid w:val="0072609C"/>
    <w:rsid w:val="00727FE1"/>
    <w:rsid w:val="00730377"/>
    <w:rsid w:val="00730762"/>
    <w:rsid w:val="007310B2"/>
    <w:rsid w:val="00731B2D"/>
    <w:rsid w:val="0073428E"/>
    <w:rsid w:val="007356AB"/>
    <w:rsid w:val="0073693E"/>
    <w:rsid w:val="00736CB1"/>
    <w:rsid w:val="00737122"/>
    <w:rsid w:val="007372E5"/>
    <w:rsid w:val="00737A61"/>
    <w:rsid w:val="00740597"/>
    <w:rsid w:val="00740B35"/>
    <w:rsid w:val="0074190C"/>
    <w:rsid w:val="00741D5B"/>
    <w:rsid w:val="00743389"/>
    <w:rsid w:val="0074373F"/>
    <w:rsid w:val="00743AC7"/>
    <w:rsid w:val="00746A76"/>
    <w:rsid w:val="00746AAD"/>
    <w:rsid w:val="00747DC0"/>
    <w:rsid w:val="00747E22"/>
    <w:rsid w:val="00752C82"/>
    <w:rsid w:val="00753333"/>
    <w:rsid w:val="0075336A"/>
    <w:rsid w:val="007549F7"/>
    <w:rsid w:val="00754A6C"/>
    <w:rsid w:val="00757952"/>
    <w:rsid w:val="00757B01"/>
    <w:rsid w:val="00757B20"/>
    <w:rsid w:val="00760465"/>
    <w:rsid w:val="00760D3A"/>
    <w:rsid w:val="00760E6A"/>
    <w:rsid w:val="00761C42"/>
    <w:rsid w:val="00763B39"/>
    <w:rsid w:val="00763C97"/>
    <w:rsid w:val="00765351"/>
    <w:rsid w:val="00765536"/>
    <w:rsid w:val="00766719"/>
    <w:rsid w:val="00766C40"/>
    <w:rsid w:val="00767EB1"/>
    <w:rsid w:val="0077023E"/>
    <w:rsid w:val="00772FF3"/>
    <w:rsid w:val="00773D2E"/>
    <w:rsid w:val="007740CC"/>
    <w:rsid w:val="007747A7"/>
    <w:rsid w:val="00774D15"/>
    <w:rsid w:val="0077589D"/>
    <w:rsid w:val="007758BA"/>
    <w:rsid w:val="00775BA6"/>
    <w:rsid w:val="007803C2"/>
    <w:rsid w:val="00780A41"/>
    <w:rsid w:val="00780DE1"/>
    <w:rsid w:val="007812B3"/>
    <w:rsid w:val="007816E4"/>
    <w:rsid w:val="007817D0"/>
    <w:rsid w:val="00781F37"/>
    <w:rsid w:val="0078201F"/>
    <w:rsid w:val="0078353C"/>
    <w:rsid w:val="007839DF"/>
    <w:rsid w:val="00783B71"/>
    <w:rsid w:val="00785016"/>
    <w:rsid w:val="007855F4"/>
    <w:rsid w:val="00785669"/>
    <w:rsid w:val="007857EA"/>
    <w:rsid w:val="00786108"/>
    <w:rsid w:val="0078636F"/>
    <w:rsid w:val="00786991"/>
    <w:rsid w:val="0078732B"/>
    <w:rsid w:val="0078743B"/>
    <w:rsid w:val="00787508"/>
    <w:rsid w:val="0078756B"/>
    <w:rsid w:val="007879D7"/>
    <w:rsid w:val="00787C16"/>
    <w:rsid w:val="0079065D"/>
    <w:rsid w:val="007906F7"/>
    <w:rsid w:val="007908D9"/>
    <w:rsid w:val="00790F63"/>
    <w:rsid w:val="00791982"/>
    <w:rsid w:val="00791F05"/>
    <w:rsid w:val="00792313"/>
    <w:rsid w:val="00792C35"/>
    <w:rsid w:val="00793BA2"/>
    <w:rsid w:val="00793DDB"/>
    <w:rsid w:val="007947A6"/>
    <w:rsid w:val="007950D8"/>
    <w:rsid w:val="007965B7"/>
    <w:rsid w:val="007975DC"/>
    <w:rsid w:val="007A140C"/>
    <w:rsid w:val="007A1AEF"/>
    <w:rsid w:val="007A2494"/>
    <w:rsid w:val="007A259C"/>
    <w:rsid w:val="007A2EFB"/>
    <w:rsid w:val="007A318B"/>
    <w:rsid w:val="007A3874"/>
    <w:rsid w:val="007A38A0"/>
    <w:rsid w:val="007A4732"/>
    <w:rsid w:val="007A4C6C"/>
    <w:rsid w:val="007A4FFC"/>
    <w:rsid w:val="007A52A4"/>
    <w:rsid w:val="007A5626"/>
    <w:rsid w:val="007A5644"/>
    <w:rsid w:val="007A6ADA"/>
    <w:rsid w:val="007A75A2"/>
    <w:rsid w:val="007B027B"/>
    <w:rsid w:val="007B03AB"/>
    <w:rsid w:val="007B105B"/>
    <w:rsid w:val="007B1BA3"/>
    <w:rsid w:val="007B298F"/>
    <w:rsid w:val="007B31D2"/>
    <w:rsid w:val="007B4B98"/>
    <w:rsid w:val="007C0E67"/>
    <w:rsid w:val="007C1FB0"/>
    <w:rsid w:val="007C214C"/>
    <w:rsid w:val="007C2527"/>
    <w:rsid w:val="007C2DBF"/>
    <w:rsid w:val="007C48AE"/>
    <w:rsid w:val="007C52B9"/>
    <w:rsid w:val="007C55AD"/>
    <w:rsid w:val="007C693C"/>
    <w:rsid w:val="007C6C53"/>
    <w:rsid w:val="007C7218"/>
    <w:rsid w:val="007C73A5"/>
    <w:rsid w:val="007C7DBC"/>
    <w:rsid w:val="007D060B"/>
    <w:rsid w:val="007D0B1A"/>
    <w:rsid w:val="007D13FB"/>
    <w:rsid w:val="007D1672"/>
    <w:rsid w:val="007D20A7"/>
    <w:rsid w:val="007D3ED7"/>
    <w:rsid w:val="007D582F"/>
    <w:rsid w:val="007D743F"/>
    <w:rsid w:val="007E0918"/>
    <w:rsid w:val="007E0C94"/>
    <w:rsid w:val="007E25C5"/>
    <w:rsid w:val="007E4364"/>
    <w:rsid w:val="007E5262"/>
    <w:rsid w:val="007E6379"/>
    <w:rsid w:val="007E681F"/>
    <w:rsid w:val="007E68B4"/>
    <w:rsid w:val="007E6F22"/>
    <w:rsid w:val="007E7487"/>
    <w:rsid w:val="007E7A85"/>
    <w:rsid w:val="007E7DAB"/>
    <w:rsid w:val="007E7E50"/>
    <w:rsid w:val="007F0132"/>
    <w:rsid w:val="007F041C"/>
    <w:rsid w:val="007F0C5A"/>
    <w:rsid w:val="007F0E21"/>
    <w:rsid w:val="007F2265"/>
    <w:rsid w:val="007F261D"/>
    <w:rsid w:val="007F2939"/>
    <w:rsid w:val="007F2D98"/>
    <w:rsid w:val="007F3213"/>
    <w:rsid w:val="007F36EC"/>
    <w:rsid w:val="007F45D3"/>
    <w:rsid w:val="007F588A"/>
    <w:rsid w:val="007F6995"/>
    <w:rsid w:val="007F6C04"/>
    <w:rsid w:val="007F6E75"/>
    <w:rsid w:val="00800D1D"/>
    <w:rsid w:val="00800DE3"/>
    <w:rsid w:val="008011E1"/>
    <w:rsid w:val="00801983"/>
    <w:rsid w:val="00801A61"/>
    <w:rsid w:val="008033CC"/>
    <w:rsid w:val="00803881"/>
    <w:rsid w:val="00804FD4"/>
    <w:rsid w:val="008054EE"/>
    <w:rsid w:val="008058A4"/>
    <w:rsid w:val="0080645C"/>
    <w:rsid w:val="008067D8"/>
    <w:rsid w:val="008069BF"/>
    <w:rsid w:val="0080778D"/>
    <w:rsid w:val="008119CE"/>
    <w:rsid w:val="00812118"/>
    <w:rsid w:val="0081273E"/>
    <w:rsid w:val="008128A0"/>
    <w:rsid w:val="00812F42"/>
    <w:rsid w:val="008130CB"/>
    <w:rsid w:val="00813130"/>
    <w:rsid w:val="00814591"/>
    <w:rsid w:val="00814DAD"/>
    <w:rsid w:val="0081512F"/>
    <w:rsid w:val="00815449"/>
    <w:rsid w:val="00815717"/>
    <w:rsid w:val="00815B1B"/>
    <w:rsid w:val="00815E64"/>
    <w:rsid w:val="00815EC6"/>
    <w:rsid w:val="00817A95"/>
    <w:rsid w:val="008204CA"/>
    <w:rsid w:val="008205B9"/>
    <w:rsid w:val="00821414"/>
    <w:rsid w:val="00821A03"/>
    <w:rsid w:val="00821A58"/>
    <w:rsid w:val="00822773"/>
    <w:rsid w:val="008227B2"/>
    <w:rsid w:val="00823148"/>
    <w:rsid w:val="00824E32"/>
    <w:rsid w:val="0082520A"/>
    <w:rsid w:val="0082544B"/>
    <w:rsid w:val="00825659"/>
    <w:rsid w:val="00827297"/>
    <w:rsid w:val="00827529"/>
    <w:rsid w:val="008317DF"/>
    <w:rsid w:val="00832AE7"/>
    <w:rsid w:val="00833AE3"/>
    <w:rsid w:val="0083464B"/>
    <w:rsid w:val="00834AF6"/>
    <w:rsid w:val="00834CA0"/>
    <w:rsid w:val="00834E20"/>
    <w:rsid w:val="008354EB"/>
    <w:rsid w:val="008357EE"/>
    <w:rsid w:val="008360B2"/>
    <w:rsid w:val="008369ED"/>
    <w:rsid w:val="00836A19"/>
    <w:rsid w:val="0083799D"/>
    <w:rsid w:val="00837D41"/>
    <w:rsid w:val="00840909"/>
    <w:rsid w:val="00840A95"/>
    <w:rsid w:val="00841659"/>
    <w:rsid w:val="00841B4D"/>
    <w:rsid w:val="00841F5E"/>
    <w:rsid w:val="00842C0C"/>
    <w:rsid w:val="0084393F"/>
    <w:rsid w:val="00843A3E"/>
    <w:rsid w:val="00843A3F"/>
    <w:rsid w:val="0084463A"/>
    <w:rsid w:val="008457F7"/>
    <w:rsid w:val="0084582A"/>
    <w:rsid w:val="0084598C"/>
    <w:rsid w:val="00845D59"/>
    <w:rsid w:val="00846370"/>
    <w:rsid w:val="00846929"/>
    <w:rsid w:val="0084767F"/>
    <w:rsid w:val="00847F53"/>
    <w:rsid w:val="00847FFB"/>
    <w:rsid w:val="00850AB3"/>
    <w:rsid w:val="00852198"/>
    <w:rsid w:val="0085251C"/>
    <w:rsid w:val="00852861"/>
    <w:rsid w:val="00854054"/>
    <w:rsid w:val="008541BC"/>
    <w:rsid w:val="008543C2"/>
    <w:rsid w:val="00855145"/>
    <w:rsid w:val="0085592D"/>
    <w:rsid w:val="00855C13"/>
    <w:rsid w:val="00855C98"/>
    <w:rsid w:val="00855FC5"/>
    <w:rsid w:val="00856059"/>
    <w:rsid w:val="008560C3"/>
    <w:rsid w:val="008565E1"/>
    <w:rsid w:val="00856982"/>
    <w:rsid w:val="00856A0F"/>
    <w:rsid w:val="0085714E"/>
    <w:rsid w:val="0085798E"/>
    <w:rsid w:val="00861A91"/>
    <w:rsid w:val="008631FF"/>
    <w:rsid w:val="00864AF4"/>
    <w:rsid w:val="00866256"/>
    <w:rsid w:val="0086646D"/>
    <w:rsid w:val="00866D7A"/>
    <w:rsid w:val="00866FEB"/>
    <w:rsid w:val="00867985"/>
    <w:rsid w:val="008701F0"/>
    <w:rsid w:val="00870660"/>
    <w:rsid w:val="008708CF"/>
    <w:rsid w:val="008709EF"/>
    <w:rsid w:val="00870A67"/>
    <w:rsid w:val="00870FDC"/>
    <w:rsid w:val="00871CB4"/>
    <w:rsid w:val="00872B33"/>
    <w:rsid w:val="0087340F"/>
    <w:rsid w:val="0087359F"/>
    <w:rsid w:val="008736CA"/>
    <w:rsid w:val="00873D37"/>
    <w:rsid w:val="00874619"/>
    <w:rsid w:val="008752D8"/>
    <w:rsid w:val="00877864"/>
    <w:rsid w:val="008779F0"/>
    <w:rsid w:val="00877B7F"/>
    <w:rsid w:val="00877F6C"/>
    <w:rsid w:val="00880254"/>
    <w:rsid w:val="00881C70"/>
    <w:rsid w:val="00882341"/>
    <w:rsid w:val="008828F1"/>
    <w:rsid w:val="0088371A"/>
    <w:rsid w:val="008838CE"/>
    <w:rsid w:val="0088391D"/>
    <w:rsid w:val="008840BE"/>
    <w:rsid w:val="00884C79"/>
    <w:rsid w:val="00884D51"/>
    <w:rsid w:val="00884D57"/>
    <w:rsid w:val="008854C0"/>
    <w:rsid w:val="0088576E"/>
    <w:rsid w:val="00885AD9"/>
    <w:rsid w:val="00885B9C"/>
    <w:rsid w:val="0088690A"/>
    <w:rsid w:val="00886A48"/>
    <w:rsid w:val="00886A51"/>
    <w:rsid w:val="008878B1"/>
    <w:rsid w:val="00890078"/>
    <w:rsid w:val="00890308"/>
    <w:rsid w:val="0089072F"/>
    <w:rsid w:val="00890988"/>
    <w:rsid w:val="00890E27"/>
    <w:rsid w:val="008915A7"/>
    <w:rsid w:val="00892CED"/>
    <w:rsid w:val="00893F72"/>
    <w:rsid w:val="00894212"/>
    <w:rsid w:val="008942B3"/>
    <w:rsid w:val="00894408"/>
    <w:rsid w:val="00894BCD"/>
    <w:rsid w:val="00895173"/>
    <w:rsid w:val="00895803"/>
    <w:rsid w:val="00895FC0"/>
    <w:rsid w:val="00896281"/>
    <w:rsid w:val="008963BF"/>
    <w:rsid w:val="00896A2D"/>
    <w:rsid w:val="00896D9E"/>
    <w:rsid w:val="00897452"/>
    <w:rsid w:val="0089772D"/>
    <w:rsid w:val="008A022C"/>
    <w:rsid w:val="008A0CA2"/>
    <w:rsid w:val="008A20AF"/>
    <w:rsid w:val="008A2B79"/>
    <w:rsid w:val="008A2C26"/>
    <w:rsid w:val="008A2F13"/>
    <w:rsid w:val="008A3052"/>
    <w:rsid w:val="008A325C"/>
    <w:rsid w:val="008A3F5D"/>
    <w:rsid w:val="008A411B"/>
    <w:rsid w:val="008A5802"/>
    <w:rsid w:val="008A6CA5"/>
    <w:rsid w:val="008A728F"/>
    <w:rsid w:val="008A72BA"/>
    <w:rsid w:val="008A7AD4"/>
    <w:rsid w:val="008A7B85"/>
    <w:rsid w:val="008B0394"/>
    <w:rsid w:val="008B15A7"/>
    <w:rsid w:val="008B1998"/>
    <w:rsid w:val="008B1CB0"/>
    <w:rsid w:val="008B2FF6"/>
    <w:rsid w:val="008B378C"/>
    <w:rsid w:val="008B4064"/>
    <w:rsid w:val="008B40DC"/>
    <w:rsid w:val="008B414F"/>
    <w:rsid w:val="008B4574"/>
    <w:rsid w:val="008B466C"/>
    <w:rsid w:val="008B48FE"/>
    <w:rsid w:val="008B4FAD"/>
    <w:rsid w:val="008B5247"/>
    <w:rsid w:val="008B563F"/>
    <w:rsid w:val="008B5A41"/>
    <w:rsid w:val="008C02ED"/>
    <w:rsid w:val="008C0918"/>
    <w:rsid w:val="008C0AE1"/>
    <w:rsid w:val="008C0D0F"/>
    <w:rsid w:val="008C11CF"/>
    <w:rsid w:val="008C1B74"/>
    <w:rsid w:val="008C1BF8"/>
    <w:rsid w:val="008C240C"/>
    <w:rsid w:val="008C26E3"/>
    <w:rsid w:val="008C2C98"/>
    <w:rsid w:val="008C2DA5"/>
    <w:rsid w:val="008C2FB6"/>
    <w:rsid w:val="008C31CD"/>
    <w:rsid w:val="008C3264"/>
    <w:rsid w:val="008C448C"/>
    <w:rsid w:val="008C5231"/>
    <w:rsid w:val="008C628A"/>
    <w:rsid w:val="008C667A"/>
    <w:rsid w:val="008C677F"/>
    <w:rsid w:val="008C73A4"/>
    <w:rsid w:val="008C7A94"/>
    <w:rsid w:val="008D0919"/>
    <w:rsid w:val="008D0AF3"/>
    <w:rsid w:val="008D1ABC"/>
    <w:rsid w:val="008D2030"/>
    <w:rsid w:val="008D2993"/>
    <w:rsid w:val="008D2DB7"/>
    <w:rsid w:val="008D3491"/>
    <w:rsid w:val="008D3800"/>
    <w:rsid w:val="008D3D97"/>
    <w:rsid w:val="008D426D"/>
    <w:rsid w:val="008D4AAF"/>
    <w:rsid w:val="008D5311"/>
    <w:rsid w:val="008D5417"/>
    <w:rsid w:val="008D6DD2"/>
    <w:rsid w:val="008D7C2F"/>
    <w:rsid w:val="008D7C7C"/>
    <w:rsid w:val="008D7E36"/>
    <w:rsid w:val="008E0007"/>
    <w:rsid w:val="008E0821"/>
    <w:rsid w:val="008E1B0B"/>
    <w:rsid w:val="008E1BE4"/>
    <w:rsid w:val="008E2FA3"/>
    <w:rsid w:val="008E30C1"/>
    <w:rsid w:val="008E35C8"/>
    <w:rsid w:val="008E3B2C"/>
    <w:rsid w:val="008E3C02"/>
    <w:rsid w:val="008E4852"/>
    <w:rsid w:val="008E5426"/>
    <w:rsid w:val="008E546D"/>
    <w:rsid w:val="008E619E"/>
    <w:rsid w:val="008E729C"/>
    <w:rsid w:val="008F11CA"/>
    <w:rsid w:val="008F1364"/>
    <w:rsid w:val="008F140B"/>
    <w:rsid w:val="008F1474"/>
    <w:rsid w:val="008F21EB"/>
    <w:rsid w:val="008F28B6"/>
    <w:rsid w:val="008F2ABC"/>
    <w:rsid w:val="008F3106"/>
    <w:rsid w:val="008F34F7"/>
    <w:rsid w:val="008F39E0"/>
    <w:rsid w:val="008F48A8"/>
    <w:rsid w:val="008F4B5A"/>
    <w:rsid w:val="008F4FE7"/>
    <w:rsid w:val="008F52D0"/>
    <w:rsid w:val="008F5FDB"/>
    <w:rsid w:val="008F65B1"/>
    <w:rsid w:val="008F6B80"/>
    <w:rsid w:val="008F726D"/>
    <w:rsid w:val="008F7E32"/>
    <w:rsid w:val="00900266"/>
    <w:rsid w:val="0090043F"/>
    <w:rsid w:val="00900515"/>
    <w:rsid w:val="0090051B"/>
    <w:rsid w:val="00900E1F"/>
    <w:rsid w:val="0090100A"/>
    <w:rsid w:val="00902284"/>
    <w:rsid w:val="009030CB"/>
    <w:rsid w:val="00903128"/>
    <w:rsid w:val="00903247"/>
    <w:rsid w:val="009037F8"/>
    <w:rsid w:val="009041D8"/>
    <w:rsid w:val="00904B34"/>
    <w:rsid w:val="00904B9F"/>
    <w:rsid w:val="00904FFA"/>
    <w:rsid w:val="009052E4"/>
    <w:rsid w:val="00905662"/>
    <w:rsid w:val="00906793"/>
    <w:rsid w:val="00906B42"/>
    <w:rsid w:val="00907D89"/>
    <w:rsid w:val="00907FA6"/>
    <w:rsid w:val="0091039C"/>
    <w:rsid w:val="00910EED"/>
    <w:rsid w:val="00911588"/>
    <w:rsid w:val="00911652"/>
    <w:rsid w:val="00912876"/>
    <w:rsid w:val="00912C55"/>
    <w:rsid w:val="0091430E"/>
    <w:rsid w:val="009146A9"/>
    <w:rsid w:val="0091576A"/>
    <w:rsid w:val="00916223"/>
    <w:rsid w:val="0091651D"/>
    <w:rsid w:val="0091729F"/>
    <w:rsid w:val="009174BB"/>
    <w:rsid w:val="00920736"/>
    <w:rsid w:val="009213EF"/>
    <w:rsid w:val="00922FE3"/>
    <w:rsid w:val="009232D0"/>
    <w:rsid w:val="00924BB3"/>
    <w:rsid w:val="00925431"/>
    <w:rsid w:val="00925A45"/>
    <w:rsid w:val="009262E5"/>
    <w:rsid w:val="00927053"/>
    <w:rsid w:val="0092716B"/>
    <w:rsid w:val="0093059B"/>
    <w:rsid w:val="00933C1B"/>
    <w:rsid w:val="00934423"/>
    <w:rsid w:val="00935886"/>
    <w:rsid w:val="00935FD0"/>
    <w:rsid w:val="00936541"/>
    <w:rsid w:val="0093668C"/>
    <w:rsid w:val="00936D26"/>
    <w:rsid w:val="009403A2"/>
    <w:rsid w:val="009419A4"/>
    <w:rsid w:val="00941D74"/>
    <w:rsid w:val="00942032"/>
    <w:rsid w:val="00942ACE"/>
    <w:rsid w:val="00942C57"/>
    <w:rsid w:val="00942DC6"/>
    <w:rsid w:val="009433F4"/>
    <w:rsid w:val="00943873"/>
    <w:rsid w:val="00943999"/>
    <w:rsid w:val="00944060"/>
    <w:rsid w:val="009460EA"/>
    <w:rsid w:val="0094684B"/>
    <w:rsid w:val="00946979"/>
    <w:rsid w:val="00946C0C"/>
    <w:rsid w:val="00946E5D"/>
    <w:rsid w:val="00946EE7"/>
    <w:rsid w:val="0094785F"/>
    <w:rsid w:val="009508DD"/>
    <w:rsid w:val="00950A9D"/>
    <w:rsid w:val="00950AAF"/>
    <w:rsid w:val="00950EFD"/>
    <w:rsid w:val="00950FF4"/>
    <w:rsid w:val="009511D7"/>
    <w:rsid w:val="00953CAD"/>
    <w:rsid w:val="009546CB"/>
    <w:rsid w:val="00955A8B"/>
    <w:rsid w:val="00955FA6"/>
    <w:rsid w:val="00956538"/>
    <w:rsid w:val="0095695A"/>
    <w:rsid w:val="0095738E"/>
    <w:rsid w:val="009575F1"/>
    <w:rsid w:val="00957A85"/>
    <w:rsid w:val="00957DD7"/>
    <w:rsid w:val="00957E17"/>
    <w:rsid w:val="0096029C"/>
    <w:rsid w:val="0096040E"/>
    <w:rsid w:val="00960B32"/>
    <w:rsid w:val="00960CE1"/>
    <w:rsid w:val="00962380"/>
    <w:rsid w:val="009626CA"/>
    <w:rsid w:val="00962A76"/>
    <w:rsid w:val="00963C7C"/>
    <w:rsid w:val="00964510"/>
    <w:rsid w:val="00964E3F"/>
    <w:rsid w:val="00964EE9"/>
    <w:rsid w:val="00965DA9"/>
    <w:rsid w:val="00966588"/>
    <w:rsid w:val="0096669D"/>
    <w:rsid w:val="00967011"/>
    <w:rsid w:val="00967EEB"/>
    <w:rsid w:val="00970868"/>
    <w:rsid w:val="00970D1C"/>
    <w:rsid w:val="00970F48"/>
    <w:rsid w:val="00971497"/>
    <w:rsid w:val="00971EC4"/>
    <w:rsid w:val="009725C8"/>
    <w:rsid w:val="00972CF5"/>
    <w:rsid w:val="00973A4B"/>
    <w:rsid w:val="00973FDB"/>
    <w:rsid w:val="0097408C"/>
    <w:rsid w:val="0097439E"/>
    <w:rsid w:val="009743A3"/>
    <w:rsid w:val="00974ADB"/>
    <w:rsid w:val="0097582F"/>
    <w:rsid w:val="00975876"/>
    <w:rsid w:val="00976C31"/>
    <w:rsid w:val="00976E7A"/>
    <w:rsid w:val="00977077"/>
    <w:rsid w:val="00977874"/>
    <w:rsid w:val="00977968"/>
    <w:rsid w:val="00977C38"/>
    <w:rsid w:val="00977C80"/>
    <w:rsid w:val="00977E7B"/>
    <w:rsid w:val="00980098"/>
    <w:rsid w:val="009801DF"/>
    <w:rsid w:val="009802DC"/>
    <w:rsid w:val="00980440"/>
    <w:rsid w:val="00980482"/>
    <w:rsid w:val="0098071F"/>
    <w:rsid w:val="009815CC"/>
    <w:rsid w:val="00981BDA"/>
    <w:rsid w:val="0098202F"/>
    <w:rsid w:val="009820F4"/>
    <w:rsid w:val="009828CE"/>
    <w:rsid w:val="00982F4A"/>
    <w:rsid w:val="00983313"/>
    <w:rsid w:val="00983467"/>
    <w:rsid w:val="00983D20"/>
    <w:rsid w:val="00984037"/>
    <w:rsid w:val="009849AF"/>
    <w:rsid w:val="00984DFB"/>
    <w:rsid w:val="009853F0"/>
    <w:rsid w:val="009858B5"/>
    <w:rsid w:val="00985E3D"/>
    <w:rsid w:val="0098699D"/>
    <w:rsid w:val="00986DC5"/>
    <w:rsid w:val="00986DEB"/>
    <w:rsid w:val="00986F4C"/>
    <w:rsid w:val="00987E9F"/>
    <w:rsid w:val="009905D5"/>
    <w:rsid w:val="00990D66"/>
    <w:rsid w:val="00990E35"/>
    <w:rsid w:val="0099122F"/>
    <w:rsid w:val="00991872"/>
    <w:rsid w:val="00992308"/>
    <w:rsid w:val="00992B36"/>
    <w:rsid w:val="00993162"/>
    <w:rsid w:val="00996121"/>
    <w:rsid w:val="009964BD"/>
    <w:rsid w:val="009968F7"/>
    <w:rsid w:val="00996A97"/>
    <w:rsid w:val="00996CA9"/>
    <w:rsid w:val="009975C5"/>
    <w:rsid w:val="00997AFD"/>
    <w:rsid w:val="009A023E"/>
    <w:rsid w:val="009A09BB"/>
    <w:rsid w:val="009A1ACF"/>
    <w:rsid w:val="009A1DC8"/>
    <w:rsid w:val="009A24B9"/>
    <w:rsid w:val="009A4801"/>
    <w:rsid w:val="009A4929"/>
    <w:rsid w:val="009A507A"/>
    <w:rsid w:val="009A51F7"/>
    <w:rsid w:val="009A571C"/>
    <w:rsid w:val="009A5782"/>
    <w:rsid w:val="009A5E78"/>
    <w:rsid w:val="009A668A"/>
    <w:rsid w:val="009A68B1"/>
    <w:rsid w:val="009A70F7"/>
    <w:rsid w:val="009A7E67"/>
    <w:rsid w:val="009A7F24"/>
    <w:rsid w:val="009B01BE"/>
    <w:rsid w:val="009B058E"/>
    <w:rsid w:val="009B2A19"/>
    <w:rsid w:val="009B2A4B"/>
    <w:rsid w:val="009B38E7"/>
    <w:rsid w:val="009B3FBB"/>
    <w:rsid w:val="009B5024"/>
    <w:rsid w:val="009B5728"/>
    <w:rsid w:val="009B6331"/>
    <w:rsid w:val="009B6484"/>
    <w:rsid w:val="009B7F48"/>
    <w:rsid w:val="009C0D4D"/>
    <w:rsid w:val="009C43C9"/>
    <w:rsid w:val="009C4710"/>
    <w:rsid w:val="009C4B78"/>
    <w:rsid w:val="009C4CE3"/>
    <w:rsid w:val="009C4DF8"/>
    <w:rsid w:val="009C55DB"/>
    <w:rsid w:val="009C5986"/>
    <w:rsid w:val="009C65C1"/>
    <w:rsid w:val="009C6A5F"/>
    <w:rsid w:val="009C6B6C"/>
    <w:rsid w:val="009C6BF9"/>
    <w:rsid w:val="009C74CF"/>
    <w:rsid w:val="009C78F3"/>
    <w:rsid w:val="009D00F1"/>
    <w:rsid w:val="009D070B"/>
    <w:rsid w:val="009D0925"/>
    <w:rsid w:val="009D11D6"/>
    <w:rsid w:val="009D12C1"/>
    <w:rsid w:val="009D17E2"/>
    <w:rsid w:val="009D1D0D"/>
    <w:rsid w:val="009D1F67"/>
    <w:rsid w:val="009D2C5F"/>
    <w:rsid w:val="009D2D49"/>
    <w:rsid w:val="009D2D6A"/>
    <w:rsid w:val="009D32A2"/>
    <w:rsid w:val="009D32BA"/>
    <w:rsid w:val="009D33FD"/>
    <w:rsid w:val="009D3558"/>
    <w:rsid w:val="009D3983"/>
    <w:rsid w:val="009D3A66"/>
    <w:rsid w:val="009D4190"/>
    <w:rsid w:val="009D5F2C"/>
    <w:rsid w:val="009D5FC7"/>
    <w:rsid w:val="009D6048"/>
    <w:rsid w:val="009D6F7D"/>
    <w:rsid w:val="009D7379"/>
    <w:rsid w:val="009D7641"/>
    <w:rsid w:val="009D79A5"/>
    <w:rsid w:val="009D7FAD"/>
    <w:rsid w:val="009E0875"/>
    <w:rsid w:val="009E1C0D"/>
    <w:rsid w:val="009E25F9"/>
    <w:rsid w:val="009E2745"/>
    <w:rsid w:val="009E3137"/>
    <w:rsid w:val="009E36AA"/>
    <w:rsid w:val="009E4629"/>
    <w:rsid w:val="009E5304"/>
    <w:rsid w:val="009E53D5"/>
    <w:rsid w:val="009E5430"/>
    <w:rsid w:val="009E5BB0"/>
    <w:rsid w:val="009E60F4"/>
    <w:rsid w:val="009E615F"/>
    <w:rsid w:val="009E63D5"/>
    <w:rsid w:val="009E6E2D"/>
    <w:rsid w:val="009E73D0"/>
    <w:rsid w:val="009E77E5"/>
    <w:rsid w:val="009E7A2B"/>
    <w:rsid w:val="009E7E76"/>
    <w:rsid w:val="009F06F2"/>
    <w:rsid w:val="009F0EEE"/>
    <w:rsid w:val="009F119C"/>
    <w:rsid w:val="009F1E60"/>
    <w:rsid w:val="009F1E88"/>
    <w:rsid w:val="009F42F0"/>
    <w:rsid w:val="009F481C"/>
    <w:rsid w:val="009F4C7A"/>
    <w:rsid w:val="009F5A80"/>
    <w:rsid w:val="009F6F0A"/>
    <w:rsid w:val="009F7C12"/>
    <w:rsid w:val="00A01303"/>
    <w:rsid w:val="00A02737"/>
    <w:rsid w:val="00A03997"/>
    <w:rsid w:val="00A0404E"/>
    <w:rsid w:val="00A040C6"/>
    <w:rsid w:val="00A052ED"/>
    <w:rsid w:val="00A05A12"/>
    <w:rsid w:val="00A05C6E"/>
    <w:rsid w:val="00A0621D"/>
    <w:rsid w:val="00A06A62"/>
    <w:rsid w:val="00A071FB"/>
    <w:rsid w:val="00A07819"/>
    <w:rsid w:val="00A105ED"/>
    <w:rsid w:val="00A10F4A"/>
    <w:rsid w:val="00A1132C"/>
    <w:rsid w:val="00A117B8"/>
    <w:rsid w:val="00A12133"/>
    <w:rsid w:val="00A12EF8"/>
    <w:rsid w:val="00A133E9"/>
    <w:rsid w:val="00A13EC8"/>
    <w:rsid w:val="00A14121"/>
    <w:rsid w:val="00A1432D"/>
    <w:rsid w:val="00A14A12"/>
    <w:rsid w:val="00A154A7"/>
    <w:rsid w:val="00A1624A"/>
    <w:rsid w:val="00A17E94"/>
    <w:rsid w:val="00A20374"/>
    <w:rsid w:val="00A20E14"/>
    <w:rsid w:val="00A2166A"/>
    <w:rsid w:val="00A22C70"/>
    <w:rsid w:val="00A23EFE"/>
    <w:rsid w:val="00A24687"/>
    <w:rsid w:val="00A24EAF"/>
    <w:rsid w:val="00A2503B"/>
    <w:rsid w:val="00A25E94"/>
    <w:rsid w:val="00A26114"/>
    <w:rsid w:val="00A26C6A"/>
    <w:rsid w:val="00A30B7C"/>
    <w:rsid w:val="00A314B6"/>
    <w:rsid w:val="00A31FBC"/>
    <w:rsid w:val="00A33163"/>
    <w:rsid w:val="00A33BE9"/>
    <w:rsid w:val="00A34051"/>
    <w:rsid w:val="00A34A0E"/>
    <w:rsid w:val="00A34A72"/>
    <w:rsid w:val="00A34BEB"/>
    <w:rsid w:val="00A35451"/>
    <w:rsid w:val="00A36378"/>
    <w:rsid w:val="00A3641A"/>
    <w:rsid w:val="00A376DB"/>
    <w:rsid w:val="00A40F9C"/>
    <w:rsid w:val="00A40FF6"/>
    <w:rsid w:val="00A411FB"/>
    <w:rsid w:val="00A41DD3"/>
    <w:rsid w:val="00A42488"/>
    <w:rsid w:val="00A42B77"/>
    <w:rsid w:val="00A43414"/>
    <w:rsid w:val="00A4397D"/>
    <w:rsid w:val="00A439B2"/>
    <w:rsid w:val="00A4412A"/>
    <w:rsid w:val="00A447D2"/>
    <w:rsid w:val="00A44AA3"/>
    <w:rsid w:val="00A44C5C"/>
    <w:rsid w:val="00A457A9"/>
    <w:rsid w:val="00A45B23"/>
    <w:rsid w:val="00A46A3C"/>
    <w:rsid w:val="00A5027D"/>
    <w:rsid w:val="00A509C9"/>
    <w:rsid w:val="00A512C3"/>
    <w:rsid w:val="00A51487"/>
    <w:rsid w:val="00A51501"/>
    <w:rsid w:val="00A51A0B"/>
    <w:rsid w:val="00A522BA"/>
    <w:rsid w:val="00A52676"/>
    <w:rsid w:val="00A526B2"/>
    <w:rsid w:val="00A53B88"/>
    <w:rsid w:val="00A53D92"/>
    <w:rsid w:val="00A54109"/>
    <w:rsid w:val="00A54C7E"/>
    <w:rsid w:val="00A551AF"/>
    <w:rsid w:val="00A55D04"/>
    <w:rsid w:val="00A569FA"/>
    <w:rsid w:val="00A57509"/>
    <w:rsid w:val="00A57737"/>
    <w:rsid w:val="00A60E04"/>
    <w:rsid w:val="00A6150C"/>
    <w:rsid w:val="00A619C0"/>
    <w:rsid w:val="00A62B62"/>
    <w:rsid w:val="00A639B9"/>
    <w:rsid w:val="00A63D93"/>
    <w:rsid w:val="00A640BA"/>
    <w:rsid w:val="00A641C4"/>
    <w:rsid w:val="00A6492A"/>
    <w:rsid w:val="00A64E7D"/>
    <w:rsid w:val="00A6505D"/>
    <w:rsid w:val="00A65286"/>
    <w:rsid w:val="00A657DD"/>
    <w:rsid w:val="00A65A0B"/>
    <w:rsid w:val="00A65FCF"/>
    <w:rsid w:val="00A66030"/>
    <w:rsid w:val="00A66674"/>
    <w:rsid w:val="00A66BC4"/>
    <w:rsid w:val="00A67128"/>
    <w:rsid w:val="00A678BB"/>
    <w:rsid w:val="00A67DD4"/>
    <w:rsid w:val="00A67FAF"/>
    <w:rsid w:val="00A7060D"/>
    <w:rsid w:val="00A70D88"/>
    <w:rsid w:val="00A7100C"/>
    <w:rsid w:val="00A71146"/>
    <w:rsid w:val="00A713AF"/>
    <w:rsid w:val="00A723AF"/>
    <w:rsid w:val="00A73690"/>
    <w:rsid w:val="00A739D6"/>
    <w:rsid w:val="00A73A29"/>
    <w:rsid w:val="00A7408E"/>
    <w:rsid w:val="00A741AD"/>
    <w:rsid w:val="00A749D2"/>
    <w:rsid w:val="00A74ECD"/>
    <w:rsid w:val="00A76967"/>
    <w:rsid w:val="00A778D5"/>
    <w:rsid w:val="00A778FF"/>
    <w:rsid w:val="00A81BE3"/>
    <w:rsid w:val="00A822A3"/>
    <w:rsid w:val="00A8308A"/>
    <w:rsid w:val="00A83145"/>
    <w:rsid w:val="00A83EE3"/>
    <w:rsid w:val="00A83F37"/>
    <w:rsid w:val="00A84B7D"/>
    <w:rsid w:val="00A85098"/>
    <w:rsid w:val="00A85DBF"/>
    <w:rsid w:val="00A868DB"/>
    <w:rsid w:val="00A907DF"/>
    <w:rsid w:val="00A90B58"/>
    <w:rsid w:val="00A9268C"/>
    <w:rsid w:val="00A926D8"/>
    <w:rsid w:val="00A92BA8"/>
    <w:rsid w:val="00A92D27"/>
    <w:rsid w:val="00A92DDF"/>
    <w:rsid w:val="00A9310D"/>
    <w:rsid w:val="00A931C9"/>
    <w:rsid w:val="00A93C27"/>
    <w:rsid w:val="00A950FF"/>
    <w:rsid w:val="00A9554A"/>
    <w:rsid w:val="00A95A4A"/>
    <w:rsid w:val="00A95FAD"/>
    <w:rsid w:val="00A961C7"/>
    <w:rsid w:val="00AA048A"/>
    <w:rsid w:val="00AA0B14"/>
    <w:rsid w:val="00AA12DE"/>
    <w:rsid w:val="00AA1417"/>
    <w:rsid w:val="00AA14C9"/>
    <w:rsid w:val="00AA1C6D"/>
    <w:rsid w:val="00AA1CB7"/>
    <w:rsid w:val="00AA29A2"/>
    <w:rsid w:val="00AA2F61"/>
    <w:rsid w:val="00AA3183"/>
    <w:rsid w:val="00AA3714"/>
    <w:rsid w:val="00AA3EF5"/>
    <w:rsid w:val="00AA4120"/>
    <w:rsid w:val="00AA5280"/>
    <w:rsid w:val="00AA6207"/>
    <w:rsid w:val="00AA6A7A"/>
    <w:rsid w:val="00AA6C6C"/>
    <w:rsid w:val="00AA6DEC"/>
    <w:rsid w:val="00AA6F65"/>
    <w:rsid w:val="00AA7971"/>
    <w:rsid w:val="00AA7CBA"/>
    <w:rsid w:val="00AA7D83"/>
    <w:rsid w:val="00AB0A1B"/>
    <w:rsid w:val="00AB0F80"/>
    <w:rsid w:val="00AB2A3C"/>
    <w:rsid w:val="00AB2C1E"/>
    <w:rsid w:val="00AB3443"/>
    <w:rsid w:val="00AB4809"/>
    <w:rsid w:val="00AB4EB7"/>
    <w:rsid w:val="00AB519B"/>
    <w:rsid w:val="00AB5CEF"/>
    <w:rsid w:val="00AB6027"/>
    <w:rsid w:val="00AB6491"/>
    <w:rsid w:val="00AB659D"/>
    <w:rsid w:val="00AC003D"/>
    <w:rsid w:val="00AC0686"/>
    <w:rsid w:val="00AC0ACC"/>
    <w:rsid w:val="00AC15BA"/>
    <w:rsid w:val="00AC2C94"/>
    <w:rsid w:val="00AC2CA4"/>
    <w:rsid w:val="00AC32AF"/>
    <w:rsid w:val="00AC35D4"/>
    <w:rsid w:val="00AC3F26"/>
    <w:rsid w:val="00AC4220"/>
    <w:rsid w:val="00AC4B6C"/>
    <w:rsid w:val="00AC548A"/>
    <w:rsid w:val="00AC5BB1"/>
    <w:rsid w:val="00AC66E4"/>
    <w:rsid w:val="00AC7106"/>
    <w:rsid w:val="00AC7443"/>
    <w:rsid w:val="00AD007E"/>
    <w:rsid w:val="00AD00C2"/>
    <w:rsid w:val="00AD049F"/>
    <w:rsid w:val="00AD0F02"/>
    <w:rsid w:val="00AD1798"/>
    <w:rsid w:val="00AD2197"/>
    <w:rsid w:val="00AD2451"/>
    <w:rsid w:val="00AD2934"/>
    <w:rsid w:val="00AD3085"/>
    <w:rsid w:val="00AD454D"/>
    <w:rsid w:val="00AD45BD"/>
    <w:rsid w:val="00AD490E"/>
    <w:rsid w:val="00AD4E6D"/>
    <w:rsid w:val="00AD510E"/>
    <w:rsid w:val="00AD58BD"/>
    <w:rsid w:val="00AD5CB5"/>
    <w:rsid w:val="00AD663F"/>
    <w:rsid w:val="00AD6BC2"/>
    <w:rsid w:val="00AD6C3D"/>
    <w:rsid w:val="00AD6C3F"/>
    <w:rsid w:val="00AD6D81"/>
    <w:rsid w:val="00AD707F"/>
    <w:rsid w:val="00AE02EF"/>
    <w:rsid w:val="00AE0B99"/>
    <w:rsid w:val="00AE1A30"/>
    <w:rsid w:val="00AE1C97"/>
    <w:rsid w:val="00AE25B6"/>
    <w:rsid w:val="00AE2A4F"/>
    <w:rsid w:val="00AE2B4E"/>
    <w:rsid w:val="00AE30CE"/>
    <w:rsid w:val="00AE41EF"/>
    <w:rsid w:val="00AE45A7"/>
    <w:rsid w:val="00AE58F1"/>
    <w:rsid w:val="00AE5CA3"/>
    <w:rsid w:val="00AE73DE"/>
    <w:rsid w:val="00AE7ED4"/>
    <w:rsid w:val="00AF1B0F"/>
    <w:rsid w:val="00AF2099"/>
    <w:rsid w:val="00AF235A"/>
    <w:rsid w:val="00AF38B3"/>
    <w:rsid w:val="00AF3F70"/>
    <w:rsid w:val="00AF4BF3"/>
    <w:rsid w:val="00AF4CB8"/>
    <w:rsid w:val="00AF591E"/>
    <w:rsid w:val="00AF5A43"/>
    <w:rsid w:val="00AF5E5D"/>
    <w:rsid w:val="00AF62B6"/>
    <w:rsid w:val="00AF63B1"/>
    <w:rsid w:val="00AF6686"/>
    <w:rsid w:val="00AF6776"/>
    <w:rsid w:val="00AF68BB"/>
    <w:rsid w:val="00AF6CE9"/>
    <w:rsid w:val="00AF6EC9"/>
    <w:rsid w:val="00AF71AA"/>
    <w:rsid w:val="00AF71F1"/>
    <w:rsid w:val="00AF743A"/>
    <w:rsid w:val="00AF762C"/>
    <w:rsid w:val="00B001F3"/>
    <w:rsid w:val="00B005EA"/>
    <w:rsid w:val="00B0079B"/>
    <w:rsid w:val="00B011AA"/>
    <w:rsid w:val="00B014EC"/>
    <w:rsid w:val="00B0247F"/>
    <w:rsid w:val="00B026CB"/>
    <w:rsid w:val="00B02B67"/>
    <w:rsid w:val="00B02BDE"/>
    <w:rsid w:val="00B02FA1"/>
    <w:rsid w:val="00B040FB"/>
    <w:rsid w:val="00B041FB"/>
    <w:rsid w:val="00B0428C"/>
    <w:rsid w:val="00B06029"/>
    <w:rsid w:val="00B06A12"/>
    <w:rsid w:val="00B07355"/>
    <w:rsid w:val="00B108DB"/>
    <w:rsid w:val="00B10BE1"/>
    <w:rsid w:val="00B10C13"/>
    <w:rsid w:val="00B115DF"/>
    <w:rsid w:val="00B11E89"/>
    <w:rsid w:val="00B121E4"/>
    <w:rsid w:val="00B125CD"/>
    <w:rsid w:val="00B13115"/>
    <w:rsid w:val="00B1369D"/>
    <w:rsid w:val="00B13990"/>
    <w:rsid w:val="00B14149"/>
    <w:rsid w:val="00B14C4D"/>
    <w:rsid w:val="00B14FB1"/>
    <w:rsid w:val="00B15187"/>
    <w:rsid w:val="00B15518"/>
    <w:rsid w:val="00B1615D"/>
    <w:rsid w:val="00B16184"/>
    <w:rsid w:val="00B16CB2"/>
    <w:rsid w:val="00B17914"/>
    <w:rsid w:val="00B17936"/>
    <w:rsid w:val="00B179C5"/>
    <w:rsid w:val="00B203EE"/>
    <w:rsid w:val="00B21E22"/>
    <w:rsid w:val="00B2266F"/>
    <w:rsid w:val="00B22B94"/>
    <w:rsid w:val="00B2373F"/>
    <w:rsid w:val="00B24090"/>
    <w:rsid w:val="00B2452B"/>
    <w:rsid w:val="00B256A4"/>
    <w:rsid w:val="00B2629B"/>
    <w:rsid w:val="00B263D4"/>
    <w:rsid w:val="00B2672D"/>
    <w:rsid w:val="00B26DE6"/>
    <w:rsid w:val="00B2714C"/>
    <w:rsid w:val="00B275DB"/>
    <w:rsid w:val="00B27DF3"/>
    <w:rsid w:val="00B30343"/>
    <w:rsid w:val="00B30AE0"/>
    <w:rsid w:val="00B30B44"/>
    <w:rsid w:val="00B30F8D"/>
    <w:rsid w:val="00B315DB"/>
    <w:rsid w:val="00B31AF1"/>
    <w:rsid w:val="00B31FA0"/>
    <w:rsid w:val="00B32F66"/>
    <w:rsid w:val="00B33D5D"/>
    <w:rsid w:val="00B33F45"/>
    <w:rsid w:val="00B349D5"/>
    <w:rsid w:val="00B34AA0"/>
    <w:rsid w:val="00B3555B"/>
    <w:rsid w:val="00B35584"/>
    <w:rsid w:val="00B35F99"/>
    <w:rsid w:val="00B36275"/>
    <w:rsid w:val="00B3698A"/>
    <w:rsid w:val="00B36C19"/>
    <w:rsid w:val="00B36D6B"/>
    <w:rsid w:val="00B36DDA"/>
    <w:rsid w:val="00B372C0"/>
    <w:rsid w:val="00B3762F"/>
    <w:rsid w:val="00B40F80"/>
    <w:rsid w:val="00B40FAD"/>
    <w:rsid w:val="00B41021"/>
    <w:rsid w:val="00B41E85"/>
    <w:rsid w:val="00B425CC"/>
    <w:rsid w:val="00B42841"/>
    <w:rsid w:val="00B42F3C"/>
    <w:rsid w:val="00B431FA"/>
    <w:rsid w:val="00B44950"/>
    <w:rsid w:val="00B44F59"/>
    <w:rsid w:val="00B45899"/>
    <w:rsid w:val="00B45ABC"/>
    <w:rsid w:val="00B45EB4"/>
    <w:rsid w:val="00B47F78"/>
    <w:rsid w:val="00B5036F"/>
    <w:rsid w:val="00B50546"/>
    <w:rsid w:val="00B50CE2"/>
    <w:rsid w:val="00B51717"/>
    <w:rsid w:val="00B52188"/>
    <w:rsid w:val="00B52777"/>
    <w:rsid w:val="00B527E9"/>
    <w:rsid w:val="00B529F9"/>
    <w:rsid w:val="00B536BF"/>
    <w:rsid w:val="00B54AD8"/>
    <w:rsid w:val="00B5590B"/>
    <w:rsid w:val="00B559B0"/>
    <w:rsid w:val="00B563C7"/>
    <w:rsid w:val="00B574C3"/>
    <w:rsid w:val="00B57656"/>
    <w:rsid w:val="00B57CEE"/>
    <w:rsid w:val="00B603A5"/>
    <w:rsid w:val="00B60573"/>
    <w:rsid w:val="00B6059E"/>
    <w:rsid w:val="00B61191"/>
    <w:rsid w:val="00B61440"/>
    <w:rsid w:val="00B61663"/>
    <w:rsid w:val="00B616CA"/>
    <w:rsid w:val="00B62362"/>
    <w:rsid w:val="00B62B8B"/>
    <w:rsid w:val="00B630E7"/>
    <w:rsid w:val="00B66818"/>
    <w:rsid w:val="00B67199"/>
    <w:rsid w:val="00B6757B"/>
    <w:rsid w:val="00B6758B"/>
    <w:rsid w:val="00B67F89"/>
    <w:rsid w:val="00B70C07"/>
    <w:rsid w:val="00B70C13"/>
    <w:rsid w:val="00B71F43"/>
    <w:rsid w:val="00B72195"/>
    <w:rsid w:val="00B72BE1"/>
    <w:rsid w:val="00B735B2"/>
    <w:rsid w:val="00B73A3B"/>
    <w:rsid w:val="00B74592"/>
    <w:rsid w:val="00B74BF3"/>
    <w:rsid w:val="00B74F6C"/>
    <w:rsid w:val="00B757D9"/>
    <w:rsid w:val="00B76439"/>
    <w:rsid w:val="00B766CE"/>
    <w:rsid w:val="00B77593"/>
    <w:rsid w:val="00B7777C"/>
    <w:rsid w:val="00B77F6A"/>
    <w:rsid w:val="00B801B6"/>
    <w:rsid w:val="00B80266"/>
    <w:rsid w:val="00B8086A"/>
    <w:rsid w:val="00B80947"/>
    <w:rsid w:val="00B80AA1"/>
    <w:rsid w:val="00B80B73"/>
    <w:rsid w:val="00B80E07"/>
    <w:rsid w:val="00B8142E"/>
    <w:rsid w:val="00B8151F"/>
    <w:rsid w:val="00B81FA6"/>
    <w:rsid w:val="00B821E9"/>
    <w:rsid w:val="00B824B7"/>
    <w:rsid w:val="00B82D40"/>
    <w:rsid w:val="00B832A8"/>
    <w:rsid w:val="00B8348F"/>
    <w:rsid w:val="00B8523A"/>
    <w:rsid w:val="00B85739"/>
    <w:rsid w:val="00B8694D"/>
    <w:rsid w:val="00B86A6C"/>
    <w:rsid w:val="00B87DC2"/>
    <w:rsid w:val="00B90298"/>
    <w:rsid w:val="00B90645"/>
    <w:rsid w:val="00B90D26"/>
    <w:rsid w:val="00B91095"/>
    <w:rsid w:val="00B913EB"/>
    <w:rsid w:val="00B93E32"/>
    <w:rsid w:val="00B93EC1"/>
    <w:rsid w:val="00B942F6"/>
    <w:rsid w:val="00B94319"/>
    <w:rsid w:val="00B944C4"/>
    <w:rsid w:val="00B95233"/>
    <w:rsid w:val="00B952AD"/>
    <w:rsid w:val="00B95758"/>
    <w:rsid w:val="00B96682"/>
    <w:rsid w:val="00B96E1C"/>
    <w:rsid w:val="00B97C30"/>
    <w:rsid w:val="00B97EB9"/>
    <w:rsid w:val="00BA0474"/>
    <w:rsid w:val="00BA0A6A"/>
    <w:rsid w:val="00BA0C73"/>
    <w:rsid w:val="00BA20A1"/>
    <w:rsid w:val="00BA287C"/>
    <w:rsid w:val="00BA3A46"/>
    <w:rsid w:val="00BA3BDA"/>
    <w:rsid w:val="00BA4CB4"/>
    <w:rsid w:val="00BA5615"/>
    <w:rsid w:val="00BA6508"/>
    <w:rsid w:val="00BA6725"/>
    <w:rsid w:val="00BB01CE"/>
    <w:rsid w:val="00BB0AEA"/>
    <w:rsid w:val="00BB0C3E"/>
    <w:rsid w:val="00BB1141"/>
    <w:rsid w:val="00BB31E1"/>
    <w:rsid w:val="00BB3336"/>
    <w:rsid w:val="00BB3420"/>
    <w:rsid w:val="00BB46CA"/>
    <w:rsid w:val="00BB4BC7"/>
    <w:rsid w:val="00BB4D9A"/>
    <w:rsid w:val="00BB52FF"/>
    <w:rsid w:val="00BB5910"/>
    <w:rsid w:val="00BB7323"/>
    <w:rsid w:val="00BB76F7"/>
    <w:rsid w:val="00BB7870"/>
    <w:rsid w:val="00BC0D6C"/>
    <w:rsid w:val="00BC1358"/>
    <w:rsid w:val="00BC23B9"/>
    <w:rsid w:val="00BC23FD"/>
    <w:rsid w:val="00BC32D9"/>
    <w:rsid w:val="00BC34FE"/>
    <w:rsid w:val="00BC5480"/>
    <w:rsid w:val="00BC5692"/>
    <w:rsid w:val="00BC5704"/>
    <w:rsid w:val="00BC5828"/>
    <w:rsid w:val="00BC69B5"/>
    <w:rsid w:val="00BC6B97"/>
    <w:rsid w:val="00BC6BF8"/>
    <w:rsid w:val="00BD050E"/>
    <w:rsid w:val="00BD0A59"/>
    <w:rsid w:val="00BD11BE"/>
    <w:rsid w:val="00BD141E"/>
    <w:rsid w:val="00BD1A8F"/>
    <w:rsid w:val="00BD1E3B"/>
    <w:rsid w:val="00BD1F2D"/>
    <w:rsid w:val="00BD2311"/>
    <w:rsid w:val="00BD28BF"/>
    <w:rsid w:val="00BD3F47"/>
    <w:rsid w:val="00BD466C"/>
    <w:rsid w:val="00BD46AF"/>
    <w:rsid w:val="00BD65B7"/>
    <w:rsid w:val="00BD6CF5"/>
    <w:rsid w:val="00BD6E8A"/>
    <w:rsid w:val="00BD7AB3"/>
    <w:rsid w:val="00BE007B"/>
    <w:rsid w:val="00BE0124"/>
    <w:rsid w:val="00BE079D"/>
    <w:rsid w:val="00BE272E"/>
    <w:rsid w:val="00BE2D16"/>
    <w:rsid w:val="00BE2EB4"/>
    <w:rsid w:val="00BE3159"/>
    <w:rsid w:val="00BE3A1E"/>
    <w:rsid w:val="00BE3BF6"/>
    <w:rsid w:val="00BE3C66"/>
    <w:rsid w:val="00BE4284"/>
    <w:rsid w:val="00BE4753"/>
    <w:rsid w:val="00BE4D6C"/>
    <w:rsid w:val="00BE4DC1"/>
    <w:rsid w:val="00BE4F61"/>
    <w:rsid w:val="00BE58A9"/>
    <w:rsid w:val="00BE6027"/>
    <w:rsid w:val="00BE65AD"/>
    <w:rsid w:val="00BE6987"/>
    <w:rsid w:val="00BE7091"/>
    <w:rsid w:val="00BE73EC"/>
    <w:rsid w:val="00BE7582"/>
    <w:rsid w:val="00BE79CD"/>
    <w:rsid w:val="00BF080E"/>
    <w:rsid w:val="00BF0953"/>
    <w:rsid w:val="00BF1528"/>
    <w:rsid w:val="00BF2454"/>
    <w:rsid w:val="00BF27EF"/>
    <w:rsid w:val="00BF30D2"/>
    <w:rsid w:val="00BF3507"/>
    <w:rsid w:val="00BF4815"/>
    <w:rsid w:val="00BF4C15"/>
    <w:rsid w:val="00BF5636"/>
    <w:rsid w:val="00BF59A8"/>
    <w:rsid w:val="00BF59FE"/>
    <w:rsid w:val="00BF5EAB"/>
    <w:rsid w:val="00BF5F4B"/>
    <w:rsid w:val="00BF7AD4"/>
    <w:rsid w:val="00BF7EC3"/>
    <w:rsid w:val="00C00156"/>
    <w:rsid w:val="00C01707"/>
    <w:rsid w:val="00C018DB"/>
    <w:rsid w:val="00C02113"/>
    <w:rsid w:val="00C033D3"/>
    <w:rsid w:val="00C047F3"/>
    <w:rsid w:val="00C04A9C"/>
    <w:rsid w:val="00C04C33"/>
    <w:rsid w:val="00C05E66"/>
    <w:rsid w:val="00C073C8"/>
    <w:rsid w:val="00C079CC"/>
    <w:rsid w:val="00C07C83"/>
    <w:rsid w:val="00C10345"/>
    <w:rsid w:val="00C10B55"/>
    <w:rsid w:val="00C118DD"/>
    <w:rsid w:val="00C11935"/>
    <w:rsid w:val="00C1280D"/>
    <w:rsid w:val="00C12BE2"/>
    <w:rsid w:val="00C12D00"/>
    <w:rsid w:val="00C13C71"/>
    <w:rsid w:val="00C14042"/>
    <w:rsid w:val="00C14202"/>
    <w:rsid w:val="00C14857"/>
    <w:rsid w:val="00C14E73"/>
    <w:rsid w:val="00C14F5C"/>
    <w:rsid w:val="00C15665"/>
    <w:rsid w:val="00C15FCA"/>
    <w:rsid w:val="00C16292"/>
    <w:rsid w:val="00C16B19"/>
    <w:rsid w:val="00C16F2E"/>
    <w:rsid w:val="00C16F3F"/>
    <w:rsid w:val="00C17283"/>
    <w:rsid w:val="00C177B8"/>
    <w:rsid w:val="00C209BA"/>
    <w:rsid w:val="00C209E2"/>
    <w:rsid w:val="00C209E7"/>
    <w:rsid w:val="00C20D5D"/>
    <w:rsid w:val="00C2110C"/>
    <w:rsid w:val="00C2148D"/>
    <w:rsid w:val="00C21646"/>
    <w:rsid w:val="00C21B66"/>
    <w:rsid w:val="00C21C2C"/>
    <w:rsid w:val="00C22D01"/>
    <w:rsid w:val="00C230EE"/>
    <w:rsid w:val="00C235E4"/>
    <w:rsid w:val="00C23E02"/>
    <w:rsid w:val="00C2498D"/>
    <w:rsid w:val="00C24C8C"/>
    <w:rsid w:val="00C25E1A"/>
    <w:rsid w:val="00C2605A"/>
    <w:rsid w:val="00C264A3"/>
    <w:rsid w:val="00C30984"/>
    <w:rsid w:val="00C31336"/>
    <w:rsid w:val="00C31D30"/>
    <w:rsid w:val="00C31D93"/>
    <w:rsid w:val="00C32240"/>
    <w:rsid w:val="00C323F7"/>
    <w:rsid w:val="00C32826"/>
    <w:rsid w:val="00C33CD1"/>
    <w:rsid w:val="00C33EB6"/>
    <w:rsid w:val="00C342E4"/>
    <w:rsid w:val="00C34417"/>
    <w:rsid w:val="00C34EC6"/>
    <w:rsid w:val="00C35172"/>
    <w:rsid w:val="00C353B1"/>
    <w:rsid w:val="00C360A5"/>
    <w:rsid w:val="00C36640"/>
    <w:rsid w:val="00C376D5"/>
    <w:rsid w:val="00C37CAC"/>
    <w:rsid w:val="00C4103A"/>
    <w:rsid w:val="00C41651"/>
    <w:rsid w:val="00C41D07"/>
    <w:rsid w:val="00C41E4E"/>
    <w:rsid w:val="00C42914"/>
    <w:rsid w:val="00C42E9D"/>
    <w:rsid w:val="00C43206"/>
    <w:rsid w:val="00C433B6"/>
    <w:rsid w:val="00C44329"/>
    <w:rsid w:val="00C44EC4"/>
    <w:rsid w:val="00C452F7"/>
    <w:rsid w:val="00C45A0A"/>
    <w:rsid w:val="00C45A74"/>
    <w:rsid w:val="00C47123"/>
    <w:rsid w:val="00C503B7"/>
    <w:rsid w:val="00C503F8"/>
    <w:rsid w:val="00C504F7"/>
    <w:rsid w:val="00C5076C"/>
    <w:rsid w:val="00C50FCB"/>
    <w:rsid w:val="00C51D46"/>
    <w:rsid w:val="00C528B3"/>
    <w:rsid w:val="00C529CF"/>
    <w:rsid w:val="00C52E5E"/>
    <w:rsid w:val="00C5328A"/>
    <w:rsid w:val="00C53E6F"/>
    <w:rsid w:val="00C55233"/>
    <w:rsid w:val="00C559A0"/>
    <w:rsid w:val="00C55AD5"/>
    <w:rsid w:val="00C565B5"/>
    <w:rsid w:val="00C56799"/>
    <w:rsid w:val="00C56865"/>
    <w:rsid w:val="00C56940"/>
    <w:rsid w:val="00C569CB"/>
    <w:rsid w:val="00C60325"/>
    <w:rsid w:val="00C6099D"/>
    <w:rsid w:val="00C6133A"/>
    <w:rsid w:val="00C613E8"/>
    <w:rsid w:val="00C61EDB"/>
    <w:rsid w:val="00C620D4"/>
    <w:rsid w:val="00C62198"/>
    <w:rsid w:val="00C62EC8"/>
    <w:rsid w:val="00C630F2"/>
    <w:rsid w:val="00C64500"/>
    <w:rsid w:val="00C646DB"/>
    <w:rsid w:val="00C6477A"/>
    <w:rsid w:val="00C64BD1"/>
    <w:rsid w:val="00C64D41"/>
    <w:rsid w:val="00C65F2E"/>
    <w:rsid w:val="00C668DF"/>
    <w:rsid w:val="00C67C40"/>
    <w:rsid w:val="00C7039F"/>
    <w:rsid w:val="00C7077D"/>
    <w:rsid w:val="00C709A8"/>
    <w:rsid w:val="00C70F52"/>
    <w:rsid w:val="00C720B7"/>
    <w:rsid w:val="00C72E06"/>
    <w:rsid w:val="00C731A6"/>
    <w:rsid w:val="00C73576"/>
    <w:rsid w:val="00C737F2"/>
    <w:rsid w:val="00C73BF8"/>
    <w:rsid w:val="00C73FB8"/>
    <w:rsid w:val="00C7450D"/>
    <w:rsid w:val="00C758E1"/>
    <w:rsid w:val="00C75F3B"/>
    <w:rsid w:val="00C7622B"/>
    <w:rsid w:val="00C768D5"/>
    <w:rsid w:val="00C77713"/>
    <w:rsid w:val="00C80A78"/>
    <w:rsid w:val="00C8195B"/>
    <w:rsid w:val="00C83E90"/>
    <w:rsid w:val="00C84164"/>
    <w:rsid w:val="00C8429D"/>
    <w:rsid w:val="00C84C4B"/>
    <w:rsid w:val="00C84FD5"/>
    <w:rsid w:val="00C858D8"/>
    <w:rsid w:val="00C86622"/>
    <w:rsid w:val="00C86655"/>
    <w:rsid w:val="00C8757E"/>
    <w:rsid w:val="00C9102C"/>
    <w:rsid w:val="00C91287"/>
    <w:rsid w:val="00C91DB8"/>
    <w:rsid w:val="00C93D46"/>
    <w:rsid w:val="00C944EC"/>
    <w:rsid w:val="00C94AA6"/>
    <w:rsid w:val="00C94B09"/>
    <w:rsid w:val="00C95837"/>
    <w:rsid w:val="00C95DD7"/>
    <w:rsid w:val="00C96218"/>
    <w:rsid w:val="00C963C5"/>
    <w:rsid w:val="00C9729B"/>
    <w:rsid w:val="00C974C7"/>
    <w:rsid w:val="00C974DB"/>
    <w:rsid w:val="00C9763B"/>
    <w:rsid w:val="00CA0770"/>
    <w:rsid w:val="00CA0A5A"/>
    <w:rsid w:val="00CA0AC5"/>
    <w:rsid w:val="00CA0D15"/>
    <w:rsid w:val="00CA1385"/>
    <w:rsid w:val="00CA13A5"/>
    <w:rsid w:val="00CA27CF"/>
    <w:rsid w:val="00CA2D64"/>
    <w:rsid w:val="00CA3BA8"/>
    <w:rsid w:val="00CA3CCE"/>
    <w:rsid w:val="00CA41C3"/>
    <w:rsid w:val="00CA4595"/>
    <w:rsid w:val="00CA4AF6"/>
    <w:rsid w:val="00CA4B20"/>
    <w:rsid w:val="00CA514F"/>
    <w:rsid w:val="00CA6060"/>
    <w:rsid w:val="00CB0240"/>
    <w:rsid w:val="00CB0454"/>
    <w:rsid w:val="00CB08B2"/>
    <w:rsid w:val="00CB0AA9"/>
    <w:rsid w:val="00CB0C23"/>
    <w:rsid w:val="00CB0C92"/>
    <w:rsid w:val="00CB297C"/>
    <w:rsid w:val="00CB2D4D"/>
    <w:rsid w:val="00CB2D73"/>
    <w:rsid w:val="00CB2E0D"/>
    <w:rsid w:val="00CB342D"/>
    <w:rsid w:val="00CB4D9D"/>
    <w:rsid w:val="00CB50A5"/>
    <w:rsid w:val="00CB5998"/>
    <w:rsid w:val="00CB59BB"/>
    <w:rsid w:val="00CB5A64"/>
    <w:rsid w:val="00CB5C53"/>
    <w:rsid w:val="00CB658C"/>
    <w:rsid w:val="00CB707C"/>
    <w:rsid w:val="00CB75B4"/>
    <w:rsid w:val="00CC09D2"/>
    <w:rsid w:val="00CC112D"/>
    <w:rsid w:val="00CC2BF6"/>
    <w:rsid w:val="00CC3220"/>
    <w:rsid w:val="00CC37B8"/>
    <w:rsid w:val="00CC3C41"/>
    <w:rsid w:val="00CC4149"/>
    <w:rsid w:val="00CC42A6"/>
    <w:rsid w:val="00CC603F"/>
    <w:rsid w:val="00CC6685"/>
    <w:rsid w:val="00CC6874"/>
    <w:rsid w:val="00CC7382"/>
    <w:rsid w:val="00CC7390"/>
    <w:rsid w:val="00CC74D1"/>
    <w:rsid w:val="00CC7BC9"/>
    <w:rsid w:val="00CC7DEB"/>
    <w:rsid w:val="00CD03F3"/>
    <w:rsid w:val="00CD1949"/>
    <w:rsid w:val="00CD1B03"/>
    <w:rsid w:val="00CD2C77"/>
    <w:rsid w:val="00CD4413"/>
    <w:rsid w:val="00CD46C6"/>
    <w:rsid w:val="00CD4BAA"/>
    <w:rsid w:val="00CD4F5A"/>
    <w:rsid w:val="00CD5973"/>
    <w:rsid w:val="00CD5B9B"/>
    <w:rsid w:val="00CD5C5B"/>
    <w:rsid w:val="00CD60ED"/>
    <w:rsid w:val="00CD6270"/>
    <w:rsid w:val="00CD6345"/>
    <w:rsid w:val="00CD63BF"/>
    <w:rsid w:val="00CD6E1D"/>
    <w:rsid w:val="00CD7568"/>
    <w:rsid w:val="00CD7BB7"/>
    <w:rsid w:val="00CD7EE9"/>
    <w:rsid w:val="00CE059F"/>
    <w:rsid w:val="00CE083C"/>
    <w:rsid w:val="00CE18CB"/>
    <w:rsid w:val="00CE2BE8"/>
    <w:rsid w:val="00CE3DFB"/>
    <w:rsid w:val="00CE4A99"/>
    <w:rsid w:val="00CE4D55"/>
    <w:rsid w:val="00CE4E79"/>
    <w:rsid w:val="00CE5168"/>
    <w:rsid w:val="00CE51B8"/>
    <w:rsid w:val="00CE51F0"/>
    <w:rsid w:val="00CE5648"/>
    <w:rsid w:val="00CE5932"/>
    <w:rsid w:val="00CE5E9F"/>
    <w:rsid w:val="00CE659C"/>
    <w:rsid w:val="00CE6A33"/>
    <w:rsid w:val="00CE6BDC"/>
    <w:rsid w:val="00CE7D07"/>
    <w:rsid w:val="00CE7DD4"/>
    <w:rsid w:val="00CF0C7C"/>
    <w:rsid w:val="00CF0ED0"/>
    <w:rsid w:val="00CF244A"/>
    <w:rsid w:val="00CF2929"/>
    <w:rsid w:val="00CF2BB2"/>
    <w:rsid w:val="00CF3057"/>
    <w:rsid w:val="00CF3771"/>
    <w:rsid w:val="00CF380A"/>
    <w:rsid w:val="00CF4888"/>
    <w:rsid w:val="00CF4A67"/>
    <w:rsid w:val="00CF4B91"/>
    <w:rsid w:val="00CF4E38"/>
    <w:rsid w:val="00CF57AF"/>
    <w:rsid w:val="00CF5B20"/>
    <w:rsid w:val="00CF6349"/>
    <w:rsid w:val="00CF651D"/>
    <w:rsid w:val="00CF70B1"/>
    <w:rsid w:val="00CF7182"/>
    <w:rsid w:val="00CF78E8"/>
    <w:rsid w:val="00D006E6"/>
    <w:rsid w:val="00D010FC"/>
    <w:rsid w:val="00D01245"/>
    <w:rsid w:val="00D0243B"/>
    <w:rsid w:val="00D03B5E"/>
    <w:rsid w:val="00D03FC3"/>
    <w:rsid w:val="00D04E97"/>
    <w:rsid w:val="00D05047"/>
    <w:rsid w:val="00D05720"/>
    <w:rsid w:val="00D05810"/>
    <w:rsid w:val="00D05AFE"/>
    <w:rsid w:val="00D0709C"/>
    <w:rsid w:val="00D0732A"/>
    <w:rsid w:val="00D07337"/>
    <w:rsid w:val="00D077D4"/>
    <w:rsid w:val="00D10192"/>
    <w:rsid w:val="00D104EF"/>
    <w:rsid w:val="00D10943"/>
    <w:rsid w:val="00D10D2E"/>
    <w:rsid w:val="00D11478"/>
    <w:rsid w:val="00D117C0"/>
    <w:rsid w:val="00D12C19"/>
    <w:rsid w:val="00D13CA6"/>
    <w:rsid w:val="00D13D87"/>
    <w:rsid w:val="00D1447E"/>
    <w:rsid w:val="00D14AF6"/>
    <w:rsid w:val="00D158F6"/>
    <w:rsid w:val="00D1593F"/>
    <w:rsid w:val="00D15D98"/>
    <w:rsid w:val="00D15FA4"/>
    <w:rsid w:val="00D16009"/>
    <w:rsid w:val="00D166F3"/>
    <w:rsid w:val="00D16BEB"/>
    <w:rsid w:val="00D170EF"/>
    <w:rsid w:val="00D17A10"/>
    <w:rsid w:val="00D205D1"/>
    <w:rsid w:val="00D21514"/>
    <w:rsid w:val="00D2161E"/>
    <w:rsid w:val="00D21AD3"/>
    <w:rsid w:val="00D21F62"/>
    <w:rsid w:val="00D225FC"/>
    <w:rsid w:val="00D22A20"/>
    <w:rsid w:val="00D22E8D"/>
    <w:rsid w:val="00D232BD"/>
    <w:rsid w:val="00D23357"/>
    <w:rsid w:val="00D2373B"/>
    <w:rsid w:val="00D24C60"/>
    <w:rsid w:val="00D25F13"/>
    <w:rsid w:val="00D279FA"/>
    <w:rsid w:val="00D30936"/>
    <w:rsid w:val="00D30F8E"/>
    <w:rsid w:val="00D317CD"/>
    <w:rsid w:val="00D318C4"/>
    <w:rsid w:val="00D32ADA"/>
    <w:rsid w:val="00D33238"/>
    <w:rsid w:val="00D343FE"/>
    <w:rsid w:val="00D34CF4"/>
    <w:rsid w:val="00D35E08"/>
    <w:rsid w:val="00D368C9"/>
    <w:rsid w:val="00D36F25"/>
    <w:rsid w:val="00D37349"/>
    <w:rsid w:val="00D3772E"/>
    <w:rsid w:val="00D4239D"/>
    <w:rsid w:val="00D436A1"/>
    <w:rsid w:val="00D43C03"/>
    <w:rsid w:val="00D43F2B"/>
    <w:rsid w:val="00D44201"/>
    <w:rsid w:val="00D4421B"/>
    <w:rsid w:val="00D442E4"/>
    <w:rsid w:val="00D448CC"/>
    <w:rsid w:val="00D44A19"/>
    <w:rsid w:val="00D44C05"/>
    <w:rsid w:val="00D44C20"/>
    <w:rsid w:val="00D44DA7"/>
    <w:rsid w:val="00D4539A"/>
    <w:rsid w:val="00D45FB0"/>
    <w:rsid w:val="00D474FA"/>
    <w:rsid w:val="00D508F6"/>
    <w:rsid w:val="00D50B20"/>
    <w:rsid w:val="00D516BE"/>
    <w:rsid w:val="00D518D4"/>
    <w:rsid w:val="00D5244B"/>
    <w:rsid w:val="00D5265E"/>
    <w:rsid w:val="00D528D4"/>
    <w:rsid w:val="00D52F13"/>
    <w:rsid w:val="00D5346A"/>
    <w:rsid w:val="00D542D4"/>
    <w:rsid w:val="00D54597"/>
    <w:rsid w:val="00D54C37"/>
    <w:rsid w:val="00D56DC4"/>
    <w:rsid w:val="00D56EAB"/>
    <w:rsid w:val="00D60633"/>
    <w:rsid w:val="00D60D4B"/>
    <w:rsid w:val="00D6109E"/>
    <w:rsid w:val="00D61259"/>
    <w:rsid w:val="00D617DC"/>
    <w:rsid w:val="00D6180C"/>
    <w:rsid w:val="00D61AEC"/>
    <w:rsid w:val="00D61C4D"/>
    <w:rsid w:val="00D61D08"/>
    <w:rsid w:val="00D625ED"/>
    <w:rsid w:val="00D62D9E"/>
    <w:rsid w:val="00D63448"/>
    <w:rsid w:val="00D6386E"/>
    <w:rsid w:val="00D639B6"/>
    <w:rsid w:val="00D6436E"/>
    <w:rsid w:val="00D64680"/>
    <w:rsid w:val="00D646AF"/>
    <w:rsid w:val="00D6559B"/>
    <w:rsid w:val="00D655F9"/>
    <w:rsid w:val="00D65C7C"/>
    <w:rsid w:val="00D66AA1"/>
    <w:rsid w:val="00D67FB3"/>
    <w:rsid w:val="00D70631"/>
    <w:rsid w:val="00D7068D"/>
    <w:rsid w:val="00D707E2"/>
    <w:rsid w:val="00D712B1"/>
    <w:rsid w:val="00D71864"/>
    <w:rsid w:val="00D71FA3"/>
    <w:rsid w:val="00D72C87"/>
    <w:rsid w:val="00D72FB6"/>
    <w:rsid w:val="00D73066"/>
    <w:rsid w:val="00D74988"/>
    <w:rsid w:val="00D75205"/>
    <w:rsid w:val="00D75D95"/>
    <w:rsid w:val="00D75E89"/>
    <w:rsid w:val="00D76BDC"/>
    <w:rsid w:val="00D77CE2"/>
    <w:rsid w:val="00D77EA2"/>
    <w:rsid w:val="00D77F67"/>
    <w:rsid w:val="00D80029"/>
    <w:rsid w:val="00D8031A"/>
    <w:rsid w:val="00D80756"/>
    <w:rsid w:val="00D80C5A"/>
    <w:rsid w:val="00D80D08"/>
    <w:rsid w:val="00D810BA"/>
    <w:rsid w:val="00D810FC"/>
    <w:rsid w:val="00D81F77"/>
    <w:rsid w:val="00D82A1C"/>
    <w:rsid w:val="00D82C7E"/>
    <w:rsid w:val="00D85526"/>
    <w:rsid w:val="00D85AB4"/>
    <w:rsid w:val="00D8747B"/>
    <w:rsid w:val="00D87602"/>
    <w:rsid w:val="00D87B54"/>
    <w:rsid w:val="00D87B70"/>
    <w:rsid w:val="00D9008D"/>
    <w:rsid w:val="00D9025F"/>
    <w:rsid w:val="00D9066D"/>
    <w:rsid w:val="00D906C7"/>
    <w:rsid w:val="00D9128A"/>
    <w:rsid w:val="00D91CEB"/>
    <w:rsid w:val="00D94592"/>
    <w:rsid w:val="00D947C7"/>
    <w:rsid w:val="00D96B6D"/>
    <w:rsid w:val="00D9709F"/>
    <w:rsid w:val="00DA0363"/>
    <w:rsid w:val="00DA14D3"/>
    <w:rsid w:val="00DA2762"/>
    <w:rsid w:val="00DA2CC2"/>
    <w:rsid w:val="00DA545C"/>
    <w:rsid w:val="00DA5BE2"/>
    <w:rsid w:val="00DA6774"/>
    <w:rsid w:val="00DA73A7"/>
    <w:rsid w:val="00DB0432"/>
    <w:rsid w:val="00DB0622"/>
    <w:rsid w:val="00DB141B"/>
    <w:rsid w:val="00DB163A"/>
    <w:rsid w:val="00DB1811"/>
    <w:rsid w:val="00DB2019"/>
    <w:rsid w:val="00DB203C"/>
    <w:rsid w:val="00DB2068"/>
    <w:rsid w:val="00DB2682"/>
    <w:rsid w:val="00DB2A3D"/>
    <w:rsid w:val="00DB3622"/>
    <w:rsid w:val="00DB464C"/>
    <w:rsid w:val="00DB4F12"/>
    <w:rsid w:val="00DB4FA7"/>
    <w:rsid w:val="00DB7015"/>
    <w:rsid w:val="00DB7B62"/>
    <w:rsid w:val="00DC0E19"/>
    <w:rsid w:val="00DC0FEA"/>
    <w:rsid w:val="00DC110C"/>
    <w:rsid w:val="00DC2D0B"/>
    <w:rsid w:val="00DC2F36"/>
    <w:rsid w:val="00DC325F"/>
    <w:rsid w:val="00DC32EB"/>
    <w:rsid w:val="00DC3866"/>
    <w:rsid w:val="00DC3D16"/>
    <w:rsid w:val="00DC4FFE"/>
    <w:rsid w:val="00DC5417"/>
    <w:rsid w:val="00DC5F1D"/>
    <w:rsid w:val="00DC68A9"/>
    <w:rsid w:val="00DD12F2"/>
    <w:rsid w:val="00DD1987"/>
    <w:rsid w:val="00DD1EF8"/>
    <w:rsid w:val="00DD2B67"/>
    <w:rsid w:val="00DD3D7D"/>
    <w:rsid w:val="00DD434D"/>
    <w:rsid w:val="00DD4AA8"/>
    <w:rsid w:val="00DD4AC6"/>
    <w:rsid w:val="00DD4C4A"/>
    <w:rsid w:val="00DD4DB9"/>
    <w:rsid w:val="00DD5248"/>
    <w:rsid w:val="00DD54DA"/>
    <w:rsid w:val="00DD58D5"/>
    <w:rsid w:val="00DD6C34"/>
    <w:rsid w:val="00DD6E85"/>
    <w:rsid w:val="00DD7984"/>
    <w:rsid w:val="00DD7BBC"/>
    <w:rsid w:val="00DE0E13"/>
    <w:rsid w:val="00DE1221"/>
    <w:rsid w:val="00DE1681"/>
    <w:rsid w:val="00DE18A5"/>
    <w:rsid w:val="00DE237C"/>
    <w:rsid w:val="00DE2B0F"/>
    <w:rsid w:val="00DE2DE0"/>
    <w:rsid w:val="00DE379F"/>
    <w:rsid w:val="00DE43DF"/>
    <w:rsid w:val="00DE4656"/>
    <w:rsid w:val="00DE4E9D"/>
    <w:rsid w:val="00DE55EA"/>
    <w:rsid w:val="00DE6A3B"/>
    <w:rsid w:val="00DE6DD3"/>
    <w:rsid w:val="00DE756B"/>
    <w:rsid w:val="00DF003C"/>
    <w:rsid w:val="00DF056A"/>
    <w:rsid w:val="00DF08AC"/>
    <w:rsid w:val="00DF0FFB"/>
    <w:rsid w:val="00DF184C"/>
    <w:rsid w:val="00DF19CA"/>
    <w:rsid w:val="00DF25D6"/>
    <w:rsid w:val="00DF2952"/>
    <w:rsid w:val="00DF354B"/>
    <w:rsid w:val="00DF35C8"/>
    <w:rsid w:val="00DF35E4"/>
    <w:rsid w:val="00DF3D3D"/>
    <w:rsid w:val="00DF3EBA"/>
    <w:rsid w:val="00DF5537"/>
    <w:rsid w:val="00DF61AF"/>
    <w:rsid w:val="00DF64C9"/>
    <w:rsid w:val="00DF6A99"/>
    <w:rsid w:val="00DF7D0E"/>
    <w:rsid w:val="00E00946"/>
    <w:rsid w:val="00E009EF"/>
    <w:rsid w:val="00E00A2E"/>
    <w:rsid w:val="00E00CF6"/>
    <w:rsid w:val="00E00DEB"/>
    <w:rsid w:val="00E013C6"/>
    <w:rsid w:val="00E017D1"/>
    <w:rsid w:val="00E01C48"/>
    <w:rsid w:val="00E02567"/>
    <w:rsid w:val="00E025E9"/>
    <w:rsid w:val="00E02619"/>
    <w:rsid w:val="00E033D2"/>
    <w:rsid w:val="00E041F7"/>
    <w:rsid w:val="00E052DB"/>
    <w:rsid w:val="00E07A20"/>
    <w:rsid w:val="00E10508"/>
    <w:rsid w:val="00E11774"/>
    <w:rsid w:val="00E11C15"/>
    <w:rsid w:val="00E12BFA"/>
    <w:rsid w:val="00E12EE6"/>
    <w:rsid w:val="00E13212"/>
    <w:rsid w:val="00E1356E"/>
    <w:rsid w:val="00E141E6"/>
    <w:rsid w:val="00E14273"/>
    <w:rsid w:val="00E14515"/>
    <w:rsid w:val="00E14CA7"/>
    <w:rsid w:val="00E16481"/>
    <w:rsid w:val="00E164C5"/>
    <w:rsid w:val="00E16578"/>
    <w:rsid w:val="00E17448"/>
    <w:rsid w:val="00E176A2"/>
    <w:rsid w:val="00E176FE"/>
    <w:rsid w:val="00E17799"/>
    <w:rsid w:val="00E17C56"/>
    <w:rsid w:val="00E20381"/>
    <w:rsid w:val="00E20717"/>
    <w:rsid w:val="00E20F87"/>
    <w:rsid w:val="00E2104A"/>
    <w:rsid w:val="00E21128"/>
    <w:rsid w:val="00E21E0B"/>
    <w:rsid w:val="00E22BEF"/>
    <w:rsid w:val="00E233FB"/>
    <w:rsid w:val="00E24824"/>
    <w:rsid w:val="00E252EB"/>
    <w:rsid w:val="00E26601"/>
    <w:rsid w:val="00E26CBC"/>
    <w:rsid w:val="00E2754B"/>
    <w:rsid w:val="00E2764F"/>
    <w:rsid w:val="00E27744"/>
    <w:rsid w:val="00E27A67"/>
    <w:rsid w:val="00E306C3"/>
    <w:rsid w:val="00E30DDF"/>
    <w:rsid w:val="00E32876"/>
    <w:rsid w:val="00E330D4"/>
    <w:rsid w:val="00E33DA3"/>
    <w:rsid w:val="00E3407B"/>
    <w:rsid w:val="00E368F4"/>
    <w:rsid w:val="00E403AF"/>
    <w:rsid w:val="00E41357"/>
    <w:rsid w:val="00E41AB5"/>
    <w:rsid w:val="00E431C5"/>
    <w:rsid w:val="00E4439C"/>
    <w:rsid w:val="00E443C1"/>
    <w:rsid w:val="00E4457A"/>
    <w:rsid w:val="00E4479B"/>
    <w:rsid w:val="00E45C40"/>
    <w:rsid w:val="00E4600E"/>
    <w:rsid w:val="00E4631E"/>
    <w:rsid w:val="00E46BBC"/>
    <w:rsid w:val="00E478E8"/>
    <w:rsid w:val="00E47B95"/>
    <w:rsid w:val="00E50677"/>
    <w:rsid w:val="00E50C40"/>
    <w:rsid w:val="00E50E37"/>
    <w:rsid w:val="00E512FD"/>
    <w:rsid w:val="00E51DDF"/>
    <w:rsid w:val="00E523C7"/>
    <w:rsid w:val="00E5252A"/>
    <w:rsid w:val="00E52B6A"/>
    <w:rsid w:val="00E5307E"/>
    <w:rsid w:val="00E532F6"/>
    <w:rsid w:val="00E54588"/>
    <w:rsid w:val="00E557CB"/>
    <w:rsid w:val="00E55924"/>
    <w:rsid w:val="00E55F0B"/>
    <w:rsid w:val="00E564E6"/>
    <w:rsid w:val="00E56BBC"/>
    <w:rsid w:val="00E57547"/>
    <w:rsid w:val="00E575EB"/>
    <w:rsid w:val="00E576C9"/>
    <w:rsid w:val="00E60259"/>
    <w:rsid w:val="00E60EB7"/>
    <w:rsid w:val="00E61541"/>
    <w:rsid w:val="00E61D05"/>
    <w:rsid w:val="00E6200A"/>
    <w:rsid w:val="00E62250"/>
    <w:rsid w:val="00E627EC"/>
    <w:rsid w:val="00E62A69"/>
    <w:rsid w:val="00E62D6A"/>
    <w:rsid w:val="00E633C8"/>
    <w:rsid w:val="00E633E2"/>
    <w:rsid w:val="00E63B3D"/>
    <w:rsid w:val="00E63FBF"/>
    <w:rsid w:val="00E64A88"/>
    <w:rsid w:val="00E64BEE"/>
    <w:rsid w:val="00E652BE"/>
    <w:rsid w:val="00E65692"/>
    <w:rsid w:val="00E65E98"/>
    <w:rsid w:val="00E6665F"/>
    <w:rsid w:val="00E66F2D"/>
    <w:rsid w:val="00E67A28"/>
    <w:rsid w:val="00E67C82"/>
    <w:rsid w:val="00E704B5"/>
    <w:rsid w:val="00E711D1"/>
    <w:rsid w:val="00E713A7"/>
    <w:rsid w:val="00E719BF"/>
    <w:rsid w:val="00E73108"/>
    <w:rsid w:val="00E74BA0"/>
    <w:rsid w:val="00E74EA2"/>
    <w:rsid w:val="00E75B83"/>
    <w:rsid w:val="00E764E8"/>
    <w:rsid w:val="00E77E0C"/>
    <w:rsid w:val="00E805A8"/>
    <w:rsid w:val="00E806F8"/>
    <w:rsid w:val="00E82168"/>
    <w:rsid w:val="00E82B7A"/>
    <w:rsid w:val="00E835A0"/>
    <w:rsid w:val="00E842E3"/>
    <w:rsid w:val="00E849A9"/>
    <w:rsid w:val="00E8528D"/>
    <w:rsid w:val="00E85EF0"/>
    <w:rsid w:val="00E86A2C"/>
    <w:rsid w:val="00E86D23"/>
    <w:rsid w:val="00E873C3"/>
    <w:rsid w:val="00E8765E"/>
    <w:rsid w:val="00E87796"/>
    <w:rsid w:val="00E90E65"/>
    <w:rsid w:val="00E912D4"/>
    <w:rsid w:val="00E91AE6"/>
    <w:rsid w:val="00E92966"/>
    <w:rsid w:val="00E92C05"/>
    <w:rsid w:val="00E932D0"/>
    <w:rsid w:val="00E93DF3"/>
    <w:rsid w:val="00E944B5"/>
    <w:rsid w:val="00E94613"/>
    <w:rsid w:val="00E94E65"/>
    <w:rsid w:val="00E954E4"/>
    <w:rsid w:val="00E964D2"/>
    <w:rsid w:val="00E96A67"/>
    <w:rsid w:val="00EA0553"/>
    <w:rsid w:val="00EA0CE9"/>
    <w:rsid w:val="00EA1005"/>
    <w:rsid w:val="00EA2B27"/>
    <w:rsid w:val="00EA43BE"/>
    <w:rsid w:val="00EA5064"/>
    <w:rsid w:val="00EA50F4"/>
    <w:rsid w:val="00EA52E5"/>
    <w:rsid w:val="00EA54EE"/>
    <w:rsid w:val="00EA6795"/>
    <w:rsid w:val="00EA6CA6"/>
    <w:rsid w:val="00EA6D0B"/>
    <w:rsid w:val="00EA7BA7"/>
    <w:rsid w:val="00EB0D07"/>
    <w:rsid w:val="00EB1AA0"/>
    <w:rsid w:val="00EB1C2D"/>
    <w:rsid w:val="00EB2029"/>
    <w:rsid w:val="00EB240E"/>
    <w:rsid w:val="00EB2E28"/>
    <w:rsid w:val="00EB3F98"/>
    <w:rsid w:val="00EB4990"/>
    <w:rsid w:val="00EB49B3"/>
    <w:rsid w:val="00EB50F9"/>
    <w:rsid w:val="00EB51E9"/>
    <w:rsid w:val="00EB6626"/>
    <w:rsid w:val="00EB7275"/>
    <w:rsid w:val="00EB7927"/>
    <w:rsid w:val="00EB79F7"/>
    <w:rsid w:val="00EB7DCD"/>
    <w:rsid w:val="00EC0E98"/>
    <w:rsid w:val="00EC1B2B"/>
    <w:rsid w:val="00EC1D8D"/>
    <w:rsid w:val="00EC21FC"/>
    <w:rsid w:val="00EC23F1"/>
    <w:rsid w:val="00EC2690"/>
    <w:rsid w:val="00EC28EE"/>
    <w:rsid w:val="00EC3681"/>
    <w:rsid w:val="00EC3948"/>
    <w:rsid w:val="00EC399C"/>
    <w:rsid w:val="00EC3BF8"/>
    <w:rsid w:val="00EC4168"/>
    <w:rsid w:val="00EC424E"/>
    <w:rsid w:val="00EC4481"/>
    <w:rsid w:val="00EC4522"/>
    <w:rsid w:val="00EC4B16"/>
    <w:rsid w:val="00EC5257"/>
    <w:rsid w:val="00EC5301"/>
    <w:rsid w:val="00EC56D7"/>
    <w:rsid w:val="00EC5723"/>
    <w:rsid w:val="00EC5807"/>
    <w:rsid w:val="00EC6934"/>
    <w:rsid w:val="00EC69E0"/>
    <w:rsid w:val="00EC6C53"/>
    <w:rsid w:val="00EC76DC"/>
    <w:rsid w:val="00EC7E68"/>
    <w:rsid w:val="00EC7FD0"/>
    <w:rsid w:val="00ED0BEC"/>
    <w:rsid w:val="00ED1D1B"/>
    <w:rsid w:val="00ED1FF7"/>
    <w:rsid w:val="00ED2047"/>
    <w:rsid w:val="00ED25FD"/>
    <w:rsid w:val="00ED3B4D"/>
    <w:rsid w:val="00ED43A0"/>
    <w:rsid w:val="00ED5488"/>
    <w:rsid w:val="00ED5832"/>
    <w:rsid w:val="00ED5930"/>
    <w:rsid w:val="00ED6693"/>
    <w:rsid w:val="00ED69E8"/>
    <w:rsid w:val="00ED7D3F"/>
    <w:rsid w:val="00EE0499"/>
    <w:rsid w:val="00EE08E8"/>
    <w:rsid w:val="00EE0F76"/>
    <w:rsid w:val="00EE1015"/>
    <w:rsid w:val="00EE1660"/>
    <w:rsid w:val="00EE21FC"/>
    <w:rsid w:val="00EE2345"/>
    <w:rsid w:val="00EE2A55"/>
    <w:rsid w:val="00EE31DE"/>
    <w:rsid w:val="00EE3503"/>
    <w:rsid w:val="00EE366D"/>
    <w:rsid w:val="00EE3A8C"/>
    <w:rsid w:val="00EE500E"/>
    <w:rsid w:val="00EE50D7"/>
    <w:rsid w:val="00EE5F67"/>
    <w:rsid w:val="00EE6C2E"/>
    <w:rsid w:val="00EE6D99"/>
    <w:rsid w:val="00EE6EB7"/>
    <w:rsid w:val="00EE7752"/>
    <w:rsid w:val="00EE781F"/>
    <w:rsid w:val="00EE7971"/>
    <w:rsid w:val="00EF01D0"/>
    <w:rsid w:val="00EF0905"/>
    <w:rsid w:val="00EF0A5C"/>
    <w:rsid w:val="00EF1CA6"/>
    <w:rsid w:val="00EF2C8A"/>
    <w:rsid w:val="00EF2E27"/>
    <w:rsid w:val="00EF2E9D"/>
    <w:rsid w:val="00EF2EF4"/>
    <w:rsid w:val="00EF2FB5"/>
    <w:rsid w:val="00EF47B4"/>
    <w:rsid w:val="00EF4D42"/>
    <w:rsid w:val="00EF67F5"/>
    <w:rsid w:val="00EF6D0E"/>
    <w:rsid w:val="00EF6E6D"/>
    <w:rsid w:val="00EF7331"/>
    <w:rsid w:val="00EF77D8"/>
    <w:rsid w:val="00EF79E8"/>
    <w:rsid w:val="00EF7B2D"/>
    <w:rsid w:val="00EF7B33"/>
    <w:rsid w:val="00F00728"/>
    <w:rsid w:val="00F00D5C"/>
    <w:rsid w:val="00F0242F"/>
    <w:rsid w:val="00F02632"/>
    <w:rsid w:val="00F031A3"/>
    <w:rsid w:val="00F03FC3"/>
    <w:rsid w:val="00F040BD"/>
    <w:rsid w:val="00F04281"/>
    <w:rsid w:val="00F047DE"/>
    <w:rsid w:val="00F05685"/>
    <w:rsid w:val="00F05857"/>
    <w:rsid w:val="00F05CFC"/>
    <w:rsid w:val="00F06A36"/>
    <w:rsid w:val="00F07596"/>
    <w:rsid w:val="00F104D5"/>
    <w:rsid w:val="00F109DE"/>
    <w:rsid w:val="00F11A72"/>
    <w:rsid w:val="00F11F3C"/>
    <w:rsid w:val="00F1236F"/>
    <w:rsid w:val="00F129C0"/>
    <w:rsid w:val="00F12CFF"/>
    <w:rsid w:val="00F13300"/>
    <w:rsid w:val="00F13A40"/>
    <w:rsid w:val="00F14174"/>
    <w:rsid w:val="00F14C6E"/>
    <w:rsid w:val="00F16312"/>
    <w:rsid w:val="00F16868"/>
    <w:rsid w:val="00F16B62"/>
    <w:rsid w:val="00F16DDF"/>
    <w:rsid w:val="00F1752A"/>
    <w:rsid w:val="00F17A6B"/>
    <w:rsid w:val="00F21670"/>
    <w:rsid w:val="00F21A5A"/>
    <w:rsid w:val="00F21E3D"/>
    <w:rsid w:val="00F222D6"/>
    <w:rsid w:val="00F22E27"/>
    <w:rsid w:val="00F23C36"/>
    <w:rsid w:val="00F23F40"/>
    <w:rsid w:val="00F244BD"/>
    <w:rsid w:val="00F247B6"/>
    <w:rsid w:val="00F24E11"/>
    <w:rsid w:val="00F25720"/>
    <w:rsid w:val="00F259EE"/>
    <w:rsid w:val="00F26530"/>
    <w:rsid w:val="00F270B2"/>
    <w:rsid w:val="00F30B0B"/>
    <w:rsid w:val="00F30D6C"/>
    <w:rsid w:val="00F31A4D"/>
    <w:rsid w:val="00F31ECB"/>
    <w:rsid w:val="00F31FCB"/>
    <w:rsid w:val="00F32386"/>
    <w:rsid w:val="00F326B9"/>
    <w:rsid w:val="00F327F0"/>
    <w:rsid w:val="00F33166"/>
    <w:rsid w:val="00F33521"/>
    <w:rsid w:val="00F338EB"/>
    <w:rsid w:val="00F346CC"/>
    <w:rsid w:val="00F351F0"/>
    <w:rsid w:val="00F35332"/>
    <w:rsid w:val="00F35A91"/>
    <w:rsid w:val="00F360C5"/>
    <w:rsid w:val="00F365DB"/>
    <w:rsid w:val="00F3670B"/>
    <w:rsid w:val="00F3690E"/>
    <w:rsid w:val="00F3765B"/>
    <w:rsid w:val="00F3799E"/>
    <w:rsid w:val="00F379F1"/>
    <w:rsid w:val="00F408DC"/>
    <w:rsid w:val="00F40A3A"/>
    <w:rsid w:val="00F40A77"/>
    <w:rsid w:val="00F410E1"/>
    <w:rsid w:val="00F41E5B"/>
    <w:rsid w:val="00F42579"/>
    <w:rsid w:val="00F42FCA"/>
    <w:rsid w:val="00F43051"/>
    <w:rsid w:val="00F4353C"/>
    <w:rsid w:val="00F43D2C"/>
    <w:rsid w:val="00F45615"/>
    <w:rsid w:val="00F45A67"/>
    <w:rsid w:val="00F46DE1"/>
    <w:rsid w:val="00F46E82"/>
    <w:rsid w:val="00F520AB"/>
    <w:rsid w:val="00F52439"/>
    <w:rsid w:val="00F52B19"/>
    <w:rsid w:val="00F5333E"/>
    <w:rsid w:val="00F53617"/>
    <w:rsid w:val="00F53947"/>
    <w:rsid w:val="00F54418"/>
    <w:rsid w:val="00F546F1"/>
    <w:rsid w:val="00F547F6"/>
    <w:rsid w:val="00F54FF2"/>
    <w:rsid w:val="00F55C8A"/>
    <w:rsid w:val="00F562A4"/>
    <w:rsid w:val="00F56B08"/>
    <w:rsid w:val="00F57307"/>
    <w:rsid w:val="00F57410"/>
    <w:rsid w:val="00F576C2"/>
    <w:rsid w:val="00F605B4"/>
    <w:rsid w:val="00F60FD1"/>
    <w:rsid w:val="00F61355"/>
    <w:rsid w:val="00F616EE"/>
    <w:rsid w:val="00F624BE"/>
    <w:rsid w:val="00F62FB5"/>
    <w:rsid w:val="00F63333"/>
    <w:rsid w:val="00F63996"/>
    <w:rsid w:val="00F64E4A"/>
    <w:rsid w:val="00F65670"/>
    <w:rsid w:val="00F65E13"/>
    <w:rsid w:val="00F66758"/>
    <w:rsid w:val="00F66960"/>
    <w:rsid w:val="00F6722F"/>
    <w:rsid w:val="00F67B30"/>
    <w:rsid w:val="00F707ED"/>
    <w:rsid w:val="00F714B5"/>
    <w:rsid w:val="00F7199C"/>
    <w:rsid w:val="00F732E6"/>
    <w:rsid w:val="00F73F23"/>
    <w:rsid w:val="00F74547"/>
    <w:rsid w:val="00F74794"/>
    <w:rsid w:val="00F74BA1"/>
    <w:rsid w:val="00F757CE"/>
    <w:rsid w:val="00F75F3A"/>
    <w:rsid w:val="00F76262"/>
    <w:rsid w:val="00F76849"/>
    <w:rsid w:val="00F76FDA"/>
    <w:rsid w:val="00F771BE"/>
    <w:rsid w:val="00F776A6"/>
    <w:rsid w:val="00F804D6"/>
    <w:rsid w:val="00F80C94"/>
    <w:rsid w:val="00F81AC7"/>
    <w:rsid w:val="00F82E2C"/>
    <w:rsid w:val="00F83986"/>
    <w:rsid w:val="00F83D8A"/>
    <w:rsid w:val="00F84927"/>
    <w:rsid w:val="00F902F7"/>
    <w:rsid w:val="00F90A9F"/>
    <w:rsid w:val="00F91B50"/>
    <w:rsid w:val="00F92242"/>
    <w:rsid w:val="00F92C05"/>
    <w:rsid w:val="00F93369"/>
    <w:rsid w:val="00F9470E"/>
    <w:rsid w:val="00F949F9"/>
    <w:rsid w:val="00F94D5D"/>
    <w:rsid w:val="00F94F62"/>
    <w:rsid w:val="00F9587F"/>
    <w:rsid w:val="00F96261"/>
    <w:rsid w:val="00F962AF"/>
    <w:rsid w:val="00F962E1"/>
    <w:rsid w:val="00F9649E"/>
    <w:rsid w:val="00F96818"/>
    <w:rsid w:val="00F968DA"/>
    <w:rsid w:val="00F96D7F"/>
    <w:rsid w:val="00F977E0"/>
    <w:rsid w:val="00F97D0F"/>
    <w:rsid w:val="00FA0A76"/>
    <w:rsid w:val="00FA0B8B"/>
    <w:rsid w:val="00FA0D9F"/>
    <w:rsid w:val="00FA0F1F"/>
    <w:rsid w:val="00FA2B2A"/>
    <w:rsid w:val="00FA2BB0"/>
    <w:rsid w:val="00FA2CAB"/>
    <w:rsid w:val="00FA2E62"/>
    <w:rsid w:val="00FA4E79"/>
    <w:rsid w:val="00FA50F3"/>
    <w:rsid w:val="00FA523B"/>
    <w:rsid w:val="00FA64F8"/>
    <w:rsid w:val="00FA6AC6"/>
    <w:rsid w:val="00FA7A3D"/>
    <w:rsid w:val="00FB0485"/>
    <w:rsid w:val="00FB1758"/>
    <w:rsid w:val="00FB441F"/>
    <w:rsid w:val="00FB503A"/>
    <w:rsid w:val="00FB504F"/>
    <w:rsid w:val="00FB515F"/>
    <w:rsid w:val="00FB5BCE"/>
    <w:rsid w:val="00FB6312"/>
    <w:rsid w:val="00FB6948"/>
    <w:rsid w:val="00FB6B69"/>
    <w:rsid w:val="00FB7902"/>
    <w:rsid w:val="00FB79C6"/>
    <w:rsid w:val="00FB7C17"/>
    <w:rsid w:val="00FB7C67"/>
    <w:rsid w:val="00FC0145"/>
    <w:rsid w:val="00FC01C0"/>
    <w:rsid w:val="00FC0FE4"/>
    <w:rsid w:val="00FC1258"/>
    <w:rsid w:val="00FC129C"/>
    <w:rsid w:val="00FC26A8"/>
    <w:rsid w:val="00FC2EC1"/>
    <w:rsid w:val="00FC328E"/>
    <w:rsid w:val="00FC385E"/>
    <w:rsid w:val="00FC49EC"/>
    <w:rsid w:val="00FC6170"/>
    <w:rsid w:val="00FC6248"/>
    <w:rsid w:val="00FC6792"/>
    <w:rsid w:val="00FC6990"/>
    <w:rsid w:val="00FC7766"/>
    <w:rsid w:val="00FD0742"/>
    <w:rsid w:val="00FD118F"/>
    <w:rsid w:val="00FD12BC"/>
    <w:rsid w:val="00FD1EB0"/>
    <w:rsid w:val="00FD21DD"/>
    <w:rsid w:val="00FD25F0"/>
    <w:rsid w:val="00FD2D31"/>
    <w:rsid w:val="00FD2F1D"/>
    <w:rsid w:val="00FD3353"/>
    <w:rsid w:val="00FD582F"/>
    <w:rsid w:val="00FD5BD7"/>
    <w:rsid w:val="00FD5E89"/>
    <w:rsid w:val="00FD69FC"/>
    <w:rsid w:val="00FD6D32"/>
    <w:rsid w:val="00FD77F2"/>
    <w:rsid w:val="00FE0408"/>
    <w:rsid w:val="00FE0520"/>
    <w:rsid w:val="00FE09EF"/>
    <w:rsid w:val="00FE0B4F"/>
    <w:rsid w:val="00FE19B7"/>
    <w:rsid w:val="00FE1BB1"/>
    <w:rsid w:val="00FE226F"/>
    <w:rsid w:val="00FE2879"/>
    <w:rsid w:val="00FE2A9A"/>
    <w:rsid w:val="00FE31CF"/>
    <w:rsid w:val="00FE35C4"/>
    <w:rsid w:val="00FE3CB1"/>
    <w:rsid w:val="00FE3F6A"/>
    <w:rsid w:val="00FE4983"/>
    <w:rsid w:val="00FE504A"/>
    <w:rsid w:val="00FE5519"/>
    <w:rsid w:val="00FE6310"/>
    <w:rsid w:val="00FE65EB"/>
    <w:rsid w:val="00FE6F60"/>
    <w:rsid w:val="00FE75D6"/>
    <w:rsid w:val="00FE76A6"/>
    <w:rsid w:val="00FF09A1"/>
    <w:rsid w:val="00FF11E4"/>
    <w:rsid w:val="00FF141C"/>
    <w:rsid w:val="00FF1AA4"/>
    <w:rsid w:val="00FF1DC4"/>
    <w:rsid w:val="00FF2BA5"/>
    <w:rsid w:val="00FF338F"/>
    <w:rsid w:val="00FF3A79"/>
    <w:rsid w:val="00FF446F"/>
    <w:rsid w:val="00FF465C"/>
    <w:rsid w:val="00FF5A3F"/>
    <w:rsid w:val="00FF7414"/>
    <w:rsid w:val="00FF744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line number" w:uiPriority="0"/>
    <w:lsdException w:name="page number" w:uiPriority="0"/>
    <w:lsdException w:name="endnote reference" w:uiPriority="0"/>
    <w:lsdException w:name="List"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234DE"/>
  </w:style>
  <w:style w:type="paragraph" w:styleId="10">
    <w:name w:val="heading 1"/>
    <w:aliases w:val="Загол Тит,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TITLE1"/>
    <w:basedOn w:val="a1"/>
    <w:link w:val="11"/>
    <w:qFormat/>
    <w:rsid w:val="004D3C1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10"/>
    <w:next w:val="a1"/>
    <w:link w:val="20"/>
    <w:unhideWhenUsed/>
    <w:qFormat/>
    <w:rsid w:val="003324C8"/>
    <w:pPr>
      <w:keepNext/>
      <w:keepLines/>
      <w:spacing w:before="0" w:beforeAutospacing="0" w:after="240" w:afterAutospacing="0" w:line="276" w:lineRule="auto"/>
      <w:outlineLvl w:val="1"/>
    </w:pPr>
    <w:rPr>
      <w:rFonts w:asciiTheme="majorHAnsi" w:eastAsiaTheme="majorEastAsia" w:hAnsiTheme="majorHAnsi" w:cstheme="majorBidi"/>
      <w:kern w:val="0"/>
      <w:sz w:val="24"/>
      <w:szCs w:val="28"/>
      <w:lang w:eastAsia="en-US"/>
    </w:rPr>
  </w:style>
  <w:style w:type="paragraph" w:styleId="30">
    <w:name w:val="heading 3"/>
    <w:basedOn w:val="a1"/>
    <w:next w:val="a1"/>
    <w:link w:val="31"/>
    <w:unhideWhenUsed/>
    <w:qFormat/>
    <w:rsid w:val="005875BF"/>
    <w:pPr>
      <w:keepNext/>
      <w:keepLines/>
      <w:spacing w:before="200" w:after="0"/>
      <w:outlineLvl w:val="2"/>
    </w:pPr>
    <w:rPr>
      <w:rFonts w:asciiTheme="majorHAnsi" w:eastAsiaTheme="majorEastAsia" w:hAnsiTheme="majorHAnsi" w:cstheme="majorBidi"/>
      <w:b/>
      <w:bCs/>
      <w:color w:val="4F81BD" w:themeColor="accent1"/>
    </w:rPr>
  </w:style>
  <w:style w:type="paragraph" w:styleId="40">
    <w:name w:val="heading 4"/>
    <w:aliases w:val="Подзаголовок_ГП"/>
    <w:basedOn w:val="30"/>
    <w:next w:val="a2"/>
    <w:link w:val="41"/>
    <w:unhideWhenUsed/>
    <w:qFormat/>
    <w:rsid w:val="005875BF"/>
    <w:pPr>
      <w:spacing w:after="120"/>
      <w:ind w:firstLine="709"/>
      <w:jc w:val="both"/>
      <w:outlineLvl w:val="3"/>
    </w:pPr>
    <w:rPr>
      <w:rFonts w:ascii="Tahoma" w:eastAsia="Times New Roman" w:hAnsi="Tahoma" w:cs="Times New Roman"/>
      <w:bCs w:val="0"/>
      <w:i/>
      <w:iCs/>
      <w:color w:val="auto"/>
      <w:sz w:val="24"/>
      <w:szCs w:val="20"/>
    </w:rPr>
  </w:style>
  <w:style w:type="paragraph" w:styleId="5">
    <w:name w:val="heading 5"/>
    <w:basedOn w:val="a1"/>
    <w:next w:val="a1"/>
    <w:link w:val="50"/>
    <w:qFormat/>
    <w:rsid w:val="005875BF"/>
    <w:pPr>
      <w:keepNext/>
      <w:spacing w:after="0" w:line="240" w:lineRule="auto"/>
      <w:ind w:firstLine="708"/>
      <w:jc w:val="center"/>
      <w:outlineLvl w:val="4"/>
    </w:pPr>
    <w:rPr>
      <w:rFonts w:ascii="Times New Roman" w:eastAsia="Times New Roman" w:hAnsi="Times New Roman" w:cs="Times New Roman"/>
      <w:b/>
      <w:bCs/>
      <w:sz w:val="24"/>
      <w:szCs w:val="24"/>
    </w:rPr>
  </w:style>
  <w:style w:type="paragraph" w:styleId="6">
    <w:name w:val="heading 6"/>
    <w:basedOn w:val="a1"/>
    <w:next w:val="a1"/>
    <w:link w:val="60"/>
    <w:qFormat/>
    <w:rsid w:val="005875BF"/>
    <w:pPr>
      <w:spacing w:before="240" w:after="60" w:line="240" w:lineRule="auto"/>
      <w:jc w:val="both"/>
      <w:outlineLvl w:val="5"/>
    </w:pPr>
    <w:rPr>
      <w:rFonts w:ascii="Times New Roman" w:eastAsia="Times New Roman" w:hAnsi="Times New Roman" w:cs="Times New Roman"/>
      <w:b/>
      <w:bCs/>
      <w:sz w:val="20"/>
      <w:szCs w:val="20"/>
    </w:rPr>
  </w:style>
  <w:style w:type="paragraph" w:styleId="7">
    <w:name w:val="heading 7"/>
    <w:basedOn w:val="a1"/>
    <w:next w:val="a1"/>
    <w:link w:val="70"/>
    <w:qFormat/>
    <w:rsid w:val="005875BF"/>
    <w:pPr>
      <w:spacing w:before="240" w:after="60" w:line="240" w:lineRule="auto"/>
      <w:jc w:val="both"/>
      <w:outlineLvl w:val="6"/>
    </w:pPr>
    <w:rPr>
      <w:rFonts w:ascii="Times New Roman" w:eastAsia="Times New Roman" w:hAnsi="Times New Roman" w:cs="Times New Roman"/>
      <w:sz w:val="24"/>
      <w:szCs w:val="24"/>
    </w:rPr>
  </w:style>
  <w:style w:type="paragraph" w:styleId="8">
    <w:name w:val="heading 8"/>
    <w:basedOn w:val="a1"/>
    <w:next w:val="a1"/>
    <w:link w:val="80"/>
    <w:unhideWhenUsed/>
    <w:qFormat/>
    <w:rsid w:val="00C55AD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qFormat/>
    <w:rsid w:val="005875BF"/>
    <w:pPr>
      <w:keepNext/>
      <w:spacing w:after="0" w:line="240" w:lineRule="auto"/>
      <w:jc w:val="both"/>
      <w:outlineLvl w:val="8"/>
    </w:pPr>
    <w:rPr>
      <w:rFonts w:ascii="Times New Roman" w:eastAsia="Times New Roman" w:hAnsi="Times New Roman" w:cs="Times New Roman"/>
      <w:b/>
      <w:b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1"/>
    <w:link w:val="a7"/>
    <w:rsid w:val="00180343"/>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cs="Times New Roman"/>
      <w:sz w:val="24"/>
      <w:szCs w:val="24"/>
    </w:rPr>
  </w:style>
  <w:style w:type="character" w:customStyle="1" w:styleId="a7">
    <w:name w:val="Верхний колонтитул Знак"/>
    <w:aliases w:val="ВерхКолонтитул Знак"/>
    <w:basedOn w:val="a3"/>
    <w:link w:val="a6"/>
    <w:uiPriority w:val="99"/>
    <w:rsid w:val="00180343"/>
    <w:rPr>
      <w:rFonts w:ascii="Times New Roman" w:eastAsia="Times New Roman" w:hAnsi="Times New Roman" w:cs="Times New Roman"/>
      <w:sz w:val="24"/>
      <w:szCs w:val="24"/>
    </w:rPr>
  </w:style>
  <w:style w:type="character" w:styleId="a8">
    <w:name w:val="page number"/>
    <w:basedOn w:val="a3"/>
    <w:rsid w:val="00180343"/>
    <w:rPr>
      <w:rFonts w:ascii="Arial" w:hAnsi="Arial" w:cs="Arial"/>
      <w:sz w:val="20"/>
      <w:szCs w:val="20"/>
    </w:rPr>
  </w:style>
  <w:style w:type="paragraph" w:styleId="a9">
    <w:name w:val="footer"/>
    <w:basedOn w:val="a1"/>
    <w:link w:val="aa"/>
    <w:rsid w:val="00180343"/>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cs="Times New Roman"/>
      <w:sz w:val="12"/>
      <w:szCs w:val="12"/>
    </w:rPr>
  </w:style>
  <w:style w:type="character" w:customStyle="1" w:styleId="aa">
    <w:name w:val="Нижний колонтитул Знак"/>
    <w:basedOn w:val="a3"/>
    <w:link w:val="a9"/>
    <w:uiPriority w:val="99"/>
    <w:rsid w:val="00180343"/>
    <w:rPr>
      <w:rFonts w:ascii="Times New Roman" w:eastAsia="Times New Roman" w:hAnsi="Times New Roman" w:cs="Times New Roman"/>
      <w:sz w:val="12"/>
      <w:szCs w:val="12"/>
    </w:rPr>
  </w:style>
  <w:style w:type="paragraph" w:styleId="ab">
    <w:name w:val="Title"/>
    <w:basedOn w:val="a1"/>
    <w:link w:val="ac"/>
    <w:qFormat/>
    <w:rsid w:val="00180343"/>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ac">
    <w:name w:val="Название Знак"/>
    <w:basedOn w:val="a3"/>
    <w:link w:val="ab"/>
    <w:rsid w:val="00180343"/>
    <w:rPr>
      <w:rFonts w:ascii="Times New Roman" w:eastAsia="Times New Roman" w:hAnsi="Times New Roman" w:cs="Times New Roman"/>
      <w:b/>
      <w:bCs/>
      <w:sz w:val="28"/>
      <w:szCs w:val="28"/>
    </w:rPr>
  </w:style>
  <w:style w:type="paragraph" w:styleId="ad">
    <w:name w:val="Plain Text"/>
    <w:aliases w:val="**"/>
    <w:basedOn w:val="a1"/>
    <w:link w:val="ae"/>
    <w:rsid w:val="00180343"/>
    <w:pPr>
      <w:keepNext/>
      <w:tabs>
        <w:tab w:val="left" w:leader="dot" w:pos="9356"/>
      </w:tabs>
      <w:suppressAutoHyphens/>
      <w:spacing w:after="0" w:line="240" w:lineRule="auto"/>
    </w:pPr>
    <w:rPr>
      <w:rFonts w:ascii="Courier New" w:eastAsia="Times New Roman" w:hAnsi="Courier New" w:cs="Courier New"/>
      <w:sz w:val="20"/>
      <w:szCs w:val="20"/>
    </w:rPr>
  </w:style>
  <w:style w:type="character" w:customStyle="1" w:styleId="ae">
    <w:name w:val="Текст Знак"/>
    <w:aliases w:val="** Знак"/>
    <w:basedOn w:val="a3"/>
    <w:link w:val="ad"/>
    <w:rsid w:val="00180343"/>
    <w:rPr>
      <w:rFonts w:ascii="Courier New" w:eastAsia="Times New Roman" w:hAnsi="Courier New" w:cs="Courier New"/>
      <w:sz w:val="20"/>
      <w:szCs w:val="20"/>
    </w:rPr>
  </w:style>
  <w:style w:type="paragraph" w:styleId="af">
    <w:name w:val="Balloon Text"/>
    <w:basedOn w:val="a1"/>
    <w:link w:val="af0"/>
    <w:unhideWhenUsed/>
    <w:rsid w:val="00180343"/>
    <w:pPr>
      <w:spacing w:after="0" w:line="240" w:lineRule="auto"/>
    </w:pPr>
    <w:rPr>
      <w:rFonts w:ascii="Tahoma" w:hAnsi="Tahoma" w:cs="Tahoma"/>
      <w:sz w:val="16"/>
      <w:szCs w:val="16"/>
    </w:rPr>
  </w:style>
  <w:style w:type="character" w:customStyle="1" w:styleId="af0">
    <w:name w:val="Текст выноски Знак"/>
    <w:basedOn w:val="a3"/>
    <w:link w:val="af"/>
    <w:uiPriority w:val="99"/>
    <w:rsid w:val="00180343"/>
    <w:rPr>
      <w:rFonts w:ascii="Tahoma" w:hAnsi="Tahoma" w:cs="Tahoma"/>
      <w:sz w:val="16"/>
      <w:szCs w:val="16"/>
    </w:rPr>
  </w:style>
  <w:style w:type="table" w:styleId="af1">
    <w:name w:val="Table Grid"/>
    <w:basedOn w:val="a4"/>
    <w:rsid w:val="007F226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toc 2"/>
    <w:basedOn w:val="a1"/>
    <w:next w:val="a1"/>
    <w:autoRedefine/>
    <w:uiPriority w:val="39"/>
    <w:unhideWhenUsed/>
    <w:qFormat/>
    <w:rsid w:val="00D43C03"/>
    <w:pPr>
      <w:tabs>
        <w:tab w:val="right" w:leader="dot" w:pos="9344"/>
      </w:tabs>
      <w:spacing w:after="0" w:line="360" w:lineRule="auto"/>
      <w:jc w:val="both"/>
    </w:pPr>
    <w:rPr>
      <w:rFonts w:ascii="Times New Roman" w:hAnsi="Times New Roman" w:cs="Times New Roman"/>
      <w:b/>
      <w:noProof/>
      <w:sz w:val="24"/>
      <w:szCs w:val="24"/>
      <w:lang w:eastAsia="ar-SA"/>
    </w:rPr>
  </w:style>
  <w:style w:type="paragraph" w:styleId="af2">
    <w:name w:val="Subtitle"/>
    <w:aliases w:val="заголовок 2"/>
    <w:basedOn w:val="21"/>
    <w:next w:val="21"/>
    <w:link w:val="af3"/>
    <w:qFormat/>
    <w:rsid w:val="00801983"/>
    <w:pPr>
      <w:spacing w:after="300"/>
    </w:pPr>
    <w:rPr>
      <w:rFonts w:eastAsia="Times New Roman"/>
    </w:rPr>
  </w:style>
  <w:style w:type="character" w:customStyle="1" w:styleId="af3">
    <w:name w:val="Подзаголовок Знак"/>
    <w:aliases w:val="заголовок 2 Знак"/>
    <w:basedOn w:val="a3"/>
    <w:link w:val="af2"/>
    <w:rsid w:val="00801983"/>
    <w:rPr>
      <w:rFonts w:ascii="Arial" w:eastAsia="Times New Roman" w:hAnsi="Arial" w:cs="Arial"/>
      <w:b/>
      <w:i/>
      <w:sz w:val="24"/>
      <w:szCs w:val="24"/>
      <w:lang w:eastAsia="ar-SA"/>
    </w:rPr>
  </w:style>
  <w:style w:type="paragraph" w:styleId="22">
    <w:name w:val="Body Text 2"/>
    <w:basedOn w:val="a1"/>
    <w:link w:val="210"/>
    <w:uiPriority w:val="99"/>
    <w:unhideWhenUsed/>
    <w:rsid w:val="00B040FB"/>
    <w:pPr>
      <w:spacing w:after="120" w:line="480" w:lineRule="auto"/>
      <w:ind w:firstLine="709"/>
      <w:jc w:val="both"/>
    </w:pPr>
    <w:rPr>
      <w:rFonts w:ascii="Times New Roman" w:eastAsia="Times New Roman" w:hAnsi="Times New Roman" w:cs="Calibri"/>
      <w:sz w:val="24"/>
      <w:szCs w:val="20"/>
      <w:lang w:eastAsia="ar-SA"/>
    </w:rPr>
  </w:style>
  <w:style w:type="character" w:customStyle="1" w:styleId="23">
    <w:name w:val="Основной текст 2 Знак"/>
    <w:basedOn w:val="a3"/>
    <w:uiPriority w:val="99"/>
    <w:semiHidden/>
    <w:rsid w:val="00B040FB"/>
  </w:style>
  <w:style w:type="character" w:customStyle="1" w:styleId="210">
    <w:name w:val="Основной текст 2 Знак1"/>
    <w:basedOn w:val="a3"/>
    <w:link w:val="22"/>
    <w:uiPriority w:val="99"/>
    <w:rsid w:val="00B040FB"/>
    <w:rPr>
      <w:rFonts w:ascii="Times New Roman" w:eastAsia="Times New Roman" w:hAnsi="Times New Roman" w:cs="Calibri"/>
      <w:sz w:val="24"/>
      <w:szCs w:val="20"/>
      <w:lang w:eastAsia="ar-SA"/>
    </w:rPr>
  </w:style>
  <w:style w:type="paragraph" w:customStyle="1" w:styleId="Style8">
    <w:name w:val="Style8"/>
    <w:basedOn w:val="a1"/>
    <w:rsid w:val="00E4457A"/>
    <w:pPr>
      <w:widowControl w:val="0"/>
      <w:suppressAutoHyphens/>
      <w:autoSpaceDE w:val="0"/>
      <w:autoSpaceDN w:val="0"/>
      <w:spacing w:after="0" w:line="240" w:lineRule="auto"/>
      <w:textAlignment w:val="baseline"/>
    </w:pPr>
    <w:rPr>
      <w:rFonts w:ascii="Times New Roman" w:eastAsia="Arial Unicode MS" w:hAnsi="Times New Roman" w:cs="Times New Roman"/>
      <w:kern w:val="3"/>
      <w:sz w:val="24"/>
      <w:szCs w:val="24"/>
      <w:lang w:eastAsia="zh-CN" w:bidi="hi-IN"/>
    </w:rPr>
  </w:style>
  <w:style w:type="character" w:customStyle="1" w:styleId="FontStyle158">
    <w:name w:val="Font Style158"/>
    <w:rsid w:val="00E4457A"/>
    <w:rPr>
      <w:rFonts w:eastAsia="Times New Roman"/>
      <w:color w:val="auto"/>
      <w:sz w:val="26"/>
      <w:lang w:val="ru-RU" w:eastAsia="zh-CN"/>
    </w:rPr>
  </w:style>
  <w:style w:type="paragraph" w:styleId="af4">
    <w:name w:val="Body Text Indent"/>
    <w:basedOn w:val="a1"/>
    <w:link w:val="af5"/>
    <w:unhideWhenUsed/>
    <w:rsid w:val="004304A5"/>
    <w:pPr>
      <w:spacing w:after="120"/>
      <w:ind w:left="283"/>
    </w:pPr>
  </w:style>
  <w:style w:type="character" w:customStyle="1" w:styleId="af5">
    <w:name w:val="Основной текст с отступом Знак"/>
    <w:basedOn w:val="a3"/>
    <w:link w:val="af4"/>
    <w:uiPriority w:val="99"/>
    <w:rsid w:val="004304A5"/>
  </w:style>
  <w:style w:type="character" w:customStyle="1" w:styleId="apple-converted-space">
    <w:name w:val="apple-converted-space"/>
    <w:basedOn w:val="a3"/>
    <w:rsid w:val="00335408"/>
  </w:style>
  <w:style w:type="character" w:styleId="af6">
    <w:name w:val="footnote reference"/>
    <w:rsid w:val="00E575EB"/>
    <w:rPr>
      <w:vertAlign w:val="superscript"/>
    </w:rPr>
  </w:style>
  <w:style w:type="paragraph" w:styleId="af7">
    <w:name w:val="footnote text"/>
    <w:aliases w:val="Table_Footnote_last Знак,Table_Footnote_last Знак Знак,Table_Footnote_last"/>
    <w:basedOn w:val="a1"/>
    <w:link w:val="af8"/>
    <w:rsid w:val="00E575EB"/>
    <w:pPr>
      <w:keepLines/>
      <w:spacing w:before="120" w:after="120" w:line="240" w:lineRule="auto"/>
      <w:ind w:firstLine="567"/>
      <w:jc w:val="both"/>
    </w:pPr>
    <w:rPr>
      <w:rFonts w:ascii="TimesET" w:eastAsia="Times New Roman" w:hAnsi="TimesET" w:cs="TimesET"/>
      <w:kern w:val="24"/>
      <w:sz w:val="20"/>
      <w:szCs w:val="20"/>
    </w:rPr>
  </w:style>
  <w:style w:type="character" w:customStyle="1" w:styleId="af8">
    <w:name w:val="Текст сноски Знак"/>
    <w:aliases w:val="Table_Footnote_last Знак Знак1,Table_Footnote_last Знак Знак Знак,Table_Footnote_last Знак1"/>
    <w:basedOn w:val="a3"/>
    <w:link w:val="af7"/>
    <w:rsid w:val="00E575EB"/>
    <w:rPr>
      <w:rFonts w:ascii="TimesET" w:eastAsia="Times New Roman" w:hAnsi="TimesET" w:cs="TimesET"/>
      <w:kern w:val="24"/>
      <w:sz w:val="20"/>
      <w:szCs w:val="20"/>
    </w:rPr>
  </w:style>
  <w:style w:type="paragraph" w:customStyle="1" w:styleId="ConsPlusCell">
    <w:name w:val="ConsPlusCell"/>
    <w:rsid w:val="00E575EB"/>
    <w:pPr>
      <w:autoSpaceDE w:val="0"/>
      <w:autoSpaceDN w:val="0"/>
      <w:adjustRightInd w:val="0"/>
      <w:spacing w:after="0" w:line="240" w:lineRule="auto"/>
    </w:pPr>
    <w:rPr>
      <w:rFonts w:ascii="Arial" w:eastAsia="Calibri" w:hAnsi="Arial" w:cs="Arial"/>
      <w:sz w:val="20"/>
      <w:szCs w:val="20"/>
    </w:rPr>
  </w:style>
  <w:style w:type="paragraph" w:customStyle="1" w:styleId="ConsPlusTitle">
    <w:name w:val="ConsPlusTitle"/>
    <w:uiPriority w:val="99"/>
    <w:rsid w:val="00E575EB"/>
    <w:pPr>
      <w:widowControl w:val="0"/>
      <w:autoSpaceDE w:val="0"/>
      <w:autoSpaceDN w:val="0"/>
      <w:adjustRightInd w:val="0"/>
      <w:spacing w:after="0" w:line="240" w:lineRule="auto"/>
    </w:pPr>
    <w:rPr>
      <w:rFonts w:ascii="Calibri" w:eastAsia="Times New Roman" w:hAnsi="Calibri" w:cs="Calibri"/>
      <w:b/>
      <w:bCs/>
    </w:rPr>
  </w:style>
  <w:style w:type="paragraph" w:customStyle="1" w:styleId="TimesNewRoman1215">
    <w:name w:val="Стиль Times New Roman 12 пт По ширине Первая строка:  15 см Ме..."/>
    <w:basedOn w:val="a1"/>
    <w:rsid w:val="0058592C"/>
    <w:pPr>
      <w:widowControl w:val="0"/>
      <w:autoSpaceDE w:val="0"/>
      <w:autoSpaceDN w:val="0"/>
      <w:adjustRightInd w:val="0"/>
      <w:spacing w:after="0" w:line="360" w:lineRule="auto"/>
      <w:ind w:firstLine="851"/>
      <w:jc w:val="both"/>
    </w:pPr>
    <w:rPr>
      <w:rFonts w:ascii="Times New Roman" w:eastAsia="Times New Roman" w:hAnsi="Times New Roman" w:cs="Times New Roman"/>
      <w:sz w:val="28"/>
      <w:szCs w:val="20"/>
    </w:rPr>
  </w:style>
  <w:style w:type="paragraph" w:styleId="af9">
    <w:name w:val="List Paragraph"/>
    <w:basedOn w:val="a1"/>
    <w:link w:val="afa"/>
    <w:uiPriority w:val="34"/>
    <w:qFormat/>
    <w:rsid w:val="0097408C"/>
    <w:pPr>
      <w:ind w:left="720"/>
      <w:contextualSpacing/>
    </w:pPr>
  </w:style>
  <w:style w:type="character" w:styleId="afb">
    <w:name w:val="Placeholder Text"/>
    <w:basedOn w:val="a3"/>
    <w:uiPriority w:val="99"/>
    <w:semiHidden/>
    <w:rsid w:val="008317DF"/>
    <w:rPr>
      <w:color w:val="808080"/>
    </w:rPr>
  </w:style>
  <w:style w:type="character" w:customStyle="1" w:styleId="11">
    <w:name w:val="Заголовок 1 Знак"/>
    <w:aliases w:val="Загол Тит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TITLE1 Знак"/>
    <w:basedOn w:val="a3"/>
    <w:link w:val="10"/>
    <w:rsid w:val="004D3C13"/>
    <w:rPr>
      <w:rFonts w:ascii="Times New Roman" w:eastAsia="Times New Roman" w:hAnsi="Times New Roman" w:cs="Times New Roman"/>
      <w:b/>
      <w:bCs/>
      <w:kern w:val="36"/>
      <w:sz w:val="48"/>
      <w:szCs w:val="48"/>
    </w:rPr>
  </w:style>
  <w:style w:type="paragraph" w:customStyle="1" w:styleId="Default">
    <w:name w:val="Default"/>
    <w:rsid w:val="00394EFA"/>
    <w:pPr>
      <w:autoSpaceDE w:val="0"/>
      <w:autoSpaceDN w:val="0"/>
      <w:adjustRightInd w:val="0"/>
      <w:spacing w:after="0" w:line="240" w:lineRule="auto"/>
    </w:pPr>
    <w:rPr>
      <w:rFonts w:ascii="Times New Roman" w:hAnsi="Times New Roman" w:cs="Times New Roman"/>
      <w:color w:val="000000"/>
      <w:sz w:val="24"/>
      <w:szCs w:val="24"/>
    </w:rPr>
  </w:style>
  <w:style w:type="character" w:styleId="afc">
    <w:name w:val="Hyperlink"/>
    <w:basedOn w:val="a3"/>
    <w:uiPriority w:val="99"/>
    <w:unhideWhenUsed/>
    <w:rsid w:val="00993162"/>
    <w:rPr>
      <w:color w:val="0000FF"/>
      <w:u w:val="single"/>
    </w:rPr>
  </w:style>
  <w:style w:type="paragraph" w:styleId="afd">
    <w:name w:val="No Spacing"/>
    <w:link w:val="afe"/>
    <w:uiPriority w:val="1"/>
    <w:qFormat/>
    <w:rsid w:val="00DC0FEA"/>
    <w:pPr>
      <w:suppressAutoHyphens/>
      <w:spacing w:after="0" w:line="240" w:lineRule="auto"/>
    </w:pPr>
    <w:rPr>
      <w:rFonts w:ascii="Calibri" w:eastAsia="Calibri" w:hAnsi="Calibri" w:cs="Calibri"/>
      <w:lang w:eastAsia="ar-SA"/>
    </w:rPr>
  </w:style>
  <w:style w:type="paragraph" w:styleId="HTML">
    <w:name w:val="HTML Preformatted"/>
    <w:basedOn w:val="a1"/>
    <w:link w:val="HTML0"/>
    <w:rsid w:val="005369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sz w:val="20"/>
      <w:szCs w:val="20"/>
      <w:lang w:eastAsia="ar-SA"/>
    </w:rPr>
  </w:style>
  <w:style w:type="character" w:customStyle="1" w:styleId="HTML0">
    <w:name w:val="Стандартный HTML Знак"/>
    <w:basedOn w:val="a3"/>
    <w:link w:val="HTML"/>
    <w:rsid w:val="0053693A"/>
    <w:rPr>
      <w:rFonts w:ascii="Courier New" w:eastAsia="Courier New" w:hAnsi="Courier New" w:cs="Courier New"/>
      <w:sz w:val="20"/>
      <w:szCs w:val="20"/>
      <w:lang w:eastAsia="ar-SA"/>
    </w:rPr>
  </w:style>
  <w:style w:type="paragraph" w:styleId="aff">
    <w:name w:val="Body Text"/>
    <w:basedOn w:val="a1"/>
    <w:link w:val="aff0"/>
    <w:unhideWhenUsed/>
    <w:rsid w:val="00EE5F67"/>
    <w:pPr>
      <w:spacing w:after="120"/>
    </w:pPr>
  </w:style>
  <w:style w:type="character" w:customStyle="1" w:styleId="aff0">
    <w:name w:val="Основной текст Знак"/>
    <w:basedOn w:val="a3"/>
    <w:link w:val="aff"/>
    <w:uiPriority w:val="99"/>
    <w:semiHidden/>
    <w:rsid w:val="00EE5F67"/>
  </w:style>
  <w:style w:type="paragraph" w:styleId="aff1">
    <w:name w:val="Normal (Web)"/>
    <w:basedOn w:val="a1"/>
    <w:uiPriority w:val="99"/>
    <w:unhideWhenUsed/>
    <w:rsid w:val="00A04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
    <w:name w:val="u"/>
    <w:basedOn w:val="a1"/>
    <w:rsid w:val="00A0404E"/>
    <w:pPr>
      <w:suppressAutoHyphens/>
      <w:spacing w:after="0" w:line="240" w:lineRule="auto"/>
      <w:ind w:firstLine="390"/>
      <w:jc w:val="both"/>
    </w:pPr>
    <w:rPr>
      <w:rFonts w:ascii="Times New Roman" w:eastAsia="Times New Roman" w:hAnsi="Times New Roman" w:cs="Times New Roman"/>
      <w:sz w:val="24"/>
      <w:szCs w:val="24"/>
      <w:lang w:eastAsia="ar-SA"/>
    </w:rPr>
  </w:style>
  <w:style w:type="paragraph" w:styleId="24">
    <w:name w:val="Body Text Indent 2"/>
    <w:basedOn w:val="a1"/>
    <w:link w:val="25"/>
    <w:uiPriority w:val="99"/>
    <w:semiHidden/>
    <w:unhideWhenUsed/>
    <w:rsid w:val="00181D10"/>
    <w:pPr>
      <w:spacing w:after="120" w:line="480" w:lineRule="auto"/>
      <w:ind w:left="283"/>
    </w:pPr>
  </w:style>
  <w:style w:type="character" w:customStyle="1" w:styleId="25">
    <w:name w:val="Основной текст с отступом 2 Знак"/>
    <w:basedOn w:val="a3"/>
    <w:link w:val="24"/>
    <w:uiPriority w:val="99"/>
    <w:semiHidden/>
    <w:rsid w:val="00181D10"/>
  </w:style>
  <w:style w:type="paragraph" w:customStyle="1" w:styleId="12">
    <w:name w:val="Обычный1"/>
    <w:rsid w:val="00181D10"/>
    <w:pPr>
      <w:widowControl w:val="0"/>
      <w:spacing w:after="0" w:line="260" w:lineRule="auto"/>
      <w:ind w:firstLine="720"/>
      <w:jc w:val="both"/>
    </w:pPr>
    <w:rPr>
      <w:rFonts w:ascii="Arial Narrow" w:eastAsia="Times New Roman" w:hAnsi="Arial Narrow" w:cs="Times New Roman"/>
      <w:i/>
      <w:snapToGrid w:val="0"/>
      <w:sz w:val="28"/>
      <w:szCs w:val="20"/>
    </w:rPr>
  </w:style>
  <w:style w:type="character" w:customStyle="1" w:styleId="20">
    <w:name w:val="Заголовок 2 Знак"/>
    <w:basedOn w:val="a3"/>
    <w:link w:val="2"/>
    <w:uiPriority w:val="9"/>
    <w:rsid w:val="003324C8"/>
    <w:rPr>
      <w:rFonts w:asciiTheme="majorHAnsi" w:eastAsiaTheme="majorEastAsia" w:hAnsiTheme="majorHAnsi" w:cstheme="majorBidi"/>
      <w:b/>
      <w:bCs/>
      <w:sz w:val="24"/>
      <w:szCs w:val="28"/>
      <w:lang w:eastAsia="en-US"/>
    </w:rPr>
  </w:style>
  <w:style w:type="paragraph" w:styleId="aff2">
    <w:name w:val="TOC Heading"/>
    <w:basedOn w:val="10"/>
    <w:next w:val="a1"/>
    <w:uiPriority w:val="39"/>
    <w:unhideWhenUsed/>
    <w:qFormat/>
    <w:rsid w:val="003324C8"/>
    <w:pPr>
      <w:keepNext/>
      <w:keepLines/>
      <w:spacing w:before="0" w:beforeAutospacing="0" w:after="240" w:afterAutospacing="0" w:line="276" w:lineRule="auto"/>
      <w:outlineLvl w:val="9"/>
    </w:pPr>
    <w:rPr>
      <w:rFonts w:eastAsiaTheme="majorEastAsia" w:cstheme="majorBidi"/>
      <w:color w:val="000000" w:themeColor="text1"/>
      <w:kern w:val="0"/>
      <w:sz w:val="24"/>
      <w:szCs w:val="28"/>
      <w:lang w:eastAsia="en-US"/>
    </w:rPr>
  </w:style>
  <w:style w:type="paragraph" w:styleId="13">
    <w:name w:val="toc 1"/>
    <w:basedOn w:val="a1"/>
    <w:next w:val="a1"/>
    <w:autoRedefine/>
    <w:uiPriority w:val="39"/>
    <w:unhideWhenUsed/>
    <w:qFormat/>
    <w:rsid w:val="003324C8"/>
    <w:pPr>
      <w:spacing w:after="100"/>
    </w:pPr>
    <w:rPr>
      <w:rFonts w:ascii="Times New Roman" w:eastAsiaTheme="minorHAnsi" w:hAnsi="Times New Roman" w:cs="Times New Roman"/>
      <w:sz w:val="24"/>
      <w:szCs w:val="24"/>
      <w:lang w:eastAsia="en-US"/>
    </w:rPr>
  </w:style>
  <w:style w:type="character" w:customStyle="1" w:styleId="80">
    <w:name w:val="Заголовок 8 Знак"/>
    <w:basedOn w:val="a3"/>
    <w:link w:val="8"/>
    <w:rsid w:val="00C55AD5"/>
    <w:rPr>
      <w:rFonts w:asciiTheme="majorHAnsi" w:eastAsiaTheme="majorEastAsia" w:hAnsiTheme="majorHAnsi" w:cstheme="majorBidi"/>
      <w:color w:val="404040" w:themeColor="text1" w:themeTint="BF"/>
      <w:sz w:val="20"/>
      <w:szCs w:val="20"/>
    </w:rPr>
  </w:style>
  <w:style w:type="character" w:styleId="aff3">
    <w:name w:val="FollowedHyperlink"/>
    <w:basedOn w:val="a3"/>
    <w:uiPriority w:val="99"/>
    <w:unhideWhenUsed/>
    <w:rsid w:val="00C55AD5"/>
    <w:rPr>
      <w:color w:val="800080" w:themeColor="followedHyperlink"/>
      <w:u w:val="single"/>
    </w:rPr>
  </w:style>
  <w:style w:type="character" w:styleId="aff4">
    <w:name w:val="Strong"/>
    <w:basedOn w:val="a3"/>
    <w:uiPriority w:val="22"/>
    <w:qFormat/>
    <w:rsid w:val="00C55AD5"/>
    <w:rPr>
      <w:b/>
      <w:bCs/>
    </w:rPr>
  </w:style>
  <w:style w:type="paragraph" w:customStyle="1" w:styleId="a2">
    <w:name w:val="Основной ГП"/>
    <w:basedOn w:val="a1"/>
    <w:link w:val="aff5"/>
    <w:qFormat/>
    <w:rsid w:val="00084290"/>
    <w:pPr>
      <w:spacing w:before="120" w:after="0"/>
      <w:ind w:firstLine="709"/>
      <w:jc w:val="both"/>
    </w:pPr>
    <w:rPr>
      <w:rFonts w:ascii="Tahoma" w:eastAsia="Times New Roman" w:hAnsi="Tahoma" w:cs="Times New Roman"/>
      <w:sz w:val="24"/>
      <w:szCs w:val="24"/>
      <w:lang w:eastAsia="en-US"/>
    </w:rPr>
  </w:style>
  <w:style w:type="character" w:customStyle="1" w:styleId="aff5">
    <w:name w:val="Основной ГП Знак"/>
    <w:link w:val="a2"/>
    <w:rsid w:val="00084290"/>
    <w:rPr>
      <w:rFonts w:ascii="Tahoma" w:eastAsia="Times New Roman" w:hAnsi="Tahoma" w:cs="Times New Roman"/>
      <w:sz w:val="24"/>
      <w:szCs w:val="24"/>
      <w:lang w:eastAsia="en-US"/>
    </w:rPr>
  </w:style>
  <w:style w:type="paragraph" w:customStyle="1" w:styleId="aff6">
    <w:name w:val="Таблица ГП"/>
    <w:basedOn w:val="a1"/>
    <w:link w:val="aff7"/>
    <w:qFormat/>
    <w:rsid w:val="0023284B"/>
    <w:pPr>
      <w:spacing w:after="0" w:line="240" w:lineRule="auto"/>
      <w:jc w:val="both"/>
    </w:pPr>
    <w:rPr>
      <w:rFonts w:ascii="Tahoma" w:eastAsia="Times New Roman" w:hAnsi="Tahoma" w:cs="Times New Roman"/>
      <w:sz w:val="20"/>
      <w:szCs w:val="20"/>
    </w:rPr>
  </w:style>
  <w:style w:type="character" w:customStyle="1" w:styleId="aff7">
    <w:name w:val="Таблица ГП Знак"/>
    <w:link w:val="aff6"/>
    <w:rsid w:val="0023284B"/>
    <w:rPr>
      <w:rFonts w:ascii="Tahoma" w:eastAsia="Times New Roman" w:hAnsi="Tahoma" w:cs="Times New Roman"/>
      <w:sz w:val="20"/>
      <w:szCs w:val="20"/>
    </w:rPr>
  </w:style>
  <w:style w:type="paragraph" w:customStyle="1" w:styleId="aff8">
    <w:name w:val="Таблица_название_ГП"/>
    <w:basedOn w:val="aff6"/>
    <w:qFormat/>
    <w:rsid w:val="0023284B"/>
    <w:pPr>
      <w:spacing w:before="120"/>
      <w:jc w:val="center"/>
    </w:pPr>
    <w:rPr>
      <w:b/>
    </w:rPr>
  </w:style>
  <w:style w:type="paragraph" w:customStyle="1" w:styleId="a">
    <w:name w:val="Маркированный ГП"/>
    <w:basedOn w:val="af9"/>
    <w:link w:val="aff9"/>
    <w:rsid w:val="0023284B"/>
    <w:pPr>
      <w:numPr>
        <w:numId w:val="10"/>
      </w:numPr>
      <w:spacing w:before="120" w:after="0"/>
      <w:ind w:left="1134" w:hanging="425"/>
      <w:jc w:val="both"/>
    </w:pPr>
    <w:rPr>
      <w:rFonts w:ascii="Tahoma" w:eastAsia="Times New Roman" w:hAnsi="Tahoma" w:cs="Times New Roman"/>
      <w:sz w:val="24"/>
      <w:szCs w:val="24"/>
    </w:rPr>
  </w:style>
  <w:style w:type="character" w:customStyle="1" w:styleId="aff9">
    <w:name w:val="Маркированный ГП Знак"/>
    <w:link w:val="a"/>
    <w:rsid w:val="0023284B"/>
    <w:rPr>
      <w:rFonts w:ascii="Tahoma" w:eastAsia="Times New Roman" w:hAnsi="Tahoma" w:cs="Times New Roman"/>
      <w:sz w:val="24"/>
      <w:szCs w:val="24"/>
    </w:rPr>
  </w:style>
  <w:style w:type="paragraph" w:customStyle="1" w:styleId="affa">
    <w:name w:val="Статья ГП"/>
    <w:basedOn w:val="30"/>
    <w:next w:val="a2"/>
    <w:link w:val="affb"/>
    <w:qFormat/>
    <w:rsid w:val="005875BF"/>
    <w:pPr>
      <w:spacing w:before="120"/>
      <w:ind w:firstLine="709"/>
      <w:jc w:val="both"/>
    </w:pPr>
    <w:rPr>
      <w:rFonts w:ascii="Tahoma" w:eastAsia="Times New Roman" w:hAnsi="Tahoma" w:cs="Times New Roman"/>
      <w:color w:val="auto"/>
      <w:sz w:val="24"/>
      <w:szCs w:val="24"/>
    </w:rPr>
  </w:style>
  <w:style w:type="character" w:customStyle="1" w:styleId="affb">
    <w:name w:val="Статья ГП Знак"/>
    <w:link w:val="affa"/>
    <w:rsid w:val="005875BF"/>
    <w:rPr>
      <w:rFonts w:ascii="Tahoma" w:eastAsia="Times New Roman" w:hAnsi="Tahoma" w:cs="Times New Roman"/>
      <w:b/>
      <w:bCs/>
      <w:sz w:val="24"/>
      <w:szCs w:val="24"/>
    </w:rPr>
  </w:style>
  <w:style w:type="character" w:customStyle="1" w:styleId="31">
    <w:name w:val="Заголовок 3 Знак"/>
    <w:basedOn w:val="a3"/>
    <w:link w:val="30"/>
    <w:uiPriority w:val="9"/>
    <w:rsid w:val="005875BF"/>
    <w:rPr>
      <w:rFonts w:asciiTheme="majorHAnsi" w:eastAsiaTheme="majorEastAsia" w:hAnsiTheme="majorHAnsi" w:cstheme="majorBidi"/>
      <w:b/>
      <w:bCs/>
      <w:color w:val="4F81BD" w:themeColor="accent1"/>
    </w:rPr>
  </w:style>
  <w:style w:type="character" w:customStyle="1" w:styleId="41">
    <w:name w:val="Заголовок 4 Знак"/>
    <w:aliases w:val="Подзаголовок_ГП Знак"/>
    <w:basedOn w:val="a3"/>
    <w:link w:val="40"/>
    <w:rsid w:val="005875BF"/>
    <w:rPr>
      <w:rFonts w:ascii="Tahoma" w:eastAsia="Times New Roman" w:hAnsi="Tahoma" w:cs="Times New Roman"/>
      <w:b/>
      <w:i/>
      <w:iCs/>
      <w:sz w:val="24"/>
      <w:szCs w:val="20"/>
    </w:rPr>
  </w:style>
  <w:style w:type="character" w:customStyle="1" w:styleId="50">
    <w:name w:val="Заголовок 5 Знак"/>
    <w:basedOn w:val="a3"/>
    <w:link w:val="5"/>
    <w:rsid w:val="005875BF"/>
    <w:rPr>
      <w:rFonts w:ascii="Times New Roman" w:eastAsia="Times New Roman" w:hAnsi="Times New Roman" w:cs="Times New Roman"/>
      <w:b/>
      <w:bCs/>
      <w:sz w:val="24"/>
      <w:szCs w:val="24"/>
    </w:rPr>
  </w:style>
  <w:style w:type="character" w:customStyle="1" w:styleId="60">
    <w:name w:val="Заголовок 6 Знак"/>
    <w:basedOn w:val="a3"/>
    <w:link w:val="6"/>
    <w:rsid w:val="005875BF"/>
    <w:rPr>
      <w:rFonts w:ascii="Times New Roman" w:eastAsia="Times New Roman" w:hAnsi="Times New Roman" w:cs="Times New Roman"/>
      <w:b/>
      <w:bCs/>
      <w:sz w:val="20"/>
      <w:szCs w:val="20"/>
    </w:rPr>
  </w:style>
  <w:style w:type="character" w:customStyle="1" w:styleId="70">
    <w:name w:val="Заголовок 7 Знак"/>
    <w:basedOn w:val="a3"/>
    <w:link w:val="7"/>
    <w:rsid w:val="005875BF"/>
    <w:rPr>
      <w:rFonts w:ascii="Times New Roman" w:eastAsia="Times New Roman" w:hAnsi="Times New Roman" w:cs="Times New Roman"/>
      <w:sz w:val="24"/>
      <w:szCs w:val="24"/>
    </w:rPr>
  </w:style>
  <w:style w:type="character" w:customStyle="1" w:styleId="90">
    <w:name w:val="Заголовок 9 Знак"/>
    <w:basedOn w:val="a3"/>
    <w:link w:val="9"/>
    <w:rsid w:val="005875BF"/>
    <w:rPr>
      <w:rFonts w:ascii="Times New Roman" w:eastAsia="Times New Roman" w:hAnsi="Times New Roman" w:cs="Times New Roman"/>
      <w:b/>
      <w:bCs/>
      <w:sz w:val="24"/>
      <w:szCs w:val="24"/>
    </w:rPr>
  </w:style>
  <w:style w:type="paragraph" w:customStyle="1" w:styleId="affc">
    <w:name w:val="Глава ГП"/>
    <w:basedOn w:val="10"/>
    <w:next w:val="affd"/>
    <w:link w:val="affe"/>
    <w:qFormat/>
    <w:rsid w:val="005875BF"/>
    <w:pPr>
      <w:keepNext/>
      <w:keepLines/>
      <w:spacing w:before="0" w:beforeAutospacing="0" w:after="0" w:afterAutospacing="0" w:line="276" w:lineRule="auto"/>
      <w:ind w:firstLine="851"/>
      <w:jc w:val="both"/>
    </w:pPr>
    <w:rPr>
      <w:rFonts w:ascii="Tahoma" w:hAnsi="Tahoma"/>
      <w:caps/>
      <w:color w:val="365F91"/>
      <w:kern w:val="0"/>
      <w:sz w:val="28"/>
      <w:szCs w:val="28"/>
      <w:lang w:val="en-US"/>
    </w:rPr>
  </w:style>
  <w:style w:type="paragraph" w:customStyle="1" w:styleId="affd">
    <w:name w:val="Раздел ГП"/>
    <w:basedOn w:val="2"/>
    <w:next w:val="affa"/>
    <w:link w:val="afff"/>
    <w:qFormat/>
    <w:rsid w:val="005875BF"/>
    <w:pPr>
      <w:spacing w:before="120" w:after="0"/>
      <w:ind w:firstLine="709"/>
      <w:jc w:val="both"/>
    </w:pPr>
    <w:rPr>
      <w:rFonts w:ascii="Tahoma" w:eastAsia="Calibri" w:hAnsi="Tahoma" w:cs="Times New Roman"/>
      <w:sz w:val="28"/>
      <w:lang w:eastAsia="ru-RU"/>
    </w:rPr>
  </w:style>
  <w:style w:type="character" w:customStyle="1" w:styleId="afff">
    <w:name w:val="Раздел ГП Знак"/>
    <w:link w:val="affd"/>
    <w:rsid w:val="005875BF"/>
    <w:rPr>
      <w:rFonts w:ascii="Tahoma" w:eastAsia="Calibri" w:hAnsi="Tahoma" w:cs="Times New Roman"/>
      <w:b/>
      <w:bCs/>
      <w:sz w:val="28"/>
      <w:szCs w:val="28"/>
    </w:rPr>
  </w:style>
  <w:style w:type="character" w:customStyle="1" w:styleId="affe">
    <w:name w:val="Глава ГП Знак"/>
    <w:link w:val="affc"/>
    <w:rsid w:val="005875BF"/>
    <w:rPr>
      <w:rFonts w:ascii="Tahoma" w:eastAsia="Times New Roman" w:hAnsi="Tahoma" w:cs="Times New Roman"/>
      <w:b/>
      <w:bCs/>
      <w:caps/>
      <w:color w:val="365F91"/>
      <w:sz w:val="28"/>
      <w:szCs w:val="28"/>
      <w:lang w:val="en-US"/>
    </w:rPr>
  </w:style>
  <w:style w:type="character" w:customStyle="1" w:styleId="afa">
    <w:name w:val="Абзац списка Знак"/>
    <w:link w:val="af9"/>
    <w:uiPriority w:val="34"/>
    <w:rsid w:val="005875BF"/>
  </w:style>
  <w:style w:type="paragraph" w:customStyle="1" w:styleId="a0">
    <w:name w:val="Нумерованный ГП"/>
    <w:basedOn w:val="a"/>
    <w:link w:val="afff0"/>
    <w:qFormat/>
    <w:rsid w:val="005875BF"/>
    <w:pPr>
      <w:numPr>
        <w:numId w:val="11"/>
      </w:numPr>
      <w:ind w:left="1134" w:hanging="425"/>
    </w:pPr>
  </w:style>
  <w:style w:type="character" w:customStyle="1" w:styleId="afff0">
    <w:name w:val="Нумерованный ГП Знак"/>
    <w:link w:val="a0"/>
    <w:rsid w:val="005875BF"/>
    <w:rPr>
      <w:rFonts w:ascii="Tahoma" w:eastAsia="Times New Roman" w:hAnsi="Tahoma" w:cs="Times New Roman"/>
      <w:sz w:val="24"/>
      <w:szCs w:val="24"/>
    </w:rPr>
  </w:style>
  <w:style w:type="paragraph" w:styleId="afff1">
    <w:name w:val="Document Map"/>
    <w:basedOn w:val="a1"/>
    <w:link w:val="afff2"/>
    <w:uiPriority w:val="99"/>
    <w:semiHidden/>
    <w:unhideWhenUsed/>
    <w:rsid w:val="005875BF"/>
    <w:pPr>
      <w:spacing w:after="0" w:line="240" w:lineRule="auto"/>
      <w:ind w:firstLine="851"/>
      <w:jc w:val="both"/>
    </w:pPr>
    <w:rPr>
      <w:rFonts w:ascii="Tahoma" w:eastAsia="Times New Roman" w:hAnsi="Tahoma" w:cs="Times New Roman"/>
      <w:sz w:val="16"/>
      <w:szCs w:val="16"/>
    </w:rPr>
  </w:style>
  <w:style w:type="character" w:customStyle="1" w:styleId="afff2">
    <w:name w:val="Схема документа Знак"/>
    <w:basedOn w:val="a3"/>
    <w:link w:val="afff1"/>
    <w:uiPriority w:val="99"/>
    <w:semiHidden/>
    <w:rsid w:val="005875BF"/>
    <w:rPr>
      <w:rFonts w:ascii="Tahoma" w:eastAsia="Times New Roman" w:hAnsi="Tahoma" w:cs="Times New Roman"/>
      <w:sz w:val="16"/>
      <w:szCs w:val="16"/>
    </w:rPr>
  </w:style>
  <w:style w:type="paragraph" w:styleId="32">
    <w:name w:val="toc 3"/>
    <w:basedOn w:val="a1"/>
    <w:next w:val="a1"/>
    <w:autoRedefine/>
    <w:uiPriority w:val="39"/>
    <w:unhideWhenUsed/>
    <w:qFormat/>
    <w:rsid w:val="005875BF"/>
    <w:pPr>
      <w:spacing w:after="100" w:line="240" w:lineRule="auto"/>
      <w:ind w:left="480" w:firstLine="851"/>
      <w:jc w:val="both"/>
    </w:pPr>
    <w:rPr>
      <w:rFonts w:ascii="Times New Roman" w:eastAsia="Times New Roman" w:hAnsi="Times New Roman" w:cs="Times New Roman"/>
      <w:sz w:val="24"/>
      <w:szCs w:val="24"/>
    </w:rPr>
  </w:style>
  <w:style w:type="character" w:styleId="afff3">
    <w:name w:val="line number"/>
    <w:basedOn w:val="a3"/>
    <w:unhideWhenUsed/>
    <w:rsid w:val="005875BF"/>
  </w:style>
  <w:style w:type="paragraph" w:customStyle="1" w:styleId="afff4">
    <w:name w:val="ГП Маркированный"/>
    <w:basedOn w:val="a1"/>
    <w:rsid w:val="005875BF"/>
    <w:pPr>
      <w:spacing w:line="360" w:lineRule="auto"/>
      <w:ind w:left="1778" w:hanging="360"/>
      <w:contextualSpacing/>
      <w:jc w:val="both"/>
    </w:pPr>
    <w:rPr>
      <w:rFonts w:ascii="Tahoma" w:eastAsia="Times New Roman" w:hAnsi="Tahoma" w:cs="Tahoma"/>
      <w:sz w:val="24"/>
      <w:szCs w:val="24"/>
      <w:lang w:eastAsia="en-US"/>
    </w:rPr>
  </w:style>
  <w:style w:type="paragraph" w:customStyle="1" w:styleId="afff5">
    <w:name w:val="ГП Основной"/>
    <w:qFormat/>
    <w:rsid w:val="005875BF"/>
    <w:pPr>
      <w:spacing w:after="120"/>
      <w:ind w:firstLine="709"/>
      <w:jc w:val="both"/>
    </w:pPr>
    <w:rPr>
      <w:rFonts w:ascii="Tahoma" w:eastAsia="Times New Roman" w:hAnsi="Tahoma" w:cs="Tahoma"/>
      <w:sz w:val="24"/>
      <w:szCs w:val="24"/>
      <w:lang w:eastAsia="en-US"/>
    </w:rPr>
  </w:style>
  <w:style w:type="character" w:customStyle="1" w:styleId="110">
    <w:name w:val="Заголовок 1 Знак1"/>
    <w:locked/>
    <w:rsid w:val="005875BF"/>
    <w:rPr>
      <w:rFonts w:ascii="Times New Roman" w:eastAsia="Times New Roman" w:hAnsi="Times New Roman" w:cs="Times New Roman"/>
      <w:sz w:val="28"/>
      <w:szCs w:val="28"/>
    </w:rPr>
  </w:style>
  <w:style w:type="paragraph" w:styleId="afff6">
    <w:name w:val="annotation text"/>
    <w:basedOn w:val="a1"/>
    <w:link w:val="afff7"/>
    <w:semiHidden/>
    <w:rsid w:val="005875BF"/>
    <w:pPr>
      <w:spacing w:after="0" w:line="240" w:lineRule="auto"/>
      <w:jc w:val="both"/>
    </w:pPr>
    <w:rPr>
      <w:rFonts w:ascii="Times New Roman" w:eastAsia="Times New Roman" w:hAnsi="Times New Roman" w:cs="Times New Roman"/>
      <w:sz w:val="20"/>
      <w:szCs w:val="20"/>
    </w:rPr>
  </w:style>
  <w:style w:type="character" w:customStyle="1" w:styleId="afff7">
    <w:name w:val="Текст примечания Знак"/>
    <w:basedOn w:val="a3"/>
    <w:link w:val="afff6"/>
    <w:semiHidden/>
    <w:rsid w:val="005875BF"/>
    <w:rPr>
      <w:rFonts w:ascii="Times New Roman" w:eastAsia="Times New Roman" w:hAnsi="Times New Roman" w:cs="Times New Roman"/>
      <w:sz w:val="20"/>
      <w:szCs w:val="20"/>
    </w:rPr>
  </w:style>
  <w:style w:type="paragraph" w:styleId="afff8">
    <w:name w:val="annotation subject"/>
    <w:basedOn w:val="afff6"/>
    <w:next w:val="afff6"/>
    <w:link w:val="afff9"/>
    <w:semiHidden/>
    <w:rsid w:val="005875BF"/>
    <w:rPr>
      <w:b/>
      <w:bCs/>
    </w:rPr>
  </w:style>
  <w:style w:type="character" w:customStyle="1" w:styleId="afff9">
    <w:name w:val="Тема примечания Знак"/>
    <w:basedOn w:val="afff7"/>
    <w:link w:val="afff8"/>
    <w:semiHidden/>
    <w:rsid w:val="005875BF"/>
    <w:rPr>
      <w:rFonts w:ascii="Times New Roman" w:eastAsia="Times New Roman" w:hAnsi="Times New Roman" w:cs="Times New Roman"/>
      <w:b/>
      <w:bCs/>
      <w:sz w:val="20"/>
      <w:szCs w:val="20"/>
    </w:rPr>
  </w:style>
  <w:style w:type="character" w:customStyle="1" w:styleId="14">
    <w:name w:val="Текст выноски Знак1"/>
    <w:semiHidden/>
    <w:locked/>
    <w:rsid w:val="005875BF"/>
    <w:rPr>
      <w:rFonts w:ascii="Tahoma" w:eastAsia="Times New Roman" w:hAnsi="Tahoma" w:cs="Tahoma"/>
      <w:sz w:val="16"/>
      <w:szCs w:val="16"/>
    </w:rPr>
  </w:style>
  <w:style w:type="character" w:customStyle="1" w:styleId="15">
    <w:name w:val="Верхний колонтитул Знак1"/>
    <w:locked/>
    <w:rsid w:val="005875BF"/>
    <w:rPr>
      <w:rFonts w:cs="Times New Roman"/>
      <w:sz w:val="24"/>
      <w:szCs w:val="24"/>
    </w:rPr>
  </w:style>
  <w:style w:type="character" w:styleId="afffa">
    <w:name w:val="Emphasis"/>
    <w:uiPriority w:val="20"/>
    <w:qFormat/>
    <w:rsid w:val="005875BF"/>
    <w:rPr>
      <w:i/>
      <w:iCs/>
    </w:rPr>
  </w:style>
  <w:style w:type="character" w:styleId="afffb">
    <w:name w:val="Subtle Emphasis"/>
    <w:qFormat/>
    <w:rsid w:val="005875BF"/>
    <w:rPr>
      <w:i/>
      <w:iCs/>
      <w:color w:val="808080"/>
    </w:rPr>
  </w:style>
  <w:style w:type="character" w:styleId="afffc">
    <w:name w:val="Book Title"/>
    <w:uiPriority w:val="33"/>
    <w:qFormat/>
    <w:rsid w:val="005875BF"/>
    <w:rPr>
      <w:rFonts w:ascii="Times New Roman" w:hAnsi="Times New Roman"/>
      <w:bCs/>
      <w:smallCaps/>
      <w:spacing w:val="5"/>
      <w:sz w:val="28"/>
    </w:rPr>
  </w:style>
  <w:style w:type="paragraph" w:styleId="42">
    <w:name w:val="toc 4"/>
    <w:basedOn w:val="a1"/>
    <w:next w:val="a1"/>
    <w:autoRedefine/>
    <w:rsid w:val="005875BF"/>
    <w:pPr>
      <w:tabs>
        <w:tab w:val="right" w:leader="dot" w:pos="9890"/>
      </w:tabs>
      <w:spacing w:after="0" w:line="240" w:lineRule="auto"/>
      <w:ind w:firstLine="709"/>
      <w:jc w:val="both"/>
    </w:pPr>
    <w:rPr>
      <w:rFonts w:ascii="Times New Roman" w:eastAsia="Times New Roman" w:hAnsi="Times New Roman" w:cs="Times New Roman"/>
      <w:sz w:val="28"/>
      <w:lang w:val="en-US" w:eastAsia="en-US" w:bidi="en-US"/>
    </w:rPr>
  </w:style>
  <w:style w:type="paragraph" w:styleId="51">
    <w:name w:val="toc 5"/>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61">
    <w:name w:val="toc 6"/>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71">
    <w:name w:val="toc 7"/>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81">
    <w:name w:val="toc 8"/>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paragraph" w:styleId="91">
    <w:name w:val="toc 9"/>
    <w:basedOn w:val="a1"/>
    <w:next w:val="a1"/>
    <w:autoRedefine/>
    <w:rsid w:val="005875BF"/>
    <w:pPr>
      <w:spacing w:after="0" w:line="240" w:lineRule="auto"/>
      <w:ind w:firstLine="709"/>
      <w:jc w:val="both"/>
    </w:pPr>
    <w:rPr>
      <w:rFonts w:ascii="Times New Roman" w:eastAsia="Times New Roman" w:hAnsi="Times New Roman" w:cs="Times New Roman"/>
      <w:sz w:val="28"/>
      <w:lang w:val="en-US" w:eastAsia="en-US" w:bidi="en-US"/>
    </w:rPr>
  </w:style>
  <w:style w:type="numbering" w:customStyle="1" w:styleId="16">
    <w:name w:val="Нет списка1"/>
    <w:next w:val="a5"/>
    <w:uiPriority w:val="99"/>
    <w:semiHidden/>
    <w:unhideWhenUsed/>
    <w:rsid w:val="005875BF"/>
  </w:style>
  <w:style w:type="table" w:customStyle="1" w:styleId="17">
    <w:name w:val="Сетка таблицы1"/>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8">
    <w:name w:val="Table Grid 1"/>
    <w:basedOn w:val="a4"/>
    <w:rsid w:val="005875B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26">
    <w:name w:val="Нет списка2"/>
    <w:next w:val="a5"/>
    <w:uiPriority w:val="99"/>
    <w:semiHidden/>
    <w:unhideWhenUsed/>
    <w:rsid w:val="005875BF"/>
  </w:style>
  <w:style w:type="table" w:customStyle="1" w:styleId="27">
    <w:name w:val="Сетка таблицы2"/>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4"/>
    <w:next w:val="af1"/>
    <w:uiPriority w:val="59"/>
    <w:rsid w:val="005875BF"/>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Название книги1"/>
    <w:uiPriority w:val="33"/>
    <w:qFormat/>
    <w:rsid w:val="005875BF"/>
    <w:rPr>
      <w:b/>
      <w:bCs/>
      <w:smallCaps/>
      <w:spacing w:val="5"/>
    </w:rPr>
  </w:style>
  <w:style w:type="paragraph" w:styleId="4">
    <w:name w:val="List Bullet 4"/>
    <w:basedOn w:val="a1"/>
    <w:autoRedefine/>
    <w:semiHidden/>
    <w:unhideWhenUsed/>
    <w:rsid w:val="005875BF"/>
    <w:pPr>
      <w:numPr>
        <w:numId w:val="12"/>
      </w:numPr>
      <w:tabs>
        <w:tab w:val="clear" w:pos="1209"/>
      </w:tabs>
      <w:spacing w:after="0" w:line="240" w:lineRule="auto"/>
      <w:ind w:left="360"/>
      <w:jc w:val="both"/>
    </w:pPr>
    <w:rPr>
      <w:rFonts w:ascii="Times New Roman" w:eastAsia="Times New Roman" w:hAnsi="Times New Roman" w:cs="Times New Roman"/>
      <w:sz w:val="20"/>
      <w:szCs w:val="20"/>
      <w:lang w:val="en-GB"/>
    </w:rPr>
  </w:style>
  <w:style w:type="character" w:customStyle="1" w:styleId="afffd">
    <w:name w:val="Гипертекстовая ссылка"/>
    <w:rsid w:val="005875BF"/>
    <w:rPr>
      <w:b/>
      <w:bCs/>
      <w:color w:val="008000"/>
      <w:sz w:val="20"/>
      <w:szCs w:val="20"/>
      <w:u w:val="single"/>
    </w:rPr>
  </w:style>
  <w:style w:type="character" w:styleId="afffe">
    <w:name w:val="endnote reference"/>
    <w:semiHidden/>
    <w:rsid w:val="005875BF"/>
    <w:rPr>
      <w:vertAlign w:val="superscript"/>
    </w:rPr>
  </w:style>
  <w:style w:type="paragraph" w:customStyle="1" w:styleId="affff">
    <w:name w:val="Подзаголовок ГП"/>
    <w:basedOn w:val="30"/>
    <w:next w:val="a2"/>
    <w:qFormat/>
    <w:rsid w:val="005875BF"/>
    <w:pPr>
      <w:tabs>
        <w:tab w:val="right" w:leader="dot" w:pos="9344"/>
      </w:tabs>
      <w:spacing w:before="120"/>
      <w:ind w:firstLine="709"/>
      <w:jc w:val="both"/>
    </w:pPr>
    <w:rPr>
      <w:rFonts w:ascii="Tahoma" w:eastAsia="Times New Roman" w:hAnsi="Tahoma" w:cs="Tahoma"/>
      <w:i/>
      <w:noProof/>
      <w:snapToGrid w:val="0"/>
      <w:color w:val="auto"/>
      <w:sz w:val="24"/>
      <w:szCs w:val="24"/>
    </w:rPr>
  </w:style>
  <w:style w:type="table" w:customStyle="1" w:styleId="52">
    <w:name w:val="Сетка таблицы5"/>
    <w:basedOn w:val="a4"/>
    <w:next w:val="af1"/>
    <w:uiPriority w:val="59"/>
    <w:rsid w:val="005875BF"/>
    <w:pPr>
      <w:spacing w:after="0" w:line="240" w:lineRule="auto"/>
    </w:pPr>
    <w:rPr>
      <w:rFonts w:ascii="Calibri" w:eastAsia="Calibri"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0">
    <w:name w:val="Заголовок текста"/>
    <w:rsid w:val="005875BF"/>
    <w:pPr>
      <w:spacing w:after="240" w:line="240" w:lineRule="auto"/>
      <w:ind w:firstLine="709"/>
      <w:jc w:val="center"/>
    </w:pPr>
    <w:rPr>
      <w:rFonts w:ascii="Times New Roman" w:eastAsia="Times New Roman" w:hAnsi="Times New Roman" w:cs="Times New Roman"/>
      <w:b/>
      <w:noProof/>
      <w:sz w:val="28"/>
      <w:szCs w:val="20"/>
    </w:rPr>
  </w:style>
  <w:style w:type="paragraph" w:customStyle="1" w:styleId="1a">
    <w:name w:val="Абзац списка1"/>
    <w:basedOn w:val="a1"/>
    <w:link w:val="ListParagraphChar"/>
    <w:qFormat/>
    <w:rsid w:val="005875BF"/>
    <w:pPr>
      <w:ind w:left="720"/>
      <w:contextualSpacing/>
    </w:pPr>
    <w:rPr>
      <w:rFonts w:ascii="Times New Roman" w:eastAsia="Times New Roman" w:hAnsi="Times New Roman" w:cs="Times New Roman"/>
      <w:sz w:val="24"/>
      <w:lang w:eastAsia="en-US"/>
    </w:rPr>
  </w:style>
  <w:style w:type="character" w:customStyle="1" w:styleId="ListParagraphChar">
    <w:name w:val="List Paragraph Char"/>
    <w:link w:val="1a"/>
    <w:locked/>
    <w:rsid w:val="005875BF"/>
    <w:rPr>
      <w:rFonts w:ascii="Times New Roman" w:eastAsia="Times New Roman" w:hAnsi="Times New Roman" w:cs="Times New Roman"/>
      <w:sz w:val="24"/>
      <w:lang w:eastAsia="en-US"/>
    </w:rPr>
  </w:style>
  <w:style w:type="table" w:customStyle="1" w:styleId="62">
    <w:name w:val="Сетка таблицы6"/>
    <w:basedOn w:val="a4"/>
    <w:next w:val="af1"/>
    <w:uiPriority w:val="59"/>
    <w:rsid w:val="005875BF"/>
    <w:pPr>
      <w:spacing w:after="0" w:line="240" w:lineRule="auto"/>
      <w:ind w:firstLine="709"/>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4"/>
    <w:next w:val="af1"/>
    <w:uiPriority w:val="59"/>
    <w:rsid w:val="005875BF"/>
    <w:pPr>
      <w:spacing w:after="0" w:line="240" w:lineRule="auto"/>
      <w:ind w:firstLine="709"/>
      <w:jc w:val="both"/>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fe">
    <w:name w:val="Без интервала Знак"/>
    <w:link w:val="afd"/>
    <w:uiPriority w:val="1"/>
    <w:locked/>
    <w:rsid w:val="005875BF"/>
    <w:rPr>
      <w:rFonts w:ascii="Calibri" w:eastAsia="Calibri" w:hAnsi="Calibri" w:cs="Calibri"/>
      <w:lang w:eastAsia="ar-SA"/>
    </w:rPr>
  </w:style>
  <w:style w:type="numbering" w:customStyle="1" w:styleId="34">
    <w:name w:val="Нет списка3"/>
    <w:next w:val="a5"/>
    <w:uiPriority w:val="99"/>
    <w:semiHidden/>
    <w:unhideWhenUsed/>
    <w:rsid w:val="005875BF"/>
  </w:style>
  <w:style w:type="paragraph" w:customStyle="1" w:styleId="affff1">
    <w:name w:val="Содержимое таблицы"/>
    <w:basedOn w:val="a1"/>
    <w:rsid w:val="005875BF"/>
    <w:pPr>
      <w:suppressLineNumbers/>
      <w:suppressAutoHyphens/>
      <w:spacing w:after="0" w:line="240" w:lineRule="auto"/>
    </w:pPr>
    <w:rPr>
      <w:rFonts w:ascii="Times New Roman" w:eastAsia="Times New Roman" w:hAnsi="Times New Roman" w:cs="Times New Roman"/>
      <w:sz w:val="20"/>
      <w:szCs w:val="20"/>
      <w:lang w:eastAsia="ar-SA"/>
    </w:rPr>
  </w:style>
  <w:style w:type="character" w:customStyle="1" w:styleId="1b">
    <w:name w:val="Текст примечания Знак1"/>
    <w:semiHidden/>
    <w:locked/>
    <w:rsid w:val="005875BF"/>
    <w:rPr>
      <w:rFonts w:ascii="Times New Roman" w:eastAsia="Times New Roman" w:hAnsi="Times New Roman"/>
    </w:rPr>
  </w:style>
  <w:style w:type="character" w:customStyle="1" w:styleId="1c">
    <w:name w:val="Тема примечания Знак1"/>
    <w:semiHidden/>
    <w:locked/>
    <w:rsid w:val="005875BF"/>
    <w:rPr>
      <w:rFonts w:ascii="Times New Roman" w:eastAsia="Times New Roman" w:hAnsi="Times New Roman"/>
      <w:b/>
      <w:bCs/>
    </w:rPr>
  </w:style>
  <w:style w:type="paragraph" w:customStyle="1" w:styleId="affff2">
    <w:name w:val="текст сноски"/>
    <w:basedOn w:val="a1"/>
    <w:rsid w:val="005875BF"/>
    <w:pPr>
      <w:autoSpaceDE w:val="0"/>
      <w:autoSpaceDN w:val="0"/>
      <w:spacing w:after="0" w:line="240" w:lineRule="auto"/>
    </w:pPr>
    <w:rPr>
      <w:rFonts w:ascii="Times New Roman" w:eastAsia="Times New Roman" w:hAnsi="Times New Roman" w:cs="Times New Roman"/>
      <w:sz w:val="20"/>
      <w:szCs w:val="20"/>
    </w:rPr>
  </w:style>
  <w:style w:type="paragraph" w:styleId="affff3">
    <w:name w:val="Block Text"/>
    <w:basedOn w:val="a1"/>
    <w:rsid w:val="005875BF"/>
    <w:pPr>
      <w:spacing w:after="0" w:line="240" w:lineRule="auto"/>
      <w:ind w:left="-125" w:right="-185"/>
      <w:jc w:val="both"/>
    </w:pPr>
    <w:rPr>
      <w:rFonts w:ascii="Times New Roman" w:eastAsia="Times New Roman" w:hAnsi="Times New Roman" w:cs="Times New Roman"/>
      <w:color w:val="FF0000"/>
      <w:sz w:val="20"/>
      <w:szCs w:val="24"/>
    </w:rPr>
  </w:style>
  <w:style w:type="paragraph" w:styleId="affff4">
    <w:name w:val="Intense Quote"/>
    <w:basedOn w:val="a1"/>
    <w:next w:val="a1"/>
    <w:link w:val="affff5"/>
    <w:qFormat/>
    <w:rsid w:val="005875BF"/>
    <w:pPr>
      <w:pBdr>
        <w:bottom w:val="single" w:sz="4" w:space="4" w:color="4F81BD"/>
      </w:pBdr>
      <w:spacing w:before="200" w:after="280" w:line="240" w:lineRule="auto"/>
      <w:ind w:left="936" w:right="936" w:firstLine="709"/>
      <w:jc w:val="both"/>
    </w:pPr>
    <w:rPr>
      <w:rFonts w:ascii="Times New Roman" w:eastAsia="Times New Roman" w:hAnsi="Times New Roman" w:cs="Times New Roman"/>
      <w:b/>
      <w:bCs/>
      <w:i/>
      <w:iCs/>
      <w:color w:val="4F81BD"/>
      <w:sz w:val="28"/>
      <w:szCs w:val="20"/>
      <w:lang w:val="en-US" w:bidi="en-US"/>
    </w:rPr>
  </w:style>
  <w:style w:type="character" w:customStyle="1" w:styleId="affff5">
    <w:name w:val="Выделенная цитата Знак"/>
    <w:basedOn w:val="a3"/>
    <w:link w:val="affff4"/>
    <w:rsid w:val="005875BF"/>
    <w:rPr>
      <w:rFonts w:ascii="Times New Roman" w:eastAsia="Times New Roman" w:hAnsi="Times New Roman" w:cs="Times New Roman"/>
      <w:b/>
      <w:bCs/>
      <w:i/>
      <w:iCs/>
      <w:color w:val="4F81BD"/>
      <w:sz w:val="28"/>
      <w:szCs w:val="20"/>
      <w:lang w:val="en-US" w:bidi="en-US"/>
    </w:rPr>
  </w:style>
  <w:style w:type="paragraph" w:styleId="28">
    <w:name w:val="Quote"/>
    <w:basedOn w:val="a1"/>
    <w:next w:val="a1"/>
    <w:link w:val="29"/>
    <w:qFormat/>
    <w:rsid w:val="005875BF"/>
    <w:pPr>
      <w:spacing w:after="0" w:line="240" w:lineRule="auto"/>
      <w:ind w:firstLine="709"/>
      <w:jc w:val="both"/>
    </w:pPr>
    <w:rPr>
      <w:rFonts w:ascii="Times New Roman" w:eastAsia="Times New Roman" w:hAnsi="Times New Roman" w:cs="Times New Roman"/>
      <w:i/>
      <w:iCs/>
      <w:color w:val="000000"/>
      <w:sz w:val="28"/>
      <w:szCs w:val="20"/>
      <w:lang w:val="en-US" w:bidi="en-US"/>
    </w:rPr>
  </w:style>
  <w:style w:type="character" w:customStyle="1" w:styleId="29">
    <w:name w:val="Цитата 2 Знак"/>
    <w:basedOn w:val="a3"/>
    <w:link w:val="28"/>
    <w:rsid w:val="005875BF"/>
    <w:rPr>
      <w:rFonts w:ascii="Times New Roman" w:eastAsia="Times New Roman" w:hAnsi="Times New Roman" w:cs="Times New Roman"/>
      <w:i/>
      <w:iCs/>
      <w:color w:val="000000"/>
      <w:sz w:val="28"/>
      <w:szCs w:val="20"/>
      <w:lang w:val="en-US" w:bidi="en-US"/>
    </w:rPr>
  </w:style>
  <w:style w:type="character" w:styleId="affff6">
    <w:name w:val="Intense Emphasis"/>
    <w:qFormat/>
    <w:rsid w:val="005875BF"/>
    <w:rPr>
      <w:b/>
      <w:bCs/>
      <w:i/>
      <w:iCs/>
      <w:color w:val="4F81BD"/>
    </w:rPr>
  </w:style>
  <w:style w:type="character" w:styleId="affff7">
    <w:name w:val="Subtle Reference"/>
    <w:qFormat/>
    <w:rsid w:val="005875BF"/>
    <w:rPr>
      <w:smallCaps/>
      <w:color w:val="C0504D"/>
      <w:u w:val="single"/>
    </w:rPr>
  </w:style>
  <w:style w:type="character" w:styleId="affff8">
    <w:name w:val="Intense Reference"/>
    <w:qFormat/>
    <w:rsid w:val="005875BF"/>
    <w:rPr>
      <w:b/>
      <w:bCs/>
      <w:smallCaps/>
      <w:color w:val="C0504D"/>
      <w:spacing w:val="5"/>
      <w:u w:val="single"/>
    </w:rPr>
  </w:style>
  <w:style w:type="numbering" w:customStyle="1" w:styleId="111">
    <w:name w:val="Нет списка11"/>
    <w:next w:val="a5"/>
    <w:uiPriority w:val="99"/>
    <w:semiHidden/>
    <w:unhideWhenUsed/>
    <w:rsid w:val="005875BF"/>
  </w:style>
  <w:style w:type="numbering" w:customStyle="1" w:styleId="211">
    <w:name w:val="Нет списка21"/>
    <w:next w:val="a5"/>
    <w:uiPriority w:val="99"/>
    <w:semiHidden/>
    <w:unhideWhenUsed/>
    <w:rsid w:val="005875BF"/>
  </w:style>
  <w:style w:type="paragraph" w:customStyle="1" w:styleId="35">
    <w:name w:val="Без интервала3"/>
    <w:uiPriority w:val="1"/>
    <w:qFormat/>
    <w:rsid w:val="005875BF"/>
    <w:pPr>
      <w:spacing w:after="0" w:line="240" w:lineRule="auto"/>
      <w:ind w:firstLine="709"/>
      <w:jc w:val="both"/>
    </w:pPr>
    <w:rPr>
      <w:rFonts w:ascii="Calibri" w:eastAsia="Calibri" w:hAnsi="Calibri" w:cs="Times New Roman"/>
    </w:rPr>
  </w:style>
  <w:style w:type="paragraph" w:customStyle="1" w:styleId="1d">
    <w:name w:val="Без интервала1"/>
    <w:qFormat/>
    <w:rsid w:val="005875BF"/>
    <w:pPr>
      <w:spacing w:after="0" w:line="240" w:lineRule="auto"/>
      <w:ind w:firstLine="709"/>
      <w:jc w:val="both"/>
    </w:pPr>
    <w:rPr>
      <w:rFonts w:ascii="Calibri" w:eastAsia="Calibri" w:hAnsi="Calibri" w:cs="Times New Roman"/>
    </w:rPr>
  </w:style>
  <w:style w:type="paragraph" w:customStyle="1" w:styleId="44">
    <w:name w:val="Без интервала4"/>
    <w:qFormat/>
    <w:rsid w:val="005875BF"/>
    <w:pPr>
      <w:spacing w:after="0" w:line="240" w:lineRule="auto"/>
      <w:ind w:firstLine="709"/>
      <w:jc w:val="both"/>
    </w:pPr>
    <w:rPr>
      <w:rFonts w:ascii="Calibri" w:eastAsia="Calibri" w:hAnsi="Calibri" w:cs="Times New Roman"/>
    </w:rPr>
  </w:style>
  <w:style w:type="paragraph" w:customStyle="1" w:styleId="affff9">
    <w:name w:val="список"/>
    <w:basedOn w:val="a1"/>
    <w:rsid w:val="005875B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310">
    <w:name w:val="Основной текст 31"/>
    <w:basedOn w:val="a1"/>
    <w:rsid w:val="004D6860"/>
    <w:pPr>
      <w:suppressAutoHyphens/>
      <w:spacing w:after="0" w:line="360" w:lineRule="auto"/>
      <w:ind w:right="-1"/>
      <w:jc w:val="both"/>
    </w:pPr>
    <w:rPr>
      <w:rFonts w:ascii="Times New Roman" w:eastAsia="Times New Roman" w:hAnsi="Times New Roman" w:cs="Times New Roman"/>
      <w:sz w:val="28"/>
      <w:szCs w:val="28"/>
      <w:lang w:eastAsia="zh-CN"/>
    </w:rPr>
  </w:style>
  <w:style w:type="character" w:customStyle="1" w:styleId="WW8Num1z0">
    <w:name w:val="WW8Num1z0"/>
    <w:rsid w:val="00AF4BF3"/>
    <w:rPr>
      <w:rFonts w:ascii="Symbol" w:hAnsi="Symbol" w:cs="Symbol"/>
    </w:rPr>
  </w:style>
  <w:style w:type="character" w:customStyle="1" w:styleId="WW8Num1z2">
    <w:name w:val="WW8Num1z2"/>
    <w:rsid w:val="00AF4BF3"/>
    <w:rPr>
      <w:rFonts w:ascii="Wingdings" w:hAnsi="Wingdings" w:cs="Wingdings"/>
    </w:rPr>
  </w:style>
  <w:style w:type="character" w:customStyle="1" w:styleId="WW8Num1z4">
    <w:name w:val="WW8Num1z4"/>
    <w:rsid w:val="00AF4BF3"/>
    <w:rPr>
      <w:rFonts w:ascii="Courier New" w:hAnsi="Courier New" w:cs="Courier New"/>
    </w:rPr>
  </w:style>
  <w:style w:type="character" w:customStyle="1" w:styleId="WW8Num2z0">
    <w:name w:val="WW8Num2z0"/>
    <w:rsid w:val="00AF4BF3"/>
    <w:rPr>
      <w:rFonts w:ascii="Symbol" w:hAnsi="Symbol" w:cs="Symbol"/>
    </w:rPr>
  </w:style>
  <w:style w:type="character" w:customStyle="1" w:styleId="WW8Num3z0">
    <w:name w:val="WW8Num3z0"/>
    <w:rsid w:val="00AF4BF3"/>
    <w:rPr>
      <w:rFonts w:ascii="Symbol" w:hAnsi="Symbol" w:cs="Symbol"/>
    </w:rPr>
  </w:style>
  <w:style w:type="character" w:customStyle="1" w:styleId="WW8Num4z0">
    <w:name w:val="WW8Num4z0"/>
    <w:rsid w:val="00AF4BF3"/>
    <w:rPr>
      <w:rFonts w:ascii="Symbol" w:hAnsi="Symbol" w:cs="Symbol"/>
    </w:rPr>
  </w:style>
  <w:style w:type="character" w:customStyle="1" w:styleId="WW8Num5z0">
    <w:name w:val="WW8Num5z0"/>
    <w:rsid w:val="00AF4BF3"/>
    <w:rPr>
      <w:rFonts w:ascii="Symbol" w:hAnsi="Symbol" w:cs="Symbol"/>
    </w:rPr>
  </w:style>
  <w:style w:type="character" w:customStyle="1" w:styleId="WW8Num6z0">
    <w:name w:val="WW8Num6z0"/>
    <w:rsid w:val="00AF4BF3"/>
    <w:rPr>
      <w:rFonts w:ascii="Symbol" w:hAnsi="Symbol" w:cs="Symbol"/>
    </w:rPr>
  </w:style>
  <w:style w:type="character" w:customStyle="1" w:styleId="WW8Num7z0">
    <w:name w:val="WW8Num7z0"/>
    <w:rsid w:val="00AF4BF3"/>
    <w:rPr>
      <w:rFonts w:ascii="Symbol" w:hAnsi="Symbol" w:cs="Symbol"/>
    </w:rPr>
  </w:style>
  <w:style w:type="character" w:customStyle="1" w:styleId="WW8Num10z0">
    <w:name w:val="WW8Num10z0"/>
    <w:rsid w:val="00AF4BF3"/>
    <w:rPr>
      <w:b/>
      <w:i w:val="0"/>
    </w:rPr>
  </w:style>
  <w:style w:type="character" w:customStyle="1" w:styleId="WW8Num12z0">
    <w:name w:val="WW8Num12z0"/>
    <w:rsid w:val="00AF4BF3"/>
    <w:rPr>
      <w:rFonts w:ascii="Symbol" w:hAnsi="Symbol" w:cs="Symbol"/>
    </w:rPr>
  </w:style>
  <w:style w:type="character" w:customStyle="1" w:styleId="WW8Num12z1">
    <w:name w:val="WW8Num12z1"/>
    <w:rsid w:val="00AF4BF3"/>
    <w:rPr>
      <w:rFonts w:ascii="Courier New" w:hAnsi="Courier New" w:cs="Courier New"/>
    </w:rPr>
  </w:style>
  <w:style w:type="character" w:customStyle="1" w:styleId="WW8Num12z2">
    <w:name w:val="WW8Num12z2"/>
    <w:rsid w:val="00AF4BF3"/>
    <w:rPr>
      <w:rFonts w:ascii="Wingdings" w:hAnsi="Wingdings" w:cs="Wingdings"/>
    </w:rPr>
  </w:style>
  <w:style w:type="character" w:customStyle="1" w:styleId="WW8Num13z0">
    <w:name w:val="WW8Num13z0"/>
    <w:rsid w:val="00AF4BF3"/>
    <w:rPr>
      <w:rFonts w:ascii="Symbol" w:hAnsi="Symbol" w:cs="Symbol"/>
    </w:rPr>
  </w:style>
  <w:style w:type="character" w:customStyle="1" w:styleId="WW8Num13z1">
    <w:name w:val="WW8Num13z1"/>
    <w:rsid w:val="00AF4BF3"/>
    <w:rPr>
      <w:rFonts w:ascii="Courier New" w:hAnsi="Courier New" w:cs="Courier New"/>
    </w:rPr>
  </w:style>
  <w:style w:type="character" w:customStyle="1" w:styleId="WW8Num13z2">
    <w:name w:val="WW8Num13z2"/>
    <w:rsid w:val="00AF4BF3"/>
    <w:rPr>
      <w:rFonts w:ascii="Wingdings" w:hAnsi="Wingdings" w:cs="Wingdings"/>
    </w:rPr>
  </w:style>
  <w:style w:type="character" w:customStyle="1" w:styleId="WW8Num15z0">
    <w:name w:val="WW8Num15z0"/>
    <w:rsid w:val="00AF4BF3"/>
    <w:rPr>
      <w:caps w:val="0"/>
      <w:smallCaps w:val="0"/>
      <w:strike w:val="0"/>
      <w:dstrike w:val="0"/>
      <w:outline w:val="0"/>
      <w:shadow w:val="0"/>
      <w:vanish w:val="0"/>
      <w:position w:val="0"/>
      <w:sz w:val="24"/>
      <w:szCs w:val="24"/>
      <w:vertAlign w:val="baseline"/>
    </w:rPr>
  </w:style>
  <w:style w:type="character" w:customStyle="1" w:styleId="WW8Num16z0">
    <w:name w:val="WW8Num16z0"/>
    <w:rsid w:val="00AF4BF3"/>
    <w:rPr>
      <w:rFonts w:ascii="Times New Roman" w:hAnsi="Times New Roman" w:cs="Times New Roman"/>
      <w:b/>
      <w:i w:val="0"/>
      <w:sz w:val="28"/>
      <w:szCs w:val="28"/>
    </w:rPr>
  </w:style>
  <w:style w:type="character" w:customStyle="1" w:styleId="WW8Num16z1">
    <w:name w:val="WW8Num16z1"/>
    <w:rsid w:val="00AF4BF3"/>
    <w:rPr>
      <w:b/>
      <w:i w:val="0"/>
      <w:sz w:val="24"/>
      <w:szCs w:val="24"/>
    </w:rPr>
  </w:style>
  <w:style w:type="character" w:customStyle="1" w:styleId="WW8Num17z0">
    <w:name w:val="WW8Num17z0"/>
    <w:rsid w:val="00AF4BF3"/>
    <w:rPr>
      <w:b w:val="0"/>
      <w:i w:val="0"/>
    </w:rPr>
  </w:style>
  <w:style w:type="character" w:customStyle="1" w:styleId="WW8Num19z0">
    <w:name w:val="WW8Num19z0"/>
    <w:rsid w:val="00AF4BF3"/>
    <w:rPr>
      <w:rFonts w:ascii="Wingdings" w:hAnsi="Wingdings" w:cs="Wingdings"/>
    </w:rPr>
  </w:style>
  <w:style w:type="character" w:customStyle="1" w:styleId="WW8Num19z1">
    <w:name w:val="WW8Num19z1"/>
    <w:rsid w:val="00AF4BF3"/>
    <w:rPr>
      <w:rFonts w:ascii="Courier New" w:hAnsi="Courier New" w:cs="Courier New"/>
    </w:rPr>
  </w:style>
  <w:style w:type="character" w:customStyle="1" w:styleId="WW8Num19z3">
    <w:name w:val="WW8Num19z3"/>
    <w:rsid w:val="00AF4BF3"/>
    <w:rPr>
      <w:rFonts w:ascii="Symbol" w:hAnsi="Symbol" w:cs="Symbol"/>
    </w:rPr>
  </w:style>
  <w:style w:type="character" w:customStyle="1" w:styleId="WW8Num21z0">
    <w:name w:val="WW8Num21z0"/>
    <w:rsid w:val="00AF4BF3"/>
    <w:rPr>
      <w:rFonts w:ascii="Times New Roman" w:hAnsi="Times New Roman" w:cs="Times New Roman"/>
      <w:b/>
      <w:i w:val="0"/>
      <w:sz w:val="28"/>
      <w:szCs w:val="28"/>
    </w:rPr>
  </w:style>
  <w:style w:type="character" w:customStyle="1" w:styleId="WW8Num21z1">
    <w:name w:val="WW8Num21z1"/>
    <w:rsid w:val="00AF4BF3"/>
    <w:rPr>
      <w:rFonts w:ascii="Times New Roman" w:hAnsi="Times New Roman" w:cs="Times New Roman"/>
      <w:b/>
      <w:i/>
      <w:sz w:val="24"/>
      <w:szCs w:val="24"/>
    </w:rPr>
  </w:style>
  <w:style w:type="character" w:customStyle="1" w:styleId="WW8Num21z2">
    <w:name w:val="WW8Num21z2"/>
    <w:rsid w:val="00AF4BF3"/>
    <w:rPr>
      <w:b/>
      <w:i w:val="0"/>
      <w:sz w:val="24"/>
      <w:szCs w:val="24"/>
    </w:rPr>
  </w:style>
  <w:style w:type="character" w:customStyle="1" w:styleId="WW8Num23z0">
    <w:name w:val="WW8Num23z0"/>
    <w:rsid w:val="00AF4BF3"/>
    <w:rPr>
      <w:rFonts w:ascii="Times New Roman" w:hAnsi="Times New Roman" w:cs="Times New Roman"/>
      <w:b/>
      <w:i w:val="0"/>
      <w:sz w:val="28"/>
      <w:szCs w:val="28"/>
    </w:rPr>
  </w:style>
  <w:style w:type="character" w:customStyle="1" w:styleId="WW8Num23z1">
    <w:name w:val="WW8Num23z1"/>
    <w:rsid w:val="00AF4BF3"/>
    <w:rPr>
      <w:b/>
      <w:i w:val="0"/>
      <w:sz w:val="24"/>
      <w:szCs w:val="24"/>
    </w:rPr>
  </w:style>
  <w:style w:type="character" w:customStyle="1" w:styleId="WW8Num24z0">
    <w:name w:val="WW8Num24z0"/>
    <w:rsid w:val="00AF4BF3"/>
    <w:rPr>
      <w:rFonts w:ascii="Symbol" w:hAnsi="Symbol" w:cs="Symbol"/>
      <w:b w:val="0"/>
      <w:i w:val="0"/>
    </w:rPr>
  </w:style>
  <w:style w:type="character" w:customStyle="1" w:styleId="WW8Num24z1">
    <w:name w:val="WW8Num24z1"/>
    <w:rsid w:val="00AF4BF3"/>
    <w:rPr>
      <w:b w:val="0"/>
      <w:i w:val="0"/>
    </w:rPr>
  </w:style>
  <w:style w:type="character" w:customStyle="1" w:styleId="WW8Num26z0">
    <w:name w:val="WW8Num26z0"/>
    <w:rsid w:val="00AF4BF3"/>
    <w:rPr>
      <w:rFonts w:ascii="Wingdings" w:hAnsi="Wingdings" w:cs="Wingdings"/>
    </w:rPr>
  </w:style>
  <w:style w:type="character" w:customStyle="1" w:styleId="WW8Num26z1">
    <w:name w:val="WW8Num26z1"/>
    <w:rsid w:val="00AF4BF3"/>
    <w:rPr>
      <w:rFonts w:ascii="Courier New" w:hAnsi="Courier New" w:cs="Courier New"/>
    </w:rPr>
  </w:style>
  <w:style w:type="character" w:customStyle="1" w:styleId="WW8Num26z3">
    <w:name w:val="WW8Num26z3"/>
    <w:rsid w:val="00AF4BF3"/>
    <w:rPr>
      <w:rFonts w:ascii="Symbol" w:hAnsi="Symbol" w:cs="Symbol"/>
    </w:rPr>
  </w:style>
  <w:style w:type="character" w:customStyle="1" w:styleId="WW8Num27z0">
    <w:name w:val="WW8Num27z0"/>
    <w:rsid w:val="00AF4BF3"/>
    <w:rPr>
      <w:rFonts w:ascii="Symbol" w:hAnsi="Symbol" w:cs="Symbol"/>
    </w:rPr>
  </w:style>
  <w:style w:type="character" w:customStyle="1" w:styleId="WW8Num27z1">
    <w:name w:val="WW8Num27z1"/>
    <w:rsid w:val="00AF4BF3"/>
    <w:rPr>
      <w:rFonts w:ascii="Courier New" w:hAnsi="Courier New" w:cs="Courier New"/>
    </w:rPr>
  </w:style>
  <w:style w:type="character" w:customStyle="1" w:styleId="WW8Num27z2">
    <w:name w:val="WW8Num27z2"/>
    <w:rsid w:val="00AF4BF3"/>
    <w:rPr>
      <w:rFonts w:ascii="Wingdings" w:hAnsi="Wingdings" w:cs="Wingdings"/>
    </w:rPr>
  </w:style>
  <w:style w:type="character" w:customStyle="1" w:styleId="WW8Num29z0">
    <w:name w:val="WW8Num29z0"/>
    <w:rsid w:val="00AF4BF3"/>
    <w:rPr>
      <w:b w:val="0"/>
      <w:i w:val="0"/>
    </w:rPr>
  </w:style>
  <w:style w:type="character" w:customStyle="1" w:styleId="WW8Num30z0">
    <w:name w:val="WW8Num30z0"/>
    <w:rsid w:val="00AF4BF3"/>
    <w:rPr>
      <w:rFonts w:ascii="Wingdings" w:hAnsi="Wingdings" w:cs="Wingdings"/>
    </w:rPr>
  </w:style>
  <w:style w:type="character" w:customStyle="1" w:styleId="WW8Num30z1">
    <w:name w:val="WW8Num30z1"/>
    <w:rsid w:val="00AF4BF3"/>
    <w:rPr>
      <w:rFonts w:ascii="Courier New" w:hAnsi="Courier New" w:cs="Courier New"/>
    </w:rPr>
  </w:style>
  <w:style w:type="character" w:customStyle="1" w:styleId="WW8Num30z3">
    <w:name w:val="WW8Num30z3"/>
    <w:rsid w:val="00AF4BF3"/>
    <w:rPr>
      <w:rFonts w:ascii="Symbol" w:hAnsi="Symbol" w:cs="Symbol"/>
    </w:rPr>
  </w:style>
  <w:style w:type="character" w:customStyle="1" w:styleId="WW8Num32z0">
    <w:name w:val="WW8Num32z0"/>
    <w:rsid w:val="00AF4BF3"/>
    <w:rPr>
      <w:rFonts w:ascii="Times New Roman" w:hAnsi="Times New Roman" w:cs="Times New Roman"/>
      <w:sz w:val="24"/>
      <w:szCs w:val="24"/>
    </w:rPr>
  </w:style>
  <w:style w:type="character" w:customStyle="1" w:styleId="WW8Num34z0">
    <w:name w:val="WW8Num34z0"/>
    <w:rsid w:val="00AF4BF3"/>
    <w:rPr>
      <w:rFonts w:ascii="Times New Roman" w:hAnsi="Times New Roman" w:cs="Times New Roman"/>
      <w:b/>
      <w:i w:val="0"/>
      <w:sz w:val="28"/>
      <w:szCs w:val="28"/>
    </w:rPr>
  </w:style>
  <w:style w:type="character" w:customStyle="1" w:styleId="WW8Num34z1">
    <w:name w:val="WW8Num34z1"/>
    <w:rsid w:val="00AF4BF3"/>
    <w:rPr>
      <w:b/>
      <w:i w:val="0"/>
      <w:sz w:val="24"/>
      <w:szCs w:val="24"/>
    </w:rPr>
  </w:style>
  <w:style w:type="character" w:customStyle="1" w:styleId="WW8Num36z0">
    <w:name w:val="WW8Num36z0"/>
    <w:rsid w:val="00AF4BF3"/>
    <w:rPr>
      <w:rFonts w:ascii="Symbol" w:hAnsi="Symbol" w:cs="Symbol"/>
    </w:rPr>
  </w:style>
  <w:style w:type="character" w:customStyle="1" w:styleId="WW8Num36z1">
    <w:name w:val="WW8Num36z1"/>
    <w:rsid w:val="00AF4BF3"/>
    <w:rPr>
      <w:rFonts w:ascii="Courier New" w:hAnsi="Courier New" w:cs="Courier New"/>
    </w:rPr>
  </w:style>
  <w:style w:type="character" w:customStyle="1" w:styleId="WW8Num36z2">
    <w:name w:val="WW8Num36z2"/>
    <w:rsid w:val="00AF4BF3"/>
    <w:rPr>
      <w:rFonts w:ascii="Wingdings" w:hAnsi="Wingdings" w:cs="Wingdings"/>
    </w:rPr>
  </w:style>
  <w:style w:type="character" w:customStyle="1" w:styleId="WW8Num37z0">
    <w:name w:val="WW8Num37z0"/>
    <w:rsid w:val="00AF4BF3"/>
    <w:rPr>
      <w:rFonts w:ascii="Symbol" w:hAnsi="Symbol" w:cs="Symbol"/>
    </w:rPr>
  </w:style>
  <w:style w:type="character" w:customStyle="1" w:styleId="WW8Num37z2">
    <w:name w:val="WW8Num37z2"/>
    <w:rsid w:val="00AF4BF3"/>
    <w:rPr>
      <w:rFonts w:ascii="Wingdings" w:hAnsi="Wingdings" w:cs="Wingdings"/>
    </w:rPr>
  </w:style>
  <w:style w:type="character" w:customStyle="1" w:styleId="WW8Num37z4">
    <w:name w:val="WW8Num37z4"/>
    <w:rsid w:val="00AF4BF3"/>
    <w:rPr>
      <w:rFonts w:ascii="Courier New" w:hAnsi="Courier New" w:cs="Courier New"/>
    </w:rPr>
  </w:style>
  <w:style w:type="character" w:customStyle="1" w:styleId="WW8Num38z0">
    <w:name w:val="WW8Num38z0"/>
    <w:rsid w:val="00AF4BF3"/>
    <w:rPr>
      <w:rFonts w:ascii="Times New Roman" w:hAnsi="Times New Roman" w:cs="Times New Roman"/>
      <w:b/>
      <w:i w:val="0"/>
      <w:sz w:val="28"/>
      <w:szCs w:val="28"/>
    </w:rPr>
  </w:style>
  <w:style w:type="character" w:customStyle="1" w:styleId="WW8Num38z1">
    <w:name w:val="WW8Num38z1"/>
    <w:rsid w:val="00AF4BF3"/>
    <w:rPr>
      <w:b/>
      <w:i w:val="0"/>
      <w:sz w:val="24"/>
      <w:szCs w:val="24"/>
    </w:rPr>
  </w:style>
  <w:style w:type="character" w:customStyle="1" w:styleId="WW8Num39z0">
    <w:name w:val="WW8Num39z0"/>
    <w:rsid w:val="00AF4BF3"/>
    <w:rPr>
      <w:rFonts w:ascii="Symbol" w:hAnsi="Symbol" w:cs="Symbol"/>
    </w:rPr>
  </w:style>
  <w:style w:type="character" w:customStyle="1" w:styleId="WW8Num39z1">
    <w:name w:val="WW8Num39z1"/>
    <w:rsid w:val="00AF4BF3"/>
    <w:rPr>
      <w:rFonts w:ascii="Courier New" w:hAnsi="Courier New" w:cs="Courier New"/>
    </w:rPr>
  </w:style>
  <w:style w:type="character" w:customStyle="1" w:styleId="WW8Num39z2">
    <w:name w:val="WW8Num39z2"/>
    <w:rsid w:val="00AF4BF3"/>
    <w:rPr>
      <w:rFonts w:ascii="Wingdings" w:hAnsi="Wingdings" w:cs="Wingdings"/>
    </w:rPr>
  </w:style>
  <w:style w:type="character" w:customStyle="1" w:styleId="WW8Num40z0">
    <w:name w:val="WW8Num40z0"/>
    <w:rsid w:val="00AF4BF3"/>
    <w:rPr>
      <w:rFonts w:ascii="Times New Roman" w:hAnsi="Times New Roman" w:cs="Times New Roman"/>
      <w:b/>
      <w:i w:val="0"/>
      <w:sz w:val="28"/>
      <w:szCs w:val="28"/>
    </w:rPr>
  </w:style>
  <w:style w:type="character" w:customStyle="1" w:styleId="WW8Num40z1">
    <w:name w:val="WW8Num40z1"/>
    <w:rsid w:val="00AF4BF3"/>
    <w:rPr>
      <w:b/>
      <w:i w:val="0"/>
      <w:sz w:val="24"/>
      <w:szCs w:val="24"/>
    </w:rPr>
  </w:style>
  <w:style w:type="character" w:customStyle="1" w:styleId="WW8Num41z0">
    <w:name w:val="WW8Num41z0"/>
    <w:rsid w:val="00AF4BF3"/>
    <w:rPr>
      <w:b w:val="0"/>
      <w:i w:val="0"/>
    </w:rPr>
  </w:style>
  <w:style w:type="character" w:customStyle="1" w:styleId="WW8Num42z0">
    <w:name w:val="WW8Num42z0"/>
    <w:rsid w:val="00AF4BF3"/>
    <w:rPr>
      <w:rFonts w:ascii="Symbol" w:hAnsi="Symbol" w:cs="Symbol"/>
    </w:rPr>
  </w:style>
  <w:style w:type="character" w:customStyle="1" w:styleId="WW8Num42z1">
    <w:name w:val="WW8Num42z1"/>
    <w:rsid w:val="00AF4BF3"/>
    <w:rPr>
      <w:rFonts w:ascii="Courier New" w:hAnsi="Courier New" w:cs="Courier New"/>
    </w:rPr>
  </w:style>
  <w:style w:type="character" w:customStyle="1" w:styleId="WW8Num42z2">
    <w:name w:val="WW8Num42z2"/>
    <w:rsid w:val="00AF4BF3"/>
    <w:rPr>
      <w:rFonts w:ascii="Wingdings" w:hAnsi="Wingdings" w:cs="Wingdings"/>
    </w:rPr>
  </w:style>
  <w:style w:type="character" w:customStyle="1" w:styleId="WW8Num43z0">
    <w:name w:val="WW8Num43z0"/>
    <w:rsid w:val="00AF4BF3"/>
    <w:rPr>
      <w:rFonts w:ascii="Times New Roman" w:hAnsi="Times New Roman" w:cs="Times New Roman"/>
      <w:b/>
      <w:i w:val="0"/>
      <w:sz w:val="28"/>
      <w:szCs w:val="28"/>
    </w:rPr>
  </w:style>
  <w:style w:type="character" w:customStyle="1" w:styleId="WW8Num43z1">
    <w:name w:val="WW8Num43z1"/>
    <w:rsid w:val="00AF4BF3"/>
    <w:rPr>
      <w:b/>
      <w:i w:val="0"/>
      <w:sz w:val="24"/>
      <w:szCs w:val="24"/>
    </w:rPr>
  </w:style>
  <w:style w:type="character" w:customStyle="1" w:styleId="WW8Num45z0">
    <w:name w:val="WW8Num45z0"/>
    <w:rsid w:val="00AF4BF3"/>
    <w:rPr>
      <w:rFonts w:ascii="Times New Roman" w:hAnsi="Times New Roman" w:cs="Times New Roman"/>
      <w:b/>
      <w:i w:val="0"/>
      <w:sz w:val="28"/>
      <w:szCs w:val="28"/>
    </w:rPr>
  </w:style>
  <w:style w:type="character" w:customStyle="1" w:styleId="WW8Num45z1">
    <w:name w:val="WW8Num45z1"/>
    <w:rsid w:val="00AF4BF3"/>
    <w:rPr>
      <w:b/>
      <w:i w:val="0"/>
      <w:sz w:val="24"/>
      <w:szCs w:val="24"/>
    </w:rPr>
  </w:style>
  <w:style w:type="character" w:customStyle="1" w:styleId="WW8Num47z0">
    <w:name w:val="WW8Num47z0"/>
    <w:rsid w:val="00AF4BF3"/>
    <w:rPr>
      <w:rFonts w:ascii="Times New Roman" w:hAnsi="Times New Roman" w:cs="Times New Roman"/>
      <w:b/>
      <w:i w:val="0"/>
      <w:sz w:val="28"/>
      <w:szCs w:val="28"/>
    </w:rPr>
  </w:style>
  <w:style w:type="character" w:customStyle="1" w:styleId="WW8Num47z1">
    <w:name w:val="WW8Num47z1"/>
    <w:rsid w:val="00AF4BF3"/>
    <w:rPr>
      <w:b/>
      <w:i w:val="0"/>
      <w:sz w:val="24"/>
      <w:szCs w:val="24"/>
    </w:rPr>
  </w:style>
  <w:style w:type="character" w:customStyle="1" w:styleId="WW8Num48z0">
    <w:name w:val="WW8Num48z0"/>
    <w:rsid w:val="00AF4BF3"/>
    <w:rPr>
      <w:rFonts w:ascii="Symbol" w:hAnsi="Symbol" w:cs="Symbol"/>
    </w:rPr>
  </w:style>
  <w:style w:type="character" w:customStyle="1" w:styleId="WW8Num48z1">
    <w:name w:val="WW8Num48z1"/>
    <w:rsid w:val="00AF4BF3"/>
    <w:rPr>
      <w:rFonts w:ascii="Courier New" w:hAnsi="Courier New" w:cs="Courier New"/>
    </w:rPr>
  </w:style>
  <w:style w:type="character" w:customStyle="1" w:styleId="WW8Num48z2">
    <w:name w:val="WW8Num48z2"/>
    <w:rsid w:val="00AF4BF3"/>
    <w:rPr>
      <w:rFonts w:ascii="Wingdings" w:hAnsi="Wingdings" w:cs="Wingdings"/>
    </w:rPr>
  </w:style>
  <w:style w:type="character" w:customStyle="1" w:styleId="WW8Num49z0">
    <w:name w:val="WW8Num49z0"/>
    <w:rsid w:val="00AF4BF3"/>
    <w:rPr>
      <w:rFonts w:ascii="Times New Roman" w:hAnsi="Times New Roman" w:cs="Times New Roman"/>
      <w:b/>
      <w:i w:val="0"/>
      <w:sz w:val="28"/>
      <w:szCs w:val="28"/>
    </w:rPr>
  </w:style>
  <w:style w:type="character" w:customStyle="1" w:styleId="WW8Num49z1">
    <w:name w:val="WW8Num49z1"/>
    <w:rsid w:val="00AF4BF3"/>
    <w:rPr>
      <w:b/>
      <w:i w:val="0"/>
      <w:sz w:val="24"/>
      <w:szCs w:val="24"/>
    </w:rPr>
  </w:style>
  <w:style w:type="character" w:customStyle="1" w:styleId="WW8Num51z0">
    <w:name w:val="WW8Num51z0"/>
    <w:rsid w:val="00AF4BF3"/>
    <w:rPr>
      <w:rFonts w:ascii="Symbol" w:hAnsi="Symbol" w:cs="Symbol"/>
    </w:rPr>
  </w:style>
  <w:style w:type="character" w:customStyle="1" w:styleId="WW8Num51z2">
    <w:name w:val="WW8Num51z2"/>
    <w:rsid w:val="00AF4BF3"/>
    <w:rPr>
      <w:rFonts w:ascii="Wingdings" w:hAnsi="Wingdings" w:cs="Wingdings"/>
    </w:rPr>
  </w:style>
  <w:style w:type="character" w:customStyle="1" w:styleId="WW8Num51z4">
    <w:name w:val="WW8Num51z4"/>
    <w:rsid w:val="00AF4BF3"/>
    <w:rPr>
      <w:rFonts w:ascii="Courier New" w:hAnsi="Courier New" w:cs="Courier New"/>
    </w:rPr>
  </w:style>
  <w:style w:type="character" w:customStyle="1" w:styleId="WW8Num52z0">
    <w:name w:val="WW8Num52z0"/>
    <w:rsid w:val="00AF4BF3"/>
    <w:rPr>
      <w:caps w:val="0"/>
      <w:smallCaps w:val="0"/>
      <w:strike w:val="0"/>
      <w:dstrike w:val="0"/>
      <w:outline w:val="0"/>
      <w:shadow w:val="0"/>
      <w:vanish w:val="0"/>
      <w:position w:val="0"/>
      <w:sz w:val="24"/>
      <w:szCs w:val="24"/>
      <w:vertAlign w:val="baseline"/>
    </w:rPr>
  </w:style>
  <w:style w:type="character" w:customStyle="1" w:styleId="WW8Num53z0">
    <w:name w:val="WW8Num53z0"/>
    <w:rsid w:val="00AF4BF3"/>
    <w:rPr>
      <w:rFonts w:ascii="Symbol" w:hAnsi="Symbol" w:cs="Symbol"/>
    </w:rPr>
  </w:style>
  <w:style w:type="character" w:customStyle="1" w:styleId="WW8Num53z1">
    <w:name w:val="WW8Num53z1"/>
    <w:rsid w:val="00AF4BF3"/>
    <w:rPr>
      <w:rFonts w:ascii="Courier New" w:hAnsi="Courier New" w:cs="Courier New"/>
    </w:rPr>
  </w:style>
  <w:style w:type="character" w:customStyle="1" w:styleId="WW8Num53z2">
    <w:name w:val="WW8Num53z2"/>
    <w:rsid w:val="00AF4BF3"/>
    <w:rPr>
      <w:rFonts w:ascii="Wingdings" w:hAnsi="Wingdings" w:cs="Wingdings"/>
    </w:rPr>
  </w:style>
  <w:style w:type="character" w:customStyle="1" w:styleId="WW8Num55z0">
    <w:name w:val="WW8Num55z0"/>
    <w:rsid w:val="00AF4BF3"/>
    <w:rPr>
      <w:rFonts w:ascii="Times New Roman" w:hAnsi="Times New Roman" w:cs="Times New Roman"/>
      <w:b/>
      <w:i w:val="0"/>
      <w:sz w:val="28"/>
      <w:szCs w:val="28"/>
    </w:rPr>
  </w:style>
  <w:style w:type="character" w:customStyle="1" w:styleId="WW8Num55z1">
    <w:name w:val="WW8Num55z1"/>
    <w:rsid w:val="00AF4BF3"/>
    <w:rPr>
      <w:b/>
      <w:i w:val="0"/>
      <w:sz w:val="24"/>
      <w:szCs w:val="24"/>
    </w:rPr>
  </w:style>
  <w:style w:type="character" w:customStyle="1" w:styleId="WW8Num56z0">
    <w:name w:val="WW8Num56z0"/>
    <w:rsid w:val="00AF4BF3"/>
    <w:rPr>
      <w:rFonts w:ascii="Times New Roman" w:hAnsi="Times New Roman" w:cs="Times New Roman"/>
      <w:b/>
      <w:i w:val="0"/>
      <w:sz w:val="28"/>
      <w:szCs w:val="28"/>
    </w:rPr>
  </w:style>
  <w:style w:type="character" w:customStyle="1" w:styleId="WW8Num56z1">
    <w:name w:val="WW8Num56z1"/>
    <w:rsid w:val="00AF4BF3"/>
    <w:rPr>
      <w:b/>
      <w:i w:val="0"/>
      <w:sz w:val="24"/>
      <w:szCs w:val="24"/>
    </w:rPr>
  </w:style>
  <w:style w:type="character" w:customStyle="1" w:styleId="WW8Num59z0">
    <w:name w:val="WW8Num59z0"/>
    <w:rsid w:val="00AF4BF3"/>
    <w:rPr>
      <w:rFonts w:ascii="Symbol" w:hAnsi="Symbol" w:cs="Symbol"/>
    </w:rPr>
  </w:style>
  <w:style w:type="character" w:customStyle="1" w:styleId="WW8Num59z2">
    <w:name w:val="WW8Num59z2"/>
    <w:rsid w:val="00AF4BF3"/>
    <w:rPr>
      <w:rFonts w:ascii="Wingdings" w:hAnsi="Wingdings" w:cs="Wingdings"/>
    </w:rPr>
  </w:style>
  <w:style w:type="character" w:customStyle="1" w:styleId="WW8Num59z4">
    <w:name w:val="WW8Num59z4"/>
    <w:rsid w:val="00AF4BF3"/>
    <w:rPr>
      <w:rFonts w:ascii="Courier New" w:hAnsi="Courier New" w:cs="Courier New"/>
    </w:rPr>
  </w:style>
  <w:style w:type="character" w:customStyle="1" w:styleId="WW8Num60z0">
    <w:name w:val="WW8Num60z0"/>
    <w:rsid w:val="00AF4BF3"/>
    <w:rPr>
      <w:rFonts w:ascii="Times New Roman" w:hAnsi="Times New Roman" w:cs="Times New Roman"/>
      <w:b/>
      <w:i w:val="0"/>
      <w:sz w:val="28"/>
      <w:szCs w:val="28"/>
    </w:rPr>
  </w:style>
  <w:style w:type="character" w:customStyle="1" w:styleId="WW8Num60z1">
    <w:name w:val="WW8Num60z1"/>
    <w:rsid w:val="00AF4BF3"/>
    <w:rPr>
      <w:b/>
      <w:i w:val="0"/>
      <w:sz w:val="24"/>
      <w:szCs w:val="24"/>
    </w:rPr>
  </w:style>
  <w:style w:type="character" w:customStyle="1" w:styleId="WW8Num65z0">
    <w:name w:val="WW8Num65z0"/>
    <w:rsid w:val="00AF4BF3"/>
    <w:rPr>
      <w:rFonts w:ascii="Times New Roman" w:hAnsi="Times New Roman" w:cs="Times New Roman"/>
      <w:b/>
      <w:i w:val="0"/>
      <w:sz w:val="28"/>
      <w:szCs w:val="28"/>
    </w:rPr>
  </w:style>
  <w:style w:type="character" w:customStyle="1" w:styleId="WW8Num65z1">
    <w:name w:val="WW8Num65z1"/>
    <w:rsid w:val="00AF4BF3"/>
    <w:rPr>
      <w:b/>
      <w:i w:val="0"/>
      <w:sz w:val="24"/>
      <w:szCs w:val="24"/>
    </w:rPr>
  </w:style>
  <w:style w:type="character" w:customStyle="1" w:styleId="WW8Num65z3">
    <w:name w:val="WW8Num65z3"/>
    <w:rsid w:val="00AF4BF3"/>
    <w:rPr>
      <w:b/>
      <w:i w:val="0"/>
    </w:rPr>
  </w:style>
  <w:style w:type="character" w:customStyle="1" w:styleId="WW8Num66z0">
    <w:name w:val="WW8Num66z0"/>
    <w:rsid w:val="00AF4BF3"/>
    <w:rPr>
      <w:rFonts w:ascii="Symbol" w:hAnsi="Symbol" w:cs="Symbol"/>
    </w:rPr>
  </w:style>
  <w:style w:type="character" w:customStyle="1" w:styleId="WW8Num66z2">
    <w:name w:val="WW8Num66z2"/>
    <w:rsid w:val="00AF4BF3"/>
    <w:rPr>
      <w:rFonts w:ascii="Wingdings" w:hAnsi="Wingdings" w:cs="Wingdings"/>
    </w:rPr>
  </w:style>
  <w:style w:type="character" w:customStyle="1" w:styleId="WW8Num66z4">
    <w:name w:val="WW8Num66z4"/>
    <w:rsid w:val="00AF4BF3"/>
    <w:rPr>
      <w:rFonts w:ascii="Courier New" w:hAnsi="Courier New" w:cs="Courier New"/>
    </w:rPr>
  </w:style>
  <w:style w:type="character" w:customStyle="1" w:styleId="WW8Num68z0">
    <w:name w:val="WW8Num68z0"/>
    <w:rsid w:val="00AF4BF3"/>
    <w:rPr>
      <w:rFonts w:ascii="Times New Roman" w:hAnsi="Times New Roman" w:cs="Times New Roman"/>
      <w:b/>
      <w:i w:val="0"/>
      <w:sz w:val="28"/>
      <w:szCs w:val="28"/>
    </w:rPr>
  </w:style>
  <w:style w:type="character" w:customStyle="1" w:styleId="WW8Num68z1">
    <w:name w:val="WW8Num68z1"/>
    <w:rsid w:val="00AF4BF3"/>
    <w:rPr>
      <w:b/>
      <w:i w:val="0"/>
      <w:sz w:val="24"/>
      <w:szCs w:val="24"/>
    </w:rPr>
  </w:style>
  <w:style w:type="character" w:customStyle="1" w:styleId="WW8Num73z0">
    <w:name w:val="WW8Num73z0"/>
    <w:rsid w:val="00AF4BF3"/>
    <w:rPr>
      <w:rFonts w:ascii="Symbol" w:hAnsi="Symbol" w:cs="Symbol"/>
    </w:rPr>
  </w:style>
  <w:style w:type="character" w:customStyle="1" w:styleId="WW8Num73z1">
    <w:name w:val="WW8Num73z1"/>
    <w:rsid w:val="00AF4BF3"/>
    <w:rPr>
      <w:rFonts w:ascii="Courier New" w:hAnsi="Courier New" w:cs="Courier New"/>
    </w:rPr>
  </w:style>
  <w:style w:type="character" w:customStyle="1" w:styleId="WW8Num73z2">
    <w:name w:val="WW8Num73z2"/>
    <w:rsid w:val="00AF4BF3"/>
    <w:rPr>
      <w:rFonts w:ascii="Wingdings" w:hAnsi="Wingdings" w:cs="Wingdings"/>
    </w:rPr>
  </w:style>
  <w:style w:type="character" w:customStyle="1" w:styleId="WW8Num74z0">
    <w:name w:val="WW8Num74z0"/>
    <w:rsid w:val="00AF4BF3"/>
    <w:rPr>
      <w:rFonts w:ascii="Times New Roman" w:hAnsi="Times New Roman" w:cs="Times New Roman"/>
      <w:b/>
      <w:i w:val="0"/>
      <w:sz w:val="28"/>
      <w:szCs w:val="28"/>
    </w:rPr>
  </w:style>
  <w:style w:type="character" w:customStyle="1" w:styleId="WW8Num74z1">
    <w:name w:val="WW8Num74z1"/>
    <w:rsid w:val="00AF4BF3"/>
    <w:rPr>
      <w:b/>
      <w:i w:val="0"/>
      <w:sz w:val="24"/>
      <w:szCs w:val="24"/>
    </w:rPr>
  </w:style>
  <w:style w:type="character" w:customStyle="1" w:styleId="WW8Num76z0">
    <w:name w:val="WW8Num76z0"/>
    <w:rsid w:val="00AF4BF3"/>
    <w:rPr>
      <w:rFonts w:ascii="Times New Roman" w:hAnsi="Times New Roman" w:cs="Times New Roman"/>
      <w:b/>
      <w:i w:val="0"/>
      <w:sz w:val="28"/>
      <w:szCs w:val="28"/>
    </w:rPr>
  </w:style>
  <w:style w:type="character" w:customStyle="1" w:styleId="WW8Num76z1">
    <w:name w:val="WW8Num76z1"/>
    <w:rsid w:val="00AF4BF3"/>
    <w:rPr>
      <w:b/>
      <w:i w:val="0"/>
      <w:sz w:val="24"/>
      <w:szCs w:val="24"/>
    </w:rPr>
  </w:style>
  <w:style w:type="character" w:customStyle="1" w:styleId="WW8Num79z0">
    <w:name w:val="WW8Num79z0"/>
    <w:rsid w:val="00AF4BF3"/>
    <w:rPr>
      <w:b/>
      <w:i/>
    </w:rPr>
  </w:style>
  <w:style w:type="character" w:customStyle="1" w:styleId="WW8Num80z0">
    <w:name w:val="WW8Num80z0"/>
    <w:rsid w:val="00AF4BF3"/>
    <w:rPr>
      <w:rFonts w:ascii="Symbol" w:hAnsi="Symbol" w:cs="Symbol"/>
    </w:rPr>
  </w:style>
  <w:style w:type="character" w:customStyle="1" w:styleId="WW8Num80z1">
    <w:name w:val="WW8Num80z1"/>
    <w:rsid w:val="00AF4BF3"/>
    <w:rPr>
      <w:rFonts w:ascii="Courier New" w:hAnsi="Courier New" w:cs="Courier New"/>
    </w:rPr>
  </w:style>
  <w:style w:type="character" w:customStyle="1" w:styleId="WW8Num80z2">
    <w:name w:val="WW8Num80z2"/>
    <w:rsid w:val="00AF4BF3"/>
    <w:rPr>
      <w:rFonts w:ascii="Wingdings" w:hAnsi="Wingdings" w:cs="Wingdings"/>
    </w:rPr>
  </w:style>
  <w:style w:type="character" w:customStyle="1" w:styleId="WW8Num81z0">
    <w:name w:val="WW8Num81z0"/>
    <w:rsid w:val="00AF4BF3"/>
    <w:rPr>
      <w:rFonts w:ascii="Times New Roman" w:hAnsi="Times New Roman" w:cs="Times New Roman"/>
      <w:b/>
      <w:i w:val="0"/>
      <w:sz w:val="28"/>
      <w:szCs w:val="28"/>
    </w:rPr>
  </w:style>
  <w:style w:type="character" w:customStyle="1" w:styleId="WW8Num81z1">
    <w:name w:val="WW8Num81z1"/>
    <w:rsid w:val="00AF4BF3"/>
    <w:rPr>
      <w:b/>
      <w:i w:val="0"/>
      <w:sz w:val="24"/>
      <w:szCs w:val="24"/>
    </w:rPr>
  </w:style>
  <w:style w:type="character" w:customStyle="1" w:styleId="WW8Num83z0">
    <w:name w:val="WW8Num83z0"/>
    <w:rsid w:val="00AF4BF3"/>
    <w:rPr>
      <w:b/>
      <w:i w:val="0"/>
    </w:rPr>
  </w:style>
  <w:style w:type="character" w:customStyle="1" w:styleId="WW8Num85z0">
    <w:name w:val="WW8Num85z0"/>
    <w:rsid w:val="00AF4BF3"/>
    <w:rPr>
      <w:rFonts w:ascii="Times New Roman" w:hAnsi="Times New Roman" w:cs="Times New Roman"/>
      <w:b/>
      <w:i w:val="0"/>
      <w:sz w:val="28"/>
      <w:szCs w:val="28"/>
    </w:rPr>
  </w:style>
  <w:style w:type="character" w:customStyle="1" w:styleId="WW8Num85z1">
    <w:name w:val="WW8Num85z1"/>
    <w:rsid w:val="00AF4BF3"/>
    <w:rPr>
      <w:b/>
      <w:i w:val="0"/>
      <w:sz w:val="24"/>
      <w:szCs w:val="24"/>
    </w:rPr>
  </w:style>
  <w:style w:type="character" w:customStyle="1" w:styleId="WW8Num87z0">
    <w:name w:val="WW8Num87z0"/>
    <w:rsid w:val="00AF4BF3"/>
    <w:rPr>
      <w:rFonts w:ascii="Times New Roman" w:hAnsi="Times New Roman" w:cs="Times New Roman"/>
      <w:b/>
      <w:i w:val="0"/>
      <w:sz w:val="28"/>
      <w:szCs w:val="28"/>
    </w:rPr>
  </w:style>
  <w:style w:type="character" w:customStyle="1" w:styleId="WW8Num87z1">
    <w:name w:val="WW8Num87z1"/>
    <w:rsid w:val="00AF4BF3"/>
    <w:rPr>
      <w:b/>
      <w:i w:val="0"/>
      <w:sz w:val="24"/>
      <w:szCs w:val="24"/>
    </w:rPr>
  </w:style>
  <w:style w:type="character" w:customStyle="1" w:styleId="WW8Num89z0">
    <w:name w:val="WW8Num89z0"/>
    <w:rsid w:val="00AF4BF3"/>
    <w:rPr>
      <w:rFonts w:ascii="Symbol" w:hAnsi="Symbol" w:cs="Symbol"/>
    </w:rPr>
  </w:style>
  <w:style w:type="character" w:customStyle="1" w:styleId="WW8Num89z1">
    <w:name w:val="WW8Num89z1"/>
    <w:rsid w:val="00AF4BF3"/>
    <w:rPr>
      <w:rFonts w:ascii="Courier New" w:hAnsi="Courier New" w:cs="Courier New"/>
    </w:rPr>
  </w:style>
  <w:style w:type="character" w:customStyle="1" w:styleId="WW8Num89z2">
    <w:name w:val="WW8Num89z2"/>
    <w:rsid w:val="00AF4BF3"/>
    <w:rPr>
      <w:rFonts w:ascii="Wingdings" w:hAnsi="Wingdings" w:cs="Wingdings"/>
    </w:rPr>
  </w:style>
  <w:style w:type="character" w:customStyle="1" w:styleId="WW8Num90z0">
    <w:name w:val="WW8Num90z0"/>
    <w:rsid w:val="00AF4BF3"/>
    <w:rPr>
      <w:rFonts w:ascii="Times New Roman" w:hAnsi="Times New Roman" w:cs="Times New Roman"/>
      <w:b/>
      <w:i w:val="0"/>
      <w:sz w:val="28"/>
      <w:szCs w:val="28"/>
    </w:rPr>
  </w:style>
  <w:style w:type="character" w:customStyle="1" w:styleId="WW8Num90z1">
    <w:name w:val="WW8Num90z1"/>
    <w:rsid w:val="00AF4BF3"/>
    <w:rPr>
      <w:b/>
      <w:i w:val="0"/>
      <w:sz w:val="24"/>
      <w:szCs w:val="24"/>
    </w:rPr>
  </w:style>
  <w:style w:type="character" w:customStyle="1" w:styleId="WW8Num91z0">
    <w:name w:val="WW8Num91z0"/>
    <w:rsid w:val="00AF4BF3"/>
    <w:rPr>
      <w:rFonts w:ascii="Symbol" w:hAnsi="Symbol" w:cs="Symbol"/>
    </w:rPr>
  </w:style>
  <w:style w:type="character" w:customStyle="1" w:styleId="WW8Num91z4">
    <w:name w:val="WW8Num91z4"/>
    <w:rsid w:val="00AF4BF3"/>
    <w:rPr>
      <w:rFonts w:ascii="Courier New" w:hAnsi="Courier New" w:cs="Courier New"/>
    </w:rPr>
  </w:style>
  <w:style w:type="character" w:customStyle="1" w:styleId="WW8Num91z5">
    <w:name w:val="WW8Num91z5"/>
    <w:rsid w:val="00AF4BF3"/>
    <w:rPr>
      <w:rFonts w:ascii="Wingdings" w:hAnsi="Wingdings" w:cs="Wingdings"/>
    </w:rPr>
  </w:style>
  <w:style w:type="character" w:customStyle="1" w:styleId="WW8Num92z0">
    <w:name w:val="WW8Num92z0"/>
    <w:rsid w:val="00AF4BF3"/>
    <w:rPr>
      <w:rFonts w:ascii="Symbol" w:hAnsi="Symbol" w:cs="Symbol"/>
    </w:rPr>
  </w:style>
  <w:style w:type="character" w:customStyle="1" w:styleId="WW8Num92z2">
    <w:name w:val="WW8Num92z2"/>
    <w:rsid w:val="00AF4BF3"/>
    <w:rPr>
      <w:rFonts w:ascii="Wingdings" w:hAnsi="Wingdings" w:cs="Wingdings"/>
    </w:rPr>
  </w:style>
  <w:style w:type="character" w:customStyle="1" w:styleId="WW8Num92z4">
    <w:name w:val="WW8Num92z4"/>
    <w:rsid w:val="00AF4BF3"/>
    <w:rPr>
      <w:rFonts w:ascii="Courier New" w:hAnsi="Courier New" w:cs="Courier New"/>
    </w:rPr>
  </w:style>
  <w:style w:type="character" w:customStyle="1" w:styleId="WW8Num93z0">
    <w:name w:val="WW8Num93z0"/>
    <w:rsid w:val="00AF4BF3"/>
    <w:rPr>
      <w:rFonts w:ascii="Times New Roman" w:hAnsi="Times New Roman" w:cs="Times New Roman"/>
      <w:b/>
      <w:i w:val="0"/>
      <w:sz w:val="28"/>
      <w:szCs w:val="28"/>
    </w:rPr>
  </w:style>
  <w:style w:type="character" w:customStyle="1" w:styleId="WW8Num93z1">
    <w:name w:val="WW8Num93z1"/>
    <w:rsid w:val="00AF4BF3"/>
    <w:rPr>
      <w:b/>
      <w:i w:val="0"/>
      <w:sz w:val="24"/>
      <w:szCs w:val="24"/>
    </w:rPr>
  </w:style>
  <w:style w:type="character" w:customStyle="1" w:styleId="WW8Num97z0">
    <w:name w:val="WW8Num97z0"/>
    <w:rsid w:val="00AF4BF3"/>
    <w:rPr>
      <w:rFonts w:ascii="Times New Roman" w:hAnsi="Times New Roman" w:cs="Times New Roman"/>
    </w:rPr>
  </w:style>
  <w:style w:type="character" w:customStyle="1" w:styleId="WW8Num99z0">
    <w:name w:val="WW8Num99z0"/>
    <w:rsid w:val="00AF4BF3"/>
    <w:rPr>
      <w:caps w:val="0"/>
      <w:smallCaps w:val="0"/>
      <w:strike w:val="0"/>
      <w:dstrike w:val="0"/>
      <w:outline w:val="0"/>
      <w:shadow w:val="0"/>
      <w:vanish w:val="0"/>
      <w:position w:val="0"/>
      <w:sz w:val="24"/>
      <w:szCs w:val="24"/>
      <w:vertAlign w:val="baseline"/>
    </w:rPr>
  </w:style>
  <w:style w:type="character" w:customStyle="1" w:styleId="WW8Num100z0">
    <w:name w:val="WW8Num100z0"/>
    <w:rsid w:val="00AF4BF3"/>
    <w:rPr>
      <w:rFonts w:ascii="Wingdings" w:hAnsi="Wingdings" w:cs="Wingdings"/>
    </w:rPr>
  </w:style>
  <w:style w:type="character" w:customStyle="1" w:styleId="WW8Num100z1">
    <w:name w:val="WW8Num100z1"/>
    <w:rsid w:val="00AF4BF3"/>
    <w:rPr>
      <w:rFonts w:ascii="Courier New" w:hAnsi="Courier New" w:cs="Courier New"/>
    </w:rPr>
  </w:style>
  <w:style w:type="character" w:customStyle="1" w:styleId="WW8Num100z3">
    <w:name w:val="WW8Num100z3"/>
    <w:rsid w:val="00AF4BF3"/>
    <w:rPr>
      <w:rFonts w:ascii="Symbol" w:hAnsi="Symbol" w:cs="Symbol"/>
    </w:rPr>
  </w:style>
  <w:style w:type="character" w:customStyle="1" w:styleId="WW8Num101z0">
    <w:name w:val="WW8Num101z0"/>
    <w:rsid w:val="00AF4BF3"/>
    <w:rPr>
      <w:rFonts w:ascii="Times New Roman" w:hAnsi="Times New Roman" w:cs="Times New Roman"/>
      <w:b/>
      <w:i w:val="0"/>
      <w:sz w:val="28"/>
      <w:szCs w:val="28"/>
    </w:rPr>
  </w:style>
  <w:style w:type="character" w:customStyle="1" w:styleId="WW8Num101z1">
    <w:name w:val="WW8Num101z1"/>
    <w:rsid w:val="00AF4BF3"/>
    <w:rPr>
      <w:b/>
      <w:i w:val="0"/>
      <w:sz w:val="24"/>
      <w:szCs w:val="24"/>
    </w:rPr>
  </w:style>
  <w:style w:type="character" w:customStyle="1" w:styleId="WW8Num102z0">
    <w:name w:val="WW8Num102z0"/>
    <w:rsid w:val="00AF4BF3"/>
    <w:rPr>
      <w:rFonts w:ascii="Times New Roman" w:hAnsi="Times New Roman" w:cs="Times New Roman"/>
      <w:b/>
      <w:i w:val="0"/>
      <w:sz w:val="28"/>
      <w:szCs w:val="28"/>
    </w:rPr>
  </w:style>
  <w:style w:type="character" w:customStyle="1" w:styleId="WW8Num102z1">
    <w:name w:val="WW8Num102z1"/>
    <w:rsid w:val="00AF4BF3"/>
    <w:rPr>
      <w:b/>
      <w:i w:val="0"/>
      <w:sz w:val="24"/>
      <w:szCs w:val="24"/>
    </w:rPr>
  </w:style>
  <w:style w:type="character" w:customStyle="1" w:styleId="WW8Num104z0">
    <w:name w:val="WW8Num104z0"/>
    <w:rsid w:val="00AF4BF3"/>
    <w:rPr>
      <w:rFonts w:ascii="Times New Roman" w:hAnsi="Times New Roman" w:cs="Times New Roman"/>
      <w:b/>
      <w:i w:val="0"/>
      <w:sz w:val="28"/>
      <w:szCs w:val="28"/>
    </w:rPr>
  </w:style>
  <w:style w:type="character" w:customStyle="1" w:styleId="WW8Num104z1">
    <w:name w:val="WW8Num104z1"/>
    <w:rsid w:val="00AF4BF3"/>
    <w:rPr>
      <w:b/>
      <w:i w:val="0"/>
      <w:sz w:val="24"/>
      <w:szCs w:val="24"/>
    </w:rPr>
  </w:style>
  <w:style w:type="character" w:customStyle="1" w:styleId="1e">
    <w:name w:val="Основной шрифт абзаца1"/>
    <w:rsid w:val="00AF4BF3"/>
  </w:style>
  <w:style w:type="character" w:customStyle="1" w:styleId="affffa">
    <w:name w:val="Ссылка указателя"/>
    <w:rsid w:val="00AF4BF3"/>
  </w:style>
  <w:style w:type="paragraph" w:customStyle="1" w:styleId="affffb">
    <w:name w:val="Заголовок"/>
    <w:basedOn w:val="a1"/>
    <w:next w:val="aff"/>
    <w:rsid w:val="00AF4BF3"/>
    <w:pPr>
      <w:suppressAutoHyphens/>
      <w:spacing w:after="0" w:line="240" w:lineRule="auto"/>
      <w:jc w:val="center"/>
    </w:pPr>
    <w:rPr>
      <w:rFonts w:ascii="Times New Roman" w:eastAsia="Times New Roman" w:hAnsi="Times New Roman" w:cs="Times New Roman"/>
      <w:sz w:val="28"/>
      <w:szCs w:val="20"/>
      <w:lang w:eastAsia="zh-CN"/>
    </w:rPr>
  </w:style>
  <w:style w:type="paragraph" w:styleId="affffc">
    <w:name w:val="List"/>
    <w:basedOn w:val="aff"/>
    <w:rsid w:val="00AF4BF3"/>
    <w:pPr>
      <w:suppressAutoHyphens/>
      <w:overflowPunct w:val="0"/>
      <w:autoSpaceDE w:val="0"/>
      <w:spacing w:after="0" w:line="240" w:lineRule="atLeast"/>
      <w:jc w:val="both"/>
      <w:textAlignment w:val="baseline"/>
    </w:pPr>
    <w:rPr>
      <w:rFonts w:ascii="Times New Roman" w:eastAsia="Times New Roman" w:hAnsi="Times New Roman" w:cs="Mangal"/>
      <w:sz w:val="28"/>
      <w:szCs w:val="28"/>
      <w:lang w:eastAsia="zh-CN"/>
    </w:rPr>
  </w:style>
  <w:style w:type="paragraph" w:styleId="affffd">
    <w:name w:val="caption"/>
    <w:basedOn w:val="a1"/>
    <w:qFormat/>
    <w:rsid w:val="00AF4BF3"/>
    <w:pPr>
      <w:suppressLineNumbers/>
      <w:suppressAutoHyphens/>
      <w:overflowPunct w:val="0"/>
      <w:autoSpaceDE w:val="0"/>
      <w:spacing w:before="120" w:after="120" w:line="240" w:lineRule="auto"/>
      <w:jc w:val="both"/>
      <w:textAlignment w:val="baseline"/>
    </w:pPr>
    <w:rPr>
      <w:rFonts w:ascii="Times New Roman" w:eastAsia="Times New Roman" w:hAnsi="Times New Roman" w:cs="Mangal"/>
      <w:i/>
      <w:iCs/>
      <w:sz w:val="24"/>
      <w:szCs w:val="24"/>
      <w:lang w:eastAsia="zh-CN"/>
    </w:rPr>
  </w:style>
  <w:style w:type="paragraph" w:customStyle="1" w:styleId="1f">
    <w:name w:val="Указатель1"/>
    <w:basedOn w:val="a1"/>
    <w:rsid w:val="00AF4BF3"/>
    <w:pPr>
      <w:suppressLineNumbers/>
      <w:suppressAutoHyphens/>
      <w:overflowPunct w:val="0"/>
      <w:autoSpaceDE w:val="0"/>
      <w:spacing w:after="0" w:line="240" w:lineRule="auto"/>
      <w:jc w:val="both"/>
      <w:textAlignment w:val="baseline"/>
    </w:pPr>
    <w:rPr>
      <w:rFonts w:ascii="Times New Roman" w:eastAsia="Times New Roman" w:hAnsi="Times New Roman" w:cs="Mangal"/>
      <w:sz w:val="28"/>
      <w:szCs w:val="28"/>
      <w:lang w:eastAsia="zh-CN"/>
    </w:rPr>
  </w:style>
  <w:style w:type="paragraph" w:customStyle="1" w:styleId="220">
    <w:name w:val="Основной текст с отступом 22"/>
    <w:basedOn w:val="a1"/>
    <w:rsid w:val="00AF4BF3"/>
    <w:pPr>
      <w:suppressAutoHyphens/>
      <w:spacing w:after="0" w:line="240" w:lineRule="auto"/>
      <w:ind w:left="1701"/>
    </w:pPr>
    <w:rPr>
      <w:rFonts w:ascii="Times New Roman" w:eastAsia="Times New Roman" w:hAnsi="Times New Roman" w:cs="Times New Roman"/>
      <w:sz w:val="28"/>
      <w:szCs w:val="28"/>
      <w:lang w:eastAsia="zh-CN"/>
    </w:rPr>
  </w:style>
  <w:style w:type="paragraph" w:customStyle="1" w:styleId="212">
    <w:name w:val="Основной текст 21"/>
    <w:basedOn w:val="a1"/>
    <w:rsid w:val="00AF4BF3"/>
    <w:pPr>
      <w:suppressAutoHyphens/>
      <w:overflowPunct w:val="0"/>
      <w:autoSpaceDE w:val="0"/>
      <w:spacing w:after="0" w:line="360" w:lineRule="atLeast"/>
      <w:jc w:val="center"/>
      <w:textAlignment w:val="baseline"/>
    </w:pPr>
    <w:rPr>
      <w:rFonts w:ascii="Times New Roman" w:eastAsia="Times New Roman" w:hAnsi="Times New Roman" w:cs="Times New Roman"/>
      <w:b/>
      <w:sz w:val="32"/>
      <w:szCs w:val="28"/>
      <w:lang w:eastAsia="zh-CN"/>
    </w:rPr>
  </w:style>
  <w:style w:type="paragraph" w:customStyle="1" w:styleId="311">
    <w:name w:val="Основной текст с отступом 31"/>
    <w:basedOn w:val="a1"/>
    <w:rsid w:val="00AF4BF3"/>
    <w:pPr>
      <w:suppressAutoHyphens/>
      <w:overflowPunct w:val="0"/>
      <w:autoSpaceDE w:val="0"/>
      <w:spacing w:after="0" w:line="240" w:lineRule="auto"/>
      <w:ind w:firstLine="567"/>
      <w:jc w:val="both"/>
      <w:textAlignment w:val="baseline"/>
    </w:pPr>
    <w:rPr>
      <w:rFonts w:ascii="Times New Roman" w:eastAsia="Times New Roman" w:hAnsi="Times New Roman" w:cs="Times New Roman"/>
      <w:sz w:val="28"/>
      <w:szCs w:val="28"/>
      <w:lang w:eastAsia="zh-CN"/>
    </w:rPr>
  </w:style>
  <w:style w:type="paragraph" w:customStyle="1" w:styleId="1f0">
    <w:name w:val="Цитата1"/>
    <w:basedOn w:val="a1"/>
    <w:rsid w:val="00AF4BF3"/>
    <w:pPr>
      <w:suppressAutoHyphens/>
      <w:spacing w:after="0" w:line="240" w:lineRule="auto"/>
      <w:ind w:left="-567" w:right="-766" w:firstLine="283"/>
      <w:jc w:val="center"/>
    </w:pPr>
    <w:rPr>
      <w:rFonts w:ascii="Times New Roman" w:eastAsia="Times New Roman" w:hAnsi="Times New Roman" w:cs="Times New Roman"/>
      <w:sz w:val="28"/>
      <w:szCs w:val="20"/>
      <w:lang w:eastAsia="zh-CN"/>
    </w:rPr>
  </w:style>
  <w:style w:type="paragraph" w:customStyle="1" w:styleId="1f1">
    <w:name w:val="Стиль1"/>
    <w:basedOn w:val="a1"/>
    <w:next w:val="10"/>
    <w:rsid w:val="00AF4BF3"/>
    <w:pPr>
      <w:tabs>
        <w:tab w:val="left" w:pos="737"/>
      </w:tabs>
      <w:suppressAutoHyphens/>
      <w:overflowPunct w:val="0"/>
      <w:autoSpaceDE w:val="0"/>
      <w:spacing w:before="100" w:after="100" w:line="240" w:lineRule="auto"/>
      <w:ind w:firstLine="737"/>
      <w:jc w:val="both"/>
      <w:textAlignment w:val="baseline"/>
    </w:pPr>
    <w:rPr>
      <w:rFonts w:ascii="Times New Roman" w:eastAsia="Times New Roman" w:hAnsi="Times New Roman" w:cs="Times New Roman"/>
      <w:b/>
      <w:sz w:val="24"/>
      <w:szCs w:val="24"/>
      <w:lang w:eastAsia="zh-CN"/>
    </w:rPr>
  </w:style>
  <w:style w:type="paragraph" w:customStyle="1" w:styleId="1f2">
    <w:name w:val="Текст1"/>
    <w:basedOn w:val="a1"/>
    <w:rsid w:val="00AF4BF3"/>
    <w:pPr>
      <w:suppressAutoHyphens/>
      <w:overflowPunct w:val="0"/>
      <w:autoSpaceDE w:val="0"/>
      <w:spacing w:after="0" w:line="240" w:lineRule="auto"/>
      <w:jc w:val="both"/>
      <w:textAlignment w:val="baseline"/>
    </w:pPr>
    <w:rPr>
      <w:rFonts w:ascii="Times New Roman" w:eastAsia="Times New Roman" w:hAnsi="Times New Roman" w:cs="Courier New"/>
      <w:b/>
      <w:i/>
      <w:sz w:val="24"/>
      <w:szCs w:val="20"/>
      <w:lang w:eastAsia="zh-CN"/>
    </w:rPr>
  </w:style>
  <w:style w:type="paragraph" w:customStyle="1" w:styleId="2a">
    <w:name w:val="Стиль2"/>
    <w:basedOn w:val="10"/>
    <w:rsid w:val="00AF4BF3"/>
    <w:pPr>
      <w:keepNext/>
      <w:pageBreakBefore/>
      <w:tabs>
        <w:tab w:val="num" w:pos="1440"/>
      </w:tabs>
      <w:suppressAutoHyphens/>
      <w:overflowPunct w:val="0"/>
      <w:autoSpaceDE w:val="0"/>
      <w:spacing w:beforeAutospacing="0" w:afterAutospacing="0"/>
      <w:ind w:firstLine="737"/>
      <w:textAlignment w:val="baseline"/>
      <w:outlineLvl w:val="1"/>
    </w:pPr>
    <w:rPr>
      <w:b w:val="0"/>
      <w:bCs w:val="0"/>
      <w:caps/>
      <w:kern w:val="0"/>
      <w:sz w:val="24"/>
      <w:szCs w:val="24"/>
      <w:lang w:eastAsia="zh-CN"/>
    </w:rPr>
  </w:style>
  <w:style w:type="paragraph" w:customStyle="1" w:styleId="3">
    <w:name w:val="Стиль3"/>
    <w:basedOn w:val="10"/>
    <w:rsid w:val="00AF4BF3"/>
    <w:pPr>
      <w:numPr>
        <w:numId w:val="20"/>
      </w:numPr>
      <w:suppressAutoHyphens/>
      <w:overflowPunct w:val="0"/>
      <w:autoSpaceDE w:val="0"/>
      <w:spacing w:beforeAutospacing="0" w:afterAutospacing="0"/>
      <w:jc w:val="both"/>
      <w:textAlignment w:val="baseline"/>
    </w:pPr>
    <w:rPr>
      <w:bCs w:val="0"/>
      <w:kern w:val="0"/>
      <w:sz w:val="24"/>
      <w:szCs w:val="24"/>
      <w:lang w:eastAsia="zh-CN"/>
    </w:rPr>
  </w:style>
  <w:style w:type="paragraph" w:customStyle="1" w:styleId="45">
    <w:name w:val="Стиль4"/>
    <w:basedOn w:val="10"/>
    <w:rsid w:val="00AF4BF3"/>
    <w:pPr>
      <w:keepNext/>
      <w:pageBreakBefore/>
      <w:tabs>
        <w:tab w:val="num" w:pos="1209"/>
      </w:tabs>
      <w:suppressAutoHyphens/>
      <w:overflowPunct w:val="0"/>
      <w:autoSpaceDE w:val="0"/>
      <w:spacing w:beforeAutospacing="0" w:afterAutospacing="0" w:line="360" w:lineRule="auto"/>
      <w:ind w:firstLine="720"/>
      <w:jc w:val="both"/>
      <w:textAlignment w:val="baseline"/>
    </w:pPr>
    <w:rPr>
      <w:bCs w:val="0"/>
      <w:caps/>
      <w:kern w:val="0"/>
      <w:sz w:val="24"/>
      <w:szCs w:val="24"/>
      <w:lang w:eastAsia="zh-CN"/>
    </w:rPr>
  </w:style>
  <w:style w:type="paragraph" w:customStyle="1" w:styleId="1f3">
    <w:name w:val="Схема документа1"/>
    <w:basedOn w:val="a1"/>
    <w:rsid w:val="00AF4BF3"/>
    <w:pPr>
      <w:shd w:val="clear" w:color="auto" w:fill="000080"/>
      <w:suppressAutoHyphens/>
      <w:overflowPunct w:val="0"/>
      <w:autoSpaceDE w:val="0"/>
      <w:spacing w:after="0" w:line="240" w:lineRule="auto"/>
      <w:jc w:val="both"/>
      <w:textAlignment w:val="baseline"/>
    </w:pPr>
    <w:rPr>
      <w:rFonts w:ascii="Tahoma" w:eastAsia="Times New Roman" w:hAnsi="Tahoma" w:cs="Tahoma"/>
      <w:sz w:val="20"/>
      <w:szCs w:val="20"/>
      <w:lang w:eastAsia="zh-CN"/>
    </w:rPr>
  </w:style>
  <w:style w:type="paragraph" w:customStyle="1" w:styleId="53">
    <w:name w:val="Стиль5"/>
    <w:basedOn w:val="40"/>
    <w:rsid w:val="00AF4BF3"/>
    <w:pPr>
      <w:keepLines w:val="0"/>
      <w:suppressAutoHyphens/>
      <w:overflowPunct w:val="0"/>
      <w:autoSpaceDE w:val="0"/>
      <w:spacing w:before="0" w:after="0" w:line="240" w:lineRule="auto"/>
      <w:ind w:firstLine="0"/>
      <w:jc w:val="left"/>
      <w:textAlignment w:val="baseline"/>
    </w:pPr>
    <w:rPr>
      <w:rFonts w:ascii="Times New Roman" w:hAnsi="Times New Roman"/>
      <w:i w:val="0"/>
      <w:iCs w:val="0"/>
      <w:szCs w:val="28"/>
      <w:lang w:eastAsia="zh-CN"/>
    </w:rPr>
  </w:style>
  <w:style w:type="paragraph" w:customStyle="1" w:styleId="355">
    <w:name w:val="Стиль Заголовок 3 + курсив Перед:  5 пт После:  5 пт Междустр.ин..."/>
    <w:basedOn w:val="1f2"/>
    <w:next w:val="1f2"/>
    <w:rsid w:val="00AF4BF3"/>
    <w:pPr>
      <w:spacing w:before="100" w:after="100" w:line="360" w:lineRule="auto"/>
    </w:pPr>
    <w:rPr>
      <w:b w:val="0"/>
      <w:bCs/>
      <w:iCs/>
    </w:rPr>
  </w:style>
  <w:style w:type="paragraph" w:customStyle="1" w:styleId="affffe">
    <w:name w:val="Стиль"/>
    <w:rsid w:val="00AF4BF3"/>
    <w:pPr>
      <w:widowControl w:val="0"/>
      <w:suppressAutoHyphens/>
      <w:autoSpaceDE w:val="0"/>
      <w:spacing w:after="0" w:line="240" w:lineRule="auto"/>
    </w:pPr>
    <w:rPr>
      <w:rFonts w:ascii="Arial" w:eastAsia="Times New Roman" w:hAnsi="Arial" w:cs="Arial"/>
      <w:sz w:val="24"/>
      <w:szCs w:val="24"/>
      <w:lang w:eastAsia="zh-CN"/>
    </w:rPr>
  </w:style>
  <w:style w:type="paragraph" w:customStyle="1" w:styleId="213">
    <w:name w:val="Основной текст с отступом 21"/>
    <w:basedOn w:val="a1"/>
    <w:rsid w:val="00AF4BF3"/>
    <w:pPr>
      <w:suppressAutoHyphens/>
      <w:spacing w:after="120" w:line="480" w:lineRule="auto"/>
      <w:ind w:left="283"/>
      <w:jc w:val="both"/>
    </w:pPr>
    <w:rPr>
      <w:rFonts w:ascii="Times New Roman" w:eastAsia="Times New Roman" w:hAnsi="Times New Roman" w:cs="Times New Roman"/>
      <w:sz w:val="24"/>
      <w:szCs w:val="20"/>
      <w:lang w:eastAsia="zh-CN"/>
    </w:rPr>
  </w:style>
  <w:style w:type="paragraph" w:customStyle="1" w:styleId="100">
    <w:name w:val="Оглавление 10"/>
    <w:basedOn w:val="1f"/>
    <w:rsid w:val="00AF4BF3"/>
    <w:pPr>
      <w:tabs>
        <w:tab w:val="right" w:leader="dot" w:pos="7091"/>
      </w:tabs>
      <w:ind w:left="2547"/>
    </w:pPr>
  </w:style>
  <w:style w:type="paragraph" w:customStyle="1" w:styleId="afffff">
    <w:name w:val="Заголовок таблицы"/>
    <w:basedOn w:val="affff1"/>
    <w:rsid w:val="00AF4BF3"/>
    <w:pPr>
      <w:overflowPunct w:val="0"/>
      <w:autoSpaceDE w:val="0"/>
      <w:jc w:val="center"/>
      <w:textAlignment w:val="baseline"/>
    </w:pPr>
    <w:rPr>
      <w:b/>
      <w:bCs/>
      <w:sz w:val="28"/>
      <w:szCs w:val="28"/>
      <w:lang w:eastAsia="zh-CN"/>
    </w:rPr>
  </w:style>
  <w:style w:type="paragraph" w:customStyle="1" w:styleId="afffff0">
    <w:name w:val="Содержимое врезки"/>
    <w:basedOn w:val="aff"/>
    <w:rsid w:val="00AF4BF3"/>
    <w:pPr>
      <w:suppressAutoHyphens/>
      <w:overflowPunct w:val="0"/>
      <w:autoSpaceDE w:val="0"/>
      <w:spacing w:after="0" w:line="240" w:lineRule="atLeast"/>
      <w:jc w:val="both"/>
      <w:textAlignment w:val="baseline"/>
    </w:pPr>
    <w:rPr>
      <w:rFonts w:ascii="Times New Roman" w:eastAsia="Times New Roman" w:hAnsi="Times New Roman" w:cs="Times New Roman"/>
      <w:sz w:val="28"/>
      <w:szCs w:val="28"/>
      <w:lang w:eastAsia="zh-CN"/>
    </w:rPr>
  </w:style>
  <w:style w:type="paragraph" w:customStyle="1" w:styleId="2b">
    <w:name w:val="Абзац списка2"/>
    <w:basedOn w:val="a1"/>
    <w:rsid w:val="00AF4BF3"/>
    <w:pPr>
      <w:ind w:left="720"/>
      <w:contextualSpacing/>
    </w:pPr>
    <w:rPr>
      <w:rFonts w:ascii="Calibri" w:eastAsia="Times New Roman" w:hAnsi="Calibri" w:cs="Times New Roman"/>
    </w:rPr>
  </w:style>
  <w:style w:type="paragraph" w:customStyle="1" w:styleId="xl65">
    <w:name w:val="xl65"/>
    <w:basedOn w:val="a1"/>
    <w:rsid w:val="00AF4BF3"/>
    <w:pPr>
      <w:spacing w:before="100" w:beforeAutospacing="1" w:after="100" w:afterAutospacing="1" w:line="240" w:lineRule="auto"/>
    </w:pPr>
    <w:rPr>
      <w:rFonts w:ascii="Arial" w:eastAsia="Times New Roman" w:hAnsi="Arial" w:cs="Arial"/>
      <w:i/>
      <w:iCs/>
      <w:sz w:val="24"/>
      <w:szCs w:val="24"/>
    </w:rPr>
  </w:style>
  <w:style w:type="paragraph" w:customStyle="1" w:styleId="xl66">
    <w:name w:val="xl66"/>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7">
    <w:name w:val="xl67"/>
    <w:basedOn w:val="a1"/>
    <w:rsid w:val="00AF4BF3"/>
    <w:pPr>
      <w:spacing w:before="100" w:beforeAutospacing="1" w:after="100" w:afterAutospacing="1" w:line="240" w:lineRule="auto"/>
      <w:textAlignment w:val="center"/>
    </w:pPr>
    <w:rPr>
      <w:rFonts w:ascii="Arial" w:eastAsia="Times New Roman" w:hAnsi="Arial" w:cs="Arial"/>
      <w:i/>
      <w:iCs/>
      <w:sz w:val="24"/>
      <w:szCs w:val="24"/>
    </w:rPr>
  </w:style>
  <w:style w:type="paragraph" w:customStyle="1" w:styleId="xl68">
    <w:name w:val="xl68"/>
    <w:basedOn w:val="a1"/>
    <w:rsid w:val="00AF4BF3"/>
    <w:pPr>
      <w:spacing w:before="100" w:beforeAutospacing="1" w:after="100" w:afterAutospacing="1" w:line="240" w:lineRule="auto"/>
      <w:jc w:val="center"/>
    </w:pPr>
    <w:rPr>
      <w:rFonts w:ascii="Arial" w:eastAsia="Times New Roman" w:hAnsi="Arial" w:cs="Arial"/>
      <w:i/>
      <w:iCs/>
      <w:sz w:val="24"/>
      <w:szCs w:val="24"/>
    </w:rPr>
  </w:style>
  <w:style w:type="paragraph" w:customStyle="1" w:styleId="xl69">
    <w:name w:val="xl69"/>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70">
    <w:name w:val="xl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1">
    <w:name w:val="xl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2">
    <w:name w:val="xl72"/>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3">
    <w:name w:val="xl73"/>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4">
    <w:name w:val="xl74"/>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5">
    <w:name w:val="xl75"/>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6">
    <w:name w:val="xl76"/>
    <w:basedOn w:val="a1"/>
    <w:rsid w:val="00AF4BF3"/>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77">
    <w:name w:val="xl77"/>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78">
    <w:name w:val="xl78"/>
    <w:basedOn w:val="a1"/>
    <w:rsid w:val="00AF4BF3"/>
    <w:pPr>
      <w:spacing w:before="100" w:beforeAutospacing="1" w:after="100" w:afterAutospacing="1" w:line="240" w:lineRule="auto"/>
    </w:pPr>
    <w:rPr>
      <w:rFonts w:ascii="Times New Roman" w:eastAsia="Times New Roman" w:hAnsi="Times New Roman" w:cs="Times New Roman"/>
    </w:rPr>
  </w:style>
  <w:style w:type="paragraph" w:customStyle="1" w:styleId="xl79">
    <w:name w:val="xl79"/>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xl80">
    <w:name w:val="xl80"/>
    <w:basedOn w:val="a1"/>
    <w:rsid w:val="00AF4BF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1">
    <w:name w:val="xl81"/>
    <w:basedOn w:val="a1"/>
    <w:rsid w:val="00AF4BF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font5">
    <w:name w:val="font5"/>
    <w:basedOn w:val="a1"/>
    <w:rsid w:val="00AF4BF3"/>
    <w:pPr>
      <w:spacing w:before="100" w:beforeAutospacing="1" w:after="100" w:afterAutospacing="1" w:line="240" w:lineRule="auto"/>
    </w:pPr>
    <w:rPr>
      <w:rFonts w:ascii="Tahoma" w:eastAsia="Times New Roman" w:hAnsi="Tahoma" w:cs="Tahoma"/>
      <w:b/>
      <w:bCs/>
      <w:color w:val="000000"/>
      <w:sz w:val="16"/>
      <w:szCs w:val="16"/>
    </w:rPr>
  </w:style>
  <w:style w:type="paragraph" w:customStyle="1" w:styleId="font6">
    <w:name w:val="font6"/>
    <w:basedOn w:val="a1"/>
    <w:rsid w:val="00AF4BF3"/>
    <w:pPr>
      <w:spacing w:before="100" w:beforeAutospacing="1" w:after="100" w:afterAutospacing="1" w:line="240" w:lineRule="auto"/>
    </w:pPr>
    <w:rPr>
      <w:rFonts w:ascii="Tahoma" w:eastAsia="Times New Roman" w:hAnsi="Tahoma" w:cs="Tahoma"/>
      <w:color w:val="000000"/>
      <w:sz w:val="16"/>
      <w:szCs w:val="16"/>
    </w:rPr>
  </w:style>
  <w:style w:type="paragraph" w:customStyle="1" w:styleId="xl82">
    <w:name w:val="xl82"/>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1"/>
    <w:rsid w:val="00AF4BF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1"/>
    <w:rsid w:val="00AF4BF3"/>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1"/>
    <w:rsid w:val="00AF4BF3"/>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1"/>
    <w:rsid w:val="00AF4BF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03">
    <w:name w:val="xl103"/>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4">
    <w:name w:val="xl104"/>
    <w:basedOn w:val="a1"/>
    <w:rsid w:val="00AF4BF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a1"/>
    <w:rsid w:val="00AF4BF3"/>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9">
    <w:name w:val="xl10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10">
    <w:name w:val="xl110"/>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11">
    <w:name w:val="xl11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12">
    <w:name w:val="xl11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3">
    <w:name w:val="xl11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14">
    <w:name w:val="xl114"/>
    <w:basedOn w:val="a1"/>
    <w:rsid w:val="00AF4B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5">
    <w:name w:val="xl115"/>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6">
    <w:name w:val="xl116"/>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7">
    <w:name w:val="xl117"/>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8">
    <w:name w:val="xl118"/>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19">
    <w:name w:val="xl119"/>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20">
    <w:name w:val="xl120"/>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2">
    <w:name w:val="xl12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23">
    <w:name w:val="xl12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24">
    <w:name w:val="xl12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25">
    <w:name w:val="xl125"/>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26">
    <w:name w:val="xl12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7">
    <w:name w:val="xl12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9">
    <w:name w:val="xl129"/>
    <w:basedOn w:val="a1"/>
    <w:rsid w:val="00AF4BF3"/>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1"/>
    <w:rsid w:val="00AF4BF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a1"/>
    <w:rsid w:val="00AF4BF3"/>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1"/>
    <w:rsid w:val="00AF4BF3"/>
    <w:pPr>
      <w:pBdr>
        <w:left w:val="single" w:sz="4" w:space="0" w:color="auto"/>
        <w:bottom w:val="single" w:sz="8"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3">
    <w:name w:val="xl133"/>
    <w:basedOn w:val="a1"/>
    <w:rsid w:val="00AF4BF3"/>
    <w:pPr>
      <w:pBdr>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1"/>
    <w:rsid w:val="00AF4BF3"/>
    <w:pPr>
      <w:pBdr>
        <w:top w:val="single" w:sz="8"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35">
    <w:name w:val="xl135"/>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a1"/>
    <w:rsid w:val="00AF4BF3"/>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7">
    <w:name w:val="xl137"/>
    <w:basedOn w:val="a1"/>
    <w:rsid w:val="00AF4BF3"/>
    <w:pPr>
      <w:pBdr>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1"/>
    <w:rsid w:val="00AF4BF3"/>
    <w:pPr>
      <w:pBdr>
        <w:top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a1"/>
    <w:rsid w:val="00AF4BF3"/>
    <w:pPr>
      <w:pBdr>
        <w:top w:val="single" w:sz="8"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1"/>
    <w:rsid w:val="00AF4BF3"/>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1">
    <w:name w:val="xl141"/>
    <w:basedOn w:val="a1"/>
    <w:rsid w:val="00AF4BF3"/>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3">
    <w:name w:val="xl143"/>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FF0000"/>
      <w:sz w:val="24"/>
      <w:szCs w:val="24"/>
    </w:rPr>
  </w:style>
  <w:style w:type="paragraph" w:customStyle="1" w:styleId="xl144">
    <w:name w:val="xl144"/>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xl145">
    <w:name w:val="xl145"/>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6">
    <w:name w:val="xl146"/>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47">
    <w:name w:val="xl147"/>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149">
    <w:name w:val="xl149"/>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0">
    <w:name w:val="xl150"/>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xl151">
    <w:name w:val="xl151"/>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xl152">
    <w:name w:val="xl152"/>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54">
    <w:name w:val="xl154"/>
    <w:basedOn w:val="a1"/>
    <w:rsid w:val="00AF4BF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1"/>
    <w:rsid w:val="00AF4BF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1"/>
    <w:rsid w:val="00AF4BF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7">
    <w:name w:val="xl157"/>
    <w:basedOn w:val="a1"/>
    <w:rsid w:val="00AF4BF3"/>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8">
    <w:name w:val="xl158"/>
    <w:basedOn w:val="a1"/>
    <w:rsid w:val="00AF4BF3"/>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rPr>
  </w:style>
  <w:style w:type="paragraph" w:customStyle="1" w:styleId="xl159">
    <w:name w:val="xl159"/>
    <w:basedOn w:val="a1"/>
    <w:rsid w:val="00AF4BF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60">
    <w:name w:val="xl160"/>
    <w:basedOn w:val="a1"/>
    <w:rsid w:val="00AF4BF3"/>
    <w:pPr>
      <w:pBdr>
        <w:left w:val="single" w:sz="4" w:space="0" w:color="auto"/>
        <w:bottom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1">
    <w:name w:val="xl161"/>
    <w:basedOn w:val="a1"/>
    <w:rsid w:val="00AF4BF3"/>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2">
    <w:name w:val="xl162"/>
    <w:basedOn w:val="a1"/>
    <w:rsid w:val="00AF4BF3"/>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rPr>
  </w:style>
  <w:style w:type="paragraph" w:customStyle="1" w:styleId="xl163">
    <w:name w:val="xl163"/>
    <w:basedOn w:val="a1"/>
    <w:rsid w:val="00AF4BF3"/>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4">
    <w:name w:val="xl164"/>
    <w:basedOn w:val="a1"/>
    <w:rsid w:val="00AF4BF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6">
    <w:name w:val="xl166"/>
    <w:basedOn w:val="a1"/>
    <w:rsid w:val="00AF4BF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7">
    <w:name w:val="xl167"/>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68">
    <w:name w:val="xl168"/>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18"/>
      <w:szCs w:val="18"/>
    </w:rPr>
  </w:style>
  <w:style w:type="paragraph" w:customStyle="1" w:styleId="xl169">
    <w:name w:val="xl169"/>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FF0000"/>
      <w:sz w:val="18"/>
      <w:szCs w:val="18"/>
    </w:rPr>
  </w:style>
  <w:style w:type="paragraph" w:customStyle="1" w:styleId="xl170">
    <w:name w:val="xl170"/>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color w:val="FF0000"/>
      <w:sz w:val="18"/>
      <w:szCs w:val="18"/>
    </w:rPr>
  </w:style>
  <w:style w:type="paragraph" w:customStyle="1" w:styleId="xl171">
    <w:name w:val="xl171"/>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rPr>
  </w:style>
  <w:style w:type="paragraph" w:customStyle="1" w:styleId="xl172">
    <w:name w:val="xl172"/>
    <w:basedOn w:val="a1"/>
    <w:rsid w:val="00AF4B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3">
    <w:name w:val="xl173"/>
    <w:basedOn w:val="a1"/>
    <w:rsid w:val="00AF4BF3"/>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4">
    <w:name w:val="xl174"/>
    <w:basedOn w:val="a1"/>
    <w:rsid w:val="00AF4BF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75">
    <w:name w:val="xl175"/>
    <w:basedOn w:val="a1"/>
    <w:rsid w:val="00AF4BF3"/>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6">
    <w:name w:val="xl176"/>
    <w:basedOn w:val="a1"/>
    <w:rsid w:val="00AF4BF3"/>
    <w:pPr>
      <w:pBdr>
        <w:top w:val="single" w:sz="4" w:space="0" w:color="000000"/>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177">
    <w:name w:val="xl177"/>
    <w:basedOn w:val="a1"/>
    <w:rsid w:val="00AF4BF3"/>
    <w:pPr>
      <w:pBdr>
        <w:top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8">
    <w:name w:val="xl178"/>
    <w:basedOn w:val="a1"/>
    <w:rsid w:val="00AF4BF3"/>
    <w:pPr>
      <w:pBdr>
        <w:top w:val="single" w:sz="8"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79">
    <w:name w:val="xl179"/>
    <w:basedOn w:val="a1"/>
    <w:rsid w:val="00AF4BF3"/>
    <w:pPr>
      <w:pBdr>
        <w:top w:val="single" w:sz="8"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0">
    <w:name w:val="xl180"/>
    <w:basedOn w:val="a1"/>
    <w:rsid w:val="00AF4BF3"/>
    <w:pPr>
      <w:pBdr>
        <w:top w:val="single" w:sz="4"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1">
    <w:name w:val="xl181"/>
    <w:basedOn w:val="a1"/>
    <w:rsid w:val="00AF4BF3"/>
    <w:pPr>
      <w:pBdr>
        <w:top w:val="single" w:sz="4" w:space="0" w:color="000000"/>
        <w:left w:val="single" w:sz="8" w:space="0" w:color="000000"/>
        <w:bottom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2">
    <w:name w:val="xl182"/>
    <w:basedOn w:val="a1"/>
    <w:rsid w:val="00AF4BF3"/>
    <w:pPr>
      <w:pBdr>
        <w:top w:val="single" w:sz="4" w:space="0" w:color="000000"/>
        <w:left w:val="single" w:sz="8" w:space="0" w:color="000000"/>
        <w:bottom w:val="single" w:sz="4"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3">
    <w:name w:val="xl183"/>
    <w:basedOn w:val="a1"/>
    <w:rsid w:val="00AF4BF3"/>
    <w:pPr>
      <w:pBdr>
        <w:top w:val="single" w:sz="4"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4">
    <w:name w:val="xl184"/>
    <w:basedOn w:val="a1"/>
    <w:rsid w:val="00AF4BF3"/>
    <w:pPr>
      <w:pBdr>
        <w:top w:val="single" w:sz="4" w:space="0" w:color="000000"/>
        <w:left w:val="single" w:sz="8" w:space="0" w:color="000000"/>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5">
    <w:name w:val="xl185"/>
    <w:basedOn w:val="a1"/>
    <w:rsid w:val="00AF4BF3"/>
    <w:pPr>
      <w:pBdr>
        <w:top w:val="single" w:sz="4" w:space="0" w:color="000000"/>
        <w:left w:val="single" w:sz="8" w:space="0" w:color="000000"/>
        <w:bottom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6">
    <w:name w:val="xl186"/>
    <w:basedOn w:val="a1"/>
    <w:rsid w:val="00AF4BF3"/>
    <w:pPr>
      <w:pBdr>
        <w:top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7">
    <w:name w:val="xl187"/>
    <w:basedOn w:val="a1"/>
    <w:rsid w:val="00AF4BF3"/>
    <w:pPr>
      <w:pBdr>
        <w:bottom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8">
    <w:name w:val="xl188"/>
    <w:basedOn w:val="a1"/>
    <w:rsid w:val="00AF4BF3"/>
    <w:pPr>
      <w:pBdr>
        <w:top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89">
    <w:name w:val="xl189"/>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0">
    <w:name w:val="xl190"/>
    <w:basedOn w:val="a1"/>
    <w:rsid w:val="00AF4BF3"/>
    <w:pPr>
      <w:pBdr>
        <w:top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1">
    <w:name w:val="xl191"/>
    <w:basedOn w:val="a1"/>
    <w:rsid w:val="00AF4BF3"/>
    <w:pPr>
      <w:pBdr>
        <w:top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2">
    <w:name w:val="xl192"/>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3">
    <w:name w:val="xl193"/>
    <w:basedOn w:val="a1"/>
    <w:rsid w:val="00AF4BF3"/>
    <w:pPr>
      <w:pBdr>
        <w:top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4">
    <w:name w:val="xl194"/>
    <w:basedOn w:val="a1"/>
    <w:rsid w:val="00AF4BF3"/>
    <w:pPr>
      <w:pBdr>
        <w:bottom w:val="single" w:sz="4"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5">
    <w:name w:val="xl195"/>
    <w:basedOn w:val="a1"/>
    <w:rsid w:val="00AF4BF3"/>
    <w:pPr>
      <w:pBdr>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6">
    <w:name w:val="xl196"/>
    <w:basedOn w:val="a1"/>
    <w:rsid w:val="00AF4BF3"/>
    <w:pPr>
      <w:pBdr>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7">
    <w:name w:val="xl197"/>
    <w:basedOn w:val="a1"/>
    <w:rsid w:val="00AF4BF3"/>
    <w:pPr>
      <w:pBdr>
        <w:top w:val="single" w:sz="8" w:space="0" w:color="000000"/>
        <w:lef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8">
    <w:name w:val="xl198"/>
    <w:basedOn w:val="a1"/>
    <w:rsid w:val="00AF4BF3"/>
    <w:pPr>
      <w:pBdr>
        <w:top w:val="single" w:sz="8" w:space="0" w:color="000000"/>
        <w:left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199">
    <w:name w:val="xl199"/>
    <w:basedOn w:val="a1"/>
    <w:rsid w:val="00AF4BF3"/>
    <w:pPr>
      <w:pBdr>
        <w:top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0">
    <w:name w:val="xl200"/>
    <w:basedOn w:val="a1"/>
    <w:rsid w:val="00AF4BF3"/>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1">
    <w:name w:val="xl201"/>
    <w:basedOn w:val="a1"/>
    <w:rsid w:val="00AF4BF3"/>
    <w:pPr>
      <w:pBdr>
        <w:top w:val="single" w:sz="4" w:space="0" w:color="000000"/>
        <w:left w:val="single" w:sz="8"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02">
    <w:name w:val="xl202"/>
    <w:basedOn w:val="a1"/>
    <w:rsid w:val="00AF4BF3"/>
    <w:pPr>
      <w:pBdr>
        <w:top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3">
    <w:name w:val="xl203"/>
    <w:basedOn w:val="a1"/>
    <w:rsid w:val="00AF4BF3"/>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4">
    <w:name w:val="xl204"/>
    <w:basedOn w:val="a1"/>
    <w:rsid w:val="00AF4BF3"/>
    <w:pPr>
      <w:pBdr>
        <w:top w:val="single" w:sz="8"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5">
    <w:name w:val="xl205"/>
    <w:basedOn w:val="a1"/>
    <w:rsid w:val="00AF4BF3"/>
    <w:pPr>
      <w:pBdr>
        <w:top w:val="single" w:sz="4" w:space="0" w:color="000000"/>
        <w:lef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06">
    <w:name w:val="xl206"/>
    <w:basedOn w:val="a1"/>
    <w:rsid w:val="00AF4BF3"/>
    <w:pPr>
      <w:pBdr>
        <w:top w:val="single" w:sz="4" w:space="0" w:color="000000"/>
        <w:left w:val="single" w:sz="8" w:space="0" w:color="000000"/>
        <w:right w:val="single" w:sz="8" w:space="0" w:color="000000"/>
      </w:pBdr>
      <w:spacing w:before="100" w:beforeAutospacing="1" w:after="100" w:afterAutospacing="1" w:line="240" w:lineRule="auto"/>
      <w:textAlignment w:val="top"/>
    </w:pPr>
    <w:rPr>
      <w:rFonts w:ascii="Arial CYR" w:eastAsia="Times New Roman" w:hAnsi="Arial CYR" w:cs="Times New Roman"/>
      <w:sz w:val="24"/>
      <w:szCs w:val="24"/>
    </w:rPr>
  </w:style>
  <w:style w:type="paragraph" w:customStyle="1" w:styleId="xl207">
    <w:name w:val="xl207"/>
    <w:basedOn w:val="a1"/>
    <w:rsid w:val="00AF4BF3"/>
    <w:pPr>
      <w:pBdr>
        <w:top w:val="single" w:sz="4" w:space="0" w:color="000000"/>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08">
    <w:name w:val="xl208"/>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rPr>
  </w:style>
  <w:style w:type="paragraph" w:customStyle="1" w:styleId="xl209">
    <w:name w:val="xl209"/>
    <w:basedOn w:val="a1"/>
    <w:rsid w:val="00AF4BF3"/>
    <w:pPr>
      <w:pBdr>
        <w:top w:val="single" w:sz="8" w:space="0" w:color="000000"/>
        <w:left w:val="single" w:sz="4" w:space="0" w:color="000000"/>
        <w:bottom w:val="single" w:sz="4" w:space="0" w:color="000000"/>
        <w:right w:val="single" w:sz="4"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10">
    <w:name w:val="xl210"/>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1">
    <w:name w:val="xl211"/>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2">
    <w:name w:val="xl212"/>
    <w:basedOn w:val="a1"/>
    <w:rsid w:val="00AF4BF3"/>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3">
    <w:name w:val="xl213"/>
    <w:basedOn w:val="a1"/>
    <w:rsid w:val="00AF4BF3"/>
    <w:pPr>
      <w:pBdr>
        <w:top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4">
    <w:name w:val="xl214"/>
    <w:basedOn w:val="a1"/>
    <w:rsid w:val="00AF4BF3"/>
    <w:pPr>
      <w:pBdr>
        <w:top w:val="single" w:sz="4" w:space="0" w:color="000000"/>
        <w:left w:val="single" w:sz="4"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15">
    <w:name w:val="xl215"/>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16">
    <w:name w:val="xl216"/>
    <w:basedOn w:val="a1"/>
    <w:rsid w:val="00AF4BF3"/>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7">
    <w:name w:val="xl217"/>
    <w:basedOn w:val="a1"/>
    <w:rsid w:val="00AF4BF3"/>
    <w:pPr>
      <w:pBdr>
        <w:top w:val="single" w:sz="8" w:space="0" w:color="000000"/>
        <w:left w:val="single" w:sz="8" w:space="0" w:color="000000"/>
        <w:bottom w:val="single" w:sz="4"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8">
    <w:name w:val="xl218"/>
    <w:basedOn w:val="a1"/>
    <w:rsid w:val="00AF4BF3"/>
    <w:pPr>
      <w:pBdr>
        <w:top w:val="single" w:sz="4" w:space="0" w:color="000000"/>
        <w:left w:val="single" w:sz="8" w:space="0" w:color="000000"/>
        <w:bottom w:val="single" w:sz="8" w:space="0" w:color="000000"/>
        <w:right w:val="single" w:sz="4"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19">
    <w:name w:val="xl219"/>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20">
    <w:name w:val="xl220"/>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21">
    <w:name w:val="xl221"/>
    <w:basedOn w:val="a1"/>
    <w:rsid w:val="00AF4BF3"/>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2">
    <w:name w:val="xl222"/>
    <w:basedOn w:val="a1"/>
    <w:rsid w:val="00AF4BF3"/>
    <w:pPr>
      <w:pBdr>
        <w:top w:val="single" w:sz="4" w:space="0" w:color="000000"/>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3">
    <w:name w:val="xl223"/>
    <w:basedOn w:val="a1"/>
    <w:rsid w:val="00AF4BF3"/>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24">
    <w:name w:val="xl224"/>
    <w:basedOn w:val="a1"/>
    <w:rsid w:val="00AF4BF3"/>
    <w:pPr>
      <w:pBdr>
        <w:left w:val="single" w:sz="8" w:space="0" w:color="000000"/>
        <w:bottom w:val="single" w:sz="4" w:space="0" w:color="000000"/>
        <w:right w:val="single" w:sz="8" w:space="0" w:color="000000"/>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5">
    <w:name w:val="xl225"/>
    <w:basedOn w:val="a1"/>
    <w:rsid w:val="00AF4BF3"/>
    <w:pPr>
      <w:pBdr>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26">
    <w:name w:val="xl226"/>
    <w:basedOn w:val="a1"/>
    <w:rsid w:val="00AF4BF3"/>
    <w:pPr>
      <w:pBdr>
        <w:top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7">
    <w:name w:val="xl227"/>
    <w:basedOn w:val="a1"/>
    <w:rsid w:val="00AF4BF3"/>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8">
    <w:name w:val="xl228"/>
    <w:basedOn w:val="a1"/>
    <w:rsid w:val="00AF4BF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29">
    <w:name w:val="xl229"/>
    <w:basedOn w:val="a1"/>
    <w:rsid w:val="00AF4BF3"/>
    <w:pPr>
      <w:pBdr>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0">
    <w:name w:val="xl230"/>
    <w:basedOn w:val="a1"/>
    <w:rsid w:val="00AF4BF3"/>
    <w:pPr>
      <w:pBdr>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31">
    <w:name w:val="xl231"/>
    <w:basedOn w:val="a1"/>
    <w:rsid w:val="00AF4BF3"/>
    <w:pPr>
      <w:pBdr>
        <w:top w:val="single" w:sz="8" w:space="0" w:color="000000"/>
        <w:left w:val="single" w:sz="8" w:space="0" w:color="000000"/>
        <w:bottom w:val="single" w:sz="8" w:space="0" w:color="000000"/>
        <w:right w:val="single" w:sz="8" w:space="0" w:color="000000"/>
      </w:pBdr>
      <w:shd w:val="clear" w:color="FFFF00" w:fill="FFCC00"/>
      <w:spacing w:before="100" w:beforeAutospacing="1" w:after="100" w:afterAutospacing="1" w:line="240" w:lineRule="auto"/>
    </w:pPr>
    <w:rPr>
      <w:rFonts w:ascii="Arial CYR" w:eastAsia="Times New Roman" w:hAnsi="Arial CYR" w:cs="Times New Roman"/>
      <w:sz w:val="24"/>
      <w:szCs w:val="24"/>
    </w:rPr>
  </w:style>
  <w:style w:type="paragraph" w:customStyle="1" w:styleId="xl232">
    <w:name w:val="xl232"/>
    <w:basedOn w:val="a1"/>
    <w:rsid w:val="00AF4BF3"/>
    <w:pPr>
      <w:pBdr>
        <w:top w:val="single" w:sz="8" w:space="0" w:color="000000"/>
        <w:left w:val="single" w:sz="8"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33">
    <w:name w:val="xl233"/>
    <w:basedOn w:val="a1"/>
    <w:rsid w:val="00AF4BF3"/>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pPr>
    <w:rPr>
      <w:rFonts w:ascii="Times New Roman" w:eastAsia="Times New Roman" w:hAnsi="Times New Roman" w:cs="Times New Roman"/>
      <w:i/>
      <w:iCs/>
      <w:sz w:val="24"/>
      <w:szCs w:val="24"/>
    </w:rPr>
  </w:style>
  <w:style w:type="paragraph" w:customStyle="1" w:styleId="xl234">
    <w:name w:val="xl23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35">
    <w:name w:val="xl235"/>
    <w:basedOn w:val="a1"/>
    <w:rsid w:val="00AF4BF3"/>
    <w:pPr>
      <w:pBdr>
        <w:left w:val="single" w:sz="8"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6">
    <w:name w:val="xl236"/>
    <w:basedOn w:val="a1"/>
    <w:rsid w:val="00AF4BF3"/>
    <w:pPr>
      <w:pBdr>
        <w:left w:val="single" w:sz="8" w:space="0" w:color="000000"/>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37">
    <w:name w:val="xl237"/>
    <w:basedOn w:val="a1"/>
    <w:rsid w:val="00AF4BF3"/>
    <w:pPr>
      <w:pBdr>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38">
    <w:name w:val="xl238"/>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39">
    <w:name w:val="xl239"/>
    <w:basedOn w:val="a1"/>
    <w:rsid w:val="00AF4BF3"/>
    <w:pPr>
      <w:pBdr>
        <w:top w:val="single" w:sz="4"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0">
    <w:name w:val="xl240"/>
    <w:basedOn w:val="a1"/>
    <w:rsid w:val="00AF4BF3"/>
    <w:pPr>
      <w:pBdr>
        <w:top w:val="single" w:sz="4" w:space="0" w:color="000000"/>
        <w:left w:val="single" w:sz="8" w:space="0" w:color="000000"/>
        <w:righ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1">
    <w:name w:val="xl241"/>
    <w:basedOn w:val="a1"/>
    <w:rsid w:val="00AF4BF3"/>
    <w:pPr>
      <w:pBdr>
        <w:top w:val="single" w:sz="4" w:space="0" w:color="000000"/>
        <w:left w:val="single" w:sz="8" w:space="0" w:color="000000"/>
      </w:pBdr>
      <w:shd w:val="clear" w:color="FFFFCC" w:fill="FF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2">
    <w:name w:val="xl242"/>
    <w:basedOn w:val="a1"/>
    <w:rsid w:val="00AF4BF3"/>
    <w:pPr>
      <w:pBdr>
        <w:bottom w:val="single" w:sz="8" w:space="0" w:color="000000"/>
        <w:right w:val="single" w:sz="8" w:space="0" w:color="000000"/>
      </w:pBdr>
      <w:shd w:val="clear" w:color="FFFFCC" w:fill="FFFFFF"/>
      <w:spacing w:before="100" w:beforeAutospacing="1" w:after="100" w:afterAutospacing="1" w:line="240" w:lineRule="auto"/>
    </w:pPr>
    <w:rPr>
      <w:rFonts w:ascii="Arial CYR" w:eastAsia="Times New Roman" w:hAnsi="Arial CYR" w:cs="Times New Roman"/>
      <w:sz w:val="24"/>
      <w:szCs w:val="24"/>
    </w:rPr>
  </w:style>
  <w:style w:type="paragraph" w:customStyle="1" w:styleId="xl243">
    <w:name w:val="xl243"/>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44">
    <w:name w:val="xl244"/>
    <w:basedOn w:val="a1"/>
    <w:rsid w:val="00AF4BF3"/>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5">
    <w:name w:val="xl245"/>
    <w:basedOn w:val="a1"/>
    <w:rsid w:val="00AF4BF3"/>
    <w:pPr>
      <w:pBdr>
        <w:left w:val="single" w:sz="8" w:space="0" w:color="000000"/>
        <w:bottom w:val="single" w:sz="4" w:space="0" w:color="000000"/>
      </w:pBdr>
      <w:spacing w:before="100" w:beforeAutospacing="1" w:after="100" w:afterAutospacing="1" w:line="240" w:lineRule="auto"/>
      <w:jc w:val="center"/>
    </w:pPr>
    <w:rPr>
      <w:rFonts w:ascii="Arial CYR" w:eastAsia="Times New Roman" w:hAnsi="Arial CYR" w:cs="Times New Roman"/>
      <w:color w:val="FF0000"/>
      <w:sz w:val="24"/>
      <w:szCs w:val="24"/>
    </w:rPr>
  </w:style>
  <w:style w:type="paragraph" w:customStyle="1" w:styleId="xl246">
    <w:name w:val="xl246"/>
    <w:basedOn w:val="a1"/>
    <w:rsid w:val="00AF4BF3"/>
    <w:pPr>
      <w:pBdr>
        <w:top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47">
    <w:name w:val="xl247"/>
    <w:basedOn w:val="a1"/>
    <w:rsid w:val="00AF4BF3"/>
    <w:pPr>
      <w:pBdr>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8">
    <w:name w:val="xl248"/>
    <w:basedOn w:val="a1"/>
    <w:rsid w:val="00AF4BF3"/>
    <w:pPr>
      <w:pBdr>
        <w:left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49">
    <w:name w:val="xl249"/>
    <w:basedOn w:val="a1"/>
    <w:rsid w:val="00AF4BF3"/>
    <w:pPr>
      <w:pBdr>
        <w:top w:val="single" w:sz="4" w:space="0" w:color="000000"/>
        <w:left w:val="single" w:sz="4" w:space="0" w:color="000000"/>
        <w:bottom w:val="single" w:sz="4"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0">
    <w:name w:val="xl250"/>
    <w:basedOn w:val="a1"/>
    <w:rsid w:val="00AF4BF3"/>
    <w:pPr>
      <w:pBdr>
        <w:left w:val="single" w:sz="4" w:space="0" w:color="000000"/>
        <w:bottom w:val="single" w:sz="8" w:space="0" w:color="000000"/>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51">
    <w:name w:val="xl251"/>
    <w:basedOn w:val="a1"/>
    <w:rsid w:val="00AF4BF3"/>
    <w:pPr>
      <w:pBdr>
        <w:top w:val="single" w:sz="8" w:space="0" w:color="auto"/>
        <w:left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2">
    <w:name w:val="xl252"/>
    <w:basedOn w:val="a1"/>
    <w:rsid w:val="00AF4BF3"/>
    <w:pPr>
      <w:pBdr>
        <w:left w:val="single" w:sz="8" w:space="0" w:color="auto"/>
        <w:bottom w:val="single" w:sz="8" w:space="0" w:color="auto"/>
        <w:right w:val="single" w:sz="8"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53">
    <w:name w:val="xl25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4">
    <w:name w:val="xl254"/>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5">
    <w:name w:val="xl255"/>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6">
    <w:name w:val="xl256"/>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7">
    <w:name w:val="xl257"/>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58">
    <w:name w:val="xl258"/>
    <w:basedOn w:val="a1"/>
    <w:rsid w:val="00AF4BF3"/>
    <w:pPr>
      <w:pBdr>
        <w:top w:val="single" w:sz="4" w:space="0" w:color="000000"/>
        <w:left w:val="single" w:sz="8"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59">
    <w:name w:val="xl259"/>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0">
    <w:name w:val="xl260"/>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61">
    <w:name w:val="xl261"/>
    <w:basedOn w:val="a1"/>
    <w:rsid w:val="00AF4BF3"/>
    <w:pPr>
      <w:pBdr>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2">
    <w:name w:val="xl262"/>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3">
    <w:name w:val="xl263"/>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4">
    <w:name w:val="xl264"/>
    <w:basedOn w:val="a1"/>
    <w:rsid w:val="00AF4BF3"/>
    <w:pPr>
      <w:pBdr>
        <w:top w:val="single" w:sz="4"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5">
    <w:name w:val="xl265"/>
    <w:basedOn w:val="a1"/>
    <w:rsid w:val="00AF4BF3"/>
    <w:pPr>
      <w:pBdr>
        <w:left w:val="single" w:sz="8" w:space="0" w:color="000000"/>
        <w:bottom w:val="single" w:sz="8"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color w:val="FF0000"/>
      <w:sz w:val="24"/>
      <w:szCs w:val="24"/>
    </w:rPr>
  </w:style>
  <w:style w:type="paragraph" w:customStyle="1" w:styleId="xl266">
    <w:name w:val="xl266"/>
    <w:basedOn w:val="a1"/>
    <w:rsid w:val="00AF4BF3"/>
    <w:pPr>
      <w:pBdr>
        <w:top w:val="single" w:sz="8" w:space="0" w:color="000000"/>
        <w:left w:val="single" w:sz="8" w:space="0" w:color="000000"/>
        <w:bottom w:val="single" w:sz="4" w:space="0" w:color="000000"/>
        <w:right w:val="single" w:sz="8" w:space="0" w:color="000000"/>
      </w:pBdr>
      <w:shd w:val="clear" w:color="000000" w:fill="FFFF00"/>
      <w:spacing w:before="100" w:beforeAutospacing="1" w:after="100" w:afterAutospacing="1" w:line="240" w:lineRule="auto"/>
    </w:pPr>
    <w:rPr>
      <w:rFonts w:ascii="Arial CYR" w:eastAsia="Times New Roman" w:hAnsi="Arial CYR" w:cs="Times New Roman"/>
      <w:sz w:val="24"/>
      <w:szCs w:val="24"/>
    </w:rPr>
  </w:style>
  <w:style w:type="paragraph" w:customStyle="1" w:styleId="xl267">
    <w:name w:val="xl267"/>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8">
    <w:name w:val="xl26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69">
    <w:name w:val="xl269"/>
    <w:basedOn w:val="a1"/>
    <w:rsid w:val="00AF4BF3"/>
    <w:pPr>
      <w:pBdr>
        <w:top w:val="single" w:sz="8" w:space="0" w:color="000000"/>
        <w:left w:val="single" w:sz="8" w:space="0" w:color="000000"/>
        <w:right w:val="single" w:sz="8" w:space="0" w:color="000000"/>
      </w:pBdr>
      <w:spacing w:before="100" w:beforeAutospacing="1" w:after="100" w:afterAutospacing="1" w:line="240" w:lineRule="auto"/>
    </w:pPr>
    <w:rPr>
      <w:rFonts w:ascii="Arial" w:eastAsia="Times New Roman" w:hAnsi="Arial" w:cs="Arial"/>
      <w:sz w:val="24"/>
      <w:szCs w:val="24"/>
    </w:rPr>
  </w:style>
  <w:style w:type="paragraph" w:customStyle="1" w:styleId="xl270">
    <w:name w:val="xl270"/>
    <w:basedOn w:val="a1"/>
    <w:rsid w:val="00AF4BF3"/>
    <w:pPr>
      <w:pBdr>
        <w:top w:val="single" w:sz="8" w:space="0" w:color="auto"/>
        <w:left w:val="single" w:sz="4" w:space="0" w:color="auto"/>
        <w:bottom w:val="single" w:sz="4"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1">
    <w:name w:val="xl271"/>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2">
    <w:name w:val="xl272"/>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3">
    <w:name w:val="xl273"/>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4">
    <w:name w:val="xl274"/>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5">
    <w:name w:val="xl275"/>
    <w:basedOn w:val="a1"/>
    <w:rsid w:val="00AF4BF3"/>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76">
    <w:name w:val="xl276"/>
    <w:basedOn w:val="a1"/>
    <w:rsid w:val="00AF4BF3"/>
    <w:pPr>
      <w:pBdr>
        <w:top w:val="single" w:sz="4" w:space="0" w:color="auto"/>
        <w:left w:val="single" w:sz="4" w:space="0" w:color="auto"/>
        <w:bottom w:val="single" w:sz="8" w:space="0" w:color="auto"/>
        <w:right w:val="single" w:sz="4" w:space="0" w:color="auto"/>
      </w:pBdr>
      <w:shd w:val="clear" w:color="CCFFFF" w:fill="CCFFFF"/>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77">
    <w:name w:val="xl277"/>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78">
    <w:name w:val="xl278"/>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Times New Roman"/>
      <w:sz w:val="24"/>
      <w:szCs w:val="24"/>
    </w:rPr>
  </w:style>
  <w:style w:type="paragraph" w:customStyle="1" w:styleId="xl279">
    <w:name w:val="xl279"/>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CYR" w:eastAsia="Times New Roman" w:hAnsi="Arial CYR" w:cs="Times New Roman"/>
      <w:sz w:val="24"/>
      <w:szCs w:val="24"/>
    </w:rPr>
  </w:style>
  <w:style w:type="paragraph" w:customStyle="1" w:styleId="xl280">
    <w:name w:val="xl280"/>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CYR" w:eastAsia="Times New Roman" w:hAnsi="Arial CYR" w:cs="Times New Roman"/>
      <w:sz w:val="24"/>
      <w:szCs w:val="24"/>
    </w:rPr>
  </w:style>
  <w:style w:type="paragraph" w:customStyle="1" w:styleId="xl281">
    <w:name w:val="xl281"/>
    <w:basedOn w:val="a1"/>
    <w:rsid w:val="00AF4BF3"/>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82">
    <w:name w:val="xl282"/>
    <w:basedOn w:val="a1"/>
    <w:rsid w:val="00AF4BF3"/>
    <w:pPr>
      <w:pBdr>
        <w:top w:val="single" w:sz="8" w:space="0" w:color="auto"/>
        <w:left w:val="single" w:sz="8" w:space="0" w:color="000000"/>
        <w:bottom w:val="single" w:sz="8" w:space="0" w:color="000000"/>
        <w:right w:val="single" w:sz="8" w:space="0" w:color="000000"/>
      </w:pBdr>
      <w:spacing w:before="100" w:beforeAutospacing="1" w:after="100" w:afterAutospacing="1" w:line="240" w:lineRule="auto"/>
    </w:pPr>
    <w:rPr>
      <w:rFonts w:ascii="Arial CYR" w:eastAsia="Times New Roman" w:hAnsi="Arial CYR" w:cs="Times New Roman"/>
      <w:sz w:val="24"/>
      <w:szCs w:val="24"/>
    </w:rPr>
  </w:style>
  <w:style w:type="paragraph" w:customStyle="1" w:styleId="xl283">
    <w:name w:val="xl283"/>
    <w:basedOn w:val="a1"/>
    <w:rsid w:val="00AF4BF3"/>
    <w:pPr>
      <w:pBdr>
        <w:bottom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6">
    <w:name w:val="Абзац списка3"/>
    <w:basedOn w:val="a1"/>
    <w:rsid w:val="00AF4BF3"/>
    <w:pPr>
      <w:ind w:left="720"/>
      <w:contextualSpacing/>
    </w:pPr>
    <w:rPr>
      <w:rFonts w:ascii="Calibri" w:eastAsia="Times New Roman" w:hAnsi="Calibri" w:cs="Times New Roman"/>
    </w:rPr>
  </w:style>
  <w:style w:type="paragraph" w:customStyle="1" w:styleId="1">
    <w:name w:val="Маркированный_1"/>
    <w:basedOn w:val="a1"/>
    <w:link w:val="1f4"/>
    <w:semiHidden/>
    <w:rsid w:val="00BF5636"/>
    <w:pPr>
      <w:numPr>
        <w:ilvl w:val="1"/>
        <w:numId w:val="39"/>
      </w:numPr>
      <w:tabs>
        <w:tab w:val="left" w:pos="900"/>
      </w:tabs>
      <w:spacing w:after="0" w:line="360" w:lineRule="auto"/>
      <w:jc w:val="both"/>
    </w:pPr>
    <w:rPr>
      <w:rFonts w:ascii="Times New Roman" w:eastAsia="Times New Roman" w:hAnsi="Times New Roman" w:cs="Times New Roman"/>
      <w:sz w:val="24"/>
      <w:szCs w:val="24"/>
    </w:rPr>
  </w:style>
  <w:style w:type="character" w:customStyle="1" w:styleId="1f4">
    <w:name w:val="Маркированный_1 Знак"/>
    <w:basedOn w:val="a3"/>
    <w:link w:val="1"/>
    <w:semiHidden/>
    <w:rsid w:val="00BF5636"/>
    <w:rPr>
      <w:rFonts w:ascii="Times New Roman" w:eastAsia="Times New Roman" w:hAnsi="Times New Roman" w:cs="Times New Roman"/>
      <w:sz w:val="24"/>
      <w:szCs w:val="24"/>
    </w:rPr>
  </w:style>
  <w:style w:type="paragraph" w:customStyle="1" w:styleId="S">
    <w:name w:val="S_Обычный"/>
    <w:basedOn w:val="a1"/>
    <w:link w:val="S0"/>
    <w:autoRedefine/>
    <w:rsid w:val="00BF5636"/>
    <w:pPr>
      <w:tabs>
        <w:tab w:val="left" w:pos="1134"/>
      </w:tabs>
      <w:spacing w:after="0" w:line="360" w:lineRule="auto"/>
      <w:ind w:firstLine="709"/>
      <w:jc w:val="both"/>
    </w:pPr>
    <w:rPr>
      <w:rFonts w:ascii="Times New Roman" w:eastAsia="Times New Roman" w:hAnsi="Times New Roman" w:cs="Times New Roman"/>
      <w:sz w:val="24"/>
      <w:szCs w:val="24"/>
    </w:rPr>
  </w:style>
  <w:style w:type="character" w:customStyle="1" w:styleId="S0">
    <w:name w:val="S_Обычный Знак"/>
    <w:basedOn w:val="a3"/>
    <w:link w:val="S"/>
    <w:rsid w:val="00BF5636"/>
    <w:rPr>
      <w:rFonts w:ascii="Times New Roman" w:eastAsia="Times New Roman" w:hAnsi="Times New Roman" w:cs="Times New Roman"/>
      <w:sz w:val="24"/>
      <w:szCs w:val="24"/>
    </w:rPr>
  </w:style>
  <w:style w:type="paragraph" w:customStyle="1" w:styleId="xl64">
    <w:name w:val="xl64"/>
    <w:basedOn w:val="a1"/>
    <w:rsid w:val="006A5020"/>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1">
    <w:name w:val="annotation reference"/>
    <w:basedOn w:val="a3"/>
    <w:uiPriority w:val="99"/>
    <w:semiHidden/>
    <w:unhideWhenUsed/>
    <w:rsid w:val="00CC6874"/>
    <w:rPr>
      <w:sz w:val="16"/>
      <w:szCs w:val="16"/>
    </w:rPr>
  </w:style>
  <w:style w:type="paragraph" w:customStyle="1" w:styleId="font7">
    <w:name w:val="font7"/>
    <w:basedOn w:val="a1"/>
    <w:rsid w:val="00FB441F"/>
    <w:pPr>
      <w:spacing w:before="100" w:beforeAutospacing="1" w:after="100" w:afterAutospacing="1" w:line="240" w:lineRule="auto"/>
    </w:pPr>
    <w:rPr>
      <w:rFonts w:ascii="Calibri" w:eastAsia="Times New Roman" w:hAnsi="Calibri" w:cs="Times New Roman"/>
      <w:color w:val="000000"/>
      <w:sz w:val="18"/>
      <w:szCs w:val="18"/>
    </w:rPr>
  </w:style>
  <w:style w:type="paragraph" w:customStyle="1" w:styleId="font8">
    <w:name w:val="font8"/>
    <w:basedOn w:val="a1"/>
    <w:rsid w:val="00FB441F"/>
    <w:pPr>
      <w:spacing w:before="100" w:beforeAutospacing="1" w:after="100" w:afterAutospacing="1" w:line="240" w:lineRule="auto"/>
    </w:pPr>
    <w:rPr>
      <w:rFonts w:ascii="Calibri" w:eastAsia="Times New Roman" w:hAnsi="Calibri" w:cs="Times New Roman"/>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6082">
      <w:bodyDiv w:val="1"/>
      <w:marLeft w:val="0"/>
      <w:marRight w:val="0"/>
      <w:marTop w:val="0"/>
      <w:marBottom w:val="0"/>
      <w:divBdr>
        <w:top w:val="none" w:sz="0" w:space="0" w:color="auto"/>
        <w:left w:val="none" w:sz="0" w:space="0" w:color="auto"/>
        <w:bottom w:val="none" w:sz="0" w:space="0" w:color="auto"/>
        <w:right w:val="none" w:sz="0" w:space="0" w:color="auto"/>
      </w:divBdr>
    </w:div>
    <w:div w:id="64450210">
      <w:bodyDiv w:val="1"/>
      <w:marLeft w:val="0"/>
      <w:marRight w:val="0"/>
      <w:marTop w:val="0"/>
      <w:marBottom w:val="0"/>
      <w:divBdr>
        <w:top w:val="none" w:sz="0" w:space="0" w:color="auto"/>
        <w:left w:val="none" w:sz="0" w:space="0" w:color="auto"/>
        <w:bottom w:val="none" w:sz="0" w:space="0" w:color="auto"/>
        <w:right w:val="none" w:sz="0" w:space="0" w:color="auto"/>
      </w:divBdr>
    </w:div>
    <w:div w:id="74517949">
      <w:bodyDiv w:val="1"/>
      <w:marLeft w:val="0"/>
      <w:marRight w:val="0"/>
      <w:marTop w:val="0"/>
      <w:marBottom w:val="0"/>
      <w:divBdr>
        <w:top w:val="none" w:sz="0" w:space="0" w:color="auto"/>
        <w:left w:val="none" w:sz="0" w:space="0" w:color="auto"/>
        <w:bottom w:val="none" w:sz="0" w:space="0" w:color="auto"/>
        <w:right w:val="none" w:sz="0" w:space="0" w:color="auto"/>
      </w:divBdr>
    </w:div>
    <w:div w:id="163783489">
      <w:bodyDiv w:val="1"/>
      <w:marLeft w:val="0"/>
      <w:marRight w:val="0"/>
      <w:marTop w:val="0"/>
      <w:marBottom w:val="0"/>
      <w:divBdr>
        <w:top w:val="none" w:sz="0" w:space="0" w:color="auto"/>
        <w:left w:val="none" w:sz="0" w:space="0" w:color="auto"/>
        <w:bottom w:val="none" w:sz="0" w:space="0" w:color="auto"/>
        <w:right w:val="none" w:sz="0" w:space="0" w:color="auto"/>
      </w:divBdr>
    </w:div>
    <w:div w:id="223492007">
      <w:bodyDiv w:val="1"/>
      <w:marLeft w:val="0"/>
      <w:marRight w:val="0"/>
      <w:marTop w:val="0"/>
      <w:marBottom w:val="0"/>
      <w:divBdr>
        <w:top w:val="none" w:sz="0" w:space="0" w:color="auto"/>
        <w:left w:val="none" w:sz="0" w:space="0" w:color="auto"/>
        <w:bottom w:val="none" w:sz="0" w:space="0" w:color="auto"/>
        <w:right w:val="none" w:sz="0" w:space="0" w:color="auto"/>
      </w:divBdr>
    </w:div>
    <w:div w:id="227420776">
      <w:bodyDiv w:val="1"/>
      <w:marLeft w:val="0"/>
      <w:marRight w:val="0"/>
      <w:marTop w:val="0"/>
      <w:marBottom w:val="0"/>
      <w:divBdr>
        <w:top w:val="none" w:sz="0" w:space="0" w:color="auto"/>
        <w:left w:val="none" w:sz="0" w:space="0" w:color="auto"/>
        <w:bottom w:val="none" w:sz="0" w:space="0" w:color="auto"/>
        <w:right w:val="none" w:sz="0" w:space="0" w:color="auto"/>
      </w:divBdr>
    </w:div>
    <w:div w:id="360713287">
      <w:bodyDiv w:val="1"/>
      <w:marLeft w:val="0"/>
      <w:marRight w:val="0"/>
      <w:marTop w:val="0"/>
      <w:marBottom w:val="0"/>
      <w:divBdr>
        <w:top w:val="none" w:sz="0" w:space="0" w:color="auto"/>
        <w:left w:val="none" w:sz="0" w:space="0" w:color="auto"/>
        <w:bottom w:val="none" w:sz="0" w:space="0" w:color="auto"/>
        <w:right w:val="none" w:sz="0" w:space="0" w:color="auto"/>
      </w:divBdr>
    </w:div>
    <w:div w:id="367880444">
      <w:bodyDiv w:val="1"/>
      <w:marLeft w:val="0"/>
      <w:marRight w:val="0"/>
      <w:marTop w:val="0"/>
      <w:marBottom w:val="0"/>
      <w:divBdr>
        <w:top w:val="none" w:sz="0" w:space="0" w:color="auto"/>
        <w:left w:val="none" w:sz="0" w:space="0" w:color="auto"/>
        <w:bottom w:val="none" w:sz="0" w:space="0" w:color="auto"/>
        <w:right w:val="none" w:sz="0" w:space="0" w:color="auto"/>
      </w:divBdr>
    </w:div>
    <w:div w:id="398747491">
      <w:bodyDiv w:val="1"/>
      <w:marLeft w:val="0"/>
      <w:marRight w:val="0"/>
      <w:marTop w:val="0"/>
      <w:marBottom w:val="0"/>
      <w:divBdr>
        <w:top w:val="none" w:sz="0" w:space="0" w:color="auto"/>
        <w:left w:val="none" w:sz="0" w:space="0" w:color="auto"/>
        <w:bottom w:val="none" w:sz="0" w:space="0" w:color="auto"/>
        <w:right w:val="none" w:sz="0" w:space="0" w:color="auto"/>
      </w:divBdr>
    </w:div>
    <w:div w:id="445388907">
      <w:bodyDiv w:val="1"/>
      <w:marLeft w:val="0"/>
      <w:marRight w:val="0"/>
      <w:marTop w:val="0"/>
      <w:marBottom w:val="0"/>
      <w:divBdr>
        <w:top w:val="none" w:sz="0" w:space="0" w:color="auto"/>
        <w:left w:val="none" w:sz="0" w:space="0" w:color="auto"/>
        <w:bottom w:val="none" w:sz="0" w:space="0" w:color="auto"/>
        <w:right w:val="none" w:sz="0" w:space="0" w:color="auto"/>
      </w:divBdr>
    </w:div>
    <w:div w:id="456022880">
      <w:bodyDiv w:val="1"/>
      <w:marLeft w:val="0"/>
      <w:marRight w:val="0"/>
      <w:marTop w:val="0"/>
      <w:marBottom w:val="0"/>
      <w:divBdr>
        <w:top w:val="none" w:sz="0" w:space="0" w:color="auto"/>
        <w:left w:val="none" w:sz="0" w:space="0" w:color="auto"/>
        <w:bottom w:val="none" w:sz="0" w:space="0" w:color="auto"/>
        <w:right w:val="none" w:sz="0" w:space="0" w:color="auto"/>
      </w:divBdr>
    </w:div>
    <w:div w:id="527765144">
      <w:bodyDiv w:val="1"/>
      <w:marLeft w:val="0"/>
      <w:marRight w:val="0"/>
      <w:marTop w:val="0"/>
      <w:marBottom w:val="0"/>
      <w:divBdr>
        <w:top w:val="none" w:sz="0" w:space="0" w:color="auto"/>
        <w:left w:val="none" w:sz="0" w:space="0" w:color="auto"/>
        <w:bottom w:val="none" w:sz="0" w:space="0" w:color="auto"/>
        <w:right w:val="none" w:sz="0" w:space="0" w:color="auto"/>
      </w:divBdr>
    </w:div>
    <w:div w:id="530145139">
      <w:bodyDiv w:val="1"/>
      <w:marLeft w:val="0"/>
      <w:marRight w:val="0"/>
      <w:marTop w:val="0"/>
      <w:marBottom w:val="0"/>
      <w:divBdr>
        <w:top w:val="none" w:sz="0" w:space="0" w:color="auto"/>
        <w:left w:val="none" w:sz="0" w:space="0" w:color="auto"/>
        <w:bottom w:val="none" w:sz="0" w:space="0" w:color="auto"/>
        <w:right w:val="none" w:sz="0" w:space="0" w:color="auto"/>
      </w:divBdr>
    </w:div>
    <w:div w:id="537857478">
      <w:bodyDiv w:val="1"/>
      <w:marLeft w:val="0"/>
      <w:marRight w:val="0"/>
      <w:marTop w:val="0"/>
      <w:marBottom w:val="0"/>
      <w:divBdr>
        <w:top w:val="none" w:sz="0" w:space="0" w:color="auto"/>
        <w:left w:val="none" w:sz="0" w:space="0" w:color="auto"/>
        <w:bottom w:val="none" w:sz="0" w:space="0" w:color="auto"/>
        <w:right w:val="none" w:sz="0" w:space="0" w:color="auto"/>
      </w:divBdr>
    </w:div>
    <w:div w:id="564218137">
      <w:bodyDiv w:val="1"/>
      <w:marLeft w:val="0"/>
      <w:marRight w:val="0"/>
      <w:marTop w:val="0"/>
      <w:marBottom w:val="0"/>
      <w:divBdr>
        <w:top w:val="none" w:sz="0" w:space="0" w:color="auto"/>
        <w:left w:val="none" w:sz="0" w:space="0" w:color="auto"/>
        <w:bottom w:val="none" w:sz="0" w:space="0" w:color="auto"/>
        <w:right w:val="none" w:sz="0" w:space="0" w:color="auto"/>
      </w:divBdr>
    </w:div>
    <w:div w:id="591860768">
      <w:bodyDiv w:val="1"/>
      <w:marLeft w:val="0"/>
      <w:marRight w:val="0"/>
      <w:marTop w:val="0"/>
      <w:marBottom w:val="0"/>
      <w:divBdr>
        <w:top w:val="none" w:sz="0" w:space="0" w:color="auto"/>
        <w:left w:val="none" w:sz="0" w:space="0" w:color="auto"/>
        <w:bottom w:val="none" w:sz="0" w:space="0" w:color="auto"/>
        <w:right w:val="none" w:sz="0" w:space="0" w:color="auto"/>
      </w:divBdr>
    </w:div>
    <w:div w:id="598102768">
      <w:bodyDiv w:val="1"/>
      <w:marLeft w:val="0"/>
      <w:marRight w:val="0"/>
      <w:marTop w:val="0"/>
      <w:marBottom w:val="0"/>
      <w:divBdr>
        <w:top w:val="none" w:sz="0" w:space="0" w:color="auto"/>
        <w:left w:val="none" w:sz="0" w:space="0" w:color="auto"/>
        <w:bottom w:val="none" w:sz="0" w:space="0" w:color="auto"/>
        <w:right w:val="none" w:sz="0" w:space="0" w:color="auto"/>
      </w:divBdr>
    </w:div>
    <w:div w:id="617030157">
      <w:bodyDiv w:val="1"/>
      <w:marLeft w:val="0"/>
      <w:marRight w:val="0"/>
      <w:marTop w:val="0"/>
      <w:marBottom w:val="0"/>
      <w:divBdr>
        <w:top w:val="none" w:sz="0" w:space="0" w:color="auto"/>
        <w:left w:val="none" w:sz="0" w:space="0" w:color="auto"/>
        <w:bottom w:val="none" w:sz="0" w:space="0" w:color="auto"/>
        <w:right w:val="none" w:sz="0" w:space="0" w:color="auto"/>
      </w:divBdr>
    </w:div>
    <w:div w:id="703291122">
      <w:bodyDiv w:val="1"/>
      <w:marLeft w:val="0"/>
      <w:marRight w:val="0"/>
      <w:marTop w:val="0"/>
      <w:marBottom w:val="0"/>
      <w:divBdr>
        <w:top w:val="none" w:sz="0" w:space="0" w:color="auto"/>
        <w:left w:val="none" w:sz="0" w:space="0" w:color="auto"/>
        <w:bottom w:val="none" w:sz="0" w:space="0" w:color="auto"/>
        <w:right w:val="none" w:sz="0" w:space="0" w:color="auto"/>
      </w:divBdr>
    </w:div>
    <w:div w:id="705062169">
      <w:bodyDiv w:val="1"/>
      <w:marLeft w:val="0"/>
      <w:marRight w:val="0"/>
      <w:marTop w:val="0"/>
      <w:marBottom w:val="0"/>
      <w:divBdr>
        <w:top w:val="none" w:sz="0" w:space="0" w:color="auto"/>
        <w:left w:val="none" w:sz="0" w:space="0" w:color="auto"/>
        <w:bottom w:val="none" w:sz="0" w:space="0" w:color="auto"/>
        <w:right w:val="none" w:sz="0" w:space="0" w:color="auto"/>
      </w:divBdr>
    </w:div>
    <w:div w:id="771627725">
      <w:bodyDiv w:val="1"/>
      <w:marLeft w:val="0"/>
      <w:marRight w:val="0"/>
      <w:marTop w:val="0"/>
      <w:marBottom w:val="0"/>
      <w:divBdr>
        <w:top w:val="none" w:sz="0" w:space="0" w:color="auto"/>
        <w:left w:val="none" w:sz="0" w:space="0" w:color="auto"/>
        <w:bottom w:val="none" w:sz="0" w:space="0" w:color="auto"/>
        <w:right w:val="none" w:sz="0" w:space="0" w:color="auto"/>
      </w:divBdr>
    </w:div>
    <w:div w:id="807943397">
      <w:bodyDiv w:val="1"/>
      <w:marLeft w:val="0"/>
      <w:marRight w:val="0"/>
      <w:marTop w:val="0"/>
      <w:marBottom w:val="0"/>
      <w:divBdr>
        <w:top w:val="none" w:sz="0" w:space="0" w:color="auto"/>
        <w:left w:val="none" w:sz="0" w:space="0" w:color="auto"/>
        <w:bottom w:val="none" w:sz="0" w:space="0" w:color="auto"/>
        <w:right w:val="none" w:sz="0" w:space="0" w:color="auto"/>
      </w:divBdr>
    </w:div>
    <w:div w:id="850293573">
      <w:bodyDiv w:val="1"/>
      <w:marLeft w:val="0"/>
      <w:marRight w:val="0"/>
      <w:marTop w:val="0"/>
      <w:marBottom w:val="0"/>
      <w:divBdr>
        <w:top w:val="none" w:sz="0" w:space="0" w:color="auto"/>
        <w:left w:val="none" w:sz="0" w:space="0" w:color="auto"/>
        <w:bottom w:val="none" w:sz="0" w:space="0" w:color="auto"/>
        <w:right w:val="none" w:sz="0" w:space="0" w:color="auto"/>
      </w:divBdr>
    </w:div>
    <w:div w:id="858929135">
      <w:bodyDiv w:val="1"/>
      <w:marLeft w:val="0"/>
      <w:marRight w:val="0"/>
      <w:marTop w:val="0"/>
      <w:marBottom w:val="0"/>
      <w:divBdr>
        <w:top w:val="none" w:sz="0" w:space="0" w:color="auto"/>
        <w:left w:val="none" w:sz="0" w:space="0" w:color="auto"/>
        <w:bottom w:val="none" w:sz="0" w:space="0" w:color="auto"/>
        <w:right w:val="none" w:sz="0" w:space="0" w:color="auto"/>
      </w:divBdr>
    </w:div>
    <w:div w:id="922683769">
      <w:bodyDiv w:val="1"/>
      <w:marLeft w:val="0"/>
      <w:marRight w:val="0"/>
      <w:marTop w:val="0"/>
      <w:marBottom w:val="0"/>
      <w:divBdr>
        <w:top w:val="none" w:sz="0" w:space="0" w:color="auto"/>
        <w:left w:val="none" w:sz="0" w:space="0" w:color="auto"/>
        <w:bottom w:val="none" w:sz="0" w:space="0" w:color="auto"/>
        <w:right w:val="none" w:sz="0" w:space="0" w:color="auto"/>
      </w:divBdr>
    </w:div>
    <w:div w:id="972978180">
      <w:bodyDiv w:val="1"/>
      <w:marLeft w:val="0"/>
      <w:marRight w:val="0"/>
      <w:marTop w:val="0"/>
      <w:marBottom w:val="0"/>
      <w:divBdr>
        <w:top w:val="none" w:sz="0" w:space="0" w:color="auto"/>
        <w:left w:val="none" w:sz="0" w:space="0" w:color="auto"/>
        <w:bottom w:val="none" w:sz="0" w:space="0" w:color="auto"/>
        <w:right w:val="none" w:sz="0" w:space="0" w:color="auto"/>
      </w:divBdr>
    </w:div>
    <w:div w:id="978412633">
      <w:bodyDiv w:val="1"/>
      <w:marLeft w:val="0"/>
      <w:marRight w:val="0"/>
      <w:marTop w:val="0"/>
      <w:marBottom w:val="0"/>
      <w:divBdr>
        <w:top w:val="none" w:sz="0" w:space="0" w:color="auto"/>
        <w:left w:val="none" w:sz="0" w:space="0" w:color="auto"/>
        <w:bottom w:val="none" w:sz="0" w:space="0" w:color="auto"/>
        <w:right w:val="none" w:sz="0" w:space="0" w:color="auto"/>
      </w:divBdr>
    </w:div>
    <w:div w:id="994262827">
      <w:bodyDiv w:val="1"/>
      <w:marLeft w:val="0"/>
      <w:marRight w:val="0"/>
      <w:marTop w:val="0"/>
      <w:marBottom w:val="0"/>
      <w:divBdr>
        <w:top w:val="none" w:sz="0" w:space="0" w:color="auto"/>
        <w:left w:val="none" w:sz="0" w:space="0" w:color="auto"/>
        <w:bottom w:val="none" w:sz="0" w:space="0" w:color="auto"/>
        <w:right w:val="none" w:sz="0" w:space="0" w:color="auto"/>
      </w:divBdr>
    </w:div>
    <w:div w:id="1012881970">
      <w:bodyDiv w:val="1"/>
      <w:marLeft w:val="0"/>
      <w:marRight w:val="0"/>
      <w:marTop w:val="0"/>
      <w:marBottom w:val="0"/>
      <w:divBdr>
        <w:top w:val="none" w:sz="0" w:space="0" w:color="auto"/>
        <w:left w:val="none" w:sz="0" w:space="0" w:color="auto"/>
        <w:bottom w:val="none" w:sz="0" w:space="0" w:color="auto"/>
        <w:right w:val="none" w:sz="0" w:space="0" w:color="auto"/>
      </w:divBdr>
    </w:div>
    <w:div w:id="1019431357">
      <w:bodyDiv w:val="1"/>
      <w:marLeft w:val="0"/>
      <w:marRight w:val="0"/>
      <w:marTop w:val="0"/>
      <w:marBottom w:val="0"/>
      <w:divBdr>
        <w:top w:val="none" w:sz="0" w:space="0" w:color="auto"/>
        <w:left w:val="none" w:sz="0" w:space="0" w:color="auto"/>
        <w:bottom w:val="none" w:sz="0" w:space="0" w:color="auto"/>
        <w:right w:val="none" w:sz="0" w:space="0" w:color="auto"/>
      </w:divBdr>
    </w:div>
    <w:div w:id="1137380392">
      <w:bodyDiv w:val="1"/>
      <w:marLeft w:val="0"/>
      <w:marRight w:val="0"/>
      <w:marTop w:val="0"/>
      <w:marBottom w:val="0"/>
      <w:divBdr>
        <w:top w:val="none" w:sz="0" w:space="0" w:color="auto"/>
        <w:left w:val="none" w:sz="0" w:space="0" w:color="auto"/>
        <w:bottom w:val="none" w:sz="0" w:space="0" w:color="auto"/>
        <w:right w:val="none" w:sz="0" w:space="0" w:color="auto"/>
      </w:divBdr>
      <w:divsChild>
        <w:div w:id="32428875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970621606">
              <w:marLeft w:val="0"/>
              <w:marRight w:val="0"/>
              <w:marTop w:val="0"/>
              <w:marBottom w:val="0"/>
              <w:divBdr>
                <w:top w:val="none" w:sz="0" w:space="0" w:color="D8D8D8"/>
                <w:left w:val="single" w:sz="12" w:space="6" w:color="D8D8D8"/>
                <w:bottom w:val="none" w:sz="0" w:space="0" w:color="D8D8D8"/>
                <w:right w:val="none" w:sz="0" w:space="0" w:color="D8D8D8"/>
              </w:divBdr>
              <w:divsChild>
                <w:div w:id="155118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225653">
      <w:bodyDiv w:val="1"/>
      <w:marLeft w:val="0"/>
      <w:marRight w:val="0"/>
      <w:marTop w:val="0"/>
      <w:marBottom w:val="0"/>
      <w:divBdr>
        <w:top w:val="none" w:sz="0" w:space="0" w:color="auto"/>
        <w:left w:val="none" w:sz="0" w:space="0" w:color="auto"/>
        <w:bottom w:val="none" w:sz="0" w:space="0" w:color="auto"/>
        <w:right w:val="none" w:sz="0" w:space="0" w:color="auto"/>
      </w:divBdr>
    </w:div>
    <w:div w:id="1181512487">
      <w:bodyDiv w:val="1"/>
      <w:marLeft w:val="0"/>
      <w:marRight w:val="0"/>
      <w:marTop w:val="0"/>
      <w:marBottom w:val="0"/>
      <w:divBdr>
        <w:top w:val="none" w:sz="0" w:space="0" w:color="auto"/>
        <w:left w:val="none" w:sz="0" w:space="0" w:color="auto"/>
        <w:bottom w:val="none" w:sz="0" w:space="0" w:color="auto"/>
        <w:right w:val="none" w:sz="0" w:space="0" w:color="auto"/>
      </w:divBdr>
    </w:div>
    <w:div w:id="1337996686">
      <w:bodyDiv w:val="1"/>
      <w:marLeft w:val="0"/>
      <w:marRight w:val="0"/>
      <w:marTop w:val="0"/>
      <w:marBottom w:val="0"/>
      <w:divBdr>
        <w:top w:val="none" w:sz="0" w:space="0" w:color="auto"/>
        <w:left w:val="none" w:sz="0" w:space="0" w:color="auto"/>
        <w:bottom w:val="none" w:sz="0" w:space="0" w:color="auto"/>
        <w:right w:val="none" w:sz="0" w:space="0" w:color="auto"/>
      </w:divBdr>
    </w:div>
    <w:div w:id="1355185480">
      <w:bodyDiv w:val="1"/>
      <w:marLeft w:val="0"/>
      <w:marRight w:val="0"/>
      <w:marTop w:val="0"/>
      <w:marBottom w:val="0"/>
      <w:divBdr>
        <w:top w:val="none" w:sz="0" w:space="0" w:color="auto"/>
        <w:left w:val="none" w:sz="0" w:space="0" w:color="auto"/>
        <w:bottom w:val="none" w:sz="0" w:space="0" w:color="auto"/>
        <w:right w:val="none" w:sz="0" w:space="0" w:color="auto"/>
      </w:divBdr>
    </w:div>
    <w:div w:id="1449616418">
      <w:bodyDiv w:val="1"/>
      <w:marLeft w:val="0"/>
      <w:marRight w:val="0"/>
      <w:marTop w:val="0"/>
      <w:marBottom w:val="0"/>
      <w:divBdr>
        <w:top w:val="none" w:sz="0" w:space="0" w:color="auto"/>
        <w:left w:val="none" w:sz="0" w:space="0" w:color="auto"/>
        <w:bottom w:val="none" w:sz="0" w:space="0" w:color="auto"/>
        <w:right w:val="none" w:sz="0" w:space="0" w:color="auto"/>
      </w:divBdr>
    </w:div>
    <w:div w:id="1467964040">
      <w:bodyDiv w:val="1"/>
      <w:marLeft w:val="0"/>
      <w:marRight w:val="0"/>
      <w:marTop w:val="0"/>
      <w:marBottom w:val="0"/>
      <w:divBdr>
        <w:top w:val="none" w:sz="0" w:space="0" w:color="auto"/>
        <w:left w:val="none" w:sz="0" w:space="0" w:color="auto"/>
        <w:bottom w:val="none" w:sz="0" w:space="0" w:color="auto"/>
        <w:right w:val="none" w:sz="0" w:space="0" w:color="auto"/>
      </w:divBdr>
    </w:div>
    <w:div w:id="1481458099">
      <w:bodyDiv w:val="1"/>
      <w:marLeft w:val="0"/>
      <w:marRight w:val="0"/>
      <w:marTop w:val="0"/>
      <w:marBottom w:val="0"/>
      <w:divBdr>
        <w:top w:val="none" w:sz="0" w:space="0" w:color="auto"/>
        <w:left w:val="none" w:sz="0" w:space="0" w:color="auto"/>
        <w:bottom w:val="none" w:sz="0" w:space="0" w:color="auto"/>
        <w:right w:val="none" w:sz="0" w:space="0" w:color="auto"/>
      </w:divBdr>
    </w:div>
    <w:div w:id="1511067239">
      <w:bodyDiv w:val="1"/>
      <w:marLeft w:val="0"/>
      <w:marRight w:val="0"/>
      <w:marTop w:val="0"/>
      <w:marBottom w:val="0"/>
      <w:divBdr>
        <w:top w:val="none" w:sz="0" w:space="0" w:color="auto"/>
        <w:left w:val="none" w:sz="0" w:space="0" w:color="auto"/>
        <w:bottom w:val="none" w:sz="0" w:space="0" w:color="auto"/>
        <w:right w:val="none" w:sz="0" w:space="0" w:color="auto"/>
      </w:divBdr>
    </w:div>
    <w:div w:id="1612398857">
      <w:bodyDiv w:val="1"/>
      <w:marLeft w:val="0"/>
      <w:marRight w:val="0"/>
      <w:marTop w:val="0"/>
      <w:marBottom w:val="0"/>
      <w:divBdr>
        <w:top w:val="none" w:sz="0" w:space="0" w:color="auto"/>
        <w:left w:val="none" w:sz="0" w:space="0" w:color="auto"/>
        <w:bottom w:val="none" w:sz="0" w:space="0" w:color="auto"/>
        <w:right w:val="none" w:sz="0" w:space="0" w:color="auto"/>
      </w:divBdr>
    </w:div>
    <w:div w:id="1642467531">
      <w:bodyDiv w:val="1"/>
      <w:marLeft w:val="0"/>
      <w:marRight w:val="0"/>
      <w:marTop w:val="0"/>
      <w:marBottom w:val="0"/>
      <w:divBdr>
        <w:top w:val="none" w:sz="0" w:space="0" w:color="auto"/>
        <w:left w:val="none" w:sz="0" w:space="0" w:color="auto"/>
        <w:bottom w:val="none" w:sz="0" w:space="0" w:color="auto"/>
        <w:right w:val="none" w:sz="0" w:space="0" w:color="auto"/>
      </w:divBdr>
    </w:div>
    <w:div w:id="1755395559">
      <w:bodyDiv w:val="1"/>
      <w:marLeft w:val="0"/>
      <w:marRight w:val="0"/>
      <w:marTop w:val="0"/>
      <w:marBottom w:val="0"/>
      <w:divBdr>
        <w:top w:val="none" w:sz="0" w:space="0" w:color="auto"/>
        <w:left w:val="none" w:sz="0" w:space="0" w:color="auto"/>
        <w:bottom w:val="none" w:sz="0" w:space="0" w:color="auto"/>
        <w:right w:val="none" w:sz="0" w:space="0" w:color="auto"/>
      </w:divBdr>
    </w:div>
    <w:div w:id="1773360622">
      <w:bodyDiv w:val="1"/>
      <w:marLeft w:val="0"/>
      <w:marRight w:val="0"/>
      <w:marTop w:val="0"/>
      <w:marBottom w:val="0"/>
      <w:divBdr>
        <w:top w:val="none" w:sz="0" w:space="0" w:color="auto"/>
        <w:left w:val="none" w:sz="0" w:space="0" w:color="auto"/>
        <w:bottom w:val="none" w:sz="0" w:space="0" w:color="auto"/>
        <w:right w:val="none" w:sz="0" w:space="0" w:color="auto"/>
      </w:divBdr>
    </w:div>
    <w:div w:id="1926185710">
      <w:bodyDiv w:val="1"/>
      <w:marLeft w:val="0"/>
      <w:marRight w:val="0"/>
      <w:marTop w:val="0"/>
      <w:marBottom w:val="0"/>
      <w:divBdr>
        <w:top w:val="none" w:sz="0" w:space="0" w:color="auto"/>
        <w:left w:val="none" w:sz="0" w:space="0" w:color="auto"/>
        <w:bottom w:val="none" w:sz="0" w:space="0" w:color="auto"/>
        <w:right w:val="none" w:sz="0" w:space="0" w:color="auto"/>
      </w:divBdr>
    </w:div>
    <w:div w:id="1940094756">
      <w:bodyDiv w:val="1"/>
      <w:marLeft w:val="0"/>
      <w:marRight w:val="0"/>
      <w:marTop w:val="0"/>
      <w:marBottom w:val="0"/>
      <w:divBdr>
        <w:top w:val="none" w:sz="0" w:space="0" w:color="auto"/>
        <w:left w:val="none" w:sz="0" w:space="0" w:color="auto"/>
        <w:bottom w:val="none" w:sz="0" w:space="0" w:color="auto"/>
        <w:right w:val="none" w:sz="0" w:space="0" w:color="auto"/>
      </w:divBdr>
    </w:div>
    <w:div w:id="1982929522">
      <w:bodyDiv w:val="1"/>
      <w:marLeft w:val="0"/>
      <w:marRight w:val="0"/>
      <w:marTop w:val="0"/>
      <w:marBottom w:val="0"/>
      <w:divBdr>
        <w:top w:val="none" w:sz="0" w:space="0" w:color="auto"/>
        <w:left w:val="none" w:sz="0" w:space="0" w:color="auto"/>
        <w:bottom w:val="none" w:sz="0" w:space="0" w:color="auto"/>
        <w:right w:val="none" w:sz="0" w:space="0" w:color="auto"/>
      </w:divBdr>
    </w:div>
    <w:div w:id="2066054033">
      <w:bodyDiv w:val="1"/>
      <w:marLeft w:val="0"/>
      <w:marRight w:val="0"/>
      <w:marTop w:val="0"/>
      <w:marBottom w:val="0"/>
      <w:divBdr>
        <w:top w:val="none" w:sz="0" w:space="0" w:color="auto"/>
        <w:left w:val="none" w:sz="0" w:space="0" w:color="auto"/>
        <w:bottom w:val="none" w:sz="0" w:space="0" w:color="auto"/>
        <w:right w:val="none" w:sz="0" w:space="0" w:color="auto"/>
      </w:divBdr>
    </w:div>
    <w:div w:id="2090425381">
      <w:bodyDiv w:val="1"/>
      <w:marLeft w:val="0"/>
      <w:marRight w:val="0"/>
      <w:marTop w:val="0"/>
      <w:marBottom w:val="0"/>
      <w:divBdr>
        <w:top w:val="none" w:sz="0" w:space="0" w:color="auto"/>
        <w:left w:val="none" w:sz="0" w:space="0" w:color="auto"/>
        <w:bottom w:val="none" w:sz="0" w:space="0" w:color="auto"/>
        <w:right w:val="none" w:sz="0" w:space="0" w:color="auto"/>
      </w:divBdr>
    </w:div>
    <w:div w:id="2098137570">
      <w:bodyDiv w:val="1"/>
      <w:marLeft w:val="0"/>
      <w:marRight w:val="0"/>
      <w:marTop w:val="0"/>
      <w:marBottom w:val="0"/>
      <w:divBdr>
        <w:top w:val="none" w:sz="0" w:space="0" w:color="auto"/>
        <w:left w:val="none" w:sz="0" w:space="0" w:color="auto"/>
        <w:bottom w:val="none" w:sz="0" w:space="0" w:color="auto"/>
        <w:right w:val="none" w:sz="0" w:space="0" w:color="auto"/>
      </w:divBdr>
    </w:div>
    <w:div w:id="210980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chart" Target="charts/chart5.xml"/><Relationship Id="rId10" Type="http://schemas.openxmlformats.org/officeDocument/2006/relationships/image" Target="media/image2.jpeg"/><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chart" Target="charts/chart1.xml"/><Relationship Id="rId52" Type="http://schemas.openxmlformats.org/officeDocument/2006/relationships/image" Target="media/image2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chart" Target="charts/chart4.xml"/><Relationship Id="rId8" Type="http://schemas.openxmlformats.org/officeDocument/2006/relationships/endnotes" Target="endnotes.xml"/><Relationship Id="rId51" Type="http://schemas.openxmlformats.org/officeDocument/2006/relationships/chart" Target="charts/chart7.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rAngAx val="0"/>
      <c:perspective val="30"/>
    </c:view3D>
    <c:floor>
      <c:thickness val="0"/>
    </c:floor>
    <c:sideWall>
      <c:thickness val="0"/>
    </c:sideWall>
    <c:backWall>
      <c:thickness val="0"/>
    </c:backWall>
    <c:plotArea>
      <c:layout>
        <c:manualLayout>
          <c:layoutTarget val="inner"/>
          <c:xMode val="edge"/>
          <c:yMode val="edge"/>
          <c:x val="7.8534080556552519E-2"/>
          <c:y val="9.8294204077514546E-2"/>
          <c:w val="0.49240438201284803"/>
          <c:h val="1"/>
        </c:manualLayout>
      </c:layout>
      <c:pie3DChart>
        <c:varyColors val="1"/>
        <c:ser>
          <c:idx val="0"/>
          <c:order val="0"/>
          <c:tx>
            <c:strRef>
              <c:f>Лист1!$B$1</c:f>
              <c:strCache>
                <c:ptCount val="1"/>
                <c:pt idx="0">
                  <c:v>Продажи</c:v>
                </c:pt>
              </c:strCache>
            </c:strRef>
          </c:tx>
          <c:explosion val="25"/>
          <c:dPt>
            <c:idx val="0"/>
            <c:bubble3D val="0"/>
            <c:explosion val="54"/>
          </c:dPt>
          <c:dPt>
            <c:idx val="1"/>
            <c:bubble3D val="0"/>
            <c:explosion val="30"/>
          </c:dPt>
          <c:dLbls>
            <c:dLbl>
              <c:idx val="0"/>
              <c:layout>
                <c:manualLayout>
                  <c:x val="-9.1741853163877202E-2"/>
                  <c:y val="-4.2968671469257827E-2"/>
                </c:manualLayout>
              </c:layout>
              <c:tx>
                <c:rich>
                  <a:bodyPr/>
                  <a:lstStyle/>
                  <a:p>
                    <a:r>
                      <a:rPr lang="en-US" sz="1400" b="1" i="0" baseline="0"/>
                      <a:t>5</a:t>
                    </a:r>
                    <a:r>
                      <a:rPr lang="en-US"/>
                      <a:t>4%</a:t>
                    </a:r>
                  </a:p>
                </c:rich>
              </c:tx>
              <c:showLegendKey val="0"/>
              <c:showVal val="1"/>
              <c:showCatName val="0"/>
              <c:showSerName val="0"/>
              <c:showPercent val="1"/>
              <c:showBubbleSize val="0"/>
            </c:dLbl>
            <c:dLbl>
              <c:idx val="1"/>
              <c:layout>
                <c:manualLayout>
                  <c:x val="7.5081846112519515E-2"/>
                  <c:y val="-5.6585971966270167E-2"/>
                </c:manualLayout>
              </c:layout>
              <c:tx>
                <c:rich>
                  <a:bodyPr/>
                  <a:lstStyle/>
                  <a:p>
                    <a:r>
                      <a:rPr lang="en-US" sz="1400" b="1" i="0" baseline="0"/>
                      <a:t>2</a:t>
                    </a:r>
                    <a:r>
                      <a:rPr lang="en-US"/>
                      <a:t>1%</a:t>
                    </a:r>
                  </a:p>
                </c:rich>
              </c:tx>
              <c:showLegendKey val="0"/>
              <c:showVal val="1"/>
              <c:showCatName val="0"/>
              <c:showSerName val="0"/>
              <c:showPercent val="1"/>
              <c:showBubbleSize val="0"/>
            </c:dLbl>
            <c:dLbl>
              <c:idx val="2"/>
              <c:layout>
                <c:manualLayout>
                  <c:x val="7.2538096916989966E-2"/>
                  <c:y val="6.9498799352208873E-2"/>
                </c:manualLayout>
              </c:layout>
              <c:tx>
                <c:rich>
                  <a:bodyPr/>
                  <a:lstStyle/>
                  <a:p>
                    <a:r>
                      <a:rPr lang="en-US" sz="1400" b="1" i="0" baseline="0"/>
                      <a:t>1</a:t>
                    </a:r>
                    <a:r>
                      <a:rPr lang="en-US"/>
                      <a:t>2%</a:t>
                    </a:r>
                  </a:p>
                </c:rich>
              </c:tx>
              <c:showLegendKey val="0"/>
              <c:showVal val="1"/>
              <c:showCatName val="0"/>
              <c:showSerName val="0"/>
              <c:showPercent val="1"/>
              <c:showBubbleSize val="0"/>
            </c:dLbl>
            <c:dLbl>
              <c:idx val="3"/>
              <c:layout>
                <c:manualLayout>
                  <c:x val="4.0520233478277885E-2"/>
                  <c:y val="8.043725917239071E-2"/>
                </c:manualLayout>
              </c:layout>
              <c:tx>
                <c:rich>
                  <a:bodyPr/>
                  <a:lstStyle/>
                  <a:p>
                    <a:r>
                      <a:rPr lang="en-US" sz="1400" b="1" i="0" baseline="0"/>
                      <a:t>1</a:t>
                    </a:r>
                    <a:r>
                      <a:rPr lang="en-US"/>
                      <a:t>3%</a:t>
                    </a:r>
                  </a:p>
                </c:rich>
              </c:tx>
              <c:showLegendKey val="0"/>
              <c:showVal val="1"/>
              <c:showCatName val="0"/>
              <c:showSerName val="0"/>
              <c:showPercent val="1"/>
              <c:showBubbleSize val="0"/>
            </c:dLbl>
            <c:dLbl>
              <c:idx val="4"/>
              <c:layout>
                <c:manualLayout>
                  <c:x val="2.8659249648014192E-2"/>
                  <c:y val="9.4203717166694165E-2"/>
                </c:manualLayout>
              </c:layout>
              <c:tx>
                <c:rich>
                  <a:bodyPr/>
                  <a:lstStyle/>
                  <a:p>
                    <a:r>
                      <a:rPr lang="en-US" sz="1400" b="1" i="0" baseline="0"/>
                      <a:t>0</a:t>
                    </a:r>
                    <a:r>
                      <a:rPr lang="en-US"/>
                      <a:t>%</a:t>
                    </a:r>
                  </a:p>
                </c:rich>
              </c:tx>
              <c:showLegendKey val="0"/>
              <c:showVal val="1"/>
              <c:showCatName val="0"/>
              <c:showSerName val="0"/>
              <c:showPercent val="1"/>
              <c:showBubbleSize val="0"/>
            </c:dLbl>
            <c:txPr>
              <a:bodyPr/>
              <a:lstStyle/>
              <a:p>
                <a:pPr>
                  <a:defRPr sz="1400" b="1" i="0" baseline="0">
                    <a:latin typeface="Times New Roman" pitchFamily="18" charset="0"/>
                  </a:defRPr>
                </a:pPr>
                <a:endParaRPr lang="ru-RU"/>
              </a:p>
            </c:txPr>
            <c:showLegendKey val="0"/>
            <c:showVal val="1"/>
            <c:showCatName val="0"/>
            <c:showSerName val="0"/>
            <c:showPercent val="1"/>
            <c:showBubbleSize val="0"/>
            <c:showLeaderLines val="0"/>
          </c:dLbls>
          <c:cat>
            <c:strRef>
              <c:f>Лист1!$A$2:$A$6</c:f>
              <c:strCache>
                <c:ptCount val="5"/>
                <c:pt idx="0">
                  <c:v>Стоки от населения</c:v>
                </c:pt>
                <c:pt idx="1">
                  <c:v>Стоки от бюджетофинансируемых организаций</c:v>
                </c:pt>
                <c:pt idx="2">
                  <c:v>Стоки от промышленных предприятий</c:v>
                </c:pt>
                <c:pt idx="3">
                  <c:v>Стоки от прочих организаций</c:v>
                </c:pt>
                <c:pt idx="4">
                  <c:v>Стоки от других канализаций или отдельных канализационных сетей</c:v>
                </c:pt>
              </c:strCache>
            </c:strRef>
          </c:cat>
          <c:val>
            <c:numRef>
              <c:f>Лист1!$B$2:$B$6</c:f>
              <c:numCache>
                <c:formatCode>General</c:formatCode>
                <c:ptCount val="5"/>
                <c:pt idx="0">
                  <c:v>2515.7799999999997</c:v>
                </c:pt>
                <c:pt idx="1">
                  <c:v>852.87</c:v>
                </c:pt>
                <c:pt idx="2">
                  <c:v>530</c:v>
                </c:pt>
                <c:pt idx="3">
                  <c:v>498.83</c:v>
                </c:pt>
                <c:pt idx="4">
                  <c:v>0</c:v>
                </c:pt>
              </c:numCache>
            </c:numRef>
          </c:val>
        </c:ser>
        <c:dLbls>
          <c:showLegendKey val="0"/>
          <c:showVal val="0"/>
          <c:showCatName val="0"/>
          <c:showSerName val="0"/>
          <c:showPercent val="0"/>
          <c:showBubbleSize val="0"/>
          <c:showLeaderLines val="0"/>
        </c:dLbls>
      </c:pie3DChart>
    </c:plotArea>
    <c:legend>
      <c:legendPos val="r"/>
      <c:legendEntry>
        <c:idx val="0"/>
        <c:txPr>
          <a:bodyPr/>
          <a:lstStyle/>
          <a:p>
            <a:pPr>
              <a:defRPr sz="1400" baseline="0">
                <a:latin typeface="Times New Roman" pitchFamily="18" charset="0"/>
              </a:defRPr>
            </a:pPr>
            <a:endParaRPr lang="ru-RU"/>
          </a:p>
        </c:txPr>
      </c:legendEntry>
      <c:legendEntry>
        <c:idx val="1"/>
        <c:txPr>
          <a:bodyPr/>
          <a:lstStyle/>
          <a:p>
            <a:pPr>
              <a:defRPr sz="1400" baseline="0">
                <a:latin typeface="Times New Roman" pitchFamily="18" charset="0"/>
              </a:defRPr>
            </a:pPr>
            <a:endParaRPr lang="ru-RU"/>
          </a:p>
        </c:txPr>
      </c:legendEntry>
      <c:legendEntry>
        <c:idx val="2"/>
        <c:txPr>
          <a:bodyPr/>
          <a:lstStyle/>
          <a:p>
            <a:pPr>
              <a:defRPr sz="1400" baseline="0">
                <a:latin typeface="Times New Roman" pitchFamily="18" charset="0"/>
              </a:defRPr>
            </a:pPr>
            <a:endParaRPr lang="ru-RU"/>
          </a:p>
        </c:txPr>
      </c:legendEntry>
      <c:legendEntry>
        <c:idx val="3"/>
        <c:txPr>
          <a:bodyPr/>
          <a:lstStyle/>
          <a:p>
            <a:pPr>
              <a:defRPr sz="1400" baseline="0">
                <a:latin typeface="Times New Roman" pitchFamily="18" charset="0"/>
              </a:defRPr>
            </a:pPr>
            <a:endParaRPr lang="ru-RU"/>
          </a:p>
        </c:txPr>
      </c:legendEntry>
      <c:legendEntry>
        <c:idx val="4"/>
        <c:txPr>
          <a:bodyPr/>
          <a:lstStyle/>
          <a:p>
            <a:pPr>
              <a:defRPr sz="1400" baseline="0">
                <a:latin typeface="Times New Roman" pitchFamily="18" charset="0"/>
              </a:defRPr>
            </a:pPr>
            <a:endParaRPr lang="ru-RU"/>
          </a:p>
        </c:txPr>
      </c:legendEntry>
      <c:layout>
        <c:manualLayout>
          <c:xMode val="edge"/>
          <c:yMode val="edge"/>
          <c:x val="0.64356291606859084"/>
          <c:y val="7.6747573733895832E-2"/>
          <c:w val="0.3254505873333009"/>
          <c:h val="0.65070642765399211"/>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t>Динамика объема поступления стоков по годам, тыс. м3/год.</a:t>
            </a:r>
            <a:endParaRPr lang="ru-RU"/>
          </a:p>
        </c:rich>
      </c:tx>
      <c:layout>
        <c:manualLayout>
          <c:xMode val="edge"/>
          <c:yMode val="edge"/>
          <c:x val="0.21706658587258981"/>
          <c:y val="1.4961144364650533E-2"/>
        </c:manualLayout>
      </c:layout>
      <c:overlay val="0"/>
    </c:title>
    <c:autoTitleDeleted val="0"/>
    <c:plotArea>
      <c:layout>
        <c:manualLayout>
          <c:layoutTarget val="inner"/>
          <c:xMode val="edge"/>
          <c:yMode val="edge"/>
          <c:x val="7.6253398763844946E-2"/>
          <c:y val="0.13715157978378287"/>
          <c:w val="0.89145137999618551"/>
          <c:h val="0.75197168203662368"/>
        </c:manualLayout>
      </c:layout>
      <c:lineChart>
        <c:grouping val="standard"/>
        <c:varyColors val="0"/>
        <c:ser>
          <c:idx val="0"/>
          <c:order val="0"/>
          <c:tx>
            <c:strRef>
              <c:f>Лист1!$B$1</c:f>
              <c:strCache>
                <c:ptCount val="1"/>
                <c:pt idx="0">
                  <c:v>Ряд 1</c:v>
                </c:pt>
              </c:strCache>
            </c:strRef>
          </c:tx>
          <c:marker>
            <c:symbol val="none"/>
          </c:marker>
          <c:dLbls>
            <c:dLbl>
              <c:idx val="0"/>
              <c:layout>
                <c:manualLayout>
                  <c:x val="-2.9680365296804012E-2"/>
                  <c:y val="4.2412193505634035E-2"/>
                </c:manualLayout>
              </c:layout>
              <c:showLegendKey val="0"/>
              <c:showVal val="1"/>
              <c:showCatName val="0"/>
              <c:showSerName val="0"/>
              <c:showPercent val="0"/>
              <c:showBubbleSize val="0"/>
            </c:dLbl>
            <c:dLbl>
              <c:idx val="1"/>
              <c:layout>
                <c:manualLayout>
                  <c:x val="6.8493150684931824E-3"/>
                  <c:y val="3.7110669317428784E-2"/>
                </c:manualLayout>
              </c:layout>
              <c:showLegendKey val="0"/>
              <c:showVal val="1"/>
              <c:showCatName val="0"/>
              <c:showSerName val="0"/>
              <c:showPercent val="0"/>
              <c:showBubbleSize val="0"/>
            </c:dLbl>
            <c:dLbl>
              <c:idx val="2"/>
              <c:layout>
                <c:manualLayout>
                  <c:x val="0"/>
                  <c:y val="2.9158383035122588E-2"/>
                </c:manualLayout>
              </c:layout>
              <c:showLegendKey val="0"/>
              <c:showVal val="1"/>
              <c:showCatName val="0"/>
              <c:showSerName val="0"/>
              <c:showPercent val="0"/>
              <c:showBubbleSize val="0"/>
            </c:dLbl>
            <c:dLbl>
              <c:idx val="3"/>
              <c:layout>
                <c:manualLayout>
                  <c:x val="6.8493150684931824E-3"/>
                  <c:y val="1.8555334658714385E-2"/>
                </c:manualLayout>
              </c:layout>
              <c:showLegendKey val="0"/>
              <c:showVal val="1"/>
              <c:showCatName val="0"/>
              <c:showSerName val="0"/>
              <c:showPercent val="0"/>
              <c:showBubbleSize val="0"/>
            </c:dLbl>
            <c:dLbl>
              <c:idx val="4"/>
              <c:layout>
                <c:manualLayout>
                  <c:x val="-5.4794520547947048E-2"/>
                  <c:y val="-3.180914512922571E-2"/>
                </c:manualLayout>
              </c:layout>
              <c:showLegendKey val="0"/>
              <c:showVal val="1"/>
              <c:showCatName val="0"/>
              <c:showSerName val="0"/>
              <c:showPercent val="0"/>
              <c:showBubbleSize val="0"/>
            </c:dLbl>
            <c:dLbl>
              <c:idx val="5"/>
              <c:layout>
                <c:manualLayout>
                  <c:x val="-6.3926940639269403E-2"/>
                  <c:y val="2.6507412219595856E-2"/>
                </c:manualLayout>
              </c:layout>
              <c:showLegendKey val="0"/>
              <c:showVal val="1"/>
              <c:showCatName val="0"/>
              <c:showSerName val="0"/>
              <c:showPercent val="0"/>
              <c:showBubbleSize val="0"/>
            </c:dLbl>
            <c:dLbl>
              <c:idx val="6"/>
              <c:layout>
                <c:manualLayout>
                  <c:x val="-5.9360730593608441E-2"/>
                  <c:y val="-2.3856858846918478E-2"/>
                </c:manualLayout>
              </c:layout>
              <c:showLegendKey val="0"/>
              <c:showVal val="1"/>
              <c:showCatName val="0"/>
              <c:showSerName val="0"/>
              <c:showPercent val="0"/>
              <c:showBubbleSize val="0"/>
            </c:dLbl>
            <c:dLbl>
              <c:idx val="7"/>
              <c:layout>
                <c:manualLayout>
                  <c:x val="-1.5981735159817729E-2"/>
                  <c:y val="3.4459907223327403E-2"/>
                </c:manualLayout>
              </c:layout>
              <c:showLegendKey val="0"/>
              <c:showVal val="1"/>
              <c:showCatName val="0"/>
              <c:showSerName val="0"/>
              <c:showPercent val="0"/>
              <c:showBubbleSize val="0"/>
            </c:dLbl>
            <c:dLbl>
              <c:idx val="8"/>
              <c:layout>
                <c:manualLayout>
                  <c:x val="-3.3996741978893692E-2"/>
                  <c:y val="-5.2545414581797976E-2"/>
                </c:manualLayout>
              </c:layout>
              <c:showLegendKey val="0"/>
              <c:showVal val="1"/>
              <c:showCatName val="0"/>
              <c:showSerName val="0"/>
              <c:showPercent val="0"/>
              <c:showBubbleSize val="0"/>
            </c:dLbl>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Лист1!$B$2:$B$12</c:f>
              <c:numCache>
                <c:formatCode>General</c:formatCode>
                <c:ptCount val="11"/>
                <c:pt idx="0">
                  <c:v>3165.8500000000022</c:v>
                </c:pt>
                <c:pt idx="1">
                  <c:v>3358.5</c:v>
                </c:pt>
                <c:pt idx="2">
                  <c:v>3666.3700000000022</c:v>
                </c:pt>
                <c:pt idx="3">
                  <c:v>4003.09</c:v>
                </c:pt>
                <c:pt idx="4">
                  <c:v>4982.43</c:v>
                </c:pt>
                <c:pt idx="5">
                  <c:v>4811.25</c:v>
                </c:pt>
                <c:pt idx="6">
                  <c:v>5198.75</c:v>
                </c:pt>
                <c:pt idx="7">
                  <c:v>5236.1000000000004</c:v>
                </c:pt>
                <c:pt idx="8">
                  <c:v>5531.0920000000024</c:v>
                </c:pt>
                <c:pt idx="9">
                  <c:v>5400.29</c:v>
                </c:pt>
                <c:pt idx="10">
                  <c:v>4830.09</c:v>
                </c:pt>
              </c:numCache>
            </c:numRef>
          </c:val>
          <c:smooth val="0"/>
        </c:ser>
        <c:dLbls>
          <c:showLegendKey val="0"/>
          <c:showVal val="0"/>
          <c:showCatName val="0"/>
          <c:showSerName val="0"/>
          <c:showPercent val="0"/>
          <c:showBubbleSize val="0"/>
        </c:dLbls>
        <c:marker val="1"/>
        <c:smooth val="0"/>
        <c:axId val="150764544"/>
        <c:axId val="151192320"/>
      </c:lineChart>
      <c:catAx>
        <c:axId val="150764544"/>
        <c:scaling>
          <c:orientation val="minMax"/>
        </c:scaling>
        <c:delete val="0"/>
        <c:axPos val="b"/>
        <c:majorTickMark val="out"/>
        <c:minorTickMark val="none"/>
        <c:tickLblPos val="nextTo"/>
        <c:txPr>
          <a:bodyPr/>
          <a:lstStyle/>
          <a:p>
            <a:pPr>
              <a:defRPr sz="1200" baseline="0"/>
            </a:pPr>
            <a:endParaRPr lang="ru-RU"/>
          </a:p>
        </c:txPr>
        <c:crossAx val="151192320"/>
        <c:crosses val="autoZero"/>
        <c:auto val="1"/>
        <c:lblAlgn val="ctr"/>
        <c:lblOffset val="100"/>
        <c:noMultiLvlLbl val="0"/>
      </c:catAx>
      <c:valAx>
        <c:axId val="151192320"/>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15076454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u="none" strike="noStrike" baseline="0"/>
              <a:t>Динамика объема поступления стоков по годам, м3/сут.</a:t>
            </a:r>
            <a:endParaRPr lang="ru-RU"/>
          </a:p>
        </c:rich>
      </c:tx>
      <c:layout>
        <c:manualLayout>
          <c:xMode val="edge"/>
          <c:yMode val="edge"/>
          <c:x val="0.19871673460957714"/>
          <c:y val="1.4961272980500573E-2"/>
        </c:manualLayout>
      </c:layout>
      <c:overlay val="0"/>
    </c:title>
    <c:autoTitleDeleted val="0"/>
    <c:plotArea>
      <c:layout>
        <c:manualLayout>
          <c:layoutTarget val="inner"/>
          <c:xMode val="edge"/>
          <c:yMode val="edge"/>
          <c:x val="7.6253398763844946E-2"/>
          <c:y val="0.13715157978378278"/>
          <c:w val="0.89145137999618551"/>
          <c:h val="0.7519716820366239"/>
        </c:manualLayout>
      </c:layout>
      <c:lineChart>
        <c:grouping val="standard"/>
        <c:varyColors val="0"/>
        <c:ser>
          <c:idx val="0"/>
          <c:order val="0"/>
          <c:tx>
            <c:strRef>
              <c:f>Лист1!$B$1</c:f>
              <c:strCache>
                <c:ptCount val="1"/>
                <c:pt idx="0">
                  <c:v>Ряд 1</c:v>
                </c:pt>
              </c:strCache>
            </c:strRef>
          </c:tx>
          <c:marker>
            <c:symbol val="none"/>
          </c:marker>
          <c:dLbls>
            <c:dLbl>
              <c:idx val="0"/>
              <c:layout>
                <c:manualLayout>
                  <c:x val="-2.9680365296803696E-2"/>
                  <c:y val="4.2412193505634063E-2"/>
                </c:manualLayout>
              </c:layout>
              <c:showLegendKey val="0"/>
              <c:showVal val="1"/>
              <c:showCatName val="0"/>
              <c:showSerName val="0"/>
              <c:showPercent val="0"/>
              <c:showBubbleSize val="0"/>
            </c:dLbl>
            <c:dLbl>
              <c:idx val="1"/>
              <c:layout>
                <c:manualLayout>
                  <c:x val="6.8493150684931824E-3"/>
                  <c:y val="3.711066931742877E-2"/>
                </c:manualLayout>
              </c:layout>
              <c:showLegendKey val="0"/>
              <c:showVal val="1"/>
              <c:showCatName val="0"/>
              <c:showSerName val="0"/>
              <c:showPercent val="0"/>
              <c:showBubbleSize val="0"/>
            </c:dLbl>
            <c:dLbl>
              <c:idx val="2"/>
              <c:layout>
                <c:manualLayout>
                  <c:x val="0"/>
                  <c:y val="2.9158383035122588E-2"/>
                </c:manualLayout>
              </c:layout>
              <c:showLegendKey val="0"/>
              <c:showVal val="1"/>
              <c:showCatName val="0"/>
              <c:showSerName val="0"/>
              <c:showPercent val="0"/>
              <c:showBubbleSize val="0"/>
            </c:dLbl>
            <c:dLbl>
              <c:idx val="3"/>
              <c:layout>
                <c:manualLayout>
                  <c:x val="6.8493150684931824E-3"/>
                  <c:y val="1.8555334658714381E-2"/>
                </c:manualLayout>
              </c:layout>
              <c:showLegendKey val="0"/>
              <c:showVal val="1"/>
              <c:showCatName val="0"/>
              <c:showSerName val="0"/>
              <c:showPercent val="0"/>
              <c:showBubbleSize val="0"/>
            </c:dLbl>
            <c:dLbl>
              <c:idx val="4"/>
              <c:layout>
                <c:manualLayout>
                  <c:x val="-5.4794520547947076E-2"/>
                  <c:y val="-3.1809145129225738E-2"/>
                </c:manualLayout>
              </c:layout>
              <c:showLegendKey val="0"/>
              <c:showVal val="1"/>
              <c:showCatName val="0"/>
              <c:showSerName val="0"/>
              <c:showPercent val="0"/>
              <c:showBubbleSize val="0"/>
            </c:dLbl>
            <c:dLbl>
              <c:idx val="5"/>
              <c:layout>
                <c:manualLayout>
                  <c:x val="-6.3926940639269403E-2"/>
                  <c:y val="2.6507412219595811E-2"/>
                </c:manualLayout>
              </c:layout>
              <c:showLegendKey val="0"/>
              <c:showVal val="1"/>
              <c:showCatName val="0"/>
              <c:showSerName val="0"/>
              <c:showPercent val="0"/>
              <c:showBubbleSize val="0"/>
            </c:dLbl>
            <c:dLbl>
              <c:idx val="6"/>
              <c:layout>
                <c:manualLayout>
                  <c:x val="-5.9360730593608482E-2"/>
                  <c:y val="-2.3856858846918478E-2"/>
                </c:manualLayout>
              </c:layout>
              <c:showLegendKey val="0"/>
              <c:showVal val="1"/>
              <c:showCatName val="0"/>
              <c:showSerName val="0"/>
              <c:showPercent val="0"/>
              <c:showBubbleSize val="0"/>
            </c:dLbl>
            <c:dLbl>
              <c:idx val="7"/>
              <c:layout>
                <c:manualLayout>
                  <c:x val="-1.5981735159817739E-2"/>
                  <c:y val="3.4459907223327417E-2"/>
                </c:manualLayout>
              </c:layout>
              <c:showLegendKey val="0"/>
              <c:showVal val="1"/>
              <c:showCatName val="0"/>
              <c:showSerName val="0"/>
              <c:showPercent val="0"/>
              <c:showBubbleSize val="0"/>
            </c:dLbl>
            <c:dLbl>
              <c:idx val="8"/>
              <c:layout>
                <c:manualLayout>
                  <c:x val="-1.8658055256548289E-2"/>
                  <c:y val="-3.6697247706422138E-2"/>
                </c:manualLayout>
              </c:layout>
              <c:showLegendKey val="0"/>
              <c:showVal val="1"/>
              <c:showCatName val="0"/>
              <c:showSerName val="0"/>
              <c:showPercent val="0"/>
              <c:showBubbleSize val="0"/>
            </c:dLbl>
            <c:txPr>
              <a:bodyPr/>
              <a:lstStyle/>
              <a:p>
                <a:pPr>
                  <a:defRPr sz="1200" baseline="0">
                    <a:latin typeface="Times New Roman" pitchFamily="18" charset="0"/>
                  </a:defRPr>
                </a:pPr>
                <a:endParaRPr lang="ru-RU"/>
              </a:p>
            </c:txPr>
            <c:showLegendKey val="0"/>
            <c:showVal val="1"/>
            <c:showCatName val="0"/>
            <c:showSerName val="0"/>
            <c:showPercent val="0"/>
            <c:showBubbleSize val="0"/>
            <c:showLeaderLines val="0"/>
          </c:dLbls>
          <c:cat>
            <c:strRef>
              <c:f>Лист1!$A$2:$A$12</c:f>
              <c:strCache>
                <c:ptCount val="11"/>
                <c:pt idx="0">
                  <c:v>2006 г.</c:v>
                </c:pt>
                <c:pt idx="1">
                  <c:v>2007 г.</c:v>
                </c:pt>
                <c:pt idx="2">
                  <c:v>2008 г.</c:v>
                </c:pt>
                <c:pt idx="3">
                  <c:v>2009 г.</c:v>
                </c:pt>
                <c:pt idx="4">
                  <c:v>2010 г.</c:v>
                </c:pt>
                <c:pt idx="5">
                  <c:v>2011 г.</c:v>
                </c:pt>
                <c:pt idx="6">
                  <c:v>2012 г.</c:v>
                </c:pt>
                <c:pt idx="7">
                  <c:v>2013 г.</c:v>
                </c:pt>
                <c:pt idx="8">
                  <c:v>2014 г.</c:v>
                </c:pt>
                <c:pt idx="9">
                  <c:v>2015 г.</c:v>
                </c:pt>
                <c:pt idx="10">
                  <c:v>2016 г.</c:v>
                </c:pt>
              </c:strCache>
            </c:strRef>
          </c:cat>
          <c:val>
            <c:numRef>
              <c:f>Лист1!$B$2:$B$12</c:f>
              <c:numCache>
                <c:formatCode>General</c:formatCode>
                <c:ptCount val="11"/>
                <c:pt idx="0">
                  <c:v>8673.6</c:v>
                </c:pt>
                <c:pt idx="1">
                  <c:v>9201.4</c:v>
                </c:pt>
                <c:pt idx="2">
                  <c:v>10044.849999999989</c:v>
                </c:pt>
                <c:pt idx="3">
                  <c:v>10967.369999999981</c:v>
                </c:pt>
                <c:pt idx="4">
                  <c:v>13650.5</c:v>
                </c:pt>
                <c:pt idx="5">
                  <c:v>13181.5</c:v>
                </c:pt>
                <c:pt idx="6">
                  <c:v>14243.2</c:v>
                </c:pt>
                <c:pt idx="7">
                  <c:v>14345.5</c:v>
                </c:pt>
                <c:pt idx="8">
                  <c:v>15196</c:v>
                </c:pt>
                <c:pt idx="9">
                  <c:v>14795</c:v>
                </c:pt>
                <c:pt idx="10">
                  <c:v>12834</c:v>
                </c:pt>
              </c:numCache>
            </c:numRef>
          </c:val>
          <c:smooth val="0"/>
        </c:ser>
        <c:dLbls>
          <c:showLegendKey val="0"/>
          <c:showVal val="0"/>
          <c:showCatName val="0"/>
          <c:showSerName val="0"/>
          <c:showPercent val="0"/>
          <c:showBubbleSize val="0"/>
        </c:dLbls>
        <c:marker val="1"/>
        <c:smooth val="0"/>
        <c:axId val="151224320"/>
        <c:axId val="151225856"/>
      </c:lineChart>
      <c:catAx>
        <c:axId val="151224320"/>
        <c:scaling>
          <c:orientation val="minMax"/>
        </c:scaling>
        <c:delete val="0"/>
        <c:axPos val="b"/>
        <c:majorTickMark val="out"/>
        <c:minorTickMark val="none"/>
        <c:tickLblPos val="nextTo"/>
        <c:txPr>
          <a:bodyPr/>
          <a:lstStyle/>
          <a:p>
            <a:pPr>
              <a:defRPr sz="1200" baseline="0"/>
            </a:pPr>
            <a:endParaRPr lang="ru-RU"/>
          </a:p>
        </c:txPr>
        <c:crossAx val="151225856"/>
        <c:crosses val="autoZero"/>
        <c:auto val="1"/>
        <c:lblAlgn val="ctr"/>
        <c:lblOffset val="100"/>
        <c:noMultiLvlLbl val="0"/>
      </c:catAx>
      <c:valAx>
        <c:axId val="151225856"/>
        <c:scaling>
          <c:orientation val="minMax"/>
        </c:scaling>
        <c:delete val="0"/>
        <c:axPos val="l"/>
        <c:majorGridlines/>
        <c:numFmt formatCode="General" sourceLinked="1"/>
        <c:majorTickMark val="out"/>
        <c:minorTickMark val="none"/>
        <c:tickLblPos val="nextTo"/>
        <c:txPr>
          <a:bodyPr/>
          <a:lstStyle/>
          <a:p>
            <a:pPr>
              <a:defRPr sz="1200" baseline="0"/>
            </a:pPr>
            <a:endParaRPr lang="ru-RU"/>
          </a:p>
        </c:txPr>
        <c:crossAx val="15122432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57616000746497E-2"/>
          <c:y val="4.0784313725490198E-2"/>
          <c:w val="0.89190456201052415"/>
          <c:h val="0.78648361895939478"/>
        </c:manualLayout>
      </c:layout>
      <c:lineChart>
        <c:grouping val="standard"/>
        <c:varyColors val="0"/>
        <c:ser>
          <c:idx val="1"/>
          <c:order val="1"/>
          <c:tx>
            <c:strRef>
              <c:f>Лист1!$C$1</c:f>
              <c:strCache>
                <c:ptCount val="1"/>
                <c:pt idx="0">
                  <c:v>Стоимость кВт, руб.</c:v>
                </c:pt>
              </c:strCache>
            </c:strRef>
          </c:tx>
          <c:spPr>
            <a:ln w="28575" cap="rnd">
              <a:solidFill>
                <a:schemeClr val="accent2"/>
              </a:solidFill>
              <a:round/>
            </a:ln>
            <a:effectLst/>
          </c:spPr>
          <c:marker>
            <c:symbol val="none"/>
          </c:marker>
          <c:dLbls>
            <c:dLbl>
              <c:idx val="0"/>
              <c:layout>
                <c:manualLayout>
                  <c:x val="-6.3206848740030269E-2"/>
                  <c:y val="1.410825999691217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827517925364363E-2"/>
                  <c:y val="-4.780583603520153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898825045899973E-2"/>
                  <c:y val="-6.26611085379033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731091973762114E-2"/>
                  <c:y val="-4.78058360352015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4944814046870969E-2"/>
                  <c:y val="-4.2252894858731113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7.3236402800215414E-2"/>
                  <c:y val="-2.5098039215686273E-2"/>
                </c:manualLayout>
              </c:layout>
              <c:showLegendKey val="0"/>
              <c:showVal val="1"/>
              <c:showCatName val="0"/>
              <c:showSerName val="0"/>
              <c:showPercent val="0"/>
              <c:showBubbleSize val="0"/>
            </c:dLbl>
            <c:dLbl>
              <c:idx val="6"/>
              <c:layout>
                <c:manualLayout>
                  <c:x val="-5.8158489477991383E-2"/>
                  <c:y val="-3.7647058823529547E-2"/>
                </c:manualLayout>
              </c:layout>
              <c:showLegendKey val="0"/>
              <c:showVal val="1"/>
              <c:showCatName val="0"/>
              <c:showSerName val="0"/>
              <c:showPercent val="0"/>
              <c:showBubbleSize val="0"/>
            </c:dLbl>
            <c:dLbl>
              <c:idx val="7"/>
              <c:layout>
                <c:manualLayout>
                  <c:x val="-5.1696284329563927E-2"/>
                  <c:y val="-3.137254901960785E-2"/>
                </c:manualLayout>
              </c:layout>
              <c:showLegendKey val="0"/>
              <c:showVal val="1"/>
              <c:showCatName val="0"/>
              <c:showSerName val="0"/>
              <c:showPercent val="0"/>
              <c:showBubbleSize val="0"/>
            </c:dLbl>
            <c:dLbl>
              <c:idx val="8"/>
              <c:layout>
                <c:manualLayout>
                  <c:x val="-5.3850296176628974E-2"/>
                  <c:y val="-2.3251258298595031E-2"/>
                </c:manualLayout>
              </c:layout>
              <c:showLegendKey val="0"/>
              <c:showVal val="1"/>
              <c:showCatName val="0"/>
              <c:showSerName val="0"/>
              <c:showPercent val="0"/>
              <c:showBubbleSize val="0"/>
            </c:dLbl>
            <c:dLbl>
              <c:idx val="9"/>
              <c:layout>
                <c:manualLayout>
                  <c:x val="-2.5848142164781967E-2"/>
                  <c:y val="-3.7647058823529547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2009 г.</c:v>
                </c:pt>
                <c:pt idx="1">
                  <c:v>2010 г.</c:v>
                </c:pt>
                <c:pt idx="2">
                  <c:v>2011 г.</c:v>
                </c:pt>
                <c:pt idx="3">
                  <c:v>2012 г.</c:v>
                </c:pt>
                <c:pt idx="4">
                  <c:v>2013 г. 1-е полугод.</c:v>
                </c:pt>
                <c:pt idx="5">
                  <c:v>2013 г. 2-е полугод.</c:v>
                </c:pt>
                <c:pt idx="6">
                  <c:v>2014 г. 1-е полугод.</c:v>
                </c:pt>
                <c:pt idx="7">
                  <c:v>2014 г. 2-е полугод.</c:v>
                </c:pt>
                <c:pt idx="8">
                  <c:v>2015 г. 1-е полугод.</c:v>
                </c:pt>
                <c:pt idx="9">
                  <c:v>2015 г. 2-е полугод.</c:v>
                </c:pt>
                <c:pt idx="10">
                  <c:v>2016 г. 1-е полугод.</c:v>
                </c:pt>
                <c:pt idx="11">
                  <c:v>2016 г. 2-е полугод.</c:v>
                </c:pt>
              </c:strCache>
            </c:strRef>
          </c:cat>
          <c:val>
            <c:numRef>
              <c:f>Лист1!$C$2:$C$13</c:f>
              <c:numCache>
                <c:formatCode>General</c:formatCode>
                <c:ptCount val="12"/>
                <c:pt idx="0">
                  <c:v>2.097</c:v>
                </c:pt>
                <c:pt idx="1">
                  <c:v>2.649</c:v>
                </c:pt>
                <c:pt idx="2">
                  <c:v>2.7429999999999999</c:v>
                </c:pt>
                <c:pt idx="3">
                  <c:v>2.8159999999999972</c:v>
                </c:pt>
                <c:pt idx="4">
                  <c:v>2.927</c:v>
                </c:pt>
                <c:pt idx="5">
                  <c:v>3.6850000000000001</c:v>
                </c:pt>
                <c:pt idx="6">
                  <c:v>3.9039999999999999</c:v>
                </c:pt>
                <c:pt idx="7">
                  <c:v>3.9039999999999999</c:v>
                </c:pt>
                <c:pt idx="8">
                  <c:v>3.9859999999999998</c:v>
                </c:pt>
                <c:pt idx="9">
                  <c:v>3.9859999999999998</c:v>
                </c:pt>
                <c:pt idx="10">
                  <c:v>4.2</c:v>
                </c:pt>
                <c:pt idx="11">
                  <c:v>4.2</c:v>
                </c:pt>
              </c:numCache>
            </c:numRef>
          </c:val>
          <c:smooth val="0"/>
        </c:ser>
        <c:dLbls>
          <c:showLegendKey val="0"/>
          <c:showVal val="0"/>
          <c:showCatName val="0"/>
          <c:showSerName val="0"/>
          <c:showPercent val="0"/>
          <c:showBubbleSize val="0"/>
        </c:dLbls>
        <c:marker val="1"/>
        <c:smooth val="0"/>
        <c:axId val="153842816"/>
        <c:axId val="153844352"/>
      </c:lineChart>
      <c:lineChart>
        <c:grouping val="standard"/>
        <c:varyColors val="0"/>
        <c:ser>
          <c:idx val="0"/>
          <c:order val="0"/>
          <c:tx>
            <c:strRef>
              <c:f>Лист1!$B$1</c:f>
              <c:strCache>
                <c:ptCount val="1"/>
                <c:pt idx="0">
                  <c:v>Тариф на водоотведениение , руб.</c:v>
                </c:pt>
              </c:strCache>
            </c:strRef>
          </c:tx>
          <c:spPr>
            <a:ln w="28575" cap="rnd">
              <a:solidFill>
                <a:schemeClr val="accent1"/>
              </a:solidFill>
              <a:round/>
            </a:ln>
            <a:effectLst/>
          </c:spPr>
          <c:marker>
            <c:symbol val="none"/>
          </c:marker>
          <c:dLbls>
            <c:dLbl>
              <c:idx val="0"/>
              <c:layout>
                <c:manualLayout>
                  <c:x val="-2.8602860286028611E-2"/>
                  <c:y val="-4.08163265306125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981826585085605E-2"/>
                  <c:y val="4.751631928361891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96738028909556E-2"/>
                  <c:y val="4.124180947969661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1172791607834236E-2"/>
                  <c:y val="4.266518449899646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4939513820869159E-2"/>
                  <c:y val="7.595121198085543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6774367259020001E-2"/>
                  <c:y val="-2.1960784313725487E-2"/>
                </c:manualLayout>
              </c:layout>
              <c:showLegendKey val="0"/>
              <c:showVal val="1"/>
              <c:showCatName val="0"/>
              <c:showSerName val="0"/>
              <c:showPercent val="0"/>
              <c:showBubbleSize val="0"/>
            </c:dLbl>
            <c:dLbl>
              <c:idx val="7"/>
              <c:layout>
                <c:manualLayout>
                  <c:x val="-6.2466343564889608E-2"/>
                  <c:y val="-2.509803921568626E-2"/>
                </c:manualLayout>
              </c:layout>
              <c:showLegendKey val="0"/>
              <c:showVal val="1"/>
              <c:showCatName val="0"/>
              <c:showSerName val="0"/>
              <c:showPercent val="0"/>
              <c:showBubbleSize val="0"/>
            </c:dLbl>
            <c:dLbl>
              <c:idx val="8"/>
              <c:layout>
                <c:manualLayout>
                  <c:x val="-5.3850296176628974E-2"/>
                  <c:y val="-4.0784313725490198E-2"/>
                </c:manualLayout>
              </c:layout>
              <c:showLegendKey val="0"/>
              <c:showVal val="1"/>
              <c:showCatName val="0"/>
              <c:showSerName val="0"/>
              <c:showPercent val="0"/>
              <c:showBubbleSize val="0"/>
            </c:dLbl>
            <c:dLbl>
              <c:idx val="9"/>
              <c:layout>
                <c:manualLayout>
                  <c:x val="-8.6160473882606527E-3"/>
                  <c:y val="-3.1375019299058212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lumMod val="60000"/>
                        <a:lumOff val="4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2009 г.</c:v>
                </c:pt>
                <c:pt idx="1">
                  <c:v>2010 г.</c:v>
                </c:pt>
                <c:pt idx="2">
                  <c:v>2011 г.</c:v>
                </c:pt>
                <c:pt idx="3">
                  <c:v>2012 г.</c:v>
                </c:pt>
                <c:pt idx="4">
                  <c:v>2013 г. 1-е полугод.</c:v>
                </c:pt>
                <c:pt idx="5">
                  <c:v>2013 г. 2-е полугод.</c:v>
                </c:pt>
                <c:pt idx="6">
                  <c:v>2014 г. 1-е полугод.</c:v>
                </c:pt>
                <c:pt idx="7">
                  <c:v>2014 г. 2-е полугод.</c:v>
                </c:pt>
                <c:pt idx="8">
                  <c:v>2015 г. 1-е полугод.</c:v>
                </c:pt>
                <c:pt idx="9">
                  <c:v>2015 г. 2-е полугод.</c:v>
                </c:pt>
                <c:pt idx="10">
                  <c:v>2016 г. 1-е полугод.</c:v>
                </c:pt>
                <c:pt idx="11">
                  <c:v>2016 г. 2-е полугод.</c:v>
                </c:pt>
              </c:strCache>
            </c:strRef>
          </c:cat>
          <c:val>
            <c:numRef>
              <c:f>Лист1!$B$2:$B$13</c:f>
              <c:numCache>
                <c:formatCode>General</c:formatCode>
                <c:ptCount val="12"/>
                <c:pt idx="0">
                  <c:v>42.85</c:v>
                </c:pt>
                <c:pt idx="1">
                  <c:v>44.06</c:v>
                </c:pt>
                <c:pt idx="2">
                  <c:v>46.24</c:v>
                </c:pt>
                <c:pt idx="3">
                  <c:v>46.24</c:v>
                </c:pt>
                <c:pt idx="4">
                  <c:v>46.24</c:v>
                </c:pt>
                <c:pt idx="5">
                  <c:v>49.660000000000011</c:v>
                </c:pt>
                <c:pt idx="6">
                  <c:v>58.6</c:v>
                </c:pt>
                <c:pt idx="7">
                  <c:v>61.1</c:v>
                </c:pt>
                <c:pt idx="8">
                  <c:v>61.1</c:v>
                </c:pt>
                <c:pt idx="9">
                  <c:v>66.52</c:v>
                </c:pt>
                <c:pt idx="10">
                  <c:v>66.52</c:v>
                </c:pt>
                <c:pt idx="11">
                  <c:v>68.169999999999987</c:v>
                </c:pt>
              </c:numCache>
            </c:numRef>
          </c:val>
          <c:smooth val="0"/>
        </c:ser>
        <c:ser>
          <c:idx val="2"/>
          <c:order val="2"/>
          <c:tx>
            <c:strRef>
              <c:f>Лист1!$D$1</c:f>
              <c:strCache>
                <c:ptCount val="1"/>
                <c:pt idx="0">
                  <c:v>Средняя заработная плата, тыс. руб</c:v>
                </c:pt>
              </c:strCache>
            </c:strRef>
          </c:tx>
          <c:marker>
            <c:symbol val="none"/>
          </c:marker>
          <c:dLbls>
            <c:dLbl>
              <c:idx val="0"/>
              <c:layout>
                <c:manualLayout>
                  <c:x val="-4.0926225094238024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080236941303342E-2"/>
                  <c:y val="4.3921568627450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8928379106085083E-2"/>
                  <c:y val="-4.0784313725490198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3.44641895530425E-2"/>
                  <c:y val="3.764705882352954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0156165858912225E-2"/>
                  <c:y val="3.13725490196078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7232264383753325E-2"/>
                  <c:y val="4.3921568627450801E-2"/>
                </c:manualLayout>
              </c:layout>
              <c:showLegendKey val="0"/>
              <c:showVal val="1"/>
              <c:showCatName val="0"/>
              <c:showSerName val="0"/>
              <c:showPercent val="0"/>
              <c:showBubbleSize val="0"/>
            </c:dLbl>
            <c:dLbl>
              <c:idx val="7"/>
              <c:layout>
                <c:manualLayout>
                  <c:x val="-1.5078082929456092E-2"/>
                  <c:y val="3.1372301991662806E-2"/>
                </c:manualLayout>
              </c:layout>
              <c:showLegendKey val="0"/>
              <c:showVal val="1"/>
              <c:showCatName val="0"/>
              <c:showSerName val="0"/>
              <c:showPercent val="0"/>
              <c:showBubbleSize val="0"/>
            </c:dLbl>
            <c:dLbl>
              <c:idx val="8"/>
              <c:layout>
                <c:manualLayout>
                  <c:x val="-2.1540118470651654E-2"/>
                  <c:y val="3.137254901960785E-2"/>
                </c:manualLayout>
              </c:layout>
              <c:showLegendKey val="0"/>
              <c:showVal val="1"/>
              <c:showCatName val="0"/>
              <c:showSerName val="0"/>
              <c:showPercent val="0"/>
              <c:showBubbleSize val="0"/>
            </c:dLbl>
            <c:dLbl>
              <c:idx val="9"/>
              <c:layout>
                <c:manualLayout>
                  <c:x val="-2.5848142164781967E-2"/>
                  <c:y val="3.137254901960785E-2"/>
                </c:manualLayout>
              </c:layout>
              <c:showLegendKey val="0"/>
              <c:showVal val="1"/>
              <c:showCatName val="0"/>
              <c:showSerName val="0"/>
              <c:showPercent val="0"/>
              <c:showBubbleSize val="0"/>
            </c:dLbl>
            <c:spPr>
              <a:noFill/>
              <a:ln>
                <a:noFill/>
              </a:ln>
              <a:effectLst/>
            </c:spPr>
            <c:txPr>
              <a:bodyPr/>
              <a:lstStyle/>
              <a:p>
                <a:pPr>
                  <a:defRPr>
                    <a:solidFill>
                      <a:srgbClr val="00B05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Лист1!$A$2:$A$13</c:f>
              <c:strCache>
                <c:ptCount val="12"/>
                <c:pt idx="0">
                  <c:v>2009 г.</c:v>
                </c:pt>
                <c:pt idx="1">
                  <c:v>2010 г.</c:v>
                </c:pt>
                <c:pt idx="2">
                  <c:v>2011 г.</c:v>
                </c:pt>
                <c:pt idx="3">
                  <c:v>2012 г.</c:v>
                </c:pt>
                <c:pt idx="4">
                  <c:v>2013 г. 1-е полугод.</c:v>
                </c:pt>
                <c:pt idx="5">
                  <c:v>2013 г. 2-е полугод.</c:v>
                </c:pt>
                <c:pt idx="6">
                  <c:v>2014 г. 1-е полугод.</c:v>
                </c:pt>
                <c:pt idx="7">
                  <c:v>2014 г. 2-е полугод.</c:v>
                </c:pt>
                <c:pt idx="8">
                  <c:v>2015 г. 1-е полугод.</c:v>
                </c:pt>
                <c:pt idx="9">
                  <c:v>2015 г. 2-е полугод.</c:v>
                </c:pt>
                <c:pt idx="10">
                  <c:v>2016 г. 1-е полугод.</c:v>
                </c:pt>
                <c:pt idx="11">
                  <c:v>2016 г. 2-е полугод.</c:v>
                </c:pt>
              </c:strCache>
            </c:strRef>
          </c:cat>
          <c:val>
            <c:numRef>
              <c:f>Лист1!$D$2:$D$13</c:f>
              <c:numCache>
                <c:formatCode>General</c:formatCode>
                <c:ptCount val="12"/>
                <c:pt idx="0">
                  <c:v>23.85</c:v>
                </c:pt>
                <c:pt idx="1">
                  <c:v>25.24</c:v>
                </c:pt>
                <c:pt idx="2">
                  <c:v>30.91</c:v>
                </c:pt>
                <c:pt idx="3">
                  <c:v>33.290000000000013</c:v>
                </c:pt>
                <c:pt idx="4">
                  <c:v>35.6</c:v>
                </c:pt>
                <c:pt idx="5">
                  <c:v>35.6</c:v>
                </c:pt>
                <c:pt idx="6">
                  <c:v>48.031000000000006</c:v>
                </c:pt>
                <c:pt idx="7">
                  <c:v>48.031000000000006</c:v>
                </c:pt>
                <c:pt idx="8">
                  <c:v>46.659000000000006</c:v>
                </c:pt>
                <c:pt idx="9">
                  <c:v>46.659000000000006</c:v>
                </c:pt>
                <c:pt idx="10">
                  <c:v>45.907000000000004</c:v>
                </c:pt>
                <c:pt idx="11">
                  <c:v>45.907000000000004</c:v>
                </c:pt>
              </c:numCache>
            </c:numRef>
          </c:val>
          <c:smooth val="0"/>
        </c:ser>
        <c:dLbls>
          <c:showLegendKey val="0"/>
          <c:showVal val="0"/>
          <c:showCatName val="0"/>
          <c:showSerName val="0"/>
          <c:showPercent val="0"/>
          <c:showBubbleSize val="0"/>
        </c:dLbls>
        <c:marker val="1"/>
        <c:smooth val="0"/>
        <c:axId val="153872256"/>
        <c:axId val="153870720"/>
      </c:lineChart>
      <c:catAx>
        <c:axId val="15384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153844352"/>
        <c:crossesAt val="0"/>
        <c:auto val="1"/>
        <c:lblAlgn val="ctr"/>
        <c:lblOffset val="100"/>
        <c:noMultiLvlLbl val="0"/>
      </c:catAx>
      <c:valAx>
        <c:axId val="153844352"/>
        <c:scaling>
          <c:orientation val="minMax"/>
          <c:max val="4.3"/>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42816"/>
        <c:crosses val="autoZero"/>
        <c:crossBetween val="between"/>
      </c:valAx>
      <c:valAx>
        <c:axId val="153870720"/>
        <c:scaling>
          <c:orientation val="minMax"/>
          <c:max val="75"/>
          <c:min val="19"/>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3872256"/>
        <c:crosses val="max"/>
        <c:crossBetween val="between"/>
      </c:valAx>
      <c:catAx>
        <c:axId val="153872256"/>
        <c:scaling>
          <c:orientation val="minMax"/>
        </c:scaling>
        <c:delete val="1"/>
        <c:axPos val="b"/>
        <c:numFmt formatCode="General" sourceLinked="1"/>
        <c:majorTickMark val="out"/>
        <c:minorTickMark val="none"/>
        <c:tickLblPos val="none"/>
        <c:crossAx val="153870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a:pPr>
            <a:r>
              <a:rPr lang="ru-RU"/>
              <a:t>Водоотведение</a:t>
            </a:r>
            <a:r>
              <a:rPr lang="en-US"/>
              <a:t>, </a:t>
            </a:r>
            <a:r>
              <a:rPr lang="ru-RU"/>
              <a:t>м3/сут.</a:t>
            </a:r>
          </a:p>
        </c:rich>
      </c:tx>
      <c:layout>
        <c:manualLayout>
          <c:xMode val="edge"/>
          <c:yMode val="edge"/>
          <c:x val="0.33187713310580519"/>
          <c:y val="2.0833434282253312E-2"/>
        </c:manualLayout>
      </c:layout>
      <c:overlay val="0"/>
    </c:title>
    <c:autoTitleDeleted val="0"/>
    <c:plotArea>
      <c:layout>
        <c:manualLayout>
          <c:layoutTarget val="inner"/>
          <c:xMode val="edge"/>
          <c:yMode val="edge"/>
          <c:x val="0.13299221556349947"/>
          <c:y val="0.13920138888888894"/>
          <c:w val="0.83659842519685035"/>
          <c:h val="0.79066573709536303"/>
        </c:manualLayout>
      </c:layout>
      <c:lineChart>
        <c:grouping val="standard"/>
        <c:varyColors val="0"/>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123"/>
                  <c:y val="-4.8611111111111112E-2"/>
                </c:manualLayout>
              </c:layout>
              <c:showLegendKey val="0"/>
              <c:showVal val="1"/>
              <c:showCatName val="0"/>
              <c:showSerName val="0"/>
              <c:showPercent val="0"/>
              <c:showBubbleSize val="0"/>
            </c:dLbl>
            <c:dLbl>
              <c:idx val="1"/>
              <c:layout>
                <c:manualLayout>
                  <c:x val="-0.12514220705346984"/>
                  <c:y val="-4.8611111111111112E-2"/>
                </c:manualLayout>
              </c:layout>
              <c:tx>
                <c:rich>
                  <a:bodyPr/>
                  <a:lstStyle/>
                  <a:p>
                    <a:r>
                      <a:rPr lang="en-US" sz="1200" baseline="0"/>
                      <a:t>22883,8</a:t>
                    </a:r>
                  </a:p>
                </c:rich>
              </c:tx>
              <c:showLegendKey val="0"/>
              <c:showVal val="1"/>
              <c:showCatName val="0"/>
              <c:showSerName val="0"/>
              <c:showPercent val="0"/>
              <c:showBubbleSize val="0"/>
            </c:dLbl>
            <c:dLbl>
              <c:idx val="2"/>
              <c:layout>
                <c:manualLayout>
                  <c:x val="-6.1433447098976114E-2"/>
                  <c:y val="-6.5865805235883979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strRef>
              <c:f>Лист1!$A$2:$A$4</c:f>
              <c:strCache>
                <c:ptCount val="3"/>
                <c:pt idx="0">
                  <c:v>2015 год</c:v>
                </c:pt>
                <c:pt idx="1">
                  <c:v>2019 год</c:v>
                </c:pt>
                <c:pt idx="2">
                  <c:v>2025 год</c:v>
                </c:pt>
              </c:strCache>
            </c:strRef>
          </c:cat>
          <c:val>
            <c:numRef>
              <c:f>Лист1!$B$2:$B$4</c:f>
              <c:numCache>
                <c:formatCode>General</c:formatCode>
                <c:ptCount val="3"/>
                <c:pt idx="0">
                  <c:v>12834</c:v>
                </c:pt>
                <c:pt idx="1">
                  <c:v>21077.25</c:v>
                </c:pt>
                <c:pt idx="2">
                  <c:v>24455.87</c:v>
                </c:pt>
              </c:numCache>
            </c:numRef>
          </c:val>
          <c:smooth val="0"/>
        </c:ser>
        <c:dLbls>
          <c:showLegendKey val="0"/>
          <c:showVal val="0"/>
          <c:showCatName val="0"/>
          <c:showSerName val="0"/>
          <c:showPercent val="0"/>
          <c:showBubbleSize val="0"/>
        </c:dLbls>
        <c:marker val="1"/>
        <c:smooth val="0"/>
        <c:axId val="154093440"/>
        <c:axId val="154094976"/>
      </c:lineChart>
      <c:catAx>
        <c:axId val="154093440"/>
        <c:scaling>
          <c:orientation val="minMax"/>
        </c:scaling>
        <c:delete val="0"/>
        <c:axPos val="b"/>
        <c:numFmt formatCode="General" sourceLinked="1"/>
        <c:majorTickMark val="none"/>
        <c:minorTickMark val="none"/>
        <c:tickLblPos val="nextTo"/>
        <c:txPr>
          <a:bodyPr rot="-60000000" vert="horz"/>
          <a:lstStyle/>
          <a:p>
            <a:pPr>
              <a:defRPr sz="1200" baseline="0"/>
            </a:pPr>
            <a:endParaRPr lang="ru-RU"/>
          </a:p>
        </c:txPr>
        <c:crossAx val="154094976"/>
        <c:crosses val="autoZero"/>
        <c:auto val="1"/>
        <c:lblAlgn val="ctr"/>
        <c:lblOffset val="100"/>
        <c:noMultiLvlLbl val="0"/>
      </c:catAx>
      <c:valAx>
        <c:axId val="154094976"/>
        <c:scaling>
          <c:orientation val="minMax"/>
          <c:max val="30000"/>
          <c:min val="10000"/>
        </c:scaling>
        <c:delete val="0"/>
        <c:axPos val="l"/>
        <c:majorGridlines/>
        <c:title>
          <c:tx>
            <c:rich>
              <a:bodyPr rot="-5400000" vert="horz"/>
              <a:lstStyle/>
              <a:p>
                <a:pPr>
                  <a:defRPr/>
                </a:pPr>
                <a:r>
                  <a:rPr lang="ru-RU" sz="1200" b="1">
                    <a:latin typeface="Times New Roman" pitchFamily="18" charset="0"/>
                    <a:cs typeface="Times New Roman" pitchFamily="18" charset="0"/>
                  </a:rPr>
                  <a:t>м3/сут.</a:t>
                </a:r>
              </a:p>
            </c:rich>
          </c:tx>
          <c:overlay val="0"/>
        </c:title>
        <c:numFmt formatCode="General" sourceLinked="1"/>
        <c:majorTickMark val="none"/>
        <c:minorTickMark val="none"/>
        <c:tickLblPos val="nextTo"/>
        <c:txPr>
          <a:bodyPr rot="-60000000" vert="horz"/>
          <a:lstStyle/>
          <a:p>
            <a:pPr>
              <a:defRPr sz="1200" baseline="0"/>
            </a:pPr>
            <a:endParaRPr lang="ru-RU"/>
          </a:p>
        </c:txPr>
        <c:crossAx val="154093440"/>
        <c:crosses val="autoZero"/>
        <c:crossBetween val="between"/>
        <c:majorUnit val="5000"/>
      </c:valAx>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lstStyle/>
          <a:p>
            <a:pPr>
              <a:defRPr sz="1400"/>
            </a:pPr>
            <a:r>
              <a:rPr lang="ru-RU" sz="1400"/>
              <a:t>Водоотведение</a:t>
            </a:r>
            <a:r>
              <a:rPr lang="en-US" sz="1400"/>
              <a:t>, </a:t>
            </a:r>
            <a:r>
              <a:rPr lang="ru-RU" sz="1400"/>
              <a:t>тыс.</a:t>
            </a:r>
            <a:r>
              <a:rPr lang="ru-RU" sz="1400" baseline="0"/>
              <a:t> </a:t>
            </a:r>
            <a:r>
              <a:rPr lang="ru-RU" sz="1400"/>
              <a:t>м3/год.</a:t>
            </a:r>
          </a:p>
        </c:rich>
      </c:tx>
      <c:layout>
        <c:manualLayout>
          <c:xMode val="edge"/>
          <c:yMode val="edge"/>
          <c:x val="0.27954493742889647"/>
          <c:y val="2.4252237701056611E-2"/>
        </c:manualLayout>
      </c:layout>
      <c:overlay val="0"/>
    </c:title>
    <c:autoTitleDeleted val="0"/>
    <c:plotArea>
      <c:layout>
        <c:manualLayout>
          <c:layoutTarget val="inner"/>
          <c:xMode val="edge"/>
          <c:yMode val="edge"/>
          <c:x val="0.13299221556349947"/>
          <c:y val="0.13920129214617533"/>
          <c:w val="0.83659842519685035"/>
          <c:h val="0.79066573709536303"/>
        </c:manualLayout>
      </c:layout>
      <c:lineChart>
        <c:grouping val="standard"/>
        <c:varyColors val="0"/>
        <c:ser>
          <c:idx val="0"/>
          <c:order val="0"/>
          <c:tx>
            <c:strRef>
              <c:f>Лист1!$B$1</c:f>
              <c:strCache>
                <c:ptCount val="1"/>
                <c:pt idx="0">
                  <c:v>Водопотребление</c:v>
                </c:pt>
              </c:strCache>
            </c:strRef>
          </c:tx>
          <c:spPr>
            <a:ln>
              <a:solidFill>
                <a:schemeClr val="accent6">
                  <a:lumMod val="50000"/>
                </a:schemeClr>
              </a:solidFill>
            </a:ln>
            <a:effectLst>
              <a:outerShdw blurRad="50800" dist="50800" dir="5400000" algn="ctr" rotWithShape="0">
                <a:schemeClr val="bg1"/>
              </a:outerShdw>
            </a:effectLst>
          </c:spPr>
          <c:marker>
            <c:symbol val="diamond"/>
            <c:size val="7"/>
            <c:spPr>
              <a:solidFill>
                <a:schemeClr val="accent6">
                  <a:lumMod val="50000"/>
                </a:schemeClr>
              </a:solidFill>
              <a:ln>
                <a:solidFill>
                  <a:schemeClr val="accent6">
                    <a:lumMod val="50000"/>
                  </a:schemeClr>
                </a:solidFill>
              </a:ln>
              <a:effectLst>
                <a:outerShdw blurRad="50800" dist="50800" dir="5400000" algn="ctr" rotWithShape="0">
                  <a:schemeClr val="bg1"/>
                </a:outerShdw>
              </a:effectLst>
            </c:spPr>
          </c:marker>
          <c:dLbls>
            <c:dLbl>
              <c:idx val="0"/>
              <c:layout>
                <c:manualLayout>
                  <c:x val="-0.13424345847554123"/>
                  <c:y val="-4.8611111111111112E-2"/>
                </c:manualLayout>
              </c:layout>
              <c:showLegendKey val="0"/>
              <c:showVal val="1"/>
              <c:showCatName val="0"/>
              <c:showSerName val="0"/>
              <c:showPercent val="0"/>
              <c:showBubbleSize val="0"/>
            </c:dLbl>
            <c:dLbl>
              <c:idx val="1"/>
              <c:layout>
                <c:manualLayout>
                  <c:x val="-0.12514220705346984"/>
                  <c:y val="-4.8611111111111112E-2"/>
                </c:manualLayout>
              </c:layout>
              <c:tx>
                <c:rich>
                  <a:bodyPr/>
                  <a:lstStyle/>
                  <a:p>
                    <a:r>
                      <a:rPr lang="en-US" sz="1200" baseline="0"/>
                      <a:t>8352,6</a:t>
                    </a:r>
                  </a:p>
                </c:rich>
              </c:tx>
              <c:showLegendKey val="0"/>
              <c:showVal val="1"/>
              <c:showCatName val="0"/>
              <c:showSerName val="0"/>
              <c:showPercent val="0"/>
              <c:showBubbleSize val="0"/>
            </c:dLbl>
            <c:dLbl>
              <c:idx val="2"/>
              <c:layout>
                <c:manualLayout>
                  <c:x val="-5.6882821387940923E-2"/>
                  <c:y val="-9.3215963389192719E-2"/>
                </c:manualLayout>
              </c:layout>
              <c:showLegendKey val="0"/>
              <c:showVal val="1"/>
              <c:showCatName val="0"/>
              <c:showSerName val="0"/>
              <c:showPercent val="0"/>
              <c:showBubbleSize val="0"/>
            </c:dLbl>
            <c:txPr>
              <a:bodyPr/>
              <a:lstStyle/>
              <a:p>
                <a:pPr>
                  <a:defRPr sz="1200" baseline="0"/>
                </a:pPr>
                <a:endParaRPr lang="ru-RU"/>
              </a:p>
            </c:txPr>
            <c:showLegendKey val="0"/>
            <c:showVal val="1"/>
            <c:showCatName val="0"/>
            <c:showSerName val="0"/>
            <c:showPercent val="0"/>
            <c:showBubbleSize val="0"/>
            <c:showLeaderLines val="0"/>
          </c:dLbls>
          <c:cat>
            <c:strRef>
              <c:f>Лист1!$A$2:$A$4</c:f>
              <c:strCache>
                <c:ptCount val="3"/>
                <c:pt idx="0">
                  <c:v>2015 год</c:v>
                </c:pt>
                <c:pt idx="1">
                  <c:v>2019 год</c:v>
                </c:pt>
                <c:pt idx="2">
                  <c:v>2025 год</c:v>
                </c:pt>
              </c:strCache>
            </c:strRef>
          </c:cat>
          <c:val>
            <c:numRef>
              <c:f>Лист1!$B$2:$B$4</c:f>
              <c:numCache>
                <c:formatCode>General</c:formatCode>
                <c:ptCount val="3"/>
                <c:pt idx="0">
                  <c:v>4830.09</c:v>
                </c:pt>
                <c:pt idx="1">
                  <c:v>7693.1850000000004</c:v>
                </c:pt>
                <c:pt idx="2">
                  <c:v>8954.7000000000007</c:v>
                </c:pt>
              </c:numCache>
            </c:numRef>
          </c:val>
          <c:smooth val="0"/>
        </c:ser>
        <c:dLbls>
          <c:showLegendKey val="0"/>
          <c:showVal val="0"/>
          <c:showCatName val="0"/>
          <c:showSerName val="0"/>
          <c:showPercent val="0"/>
          <c:showBubbleSize val="0"/>
        </c:dLbls>
        <c:marker val="1"/>
        <c:smooth val="0"/>
        <c:axId val="154169344"/>
        <c:axId val="154170880"/>
      </c:lineChart>
      <c:catAx>
        <c:axId val="154169344"/>
        <c:scaling>
          <c:orientation val="minMax"/>
        </c:scaling>
        <c:delete val="0"/>
        <c:axPos val="b"/>
        <c:numFmt formatCode="General" sourceLinked="1"/>
        <c:majorTickMark val="none"/>
        <c:minorTickMark val="none"/>
        <c:tickLblPos val="nextTo"/>
        <c:txPr>
          <a:bodyPr rot="-60000000" vert="horz"/>
          <a:lstStyle/>
          <a:p>
            <a:pPr>
              <a:defRPr sz="1200" baseline="0"/>
            </a:pPr>
            <a:endParaRPr lang="ru-RU"/>
          </a:p>
        </c:txPr>
        <c:crossAx val="154170880"/>
        <c:crosses val="autoZero"/>
        <c:auto val="1"/>
        <c:lblAlgn val="ctr"/>
        <c:lblOffset val="100"/>
        <c:noMultiLvlLbl val="0"/>
      </c:catAx>
      <c:valAx>
        <c:axId val="154170880"/>
        <c:scaling>
          <c:orientation val="minMax"/>
          <c:max val="10000"/>
          <c:min val="4000"/>
        </c:scaling>
        <c:delete val="0"/>
        <c:axPos val="l"/>
        <c:majorGridlines/>
        <c:title>
          <c:tx>
            <c:rich>
              <a:bodyPr rot="-5400000" vert="horz"/>
              <a:lstStyle/>
              <a:p>
                <a:pPr>
                  <a:defRPr/>
                </a:pPr>
                <a:r>
                  <a:rPr lang="ru-RU" sz="1200" b="1" i="0" baseline="0">
                    <a:effectLst/>
                    <a:latin typeface="Times New Roman" pitchFamily="18" charset="0"/>
                    <a:cs typeface="Times New Roman" pitchFamily="18" charset="0"/>
                  </a:rPr>
                  <a:t>тыс. м3/год.</a:t>
                </a:r>
                <a:endParaRPr lang="ru-RU" sz="1200">
                  <a:effectLst/>
                  <a:latin typeface="Times New Roman" pitchFamily="18" charset="0"/>
                  <a:cs typeface="Times New Roman" pitchFamily="18" charset="0"/>
                </a:endParaRPr>
              </a:p>
            </c:rich>
          </c:tx>
          <c:overlay val="0"/>
        </c:title>
        <c:numFmt formatCode="General" sourceLinked="1"/>
        <c:majorTickMark val="none"/>
        <c:minorTickMark val="none"/>
        <c:tickLblPos val="nextTo"/>
        <c:txPr>
          <a:bodyPr rot="-60000000" vert="horz"/>
          <a:lstStyle/>
          <a:p>
            <a:pPr>
              <a:defRPr sz="1200" baseline="0"/>
            </a:pPr>
            <a:endParaRPr lang="ru-RU"/>
          </a:p>
        </c:txPr>
        <c:crossAx val="154169344"/>
        <c:crosses val="autoZero"/>
        <c:crossBetween val="between"/>
        <c:majorUnit val="1000"/>
      </c:valAx>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38"/>
      <c:rAngAx val="0"/>
      <c:perspective val="30"/>
    </c:view3D>
    <c:floor>
      <c:thickness val="0"/>
    </c:floor>
    <c:sideWall>
      <c:thickness val="0"/>
    </c:sideWall>
    <c:backWall>
      <c:thickness val="0"/>
    </c:backWall>
    <c:plotArea>
      <c:layout>
        <c:manualLayout>
          <c:layoutTarget val="inner"/>
          <c:xMode val="edge"/>
          <c:yMode val="edge"/>
          <c:x val="5.1552207548278113E-2"/>
          <c:y val="0.15736169860896701"/>
          <c:w val="0.88785151856018596"/>
          <c:h val="0.69663079207206502"/>
        </c:manualLayout>
      </c:layout>
      <c:pie3DChart>
        <c:varyColors val="1"/>
        <c:ser>
          <c:idx val="0"/>
          <c:order val="0"/>
          <c:tx>
            <c:strRef>
              <c:f>Лист1!$B$1</c:f>
              <c:strCache>
                <c:ptCount val="1"/>
                <c:pt idx="0">
                  <c:v>Рис. 49. Территориальный баланс</c:v>
                </c:pt>
              </c:strCache>
            </c:strRef>
          </c:tx>
          <c:explosion val="25"/>
          <c:dPt>
            <c:idx val="0"/>
            <c:bubble3D val="0"/>
            <c:explosion val="29"/>
          </c:dPt>
          <c:dPt>
            <c:idx val="1"/>
            <c:bubble3D val="0"/>
            <c:explosion val="0"/>
          </c:dPt>
          <c:dLbls>
            <c:dLbl>
              <c:idx val="0"/>
              <c:layout>
                <c:manualLayout>
                  <c:x val="1.18996578516778E-2"/>
                  <c:y val="-6.087342568603450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1686393493480302E-2"/>
                  <c:y val="-3.1448401723101612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2.5641401066631798E-2"/>
                  <c:y val="-2.750255780905749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062677927721151E-2"/>
                  <c:y val="2.686135459966820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3.3102070718232401E-2"/>
                  <c:y val="3.3222787956128298E-2"/>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Лист1!$A$2:$A$6</c:f>
              <c:strCache>
                <c:ptCount val="5"/>
                <c:pt idx="0">
                  <c:v>"Северный"</c:v>
                </c:pt>
                <c:pt idx="1">
                  <c:v>"Нагорный"</c:v>
                </c:pt>
                <c:pt idx="2">
                  <c:v>"Самарово"</c:v>
                </c:pt>
                <c:pt idx="3">
                  <c:v>"ОМК"</c:v>
                </c:pt>
                <c:pt idx="4">
                  <c:v>"Восточный"</c:v>
                </c:pt>
              </c:strCache>
            </c:strRef>
          </c:cat>
          <c:val>
            <c:numRef>
              <c:f>Лист1!$B$2:$B$6</c:f>
              <c:numCache>
                <c:formatCode>General</c:formatCode>
                <c:ptCount val="5"/>
                <c:pt idx="0">
                  <c:v>7159.4166000000014</c:v>
                </c:pt>
                <c:pt idx="1">
                  <c:v>6028.9824000000008</c:v>
                </c:pt>
                <c:pt idx="2">
                  <c:v>3956.5196999999998</c:v>
                </c:pt>
                <c:pt idx="3">
                  <c:v>1130.4341999999997</c:v>
                </c:pt>
                <c:pt idx="4">
                  <c:v>565.21709999999939</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Суммарные капитальные вложения, тыс. руб.</a:t>
            </a:r>
            <a:endParaRPr lang="ru-RU"/>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explosion val="32"/>
          <c:dLbls>
            <c:dLbl>
              <c:idx val="0"/>
              <c:layout>
                <c:manualLayout>
                  <c:x val="-0.10492269190276086"/>
                  <c:y val="-4.5780358432011635E-2"/>
                </c:manualLayout>
              </c:layout>
              <c:showLegendKey val="0"/>
              <c:showVal val="1"/>
              <c:showCatName val="0"/>
              <c:showSerName val="0"/>
              <c:showPercent val="0"/>
              <c:showBubbleSize val="0"/>
            </c:dLbl>
            <c:dLbl>
              <c:idx val="2"/>
              <c:layout>
                <c:manualLayout>
                  <c:x val="8.9189843513982889E-2"/>
                  <c:y val="-5.0757210048682888E-2"/>
                </c:manualLayout>
              </c:layout>
              <c:showLegendKey val="0"/>
              <c:showVal val="1"/>
              <c:showCatName val="0"/>
              <c:showSerName val="0"/>
              <c:showPercent val="0"/>
              <c:showBubbleSize val="0"/>
            </c:dLbl>
            <c:dLbl>
              <c:idx val="3"/>
              <c:layout>
                <c:manualLayout>
                  <c:x val="3.455596246679845E-2"/>
                  <c:y val="-2.2002067374582341E-2"/>
                </c:manualLayout>
              </c:layout>
              <c:showLegendKey val="0"/>
              <c:showVal val="1"/>
              <c:showCatName val="0"/>
              <c:showSerName val="0"/>
              <c:showPercent val="0"/>
              <c:showBubbleSize val="0"/>
            </c:dLbl>
            <c:dLbl>
              <c:idx val="4"/>
              <c:layout>
                <c:manualLayout>
                  <c:x val="4.3085109723008087E-2"/>
                  <c:y val="1.6004881349477175E-2"/>
                </c:manualLayout>
              </c:layout>
              <c:showLegendKey val="0"/>
              <c:showVal val="1"/>
              <c:showCatName val="0"/>
              <c:showSerName val="0"/>
              <c:showPercent val="0"/>
              <c:showBubbleSize val="0"/>
            </c:dLbl>
            <c:dLbl>
              <c:idx val="5"/>
              <c:layout>
                <c:manualLayout>
                  <c:x val="1.8869550915586884E-3"/>
                  <c:y val="7.3785822684896737E-2"/>
                </c:manualLayout>
              </c:layout>
              <c:showLegendKey val="0"/>
              <c:showVal val="1"/>
              <c:showCatName val="0"/>
              <c:showSerName val="0"/>
              <c:showPercent val="0"/>
              <c:showBubbleSize val="0"/>
            </c:dLbl>
            <c:dLbl>
              <c:idx val="6"/>
              <c:layout>
                <c:manualLayout>
                  <c:x val="1.1724764894218977E-2"/>
                  <c:y val="1.2540969401869231E-2"/>
                </c:manualLayout>
              </c:layout>
              <c:showLegendKey val="0"/>
              <c:showVal val="1"/>
              <c:showCatName val="0"/>
              <c:showSerName val="0"/>
              <c:showPercent val="0"/>
              <c:showBubbleSize val="0"/>
            </c:dLbl>
            <c:dLbl>
              <c:idx val="7"/>
              <c:layout>
                <c:manualLayout>
                  <c:x val="-6.4317015874654918E-3"/>
                  <c:y val="-1.8770089194353821E-2"/>
                </c:manualLayout>
              </c:layout>
              <c:showLegendKey val="0"/>
              <c:showVal val="1"/>
              <c:showCatName val="0"/>
              <c:showSerName val="0"/>
              <c:showPercent val="0"/>
              <c:showBubbleSize val="0"/>
            </c:dLbl>
            <c:dLbl>
              <c:idx val="8"/>
              <c:layout>
                <c:manualLayout>
                  <c:x val="-2.6290385330530065E-2"/>
                  <c:y val="4.4139964537547221E-3"/>
                </c:manualLayout>
              </c:layout>
              <c:showLegendKey val="0"/>
              <c:showVal val="1"/>
              <c:showCatName val="0"/>
              <c:showSerName val="0"/>
              <c:showPercent val="0"/>
              <c:showBubbleSize val="0"/>
            </c:dLbl>
            <c:txPr>
              <a:bodyPr/>
              <a:lstStyle/>
              <a:p>
                <a:pPr>
                  <a:defRPr i="1"/>
                </a:pPr>
                <a:endParaRPr lang="ru-RU"/>
              </a:p>
            </c:txPr>
            <c:showLegendKey val="0"/>
            <c:showVal val="1"/>
            <c:showCatName val="0"/>
            <c:showSerName val="0"/>
            <c:showPercent val="0"/>
            <c:showBubbleSize val="0"/>
            <c:showLeaderLines val="1"/>
          </c:dLbls>
          <c:cat>
            <c:numRef>
              <c:f>Лист3!$E$8:$M$8</c:f>
              <c:numCache>
                <c:formatCode>General</c:formatCode>
                <c:ptCount val="9"/>
                <c:pt idx="0">
                  <c:v>2017</c:v>
                </c:pt>
                <c:pt idx="1">
                  <c:v>2018</c:v>
                </c:pt>
                <c:pt idx="2">
                  <c:v>2019</c:v>
                </c:pt>
                <c:pt idx="3">
                  <c:v>2020</c:v>
                </c:pt>
                <c:pt idx="4">
                  <c:v>2021</c:v>
                </c:pt>
                <c:pt idx="5">
                  <c:v>2022</c:v>
                </c:pt>
                <c:pt idx="6">
                  <c:v>2023</c:v>
                </c:pt>
                <c:pt idx="7">
                  <c:v>2024</c:v>
                </c:pt>
                <c:pt idx="8">
                  <c:v>2025</c:v>
                </c:pt>
              </c:numCache>
            </c:numRef>
          </c:cat>
          <c:val>
            <c:numRef>
              <c:f>Лист3!$E$9:$M$9</c:f>
              <c:numCache>
                <c:formatCode>General</c:formatCode>
                <c:ptCount val="9"/>
                <c:pt idx="0">
                  <c:v>5570.03</c:v>
                </c:pt>
                <c:pt idx="1">
                  <c:v>5945.87</c:v>
                </c:pt>
                <c:pt idx="2">
                  <c:v>46305.94</c:v>
                </c:pt>
                <c:pt idx="3">
                  <c:v>61527.91</c:v>
                </c:pt>
                <c:pt idx="4">
                  <c:v>66509.22</c:v>
                </c:pt>
                <c:pt idx="5">
                  <c:v>322702.24</c:v>
                </c:pt>
                <c:pt idx="6">
                  <c:v>320496.27</c:v>
                </c:pt>
                <c:pt idx="7">
                  <c:v>168597.29</c:v>
                </c:pt>
                <c:pt idx="8">
                  <c:v>170035.69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90416129732203721"/>
          <c:y val="0.20738652444491917"/>
          <c:w val="8.2547612452739894E-2"/>
          <c:h val="0.5999731781225206"/>
        </c:manualLayout>
      </c:layout>
      <c:overlay val="0"/>
      <c:txPr>
        <a:bodyPr/>
        <a:lstStyle/>
        <a:p>
          <a:pPr rtl="0">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7E5AE-D0B7-4FA6-8F33-4552D330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151</Pages>
  <Words>29912</Words>
  <Characters>170501</Characters>
  <Application>Microsoft Office Word</Application>
  <DocSecurity>0</DocSecurity>
  <Lines>1420</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200013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Барышников</dc:creator>
  <cp:lastModifiedBy>Шеболдасов Олег Михайлович</cp:lastModifiedBy>
  <cp:revision>5</cp:revision>
  <cp:lastPrinted>2017-09-29T11:30:00Z</cp:lastPrinted>
  <dcterms:created xsi:type="dcterms:W3CDTF">2017-09-29T11:28:00Z</dcterms:created>
  <dcterms:modified xsi:type="dcterms:W3CDTF">2017-10-02T13:07:00Z</dcterms:modified>
</cp:coreProperties>
</file>