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C1" w:rsidRPr="00A83894" w:rsidRDefault="00ED37C1" w:rsidP="00ED37C1">
      <w:pPr>
        <w:spacing w:after="0" w:line="36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08869926"/>
      <w:bookmarkStart w:id="1" w:name="_Toc509924530"/>
      <w:r w:rsidRPr="00A83894">
        <w:rPr>
          <w:rFonts w:ascii="Times New Roman" w:hAnsi="Times New Roman" w:cs="Times New Roman"/>
          <w:sz w:val="28"/>
          <w:szCs w:val="28"/>
        </w:rPr>
        <w:t>Пояснительная записка по реализации в 201</w:t>
      </w:r>
      <w:r w:rsidR="00872F4D" w:rsidRPr="00A83894">
        <w:rPr>
          <w:rFonts w:ascii="Times New Roman" w:hAnsi="Times New Roman" w:cs="Times New Roman"/>
          <w:sz w:val="28"/>
          <w:szCs w:val="28"/>
        </w:rPr>
        <w:t>9</w:t>
      </w:r>
      <w:r w:rsidRPr="00A8389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A328B" w:rsidRPr="00A83894" w:rsidRDefault="00ED37C1" w:rsidP="006A2640">
      <w:pPr>
        <w:spacing w:after="0" w:line="36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3894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600B5F" w:rsidRPr="00A83894" w:rsidRDefault="00600B5F" w:rsidP="00600B5F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A83894">
        <w:rPr>
          <w:rFonts w:ascii="Times New Roman" w:hAnsi="Times New Roman"/>
          <w:color w:val="auto"/>
        </w:rPr>
        <w:t xml:space="preserve">Муниципальная программа </w:t>
      </w:r>
      <w:r w:rsidRPr="00A83894">
        <w:rPr>
          <w:rFonts w:ascii="Times New Roman" w:eastAsia="Calibri" w:hAnsi="Times New Roman"/>
          <w:color w:val="auto"/>
          <w:lang w:eastAsia="en-US"/>
        </w:rPr>
        <w:t>«Обеспечение градостроительной деятельности на территории города Ханты-Мансийска»</w:t>
      </w:r>
      <w:bookmarkEnd w:id="0"/>
      <w:bookmarkEnd w:id="1"/>
    </w:p>
    <w:p w:rsidR="00AF4C75" w:rsidRPr="00A83894" w:rsidRDefault="00600B5F" w:rsidP="00600B5F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A83894">
        <w:rPr>
          <w:rFonts w:ascii="Times New Roman" w:hAnsi="Times New Roman"/>
          <w:color w:val="auto"/>
        </w:rPr>
        <w:t xml:space="preserve"> </w:t>
      </w:r>
    </w:p>
    <w:p w:rsidR="00AF4C75" w:rsidRPr="00A83894" w:rsidRDefault="00AF4C75" w:rsidP="001B6E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</w:t>
      </w:r>
      <w:r w:rsidR="00600B5F" w:rsidRPr="00A83894">
        <w:rPr>
          <w:rFonts w:ascii="Times New Roman" w:hAnsi="Times New Roman" w:cs="Times New Roman"/>
          <w:sz w:val="28"/>
          <w:szCs w:val="28"/>
        </w:rPr>
        <w:t>от 20</w:t>
      </w:r>
      <w:r w:rsidR="00EC4771" w:rsidRPr="00A83894">
        <w:rPr>
          <w:rFonts w:ascii="Times New Roman" w:hAnsi="Times New Roman" w:cs="Times New Roman"/>
          <w:sz w:val="28"/>
          <w:szCs w:val="28"/>
        </w:rPr>
        <w:t>.11.</w:t>
      </w:r>
      <w:r w:rsidR="00600B5F" w:rsidRPr="00A83894">
        <w:rPr>
          <w:rFonts w:ascii="Times New Roman" w:hAnsi="Times New Roman" w:cs="Times New Roman"/>
          <w:sz w:val="28"/>
          <w:szCs w:val="28"/>
        </w:rPr>
        <w:t>2012 № 1328</w:t>
      </w:r>
      <w:r w:rsidRPr="00A83894">
        <w:rPr>
          <w:rFonts w:ascii="Times New Roman" w:hAnsi="Times New Roman" w:cs="Times New Roman"/>
          <w:sz w:val="28"/>
          <w:szCs w:val="28"/>
        </w:rPr>
        <w:t xml:space="preserve"> «</w:t>
      </w:r>
      <w:r w:rsidR="00EC4771" w:rsidRPr="00A83894">
        <w:rPr>
          <w:rFonts w:ascii="Times New Roman" w:hAnsi="Times New Roman" w:cs="Times New Roman"/>
          <w:sz w:val="28"/>
          <w:szCs w:val="28"/>
        </w:rPr>
        <w:t>О муниципальной программе «Обеспечение градостроительной деятельности на территории города Ханты-Мансийска</w:t>
      </w:r>
      <w:r w:rsidR="00163071" w:rsidRPr="00A83894">
        <w:rPr>
          <w:rFonts w:ascii="Times New Roman" w:hAnsi="Times New Roman" w:cs="Times New Roman"/>
          <w:sz w:val="28"/>
          <w:szCs w:val="28"/>
        </w:rPr>
        <w:t>»</w:t>
      </w:r>
      <w:r w:rsidRPr="00A83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D6F" w:rsidRPr="00A83894" w:rsidRDefault="00695D6F" w:rsidP="001B6E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75" w:rsidRPr="00A83894" w:rsidRDefault="00AF4C75" w:rsidP="001B6E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 xml:space="preserve">Разработчиком и координатором муниципальной программы является </w:t>
      </w:r>
      <w:r w:rsidR="00EC4771" w:rsidRPr="00A83894">
        <w:rPr>
          <w:rFonts w:ascii="Times New Roman" w:hAnsi="Times New Roman" w:cs="Times New Roman"/>
          <w:sz w:val="28"/>
          <w:szCs w:val="28"/>
        </w:rPr>
        <w:t>Департамент градостроительства и архитектуры Администрации города Ханты-Мансийска</w:t>
      </w:r>
      <w:r w:rsidRPr="00A83894">
        <w:rPr>
          <w:rFonts w:ascii="Times New Roman" w:hAnsi="Times New Roman" w:cs="Times New Roman"/>
          <w:sz w:val="28"/>
          <w:szCs w:val="28"/>
        </w:rPr>
        <w:t>.</w:t>
      </w:r>
    </w:p>
    <w:p w:rsidR="00695D6F" w:rsidRPr="00A83894" w:rsidRDefault="00695D6F" w:rsidP="001B6E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771" w:rsidRPr="00A83894" w:rsidRDefault="00AF4C75" w:rsidP="00EC47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3894">
        <w:rPr>
          <w:rFonts w:ascii="Times New Roman" w:hAnsi="Times New Roman" w:cs="Times New Roman"/>
          <w:sz w:val="28"/>
          <w:szCs w:val="28"/>
        </w:rPr>
        <w:t>Цель</w:t>
      </w:r>
      <w:r w:rsidRPr="00A83894">
        <w:rPr>
          <w:rFonts w:ascii="Times New Roman" w:eastAsia="Times New Roman" w:hAnsi="Times New Roman" w:cs="Times New Roman"/>
          <w:sz w:val="28"/>
          <w:szCs w:val="28"/>
        </w:rPr>
        <w:t>ю муниципальной программы является</w:t>
      </w:r>
      <w:r w:rsidR="00EC4771" w:rsidRPr="00A83894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</w:r>
      <w:r w:rsidR="00695D6F" w:rsidRPr="00A8389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95D6F" w:rsidRPr="00A83894" w:rsidRDefault="00695D6F" w:rsidP="00EC47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C75" w:rsidRPr="00A83894" w:rsidRDefault="00AF4C75" w:rsidP="00EC47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EC4771" w:rsidRPr="00A83894" w:rsidRDefault="00EC4771" w:rsidP="00EC4771">
      <w:pPr>
        <w:pStyle w:val="ConsPlusNonformat"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3894">
        <w:rPr>
          <w:rFonts w:ascii="Times New Roman" w:eastAsia="Times New Roman" w:hAnsi="Times New Roman" w:cs="Times New Roman"/>
          <w:sz w:val="28"/>
          <w:szCs w:val="28"/>
          <w:lang w:eastAsia="en-US"/>
        </w:rPr>
        <w:t>1. 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</w:r>
    </w:p>
    <w:p w:rsidR="00EC4771" w:rsidRPr="00A83894" w:rsidRDefault="00EC4771" w:rsidP="00EC4771">
      <w:pPr>
        <w:pStyle w:val="ConsPlusNonformat"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3894">
        <w:rPr>
          <w:rFonts w:ascii="Times New Roman" w:eastAsia="Times New Roman" w:hAnsi="Times New Roman" w:cs="Times New Roman"/>
          <w:sz w:val="28"/>
          <w:szCs w:val="28"/>
          <w:lang w:eastAsia="en-US"/>
        </w:rPr>
        <w:t>2. 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учреждение.</w:t>
      </w:r>
    </w:p>
    <w:p w:rsidR="00EC4771" w:rsidRPr="00A83894" w:rsidRDefault="00EC4771" w:rsidP="00EC4771">
      <w:pPr>
        <w:pStyle w:val="ConsPlusNonformat"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3894">
        <w:rPr>
          <w:rFonts w:ascii="Times New Roman" w:eastAsia="Times New Roman" w:hAnsi="Times New Roman" w:cs="Times New Roman"/>
          <w:sz w:val="28"/>
          <w:szCs w:val="28"/>
          <w:lang w:eastAsia="en-US"/>
        </w:rPr>
        <w:t>3. Проведение экспертизы зданий и сооружений.</w:t>
      </w:r>
    </w:p>
    <w:p w:rsidR="00AF4C75" w:rsidRPr="00A83894" w:rsidRDefault="00EC4771" w:rsidP="00EC4771">
      <w:pPr>
        <w:pStyle w:val="ConsPlusNonforma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eastAsia="Times New Roman" w:hAnsi="Times New Roman" w:cs="Times New Roman"/>
          <w:sz w:val="28"/>
          <w:szCs w:val="28"/>
          <w:lang w:eastAsia="en-US"/>
        </w:rPr>
        <w:t>4. Проведение ремонтных работ жилых помещений и общего имущества собственников помещений в многоквартирных жилых домах</w:t>
      </w:r>
      <w:r w:rsidRPr="00A83894">
        <w:rPr>
          <w:rFonts w:ascii="Times New Roman" w:hAnsi="Times New Roman" w:cs="Times New Roman"/>
          <w:sz w:val="28"/>
          <w:szCs w:val="28"/>
        </w:rPr>
        <w:t>.</w:t>
      </w:r>
    </w:p>
    <w:p w:rsidR="00EC4771" w:rsidRPr="00A83894" w:rsidRDefault="00EC4771" w:rsidP="00EC4771">
      <w:pPr>
        <w:pStyle w:val="a5"/>
        <w:tabs>
          <w:tab w:val="left" w:pos="1134"/>
        </w:tabs>
        <w:spacing w:after="0" w:line="276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AF4C75" w:rsidRPr="00A83894" w:rsidRDefault="00AF4C75" w:rsidP="00EC4771">
      <w:pPr>
        <w:pStyle w:val="a5"/>
        <w:tabs>
          <w:tab w:val="left" w:pos="1134"/>
        </w:tabs>
        <w:spacing w:after="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83894">
        <w:rPr>
          <w:rFonts w:eastAsia="Times New Roman"/>
          <w:sz w:val="28"/>
          <w:szCs w:val="28"/>
        </w:rPr>
        <w:t>Достижение указанной цели и решение задач характеризуется следующими целевыми показателями:</w:t>
      </w:r>
    </w:p>
    <w:p w:rsidR="00E84720" w:rsidRPr="00A83894" w:rsidRDefault="00E84720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6A2640" w:rsidRPr="00A83894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83894">
        <w:rPr>
          <w:sz w:val="28"/>
          <w:szCs w:val="28"/>
        </w:rPr>
        <w:tab/>
      </w:r>
      <w:r w:rsidRPr="00A83894">
        <w:rPr>
          <w:sz w:val="28"/>
          <w:szCs w:val="28"/>
        </w:rPr>
        <w:tab/>
      </w:r>
    </w:p>
    <w:p w:rsidR="006A2640" w:rsidRPr="00A83894" w:rsidRDefault="006A2640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4C75" w:rsidRPr="00A83894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83894">
        <w:rPr>
          <w:sz w:val="28"/>
          <w:szCs w:val="28"/>
        </w:rPr>
        <w:lastRenderedPageBreak/>
        <w:t xml:space="preserve">Таблица </w:t>
      </w:r>
      <w:r w:rsidR="006A2640" w:rsidRPr="00A83894">
        <w:rPr>
          <w:sz w:val="28"/>
          <w:szCs w:val="28"/>
        </w:rPr>
        <w:t>1</w:t>
      </w:r>
    </w:p>
    <w:p w:rsidR="00AF4C75" w:rsidRPr="00A83894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A83894">
        <w:rPr>
          <w:sz w:val="28"/>
          <w:szCs w:val="28"/>
        </w:rPr>
        <w:t>Целевые показатели муниципальной программы</w:t>
      </w:r>
      <w:r w:rsidRPr="00A83894">
        <w:rPr>
          <w:b/>
          <w:sz w:val="28"/>
          <w:szCs w:val="28"/>
        </w:rPr>
        <w:t xml:space="preserve"> «</w:t>
      </w:r>
      <w:r w:rsidR="00EC4771" w:rsidRPr="00A83894">
        <w:rPr>
          <w:sz w:val="28"/>
          <w:szCs w:val="28"/>
        </w:rPr>
        <w:t>Обеспечение градостроительной деятельности на территории города Ханты-Мансийска</w:t>
      </w:r>
      <w:r w:rsidRPr="00A83894">
        <w:rPr>
          <w:b/>
          <w:sz w:val="28"/>
          <w:szCs w:val="28"/>
        </w:rPr>
        <w:t>»</w:t>
      </w:r>
    </w:p>
    <w:p w:rsidR="005239AF" w:rsidRPr="00A83894" w:rsidRDefault="005239AF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842"/>
        <w:gridCol w:w="709"/>
        <w:gridCol w:w="1134"/>
        <w:gridCol w:w="992"/>
        <w:gridCol w:w="993"/>
        <w:gridCol w:w="992"/>
        <w:gridCol w:w="992"/>
        <w:gridCol w:w="1276"/>
      </w:tblGrid>
      <w:tr w:rsidR="006A2640" w:rsidRPr="00A83894" w:rsidTr="00CB6495">
        <w:trPr>
          <w:trHeight w:val="1214"/>
          <w:tblHeader/>
        </w:trPr>
        <w:tc>
          <w:tcPr>
            <w:tcW w:w="640" w:type="dxa"/>
            <w:vMerge w:val="restart"/>
            <w:vAlign w:val="center"/>
          </w:tcPr>
          <w:p w:rsidR="00EC4771" w:rsidRPr="00A83894" w:rsidRDefault="00EC4771" w:rsidP="007A3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EC4771" w:rsidRPr="00A83894" w:rsidRDefault="00EC4771" w:rsidP="007A3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709" w:type="dxa"/>
            <w:vMerge w:val="restart"/>
            <w:vAlign w:val="center"/>
          </w:tcPr>
          <w:p w:rsidR="00EC4771" w:rsidRPr="00A83894" w:rsidRDefault="00EC4771" w:rsidP="007A3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EC4771" w:rsidRPr="00A83894" w:rsidRDefault="00EC4771" w:rsidP="007A3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  <w:proofErr w:type="gramEnd"/>
            <w:r w:rsidRPr="00A83894">
              <w:rPr>
                <w:rFonts w:ascii="Times New Roman" w:hAnsi="Times New Roman" w:cs="Times New Roman"/>
                <w:sz w:val="16"/>
                <w:szCs w:val="16"/>
              </w:rPr>
              <w:t xml:space="preserve"> показа-</w:t>
            </w:r>
            <w:proofErr w:type="spellStart"/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="001A2504" w:rsidRPr="00A8389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 w:rsidR="001A2504" w:rsidRPr="00A83894">
              <w:rPr>
                <w:rFonts w:ascii="Times New Roman" w:hAnsi="Times New Roman" w:cs="Times New Roman"/>
                <w:sz w:val="16"/>
                <w:szCs w:val="16"/>
              </w:rPr>
              <w:t xml:space="preserve"> на начало </w:t>
            </w:r>
            <w:proofErr w:type="spellStart"/>
            <w:r w:rsidR="001A2504" w:rsidRPr="00A83894">
              <w:rPr>
                <w:rFonts w:ascii="Times New Roman" w:hAnsi="Times New Roman" w:cs="Times New Roman"/>
                <w:sz w:val="16"/>
                <w:szCs w:val="16"/>
              </w:rPr>
              <w:t>реализа-ции</w:t>
            </w:r>
            <w:proofErr w:type="spellEnd"/>
            <w:r w:rsidR="001A2504" w:rsidRPr="00A838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A2504" w:rsidRPr="00A83894">
              <w:rPr>
                <w:rFonts w:ascii="Times New Roman" w:hAnsi="Times New Roman" w:cs="Times New Roman"/>
                <w:sz w:val="16"/>
                <w:szCs w:val="16"/>
              </w:rPr>
              <w:t>програм</w:t>
            </w:r>
            <w:proofErr w:type="spellEnd"/>
            <w:r w:rsidR="001A2504" w:rsidRPr="00A838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мы</w:t>
            </w:r>
          </w:p>
        </w:tc>
        <w:tc>
          <w:tcPr>
            <w:tcW w:w="1985" w:type="dxa"/>
            <w:gridSpan w:val="2"/>
            <w:vAlign w:val="center"/>
          </w:tcPr>
          <w:p w:rsidR="00EC4771" w:rsidRPr="00A83894" w:rsidRDefault="00EC4771" w:rsidP="007A3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за 2018 год </w:t>
            </w:r>
          </w:p>
        </w:tc>
        <w:tc>
          <w:tcPr>
            <w:tcW w:w="1984" w:type="dxa"/>
            <w:gridSpan w:val="2"/>
            <w:vAlign w:val="center"/>
          </w:tcPr>
          <w:p w:rsidR="00EC4771" w:rsidRPr="00A83894" w:rsidRDefault="00EC4771" w:rsidP="007A3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за 2019 год</w:t>
            </w:r>
          </w:p>
        </w:tc>
        <w:tc>
          <w:tcPr>
            <w:tcW w:w="1276" w:type="dxa"/>
            <w:vMerge w:val="restart"/>
          </w:tcPr>
          <w:p w:rsidR="00EC4771" w:rsidRPr="00A83894" w:rsidRDefault="00EC4771" w:rsidP="007A3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Целевое значение показателя на мо</w:t>
            </w:r>
            <w:r w:rsidR="001A2504" w:rsidRPr="00A83894">
              <w:rPr>
                <w:rFonts w:ascii="Times New Roman" w:hAnsi="Times New Roman" w:cs="Times New Roman"/>
                <w:sz w:val="16"/>
                <w:szCs w:val="16"/>
              </w:rPr>
              <w:t>мент окончания действия програм</w:t>
            </w: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мы</w:t>
            </w:r>
          </w:p>
        </w:tc>
      </w:tr>
      <w:tr w:rsidR="006A2640" w:rsidRPr="00A83894" w:rsidTr="007A328B">
        <w:trPr>
          <w:trHeight w:val="395"/>
          <w:tblHeader/>
        </w:trPr>
        <w:tc>
          <w:tcPr>
            <w:tcW w:w="640" w:type="dxa"/>
            <w:vMerge/>
            <w:vAlign w:val="center"/>
          </w:tcPr>
          <w:p w:rsidR="00EC4771" w:rsidRPr="00A83894" w:rsidRDefault="00EC4771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EC4771" w:rsidRPr="00A83894" w:rsidRDefault="00EC4771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C4771" w:rsidRPr="00A83894" w:rsidRDefault="00EC4771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C4771" w:rsidRPr="00A83894" w:rsidRDefault="00EC4771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4771" w:rsidRPr="00A83894" w:rsidRDefault="00EC4771" w:rsidP="00695D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3" w:type="dxa"/>
            <w:vAlign w:val="center"/>
          </w:tcPr>
          <w:p w:rsidR="00EC4771" w:rsidRPr="00A83894" w:rsidRDefault="00EC4771" w:rsidP="00695D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vAlign w:val="center"/>
          </w:tcPr>
          <w:p w:rsidR="00EC4771" w:rsidRPr="00A83894" w:rsidRDefault="00EC4771" w:rsidP="00695D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  <w:vAlign w:val="center"/>
          </w:tcPr>
          <w:p w:rsidR="00EC4771" w:rsidRPr="00A83894" w:rsidRDefault="00EC4771" w:rsidP="00695D6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  <w:vMerge/>
          </w:tcPr>
          <w:p w:rsidR="00EC4771" w:rsidRPr="00A83894" w:rsidRDefault="00EC4771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640" w:rsidRPr="00A83894" w:rsidTr="00453B67">
        <w:trPr>
          <w:trHeight w:val="1002"/>
        </w:trPr>
        <w:tc>
          <w:tcPr>
            <w:tcW w:w="640" w:type="dxa"/>
            <w:vAlign w:val="center"/>
          </w:tcPr>
          <w:p w:rsidR="00453B67" w:rsidRPr="00A83894" w:rsidRDefault="00453B67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2" w:type="dxa"/>
            <w:vAlign w:val="center"/>
          </w:tcPr>
          <w:p w:rsidR="00453B67" w:rsidRPr="00A83894" w:rsidRDefault="00453B67" w:rsidP="00EC477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разрешений на строительство</w:t>
            </w:r>
          </w:p>
        </w:tc>
        <w:tc>
          <w:tcPr>
            <w:tcW w:w="709" w:type="dxa"/>
          </w:tcPr>
          <w:p w:rsidR="00453B67" w:rsidRPr="00A83894" w:rsidRDefault="00453B67" w:rsidP="00FC7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шт. в год</w:t>
            </w:r>
          </w:p>
        </w:tc>
        <w:tc>
          <w:tcPr>
            <w:tcW w:w="1134" w:type="dxa"/>
          </w:tcPr>
          <w:p w:rsidR="00453B67" w:rsidRPr="00A83894" w:rsidRDefault="00453B67" w:rsidP="0035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93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992" w:type="dxa"/>
          </w:tcPr>
          <w:p w:rsidR="00453B67" w:rsidRPr="00A83894" w:rsidRDefault="00453B67" w:rsidP="00FC7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92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276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6A2640" w:rsidRPr="00A83894" w:rsidTr="00453B67">
        <w:trPr>
          <w:trHeight w:val="3101"/>
        </w:trPr>
        <w:tc>
          <w:tcPr>
            <w:tcW w:w="640" w:type="dxa"/>
            <w:vAlign w:val="center"/>
          </w:tcPr>
          <w:p w:rsidR="00453B67" w:rsidRPr="00A83894" w:rsidRDefault="00453B67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2" w:type="dxa"/>
            <w:vAlign w:val="center"/>
          </w:tcPr>
          <w:p w:rsidR="00453B67" w:rsidRPr="00A83894" w:rsidRDefault="00453B67" w:rsidP="00EC477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709" w:type="dxa"/>
          </w:tcPr>
          <w:p w:rsidR="00453B67" w:rsidRPr="00A83894" w:rsidRDefault="00453B67" w:rsidP="00FC7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</w:tcPr>
          <w:p w:rsidR="00453B67" w:rsidRPr="00A83894" w:rsidRDefault="00453B67" w:rsidP="0035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53B67" w:rsidRPr="00A83894" w:rsidRDefault="00453B67" w:rsidP="00FC7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2640" w:rsidRPr="00A83894" w:rsidTr="00453B67">
        <w:trPr>
          <w:trHeight w:val="3103"/>
        </w:trPr>
        <w:tc>
          <w:tcPr>
            <w:tcW w:w="640" w:type="dxa"/>
            <w:vAlign w:val="center"/>
          </w:tcPr>
          <w:p w:rsidR="00453B67" w:rsidRPr="00A83894" w:rsidRDefault="00453B67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2" w:type="dxa"/>
            <w:vAlign w:val="center"/>
          </w:tcPr>
          <w:p w:rsidR="00453B67" w:rsidRPr="00A83894" w:rsidRDefault="00453B67" w:rsidP="00EC477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709" w:type="dxa"/>
          </w:tcPr>
          <w:p w:rsidR="00453B67" w:rsidRPr="00A83894" w:rsidRDefault="00453B67" w:rsidP="00FC7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1134" w:type="dxa"/>
          </w:tcPr>
          <w:p w:rsidR="00453B67" w:rsidRPr="00A83894" w:rsidRDefault="00453B67" w:rsidP="0035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92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453B67" w:rsidRPr="00A83894" w:rsidRDefault="00453B67" w:rsidP="00FC7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6A2640" w:rsidRPr="00A83894" w:rsidTr="00453B67">
        <w:trPr>
          <w:trHeight w:val="1275"/>
        </w:trPr>
        <w:tc>
          <w:tcPr>
            <w:tcW w:w="640" w:type="dxa"/>
            <w:vAlign w:val="center"/>
          </w:tcPr>
          <w:p w:rsidR="00453B67" w:rsidRPr="00A83894" w:rsidRDefault="00453B67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2" w:type="dxa"/>
            <w:vAlign w:val="center"/>
          </w:tcPr>
          <w:p w:rsidR="00453B67" w:rsidRPr="00A83894" w:rsidRDefault="00453B67" w:rsidP="00EC477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709" w:type="dxa"/>
          </w:tcPr>
          <w:p w:rsidR="00453B67" w:rsidRPr="00A83894" w:rsidRDefault="00453B67" w:rsidP="00FC7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шт. в год</w:t>
            </w:r>
          </w:p>
        </w:tc>
        <w:tc>
          <w:tcPr>
            <w:tcW w:w="1134" w:type="dxa"/>
          </w:tcPr>
          <w:p w:rsidR="00453B67" w:rsidRPr="00A83894" w:rsidRDefault="00453B67" w:rsidP="0035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453B67" w:rsidRPr="00A83894" w:rsidRDefault="00453B67" w:rsidP="00FC7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276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6A2640" w:rsidRPr="00A83894" w:rsidTr="00453B67">
        <w:trPr>
          <w:trHeight w:val="1394"/>
        </w:trPr>
        <w:tc>
          <w:tcPr>
            <w:tcW w:w="640" w:type="dxa"/>
            <w:vAlign w:val="center"/>
          </w:tcPr>
          <w:p w:rsidR="00453B67" w:rsidRPr="00A83894" w:rsidRDefault="00453B67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2" w:type="dxa"/>
            <w:vAlign w:val="center"/>
          </w:tcPr>
          <w:p w:rsidR="00453B67" w:rsidRPr="00A83894" w:rsidRDefault="00453B67" w:rsidP="00EC477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градостроительных планов земельных участков</w:t>
            </w:r>
          </w:p>
        </w:tc>
        <w:tc>
          <w:tcPr>
            <w:tcW w:w="709" w:type="dxa"/>
          </w:tcPr>
          <w:p w:rsidR="00453B67" w:rsidRPr="00A83894" w:rsidRDefault="00453B67" w:rsidP="00FC7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шт. в год</w:t>
            </w:r>
          </w:p>
        </w:tc>
        <w:tc>
          <w:tcPr>
            <w:tcW w:w="1134" w:type="dxa"/>
          </w:tcPr>
          <w:p w:rsidR="00453B67" w:rsidRPr="00A83894" w:rsidRDefault="00453B67" w:rsidP="0035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92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993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992" w:type="dxa"/>
          </w:tcPr>
          <w:p w:rsidR="00453B67" w:rsidRPr="00A83894" w:rsidRDefault="00453B67" w:rsidP="00FC7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992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1276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6A2640" w:rsidRPr="00A83894" w:rsidTr="00453B67">
        <w:trPr>
          <w:trHeight w:val="1310"/>
        </w:trPr>
        <w:tc>
          <w:tcPr>
            <w:tcW w:w="640" w:type="dxa"/>
            <w:vAlign w:val="center"/>
          </w:tcPr>
          <w:p w:rsidR="00453B67" w:rsidRPr="00A83894" w:rsidRDefault="00453B67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2" w:type="dxa"/>
            <w:vAlign w:val="center"/>
          </w:tcPr>
          <w:p w:rsidR="00453B67" w:rsidRPr="00A83894" w:rsidRDefault="00453B67" w:rsidP="00EC477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709" w:type="dxa"/>
          </w:tcPr>
          <w:p w:rsidR="00453B67" w:rsidRPr="00A83894" w:rsidRDefault="00453B67" w:rsidP="00FC7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мин.</w:t>
            </w:r>
          </w:p>
        </w:tc>
        <w:tc>
          <w:tcPr>
            <w:tcW w:w="1134" w:type="dxa"/>
          </w:tcPr>
          <w:p w:rsidR="00453B67" w:rsidRPr="00A83894" w:rsidRDefault="00453B67" w:rsidP="0035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53B67" w:rsidRPr="00A83894" w:rsidRDefault="00453B67" w:rsidP="00FC7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A2640" w:rsidRPr="00A83894" w:rsidTr="00453B67">
        <w:trPr>
          <w:trHeight w:val="420"/>
        </w:trPr>
        <w:tc>
          <w:tcPr>
            <w:tcW w:w="640" w:type="dxa"/>
            <w:vAlign w:val="center"/>
          </w:tcPr>
          <w:p w:rsidR="00453B67" w:rsidRPr="00A83894" w:rsidRDefault="00453B67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842" w:type="dxa"/>
            <w:vAlign w:val="center"/>
          </w:tcPr>
          <w:p w:rsidR="00453B67" w:rsidRPr="00A83894" w:rsidRDefault="00453B67" w:rsidP="00EC477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709" w:type="dxa"/>
          </w:tcPr>
          <w:p w:rsidR="00453B67" w:rsidRPr="00A83894" w:rsidRDefault="00453B67" w:rsidP="00FC7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млрд</w:t>
            </w:r>
            <w:proofErr w:type="gramEnd"/>
            <w:r w:rsidRPr="00A83894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</w:tcPr>
          <w:p w:rsidR="00453B67" w:rsidRPr="00A83894" w:rsidRDefault="00453B67" w:rsidP="0035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992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993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992" w:type="dxa"/>
          </w:tcPr>
          <w:p w:rsidR="00453B67" w:rsidRPr="00A83894" w:rsidRDefault="00453B67" w:rsidP="00FC7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92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A2640" w:rsidRPr="00A83894" w:rsidTr="00453B67">
        <w:trPr>
          <w:trHeight w:val="420"/>
        </w:trPr>
        <w:tc>
          <w:tcPr>
            <w:tcW w:w="640" w:type="dxa"/>
            <w:vAlign w:val="center"/>
          </w:tcPr>
          <w:p w:rsidR="00453B67" w:rsidRPr="00A83894" w:rsidRDefault="00453B67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42" w:type="dxa"/>
            <w:vAlign w:val="center"/>
          </w:tcPr>
          <w:p w:rsidR="00453B67" w:rsidRPr="00A83894" w:rsidRDefault="00453B67" w:rsidP="00EC477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Уровень обеспеченности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709" w:type="dxa"/>
          </w:tcPr>
          <w:p w:rsidR="00453B67" w:rsidRPr="00A83894" w:rsidRDefault="00453B67" w:rsidP="00FC7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453B67" w:rsidRPr="00A83894" w:rsidRDefault="00453B67" w:rsidP="0035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3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92" w:type="dxa"/>
          </w:tcPr>
          <w:p w:rsidR="00453B67" w:rsidRPr="00A83894" w:rsidRDefault="00453B67" w:rsidP="00FC7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A2640" w:rsidRPr="00A83894" w:rsidTr="00453B67">
        <w:trPr>
          <w:trHeight w:val="420"/>
        </w:trPr>
        <w:tc>
          <w:tcPr>
            <w:tcW w:w="640" w:type="dxa"/>
            <w:vAlign w:val="center"/>
          </w:tcPr>
          <w:p w:rsidR="00453B67" w:rsidRPr="00A83894" w:rsidRDefault="00453B67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42" w:type="dxa"/>
            <w:vAlign w:val="center"/>
          </w:tcPr>
          <w:p w:rsidR="00453B67" w:rsidRPr="00A83894" w:rsidRDefault="00453B67" w:rsidP="00EC477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Наличие в муниципальном образовании утвержденного генерального плана (схемы территориального планирования)</w:t>
            </w:r>
          </w:p>
        </w:tc>
        <w:tc>
          <w:tcPr>
            <w:tcW w:w="709" w:type="dxa"/>
          </w:tcPr>
          <w:p w:rsidR="00453B67" w:rsidRPr="00A83894" w:rsidRDefault="00453B67" w:rsidP="00FC7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доку-мент</w:t>
            </w:r>
            <w:proofErr w:type="gramEnd"/>
          </w:p>
        </w:tc>
        <w:tc>
          <w:tcPr>
            <w:tcW w:w="1134" w:type="dxa"/>
          </w:tcPr>
          <w:p w:rsidR="00453B67" w:rsidRPr="00A83894" w:rsidRDefault="00453B67" w:rsidP="0035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53B67" w:rsidRPr="00A83894" w:rsidRDefault="00453B67" w:rsidP="00FC7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A2640" w:rsidRPr="00A83894" w:rsidTr="00453B67">
        <w:trPr>
          <w:trHeight w:val="420"/>
        </w:trPr>
        <w:tc>
          <w:tcPr>
            <w:tcW w:w="640" w:type="dxa"/>
            <w:vAlign w:val="center"/>
          </w:tcPr>
          <w:p w:rsidR="00453B67" w:rsidRPr="00A83894" w:rsidRDefault="00453B67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42" w:type="dxa"/>
            <w:vAlign w:val="center"/>
          </w:tcPr>
          <w:p w:rsidR="00453B67" w:rsidRPr="00A83894" w:rsidRDefault="00453B67" w:rsidP="00EC477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Количество многоквартирных жилых домов, жилые помещения в которых отремонтированы</w:t>
            </w:r>
          </w:p>
        </w:tc>
        <w:tc>
          <w:tcPr>
            <w:tcW w:w="709" w:type="dxa"/>
          </w:tcPr>
          <w:p w:rsidR="00453B67" w:rsidRPr="00A83894" w:rsidRDefault="00453B67" w:rsidP="00FC7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</w:tcPr>
          <w:p w:rsidR="00453B67" w:rsidRPr="00A83894" w:rsidRDefault="00453B67" w:rsidP="0035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53B67" w:rsidRPr="00A83894" w:rsidRDefault="00453B67" w:rsidP="00453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53B67" w:rsidRPr="00A83894" w:rsidRDefault="00453B67" w:rsidP="00FC7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53B67" w:rsidRPr="00A83894" w:rsidRDefault="00453B67" w:rsidP="002D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AF4C75" w:rsidRPr="00A83894" w:rsidRDefault="00AF4C75" w:rsidP="001B6E5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53B67" w:rsidRPr="00A83894" w:rsidRDefault="00453B67" w:rsidP="00453B67">
      <w:pPr>
        <w:tabs>
          <w:tab w:val="left" w:pos="0"/>
        </w:tabs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Описательная  и аналитическая часть таблицы:</w:t>
      </w:r>
    </w:p>
    <w:p w:rsidR="00453B67" w:rsidRPr="00A83894" w:rsidRDefault="007A328B" w:rsidP="00E3016E">
      <w:pPr>
        <w:numPr>
          <w:ilvl w:val="0"/>
          <w:numId w:val="4"/>
        </w:numPr>
        <w:tabs>
          <w:tab w:val="left" w:pos="0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Фактическое выполнение показателя </w:t>
      </w:r>
      <w:r w:rsidR="00D21786" w:rsidRPr="00A83894">
        <w:rPr>
          <w:rFonts w:ascii="Times New Roman" w:eastAsia="Calibri" w:hAnsi="Times New Roman" w:cs="Times New Roman"/>
          <w:sz w:val="28"/>
          <w:szCs w:val="28"/>
        </w:rPr>
        <w:t>«</w:t>
      </w:r>
      <w:r w:rsidR="00D21786" w:rsidRPr="00A83894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453B67" w:rsidRPr="00A83894">
        <w:rPr>
          <w:rFonts w:ascii="Times New Roman" w:eastAsia="Calibri" w:hAnsi="Times New Roman" w:cs="Times New Roman"/>
          <w:i/>
          <w:sz w:val="28"/>
          <w:szCs w:val="28"/>
        </w:rPr>
        <w:t>оличество выданных разрешений на строительство</w:t>
      </w:r>
      <w:r w:rsidR="00D21786" w:rsidRPr="00A83894">
        <w:rPr>
          <w:rFonts w:ascii="Times New Roman" w:eastAsia="Calibri" w:hAnsi="Times New Roman" w:cs="Times New Roman"/>
          <w:sz w:val="28"/>
          <w:szCs w:val="28"/>
        </w:rPr>
        <w:t>»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в 2019 году по отношению к плановому значению по итогам 201</w:t>
      </w:r>
      <w:r w:rsidRPr="00A83894">
        <w:rPr>
          <w:rFonts w:ascii="Times New Roman" w:eastAsia="Calibri" w:hAnsi="Times New Roman" w:cs="Times New Roman"/>
          <w:sz w:val="28"/>
          <w:szCs w:val="28"/>
        </w:rPr>
        <w:t>9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 w:rsidRPr="00A83894">
        <w:rPr>
          <w:rFonts w:ascii="Times New Roman" w:eastAsia="Calibri" w:hAnsi="Times New Roman" w:cs="Times New Roman"/>
          <w:sz w:val="28"/>
          <w:szCs w:val="28"/>
        </w:rPr>
        <w:t>209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% (фактическое выполнение показателя по отношению к аналогичному периоду 201</w:t>
      </w:r>
      <w:r w:rsidRPr="00A83894">
        <w:rPr>
          <w:rFonts w:ascii="Times New Roman" w:eastAsia="Calibri" w:hAnsi="Times New Roman" w:cs="Times New Roman"/>
          <w:sz w:val="28"/>
          <w:szCs w:val="28"/>
        </w:rPr>
        <w:t>8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 w:rsidR="00D23B1E" w:rsidRPr="00A83894">
        <w:rPr>
          <w:rFonts w:ascii="Times New Roman" w:eastAsia="Calibri" w:hAnsi="Times New Roman" w:cs="Times New Roman"/>
          <w:sz w:val="28"/>
          <w:szCs w:val="28"/>
        </w:rPr>
        <w:t>207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%). </w:t>
      </w:r>
      <w:proofErr w:type="gramStart"/>
      <w:r w:rsidR="00453B67" w:rsidRPr="00A83894">
        <w:rPr>
          <w:rFonts w:ascii="Times New Roman" w:eastAsia="Calibri" w:hAnsi="Times New Roman" w:cs="Times New Roman"/>
          <w:sz w:val="28"/>
          <w:szCs w:val="28"/>
        </w:rPr>
        <w:t>Перевыполнение планового значения показателя по итогам 201</w:t>
      </w:r>
      <w:r w:rsidRPr="00A83894">
        <w:rPr>
          <w:rFonts w:ascii="Times New Roman" w:eastAsia="Calibri" w:hAnsi="Times New Roman" w:cs="Times New Roman"/>
          <w:sz w:val="28"/>
          <w:szCs w:val="28"/>
        </w:rPr>
        <w:t>9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года обусловлено </w:t>
      </w:r>
      <w:r w:rsidR="00D23B1E" w:rsidRPr="00A83894">
        <w:rPr>
          <w:rFonts w:ascii="Times New Roman" w:eastAsia="Calibri" w:hAnsi="Times New Roman" w:cs="Times New Roman"/>
          <w:sz w:val="28"/>
          <w:szCs w:val="28"/>
        </w:rPr>
        <w:t>увеличением количества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D23B1E" w:rsidRPr="00A83894">
        <w:rPr>
          <w:rFonts w:ascii="Times New Roman" w:eastAsia="Calibri" w:hAnsi="Times New Roman" w:cs="Times New Roman"/>
          <w:sz w:val="28"/>
          <w:szCs w:val="28"/>
        </w:rPr>
        <w:t>й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453B67" w:rsidRPr="00A83894" w:rsidRDefault="00D21786" w:rsidP="007C711F">
      <w:pPr>
        <w:numPr>
          <w:ilvl w:val="0"/>
          <w:numId w:val="4"/>
        </w:numPr>
        <w:tabs>
          <w:tab w:val="left" w:pos="0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Фактическое выполнение показателя </w:t>
      </w:r>
      <w:r w:rsidRPr="00A83894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453B67" w:rsidRPr="00A83894">
        <w:rPr>
          <w:rFonts w:ascii="Times New Roman" w:eastAsia="Calibri" w:hAnsi="Times New Roman" w:cs="Times New Roman"/>
          <w:i/>
          <w:sz w:val="28"/>
          <w:szCs w:val="28"/>
        </w:rPr>
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</w:t>
      </w:r>
      <w:r w:rsidRPr="00A8389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в 2019 </w:t>
      </w:r>
      <w:r w:rsidR="00C67E00" w:rsidRPr="00A83894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по отношению к плановому значению по итогам 201</w:t>
      </w:r>
      <w:r w:rsidRPr="00A83894">
        <w:rPr>
          <w:rFonts w:ascii="Times New Roman" w:eastAsia="Calibri" w:hAnsi="Times New Roman" w:cs="Times New Roman"/>
          <w:sz w:val="28"/>
          <w:szCs w:val="28"/>
        </w:rPr>
        <w:t>9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 w:rsidR="00C67E00" w:rsidRPr="00A83894">
        <w:rPr>
          <w:rFonts w:ascii="Times New Roman" w:eastAsia="Calibri" w:hAnsi="Times New Roman" w:cs="Times New Roman"/>
          <w:sz w:val="28"/>
          <w:szCs w:val="28"/>
        </w:rPr>
        <w:t>100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% (фактическое выполнение показателя по отношению к аналогичному периоду 201</w:t>
      </w:r>
      <w:r w:rsidR="008D4C37" w:rsidRPr="00A83894">
        <w:rPr>
          <w:rFonts w:ascii="Times New Roman" w:eastAsia="Calibri" w:hAnsi="Times New Roman" w:cs="Times New Roman"/>
          <w:sz w:val="28"/>
          <w:szCs w:val="28"/>
        </w:rPr>
        <w:t>8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 w:rsidR="008D4C37" w:rsidRPr="00A83894">
        <w:rPr>
          <w:rFonts w:ascii="Times New Roman" w:eastAsia="Calibri" w:hAnsi="Times New Roman" w:cs="Times New Roman"/>
          <w:sz w:val="28"/>
          <w:szCs w:val="28"/>
        </w:rPr>
        <w:t>100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,0</w:t>
      </w:r>
      <w:r w:rsidR="00D23B1E" w:rsidRPr="00A83894">
        <w:rPr>
          <w:rFonts w:ascii="Times New Roman" w:eastAsia="Calibri" w:hAnsi="Times New Roman" w:cs="Times New Roman"/>
          <w:sz w:val="28"/>
          <w:szCs w:val="28"/>
        </w:rPr>
        <w:t>%)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711F" w:rsidRPr="00A83894" w:rsidRDefault="007C711F" w:rsidP="007C711F">
      <w:pPr>
        <w:numPr>
          <w:ilvl w:val="0"/>
          <w:numId w:val="4"/>
        </w:numPr>
        <w:tabs>
          <w:tab w:val="left" w:pos="0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Фактическое выполнение показателя </w:t>
      </w:r>
      <w:r w:rsidRPr="00A83894">
        <w:rPr>
          <w:rFonts w:ascii="Times New Roman" w:eastAsia="Calibri" w:hAnsi="Times New Roman" w:cs="Times New Roman"/>
          <w:i/>
          <w:sz w:val="28"/>
          <w:szCs w:val="28"/>
        </w:rPr>
        <w:t>«Предельный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назначения»</w:t>
      </w: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 в 2019 году по отношению к плановому значению по итогам 2019 года составило 129% (фактическое выполнение показателя по отношению к аналогичному периоду 2018 года составило </w:t>
      </w:r>
      <w:r w:rsidRPr="00A83894">
        <w:rPr>
          <w:rFonts w:ascii="Times New Roman" w:eastAsia="Calibri" w:hAnsi="Times New Roman" w:cs="Times New Roman"/>
          <w:sz w:val="28"/>
          <w:szCs w:val="28"/>
        </w:rPr>
        <w:lastRenderedPageBreak/>
        <w:t>100%)</w:t>
      </w:r>
      <w:r w:rsidR="00826875" w:rsidRPr="00A83894">
        <w:rPr>
          <w:rFonts w:ascii="Times New Roman" w:eastAsia="Calibri" w:hAnsi="Times New Roman" w:cs="Times New Roman"/>
          <w:sz w:val="28"/>
          <w:szCs w:val="28"/>
        </w:rPr>
        <w:t>. Перевыполнение планового значения показателя по итогам 2019 года обусловлено сокращением срока прохождения процедур</w:t>
      </w:r>
      <w:r w:rsidRPr="00A838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3B67" w:rsidRPr="00A83894" w:rsidRDefault="00453B67" w:rsidP="007C711F">
      <w:pPr>
        <w:numPr>
          <w:ilvl w:val="0"/>
          <w:numId w:val="4"/>
        </w:numPr>
        <w:tabs>
          <w:tab w:val="left" w:pos="0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B1E" w:rsidRPr="00A83894">
        <w:rPr>
          <w:rFonts w:ascii="Times New Roman" w:eastAsia="Calibri" w:hAnsi="Times New Roman" w:cs="Times New Roman"/>
          <w:sz w:val="28"/>
          <w:szCs w:val="28"/>
        </w:rPr>
        <w:t xml:space="preserve">Фактическое выполнение показателя </w:t>
      </w:r>
      <w:r w:rsidR="00D23B1E" w:rsidRPr="00A83894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A83894">
        <w:rPr>
          <w:rFonts w:ascii="Times New Roman" w:eastAsia="Calibri" w:hAnsi="Times New Roman" w:cs="Times New Roman"/>
          <w:i/>
          <w:sz w:val="28"/>
          <w:szCs w:val="28"/>
        </w:rPr>
        <w:t>Количество выданных разрешений на ввод объектов в эксплуатацию</w:t>
      </w:r>
      <w:r w:rsidR="00D23B1E" w:rsidRPr="00A8389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B1E" w:rsidRPr="00A83894">
        <w:rPr>
          <w:rFonts w:ascii="Times New Roman" w:eastAsia="Calibri" w:hAnsi="Times New Roman" w:cs="Times New Roman"/>
          <w:sz w:val="28"/>
          <w:szCs w:val="28"/>
        </w:rPr>
        <w:t xml:space="preserve">в 2019 году </w:t>
      </w:r>
      <w:r w:rsidRPr="00A83894">
        <w:rPr>
          <w:rFonts w:ascii="Times New Roman" w:eastAsia="Calibri" w:hAnsi="Times New Roman" w:cs="Times New Roman"/>
          <w:sz w:val="28"/>
          <w:szCs w:val="28"/>
        </w:rPr>
        <w:t>по отношению к плановому значению по итогам 201</w:t>
      </w:r>
      <w:r w:rsidR="00D23B1E" w:rsidRPr="00A83894">
        <w:rPr>
          <w:rFonts w:ascii="Times New Roman" w:eastAsia="Calibri" w:hAnsi="Times New Roman" w:cs="Times New Roman"/>
          <w:sz w:val="28"/>
          <w:szCs w:val="28"/>
        </w:rPr>
        <w:t>9</w:t>
      </w: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 w:rsidR="00D23B1E" w:rsidRPr="00A83894">
        <w:rPr>
          <w:rFonts w:ascii="Times New Roman" w:eastAsia="Calibri" w:hAnsi="Times New Roman" w:cs="Times New Roman"/>
          <w:sz w:val="28"/>
          <w:szCs w:val="28"/>
        </w:rPr>
        <w:t>1270</w:t>
      </w:r>
      <w:r w:rsidRPr="00A83894">
        <w:rPr>
          <w:rFonts w:ascii="Times New Roman" w:eastAsia="Calibri" w:hAnsi="Times New Roman" w:cs="Times New Roman"/>
          <w:sz w:val="28"/>
          <w:szCs w:val="28"/>
        </w:rPr>
        <w:t>% (фактическое выполнение показателя по отношению к аналогичному периоду 201</w:t>
      </w:r>
      <w:r w:rsidR="00D23B1E" w:rsidRPr="00A83894">
        <w:rPr>
          <w:rFonts w:ascii="Times New Roman" w:eastAsia="Calibri" w:hAnsi="Times New Roman" w:cs="Times New Roman"/>
          <w:sz w:val="28"/>
          <w:szCs w:val="28"/>
        </w:rPr>
        <w:t>8</w:t>
      </w: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 w:rsidR="00D23B1E" w:rsidRPr="00A83894">
        <w:rPr>
          <w:rFonts w:ascii="Times New Roman" w:eastAsia="Calibri" w:hAnsi="Times New Roman" w:cs="Times New Roman"/>
          <w:sz w:val="28"/>
          <w:szCs w:val="28"/>
        </w:rPr>
        <w:t>605</w:t>
      </w:r>
      <w:r w:rsidRPr="00A83894">
        <w:rPr>
          <w:rFonts w:ascii="Times New Roman" w:eastAsia="Calibri" w:hAnsi="Times New Roman" w:cs="Times New Roman"/>
          <w:sz w:val="28"/>
          <w:szCs w:val="28"/>
        </w:rPr>
        <w:t>%).</w:t>
      </w:r>
      <w:r w:rsidR="00E3016E" w:rsidRPr="00A83894">
        <w:rPr>
          <w:rFonts w:ascii="Times New Roman" w:eastAsia="Calibri" w:hAnsi="Times New Roman" w:cs="Times New Roman"/>
          <w:sz w:val="28"/>
          <w:szCs w:val="28"/>
        </w:rPr>
        <w:t xml:space="preserve">  Перевыполнение планового значения показателя по итогам 2019 года обусловлено увеличением количества обращений;</w:t>
      </w:r>
    </w:p>
    <w:p w:rsidR="00453B67" w:rsidRPr="00A83894" w:rsidRDefault="00933EB9" w:rsidP="00453B67">
      <w:pPr>
        <w:numPr>
          <w:ilvl w:val="0"/>
          <w:numId w:val="4"/>
        </w:numPr>
        <w:tabs>
          <w:tab w:val="left" w:pos="0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Фактическое выполнение показателя </w:t>
      </w:r>
      <w:r w:rsidRPr="00A83894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453B67" w:rsidRPr="00A83894">
        <w:rPr>
          <w:rFonts w:ascii="Times New Roman" w:eastAsia="Calibri" w:hAnsi="Times New Roman" w:cs="Times New Roman"/>
          <w:i/>
          <w:sz w:val="28"/>
          <w:szCs w:val="28"/>
        </w:rPr>
        <w:t>Количество выданных градостроительных планов земельных участков</w:t>
      </w:r>
      <w:r w:rsidRPr="00A83894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 w:rsidRPr="00A83894">
        <w:rPr>
          <w:rFonts w:ascii="Times New Roman" w:eastAsia="Calibri" w:hAnsi="Times New Roman" w:cs="Times New Roman"/>
          <w:sz w:val="28"/>
          <w:szCs w:val="28"/>
        </w:rPr>
        <w:t>в 2019 году</w:t>
      </w:r>
      <w:r w:rsidRPr="00A8389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по отношению к плановому значению по итогам 201</w:t>
      </w:r>
      <w:r w:rsidRPr="00A83894">
        <w:rPr>
          <w:rFonts w:ascii="Times New Roman" w:eastAsia="Calibri" w:hAnsi="Times New Roman" w:cs="Times New Roman"/>
          <w:sz w:val="28"/>
          <w:szCs w:val="28"/>
        </w:rPr>
        <w:t>9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года составило 1</w:t>
      </w:r>
      <w:r w:rsidRPr="00A83894">
        <w:rPr>
          <w:rFonts w:ascii="Times New Roman" w:eastAsia="Calibri" w:hAnsi="Times New Roman" w:cs="Times New Roman"/>
          <w:sz w:val="28"/>
          <w:szCs w:val="28"/>
        </w:rPr>
        <w:t>47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% (фактическое выполнение показателя по отношению к аналогичному периоду 201</w:t>
      </w:r>
      <w:r w:rsidRPr="00A83894">
        <w:rPr>
          <w:rFonts w:ascii="Times New Roman" w:eastAsia="Calibri" w:hAnsi="Times New Roman" w:cs="Times New Roman"/>
          <w:sz w:val="28"/>
          <w:szCs w:val="28"/>
        </w:rPr>
        <w:t>8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 w:rsidR="00EC67A1" w:rsidRPr="00A83894">
        <w:rPr>
          <w:rFonts w:ascii="Times New Roman" w:eastAsia="Calibri" w:hAnsi="Times New Roman" w:cs="Times New Roman"/>
          <w:sz w:val="28"/>
          <w:szCs w:val="28"/>
        </w:rPr>
        <w:t>124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%). </w:t>
      </w:r>
      <w:proofErr w:type="gramStart"/>
      <w:r w:rsidR="00453B67" w:rsidRPr="00A83894">
        <w:rPr>
          <w:rFonts w:ascii="Times New Roman" w:eastAsia="Calibri" w:hAnsi="Times New Roman" w:cs="Times New Roman"/>
          <w:sz w:val="28"/>
          <w:szCs w:val="28"/>
        </w:rPr>
        <w:t>Перевыполнение планового значения показателя по итогам 201</w:t>
      </w:r>
      <w:r w:rsidR="00EC67A1" w:rsidRPr="00A83894">
        <w:rPr>
          <w:rFonts w:ascii="Times New Roman" w:eastAsia="Calibri" w:hAnsi="Times New Roman" w:cs="Times New Roman"/>
          <w:sz w:val="28"/>
          <w:szCs w:val="28"/>
        </w:rPr>
        <w:t>9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года обусловлено </w:t>
      </w:r>
      <w:r w:rsidR="00EC67A1" w:rsidRPr="00A83894">
        <w:rPr>
          <w:rFonts w:ascii="Times New Roman" w:eastAsia="Calibri" w:hAnsi="Times New Roman" w:cs="Times New Roman"/>
          <w:sz w:val="28"/>
          <w:szCs w:val="28"/>
        </w:rPr>
        <w:t>увеличением количества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EC67A1" w:rsidRPr="00A83894">
        <w:rPr>
          <w:rFonts w:ascii="Times New Roman" w:eastAsia="Calibri" w:hAnsi="Times New Roman" w:cs="Times New Roman"/>
          <w:sz w:val="28"/>
          <w:szCs w:val="28"/>
        </w:rPr>
        <w:t>й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453B67" w:rsidRPr="00A83894" w:rsidRDefault="00CF3515" w:rsidP="00453B67">
      <w:pPr>
        <w:numPr>
          <w:ilvl w:val="0"/>
          <w:numId w:val="4"/>
        </w:numPr>
        <w:tabs>
          <w:tab w:val="left" w:pos="0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Фактическое выполнение показателя </w:t>
      </w:r>
      <w:r w:rsidRPr="00A83894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453B67" w:rsidRPr="00A83894">
        <w:rPr>
          <w:rFonts w:ascii="Times New Roman" w:eastAsia="Calibri" w:hAnsi="Times New Roman" w:cs="Times New Roman"/>
          <w:i/>
          <w:sz w:val="28"/>
          <w:szCs w:val="28"/>
        </w:rPr>
        <w:t>Время ожидания в очереди при обращении заявителя в орган местного самоуправления для получения муниципальных услуг</w:t>
      </w:r>
      <w:r w:rsidRPr="00A8389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3894">
        <w:rPr>
          <w:rFonts w:ascii="Times New Roman" w:eastAsia="Calibri" w:hAnsi="Times New Roman" w:cs="Times New Roman"/>
          <w:sz w:val="28"/>
          <w:szCs w:val="28"/>
        </w:rPr>
        <w:t>в 2019 году п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о отношению к плановому значению по итогам 201</w:t>
      </w:r>
      <w:r w:rsidRPr="00A83894">
        <w:rPr>
          <w:rFonts w:ascii="Times New Roman" w:eastAsia="Calibri" w:hAnsi="Times New Roman" w:cs="Times New Roman"/>
          <w:sz w:val="28"/>
          <w:szCs w:val="28"/>
        </w:rPr>
        <w:t>9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 w:rsidRPr="00A83894">
        <w:rPr>
          <w:rFonts w:ascii="Times New Roman" w:eastAsia="Calibri" w:hAnsi="Times New Roman" w:cs="Times New Roman"/>
          <w:sz w:val="28"/>
          <w:szCs w:val="28"/>
        </w:rPr>
        <w:t>100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% (фактическое выполнение показателя по отношению к аналогичному периоду  201</w:t>
      </w:r>
      <w:r w:rsidRPr="00A83894">
        <w:rPr>
          <w:rFonts w:ascii="Times New Roman" w:eastAsia="Calibri" w:hAnsi="Times New Roman" w:cs="Times New Roman"/>
          <w:sz w:val="28"/>
          <w:szCs w:val="28"/>
        </w:rPr>
        <w:t>8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 w:rsidRPr="00A83894">
        <w:rPr>
          <w:rFonts w:ascii="Times New Roman" w:eastAsia="Calibri" w:hAnsi="Times New Roman" w:cs="Times New Roman"/>
          <w:sz w:val="28"/>
          <w:szCs w:val="28"/>
        </w:rPr>
        <w:t>100%)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3B67" w:rsidRPr="00A83894" w:rsidRDefault="00CF3515" w:rsidP="00453B67">
      <w:pPr>
        <w:numPr>
          <w:ilvl w:val="0"/>
          <w:numId w:val="4"/>
        </w:numPr>
        <w:tabs>
          <w:tab w:val="left" w:pos="0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Фактическое выполнение показателя </w:t>
      </w:r>
      <w:r w:rsidRPr="00A83894">
        <w:rPr>
          <w:rFonts w:ascii="Times New Roman" w:eastAsia="Calibri" w:hAnsi="Times New Roman" w:cs="Times New Roman"/>
          <w:i/>
          <w:sz w:val="28"/>
          <w:szCs w:val="28"/>
        </w:rPr>
        <w:t>«Объем не</w:t>
      </w:r>
      <w:r w:rsidR="00453B67" w:rsidRPr="00A83894">
        <w:rPr>
          <w:rFonts w:ascii="Times New Roman" w:eastAsia="Calibri" w:hAnsi="Times New Roman" w:cs="Times New Roman"/>
          <w:i/>
          <w:sz w:val="28"/>
          <w:szCs w:val="28"/>
        </w:rPr>
        <w:t>завершенного в установленные сроки строительства, осуществляемого за счет средств бюджета городского округа</w:t>
      </w:r>
      <w:r w:rsidRPr="00A8389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в 2019 году 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по отношению к плановому значению по итогам 201</w:t>
      </w:r>
      <w:r w:rsidRPr="00A83894">
        <w:rPr>
          <w:rFonts w:ascii="Times New Roman" w:eastAsia="Calibri" w:hAnsi="Times New Roman" w:cs="Times New Roman"/>
          <w:sz w:val="28"/>
          <w:szCs w:val="28"/>
        </w:rPr>
        <w:t>9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года составило 100% (фактическое выполнение показателя по отношению к аналогичному периоду  201</w:t>
      </w:r>
      <w:r w:rsidRPr="00A83894">
        <w:rPr>
          <w:rFonts w:ascii="Times New Roman" w:eastAsia="Calibri" w:hAnsi="Times New Roman" w:cs="Times New Roman"/>
          <w:sz w:val="28"/>
          <w:szCs w:val="28"/>
        </w:rPr>
        <w:t>8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 w:rsidRPr="00A83894">
        <w:rPr>
          <w:rFonts w:ascii="Times New Roman" w:eastAsia="Calibri" w:hAnsi="Times New Roman" w:cs="Times New Roman"/>
          <w:sz w:val="28"/>
          <w:szCs w:val="28"/>
        </w:rPr>
        <w:t>100%)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4720" w:rsidRPr="00A83894" w:rsidRDefault="00E84720" w:rsidP="00E84720">
      <w:pPr>
        <w:tabs>
          <w:tab w:val="left" w:pos="0"/>
          <w:tab w:val="left" w:pos="113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B67" w:rsidRPr="00A83894" w:rsidRDefault="00CF3515" w:rsidP="00453B67">
      <w:pPr>
        <w:numPr>
          <w:ilvl w:val="0"/>
          <w:numId w:val="4"/>
        </w:numPr>
        <w:tabs>
          <w:tab w:val="left" w:pos="0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Фактическое выполнение показателя </w:t>
      </w:r>
      <w:r w:rsidRPr="00A83894">
        <w:rPr>
          <w:rFonts w:ascii="Times New Roman" w:eastAsia="Calibri" w:hAnsi="Times New Roman" w:cs="Times New Roman"/>
          <w:i/>
          <w:sz w:val="28"/>
          <w:szCs w:val="28"/>
        </w:rPr>
        <w:t>«У</w:t>
      </w:r>
      <w:r w:rsidR="00453B67" w:rsidRPr="00A83894">
        <w:rPr>
          <w:rFonts w:ascii="Times New Roman" w:eastAsia="Calibri" w:hAnsi="Times New Roman" w:cs="Times New Roman"/>
          <w:i/>
          <w:sz w:val="28"/>
          <w:szCs w:val="28"/>
        </w:rPr>
        <w:t>ров</w:t>
      </w:r>
      <w:r w:rsidRPr="00A8389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453B67" w:rsidRPr="00A83894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A83894"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="00453B67" w:rsidRPr="00A83894">
        <w:rPr>
          <w:rFonts w:ascii="Times New Roman" w:eastAsia="Calibri" w:hAnsi="Times New Roman" w:cs="Times New Roman"/>
          <w:i/>
          <w:sz w:val="28"/>
          <w:szCs w:val="28"/>
        </w:rPr>
        <w:t xml:space="preserve"> обеспеченности муниципального образования документами территориального планирования и градостроительного зонирования</w:t>
      </w:r>
      <w:r w:rsidR="00E3016E" w:rsidRPr="00A8389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3016E" w:rsidRPr="00A83894">
        <w:rPr>
          <w:rFonts w:ascii="Times New Roman" w:eastAsia="Calibri" w:hAnsi="Times New Roman" w:cs="Times New Roman"/>
          <w:sz w:val="28"/>
          <w:szCs w:val="28"/>
        </w:rPr>
        <w:t xml:space="preserve"> в 2019 году 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по отношению к плановому значению по итогам 201</w:t>
      </w:r>
      <w:r w:rsidR="00E3016E" w:rsidRPr="00A83894">
        <w:rPr>
          <w:rFonts w:ascii="Times New Roman" w:eastAsia="Calibri" w:hAnsi="Times New Roman" w:cs="Times New Roman"/>
          <w:sz w:val="28"/>
          <w:szCs w:val="28"/>
        </w:rPr>
        <w:t>9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 w:rsidR="00E3016E" w:rsidRPr="00A83894">
        <w:rPr>
          <w:rFonts w:ascii="Times New Roman" w:eastAsia="Calibri" w:hAnsi="Times New Roman" w:cs="Times New Roman"/>
          <w:sz w:val="28"/>
          <w:szCs w:val="28"/>
        </w:rPr>
        <w:t>100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% (фактическое выполнение показателя по отношению к аналогичному периоду 201</w:t>
      </w:r>
      <w:r w:rsidR="00E3016E" w:rsidRPr="00A83894">
        <w:rPr>
          <w:rFonts w:ascii="Times New Roman" w:eastAsia="Calibri" w:hAnsi="Times New Roman" w:cs="Times New Roman"/>
          <w:sz w:val="28"/>
          <w:szCs w:val="28"/>
        </w:rPr>
        <w:t>8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года составило 10</w:t>
      </w:r>
      <w:r w:rsidR="00E3016E" w:rsidRPr="00A83894">
        <w:rPr>
          <w:rFonts w:ascii="Times New Roman" w:eastAsia="Calibri" w:hAnsi="Times New Roman" w:cs="Times New Roman"/>
          <w:sz w:val="28"/>
          <w:szCs w:val="28"/>
        </w:rPr>
        <w:t>3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453B67" w:rsidRPr="00A83894" w:rsidRDefault="00E3016E" w:rsidP="00453B67">
      <w:pPr>
        <w:numPr>
          <w:ilvl w:val="0"/>
          <w:numId w:val="4"/>
        </w:numPr>
        <w:tabs>
          <w:tab w:val="left" w:pos="0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Фактическое выполнение показателя </w:t>
      </w:r>
      <w:r w:rsidRPr="00A83894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453B67" w:rsidRPr="00A83894">
        <w:rPr>
          <w:rFonts w:ascii="Times New Roman" w:eastAsia="Calibri" w:hAnsi="Times New Roman" w:cs="Times New Roman"/>
          <w:i/>
          <w:sz w:val="28"/>
          <w:szCs w:val="28"/>
        </w:rPr>
        <w:t>Наличие в муниципальном образовании утвержденного генерального плана (схемы территориального планирования)</w:t>
      </w:r>
      <w:r w:rsidRPr="00A8389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в 2019 году 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по отношению к плановому значению по итогам 201</w:t>
      </w:r>
      <w:r w:rsidRPr="00A83894">
        <w:rPr>
          <w:rFonts w:ascii="Times New Roman" w:eastAsia="Calibri" w:hAnsi="Times New Roman" w:cs="Times New Roman"/>
          <w:sz w:val="28"/>
          <w:szCs w:val="28"/>
        </w:rPr>
        <w:t>9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года составило</w:t>
      </w: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100% (фактическое выполнение показателя по отношению к аналогичному периоду  201</w:t>
      </w:r>
      <w:r w:rsidRPr="00A83894">
        <w:rPr>
          <w:rFonts w:ascii="Times New Roman" w:eastAsia="Calibri" w:hAnsi="Times New Roman" w:cs="Times New Roman"/>
          <w:sz w:val="28"/>
          <w:szCs w:val="28"/>
        </w:rPr>
        <w:t>8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года составило </w:t>
      </w:r>
      <w:r w:rsidR="000C7AA2" w:rsidRPr="00A83894">
        <w:rPr>
          <w:rFonts w:ascii="Times New Roman" w:eastAsia="Calibri" w:hAnsi="Times New Roman" w:cs="Times New Roman"/>
          <w:sz w:val="28"/>
          <w:szCs w:val="28"/>
        </w:rPr>
        <w:t>100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453B67" w:rsidRPr="00A83894" w:rsidRDefault="00E3016E" w:rsidP="00453B67">
      <w:pPr>
        <w:numPr>
          <w:ilvl w:val="0"/>
          <w:numId w:val="4"/>
        </w:numPr>
        <w:tabs>
          <w:tab w:val="left" w:pos="0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Фактическое выполнение показателя </w:t>
      </w:r>
      <w:r w:rsidRPr="00A83894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453B67" w:rsidRPr="00A83894">
        <w:rPr>
          <w:rFonts w:ascii="Times New Roman" w:eastAsia="Calibri" w:hAnsi="Times New Roman" w:cs="Times New Roman"/>
          <w:i/>
          <w:sz w:val="28"/>
          <w:szCs w:val="28"/>
        </w:rPr>
        <w:t xml:space="preserve">Количество многоквартирных жилых домов, жилые помещения в которых </w:t>
      </w:r>
      <w:r w:rsidR="00453B67" w:rsidRPr="00A8389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отремонтированы</w:t>
      </w:r>
      <w:r w:rsidRPr="00A83894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3894">
        <w:rPr>
          <w:rFonts w:ascii="Times New Roman" w:eastAsia="Calibri" w:hAnsi="Times New Roman" w:cs="Times New Roman"/>
          <w:sz w:val="28"/>
          <w:szCs w:val="28"/>
        </w:rPr>
        <w:t xml:space="preserve">2019 году 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по отношению к плановому значению по итогам 201</w:t>
      </w:r>
      <w:r w:rsidRPr="00A83894">
        <w:rPr>
          <w:rFonts w:ascii="Times New Roman" w:eastAsia="Calibri" w:hAnsi="Times New Roman" w:cs="Times New Roman"/>
          <w:sz w:val="28"/>
          <w:szCs w:val="28"/>
        </w:rPr>
        <w:t>9</w:t>
      </w:r>
      <w:r w:rsidR="00276993" w:rsidRPr="00A83894">
        <w:rPr>
          <w:rFonts w:ascii="Times New Roman" w:eastAsia="Calibri" w:hAnsi="Times New Roman" w:cs="Times New Roman"/>
          <w:sz w:val="28"/>
          <w:szCs w:val="28"/>
        </w:rPr>
        <w:t xml:space="preserve"> года составило 100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 xml:space="preserve"> % (</w:t>
      </w:r>
      <w:r w:rsidRPr="00A83894">
        <w:rPr>
          <w:rFonts w:ascii="Times New Roman" w:eastAsia="Calibri" w:hAnsi="Times New Roman" w:cs="Times New Roman"/>
          <w:sz w:val="28"/>
          <w:szCs w:val="28"/>
        </w:rPr>
        <w:t>фактическое выполнение показателя по отношению к аналогичному периоду  2018 года составило 100%</w:t>
      </w:r>
      <w:r w:rsidR="00453B67" w:rsidRPr="00A8389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53B67" w:rsidRPr="00A83894" w:rsidRDefault="00453B67" w:rsidP="00453B67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C75" w:rsidRPr="00A83894" w:rsidRDefault="00AF4C75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3894">
        <w:rPr>
          <w:rFonts w:ascii="Times New Roman" w:hAnsi="Times New Roman" w:cs="Times New Roman"/>
          <w:b w:val="0"/>
          <w:bCs w:val="0"/>
          <w:sz w:val="28"/>
          <w:szCs w:val="28"/>
        </w:rPr>
        <w:t>На финансирование муниципальной программы в 201</w:t>
      </w:r>
      <w:r w:rsidR="00872F4D" w:rsidRPr="00A83894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A838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предусмотрены средства бюджета города Ханты-Мансийска в объеме </w:t>
      </w:r>
      <w:r w:rsidR="000E548F" w:rsidRPr="00A83894">
        <w:rPr>
          <w:rFonts w:ascii="Times New Roman" w:hAnsi="Times New Roman" w:cs="Times New Roman"/>
          <w:b w:val="0"/>
          <w:bCs w:val="0"/>
          <w:sz w:val="28"/>
          <w:szCs w:val="28"/>
        </w:rPr>
        <w:t>151 483,4</w:t>
      </w:r>
      <w:r w:rsidRPr="00A838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AF4C75" w:rsidRPr="00A83894" w:rsidRDefault="00AF4C75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38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 </w:t>
      </w:r>
      <w:r w:rsidRPr="00A83894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A838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</w:t>
      </w:r>
      <w:r w:rsidR="000E548F" w:rsidRPr="00A83894">
        <w:rPr>
          <w:rFonts w:ascii="Times New Roman" w:hAnsi="Times New Roman" w:cs="Times New Roman"/>
          <w:b w:val="0"/>
          <w:bCs w:val="0"/>
          <w:sz w:val="28"/>
          <w:szCs w:val="28"/>
        </w:rPr>
        <w:t>139 532,6</w:t>
      </w:r>
      <w:r w:rsidRPr="00A838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или </w:t>
      </w:r>
      <w:r w:rsidR="000E548F" w:rsidRPr="00A83894">
        <w:rPr>
          <w:rFonts w:ascii="Times New Roman" w:hAnsi="Times New Roman" w:cs="Times New Roman"/>
          <w:b w:val="0"/>
          <w:bCs w:val="0"/>
          <w:sz w:val="28"/>
          <w:szCs w:val="28"/>
        </w:rPr>
        <w:t>92</w:t>
      </w:r>
      <w:r w:rsidRPr="00A838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 от годового объема финансирования. </w:t>
      </w:r>
    </w:p>
    <w:p w:rsidR="00AF4C75" w:rsidRPr="00A83894" w:rsidRDefault="00AF4C75" w:rsidP="001B6E5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3894">
        <w:rPr>
          <w:sz w:val="28"/>
          <w:szCs w:val="28"/>
        </w:rPr>
        <w:t>Объемы бюджетных ассигнований распределены следующим образом:</w:t>
      </w:r>
    </w:p>
    <w:p w:rsidR="00ED37C1" w:rsidRPr="00A83894" w:rsidRDefault="00ED37C1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4C75" w:rsidRPr="00A83894" w:rsidRDefault="00AF4C75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83894">
        <w:rPr>
          <w:sz w:val="28"/>
          <w:szCs w:val="28"/>
        </w:rPr>
        <w:t xml:space="preserve">Таблица </w:t>
      </w:r>
      <w:r w:rsidR="006A2640" w:rsidRPr="00A83894">
        <w:rPr>
          <w:sz w:val="28"/>
          <w:szCs w:val="28"/>
        </w:rPr>
        <w:t>2</w:t>
      </w:r>
    </w:p>
    <w:p w:rsidR="00910CEA" w:rsidRPr="00A83894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A83894">
        <w:rPr>
          <w:sz w:val="28"/>
          <w:szCs w:val="28"/>
        </w:rPr>
        <w:t>Объем бюджетных ассигнований за 201</w:t>
      </w:r>
      <w:r w:rsidR="00872F4D" w:rsidRPr="00A83894">
        <w:rPr>
          <w:sz w:val="28"/>
          <w:szCs w:val="28"/>
        </w:rPr>
        <w:t>9</w:t>
      </w:r>
      <w:r w:rsidRPr="00A83894">
        <w:rPr>
          <w:sz w:val="28"/>
          <w:szCs w:val="28"/>
        </w:rPr>
        <w:t xml:space="preserve"> год по основному исполнителю и соисполнителям муниципальной программы </w:t>
      </w:r>
    </w:p>
    <w:p w:rsidR="00910CEA" w:rsidRPr="00A83894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A83894">
        <w:rPr>
          <w:sz w:val="28"/>
          <w:szCs w:val="28"/>
        </w:rPr>
        <w:t>«</w:t>
      </w:r>
      <w:r w:rsidR="00910CEA" w:rsidRPr="00A83894">
        <w:rPr>
          <w:sz w:val="28"/>
          <w:szCs w:val="28"/>
        </w:rPr>
        <w:t xml:space="preserve">Обеспечение градостроительной деятельности </w:t>
      </w:r>
    </w:p>
    <w:p w:rsidR="005239AF" w:rsidRPr="00A83894" w:rsidRDefault="00910CEA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A83894">
        <w:rPr>
          <w:sz w:val="28"/>
          <w:szCs w:val="28"/>
        </w:rPr>
        <w:t>на территории города Ханты-Мансийска</w:t>
      </w:r>
      <w:r w:rsidR="00AF4C75" w:rsidRPr="00A83894">
        <w:rPr>
          <w:sz w:val="28"/>
          <w:szCs w:val="28"/>
        </w:rPr>
        <w:t>»</w:t>
      </w:r>
    </w:p>
    <w:p w:rsidR="00AF4C75" w:rsidRPr="00A83894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83894">
        <w:rPr>
          <w:sz w:val="28"/>
          <w:szCs w:val="28"/>
        </w:rPr>
        <w:t>(тыс. рублей)</w:t>
      </w:r>
    </w:p>
    <w:tbl>
      <w:tblPr>
        <w:tblW w:w="9364" w:type="dxa"/>
        <w:tblInd w:w="92" w:type="dxa"/>
        <w:tblLook w:val="04A0" w:firstRow="1" w:lastRow="0" w:firstColumn="1" w:lastColumn="0" w:noHBand="0" w:noVBand="1"/>
      </w:tblPr>
      <w:tblGrid>
        <w:gridCol w:w="706"/>
        <w:gridCol w:w="3279"/>
        <w:gridCol w:w="1294"/>
        <w:gridCol w:w="1405"/>
        <w:gridCol w:w="1359"/>
        <w:gridCol w:w="1321"/>
      </w:tblGrid>
      <w:tr w:rsidR="006A2640" w:rsidRPr="00A83894" w:rsidTr="005239AF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AF" w:rsidRPr="00A83894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A83894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AF" w:rsidRPr="00A83894" w:rsidRDefault="005239AF" w:rsidP="0087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2F4D" w:rsidRPr="00A838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 xml:space="preserve"> год (отчет)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AF" w:rsidRPr="00A83894" w:rsidRDefault="005239AF" w:rsidP="0087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2F4D" w:rsidRPr="00A8389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</w:tr>
      <w:tr w:rsidR="006A2640" w:rsidRPr="00A83894" w:rsidTr="00E84720">
        <w:trPr>
          <w:trHeight w:val="61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F" w:rsidRPr="00A83894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F" w:rsidRPr="00A83894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F" w:rsidRPr="00A83894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A83894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A83894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A83894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6A2640" w:rsidRPr="00A83894" w:rsidTr="00E84720">
        <w:trPr>
          <w:trHeight w:val="4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8" w:rsidRPr="00A83894" w:rsidRDefault="00AA0C08" w:rsidP="00E84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08" w:rsidRPr="00A83894" w:rsidRDefault="00AA0C08" w:rsidP="00E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муниципальной программе, 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08" w:rsidRPr="00A83894" w:rsidRDefault="00AA0C08" w:rsidP="00E847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8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92 468,3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08" w:rsidRPr="00A83894" w:rsidRDefault="00AA0C08" w:rsidP="00E847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8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151 483,4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08" w:rsidRPr="00A83894" w:rsidRDefault="00AA0C08" w:rsidP="00E847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8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139 532,6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08" w:rsidRPr="00A83894" w:rsidRDefault="009B0624" w:rsidP="00E847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8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</w:t>
            </w:r>
            <w:r w:rsidR="00AA0C08" w:rsidRPr="00A8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%</w:t>
            </w:r>
          </w:p>
        </w:tc>
      </w:tr>
      <w:tr w:rsidR="006A2640" w:rsidRPr="00A83894" w:rsidTr="000C7AA2">
        <w:trPr>
          <w:trHeight w:val="5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8" w:rsidRPr="00A83894" w:rsidRDefault="00AA0C08" w:rsidP="00E8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08" w:rsidRPr="00A83894" w:rsidRDefault="00AA0C08" w:rsidP="00E8472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08" w:rsidRPr="00A83894" w:rsidRDefault="00AA0C08" w:rsidP="00E84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eastAsia="Times New Roman" w:hAnsi="Times New Roman" w:cs="Times New Roman"/>
                <w:sz w:val="16"/>
                <w:szCs w:val="16"/>
              </w:rPr>
              <w:t>35 239,6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08" w:rsidRPr="00A83894" w:rsidRDefault="00AA0C08" w:rsidP="00E84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8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73 512,1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08" w:rsidRPr="00A83894" w:rsidRDefault="009838A6" w:rsidP="00E84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8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70 291,7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08" w:rsidRPr="00A83894" w:rsidRDefault="009B0624" w:rsidP="00E84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8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96</w:t>
            </w:r>
            <w:r w:rsidR="00AA0C08" w:rsidRPr="00A8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%</w:t>
            </w:r>
          </w:p>
        </w:tc>
      </w:tr>
      <w:tr w:rsidR="006A2640" w:rsidRPr="00A83894" w:rsidTr="00E84720">
        <w:trPr>
          <w:trHeight w:val="7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08" w:rsidRPr="00A83894" w:rsidRDefault="00AA0C08" w:rsidP="00E84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389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08" w:rsidRPr="00A83894" w:rsidRDefault="00AA0C08" w:rsidP="00E8472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08" w:rsidRPr="00A83894" w:rsidRDefault="00AA0C08" w:rsidP="00E84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894">
              <w:rPr>
                <w:rFonts w:ascii="Times New Roman" w:eastAsia="Times New Roman" w:hAnsi="Times New Roman" w:cs="Times New Roman"/>
                <w:sz w:val="16"/>
                <w:szCs w:val="16"/>
              </w:rPr>
              <w:t>57 228,7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08" w:rsidRPr="00A83894" w:rsidRDefault="00AA0C08" w:rsidP="00E84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8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77 971,3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08" w:rsidRPr="00A83894" w:rsidRDefault="009B0624" w:rsidP="00E84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8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69 240,9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08" w:rsidRPr="00A83894" w:rsidRDefault="009B0624" w:rsidP="00E847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8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</w:t>
            </w:r>
            <w:r w:rsidR="00AA0C08" w:rsidRPr="00A8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%</w:t>
            </w:r>
          </w:p>
        </w:tc>
      </w:tr>
    </w:tbl>
    <w:p w:rsidR="00AF4C75" w:rsidRPr="00A83894" w:rsidRDefault="00AF4C75" w:rsidP="009B0624">
      <w:pPr>
        <w:pStyle w:val="a7"/>
        <w:tabs>
          <w:tab w:val="left" w:pos="459"/>
        </w:tabs>
        <w:suppressAutoHyphens/>
        <w:spacing w:before="0" w:beforeAutospacing="0" w:after="0" w:afterAutospacing="0"/>
        <w:ind w:firstLine="709"/>
        <w:rPr>
          <w:sz w:val="28"/>
          <w:szCs w:val="28"/>
        </w:rPr>
      </w:pPr>
      <w:r w:rsidRPr="00A83894">
        <w:rPr>
          <w:sz w:val="28"/>
          <w:szCs w:val="28"/>
        </w:rPr>
        <w:t xml:space="preserve">Таблица </w:t>
      </w:r>
      <w:r w:rsidR="006A2640" w:rsidRPr="00A83894">
        <w:rPr>
          <w:sz w:val="28"/>
          <w:szCs w:val="28"/>
        </w:rPr>
        <w:t>3</w:t>
      </w:r>
    </w:p>
    <w:p w:rsidR="009B0624" w:rsidRPr="00A83894" w:rsidRDefault="005239AF" w:rsidP="009B0624">
      <w:pPr>
        <w:pStyle w:val="a7"/>
        <w:tabs>
          <w:tab w:val="left" w:pos="459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A83894">
        <w:rPr>
          <w:sz w:val="28"/>
          <w:szCs w:val="28"/>
        </w:rPr>
        <w:t xml:space="preserve">Структура расходов муниципальной программы </w:t>
      </w:r>
    </w:p>
    <w:p w:rsidR="009B0624" w:rsidRPr="00A83894" w:rsidRDefault="005239AF" w:rsidP="009B0624">
      <w:pPr>
        <w:pStyle w:val="a7"/>
        <w:tabs>
          <w:tab w:val="left" w:pos="459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A83894">
        <w:rPr>
          <w:sz w:val="28"/>
          <w:szCs w:val="28"/>
        </w:rPr>
        <w:t>«</w:t>
      </w:r>
      <w:r w:rsidR="009B0624" w:rsidRPr="00A83894">
        <w:rPr>
          <w:sz w:val="28"/>
          <w:szCs w:val="28"/>
        </w:rPr>
        <w:t xml:space="preserve">Обеспечение градостроительной деятельности </w:t>
      </w:r>
    </w:p>
    <w:p w:rsidR="005239AF" w:rsidRPr="00A83894" w:rsidRDefault="009B0624" w:rsidP="009B0624">
      <w:pPr>
        <w:pStyle w:val="a7"/>
        <w:tabs>
          <w:tab w:val="left" w:pos="459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A83894">
        <w:rPr>
          <w:sz w:val="28"/>
          <w:szCs w:val="28"/>
        </w:rPr>
        <w:t>на территории города Ханты-Мансийска</w:t>
      </w:r>
      <w:r w:rsidR="005239AF" w:rsidRPr="00A83894">
        <w:rPr>
          <w:sz w:val="28"/>
          <w:szCs w:val="28"/>
        </w:rPr>
        <w:t>»</w:t>
      </w:r>
    </w:p>
    <w:p w:rsidR="005239AF" w:rsidRPr="00A83894" w:rsidRDefault="005239AF" w:rsidP="0095580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83894">
        <w:rPr>
          <w:sz w:val="28"/>
          <w:szCs w:val="28"/>
        </w:rPr>
        <w:t xml:space="preserve"> </w:t>
      </w:r>
      <w:r w:rsidR="00955801" w:rsidRPr="00A83894">
        <w:rPr>
          <w:sz w:val="28"/>
          <w:szCs w:val="28"/>
        </w:rPr>
        <w:t>(тыс. рублей)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67"/>
        <w:gridCol w:w="1540"/>
        <w:gridCol w:w="1387"/>
        <w:gridCol w:w="1550"/>
      </w:tblGrid>
      <w:tr w:rsidR="006A2640" w:rsidRPr="00A83894" w:rsidTr="00955801">
        <w:trPr>
          <w:trHeight w:val="300"/>
          <w:tblHeader/>
        </w:trPr>
        <w:tc>
          <w:tcPr>
            <w:tcW w:w="3510" w:type="dxa"/>
            <w:vMerge w:val="restart"/>
            <w:hideMark/>
          </w:tcPr>
          <w:p w:rsidR="005239AF" w:rsidRPr="00A83894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2" w:name="_GoBack"/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67" w:type="dxa"/>
            <w:vMerge w:val="restart"/>
            <w:noWrap/>
            <w:hideMark/>
          </w:tcPr>
          <w:p w:rsidR="005239AF" w:rsidRPr="00A83894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A83894" w:rsidRDefault="005239AF" w:rsidP="0087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872F4D"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 (отчет)</w:t>
            </w:r>
          </w:p>
        </w:tc>
        <w:tc>
          <w:tcPr>
            <w:tcW w:w="4477" w:type="dxa"/>
            <w:gridSpan w:val="3"/>
            <w:noWrap/>
            <w:hideMark/>
          </w:tcPr>
          <w:p w:rsidR="005239AF" w:rsidRPr="00A83894" w:rsidRDefault="005239AF" w:rsidP="0087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872F4D"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</w:tc>
      </w:tr>
      <w:tr w:rsidR="006A2640" w:rsidRPr="00A83894" w:rsidTr="00955801">
        <w:trPr>
          <w:trHeight w:val="900"/>
          <w:tblHeader/>
        </w:trPr>
        <w:tc>
          <w:tcPr>
            <w:tcW w:w="3510" w:type="dxa"/>
            <w:vMerge/>
            <w:hideMark/>
          </w:tcPr>
          <w:p w:rsidR="005239AF" w:rsidRPr="00A83894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vMerge/>
            <w:hideMark/>
          </w:tcPr>
          <w:p w:rsidR="005239AF" w:rsidRPr="00A83894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hideMark/>
          </w:tcPr>
          <w:p w:rsidR="005239AF" w:rsidRPr="00A83894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A83894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387" w:type="dxa"/>
            <w:hideMark/>
          </w:tcPr>
          <w:p w:rsidR="005239AF" w:rsidRPr="00A83894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A83894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550" w:type="dxa"/>
            <w:hideMark/>
          </w:tcPr>
          <w:p w:rsidR="005239AF" w:rsidRPr="00A83894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A83894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A2640" w:rsidRPr="00A83894" w:rsidTr="00276993">
        <w:trPr>
          <w:trHeight w:val="370"/>
        </w:trPr>
        <w:tc>
          <w:tcPr>
            <w:tcW w:w="3510" w:type="dxa"/>
            <w:hideMark/>
          </w:tcPr>
          <w:p w:rsidR="00276993" w:rsidRPr="00A83894" w:rsidRDefault="00276993" w:rsidP="009B062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67" w:type="dxa"/>
            <w:hideMark/>
          </w:tcPr>
          <w:p w:rsidR="00276993" w:rsidRPr="00A83894" w:rsidRDefault="00276993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92 468,3</w:t>
            </w:r>
          </w:p>
        </w:tc>
        <w:tc>
          <w:tcPr>
            <w:tcW w:w="1540" w:type="dxa"/>
            <w:hideMark/>
          </w:tcPr>
          <w:p w:rsidR="00276993" w:rsidRPr="00A83894" w:rsidRDefault="00276993" w:rsidP="002769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8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151 483,4</w:t>
            </w:r>
          </w:p>
        </w:tc>
        <w:tc>
          <w:tcPr>
            <w:tcW w:w="1387" w:type="dxa"/>
            <w:hideMark/>
          </w:tcPr>
          <w:p w:rsidR="00276993" w:rsidRPr="00A83894" w:rsidRDefault="00276993" w:rsidP="002769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8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139 532,6</w:t>
            </w:r>
          </w:p>
        </w:tc>
        <w:tc>
          <w:tcPr>
            <w:tcW w:w="1550" w:type="dxa"/>
            <w:hideMark/>
          </w:tcPr>
          <w:p w:rsidR="00276993" w:rsidRPr="00A83894" w:rsidRDefault="00276993" w:rsidP="002769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8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92%</w:t>
            </w:r>
          </w:p>
        </w:tc>
      </w:tr>
      <w:tr w:rsidR="006A2640" w:rsidRPr="00A83894" w:rsidTr="00276993">
        <w:trPr>
          <w:trHeight w:val="300"/>
        </w:trPr>
        <w:tc>
          <w:tcPr>
            <w:tcW w:w="3510" w:type="dxa"/>
            <w:vAlign w:val="center"/>
            <w:hideMark/>
          </w:tcPr>
          <w:p w:rsidR="00276993" w:rsidRPr="00A83894" w:rsidRDefault="00276993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276993" w:rsidRPr="00A83894" w:rsidRDefault="00276993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  <w:hideMark/>
          </w:tcPr>
          <w:p w:rsidR="00276993" w:rsidRPr="00A83894" w:rsidRDefault="00276993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672,8</w:t>
            </w:r>
          </w:p>
        </w:tc>
        <w:tc>
          <w:tcPr>
            <w:tcW w:w="1387" w:type="dxa"/>
            <w:hideMark/>
          </w:tcPr>
          <w:p w:rsidR="00276993" w:rsidRPr="00A83894" w:rsidRDefault="00BB5D7A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672,8</w:t>
            </w:r>
          </w:p>
        </w:tc>
        <w:tc>
          <w:tcPr>
            <w:tcW w:w="1550" w:type="dxa"/>
            <w:hideMark/>
          </w:tcPr>
          <w:p w:rsidR="00276993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6A2640" w:rsidRPr="00A83894" w:rsidTr="00276993">
        <w:trPr>
          <w:trHeight w:val="300"/>
        </w:trPr>
        <w:tc>
          <w:tcPr>
            <w:tcW w:w="3510" w:type="dxa"/>
            <w:vAlign w:val="center"/>
            <w:hideMark/>
          </w:tcPr>
          <w:p w:rsidR="00276993" w:rsidRPr="00A83894" w:rsidRDefault="00276993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276993" w:rsidRPr="00A83894" w:rsidRDefault="00276993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  <w:hideMark/>
          </w:tcPr>
          <w:p w:rsidR="00276993" w:rsidRPr="00A83894" w:rsidRDefault="00276993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20 293,7</w:t>
            </w:r>
          </w:p>
        </w:tc>
        <w:tc>
          <w:tcPr>
            <w:tcW w:w="1387" w:type="dxa"/>
            <w:hideMark/>
          </w:tcPr>
          <w:p w:rsidR="00276993" w:rsidRPr="00A83894" w:rsidRDefault="00BB5D7A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15 273,0</w:t>
            </w:r>
          </w:p>
        </w:tc>
        <w:tc>
          <w:tcPr>
            <w:tcW w:w="1550" w:type="dxa"/>
            <w:hideMark/>
          </w:tcPr>
          <w:p w:rsidR="00276993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75%</w:t>
            </w:r>
          </w:p>
        </w:tc>
      </w:tr>
      <w:tr w:rsidR="006A2640" w:rsidRPr="00A83894" w:rsidTr="00276993">
        <w:trPr>
          <w:trHeight w:val="300"/>
        </w:trPr>
        <w:tc>
          <w:tcPr>
            <w:tcW w:w="3510" w:type="dxa"/>
            <w:vAlign w:val="center"/>
            <w:hideMark/>
          </w:tcPr>
          <w:p w:rsidR="00276993" w:rsidRPr="00A83894" w:rsidRDefault="00276993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276993" w:rsidRPr="00A83894" w:rsidRDefault="00276993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92 468,3</w:t>
            </w:r>
          </w:p>
        </w:tc>
        <w:tc>
          <w:tcPr>
            <w:tcW w:w="1540" w:type="dxa"/>
            <w:hideMark/>
          </w:tcPr>
          <w:p w:rsidR="00276993" w:rsidRPr="00A83894" w:rsidRDefault="00276993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130 516,9</w:t>
            </w:r>
          </w:p>
        </w:tc>
        <w:tc>
          <w:tcPr>
            <w:tcW w:w="1387" w:type="dxa"/>
            <w:hideMark/>
          </w:tcPr>
          <w:p w:rsidR="00276993" w:rsidRPr="00A83894" w:rsidRDefault="00BB5D7A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123 586,9</w:t>
            </w:r>
          </w:p>
        </w:tc>
        <w:tc>
          <w:tcPr>
            <w:tcW w:w="1550" w:type="dxa"/>
            <w:hideMark/>
          </w:tcPr>
          <w:p w:rsidR="00276993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95%</w:t>
            </w:r>
          </w:p>
        </w:tc>
      </w:tr>
      <w:tr w:rsidR="006A2640" w:rsidRPr="00A83894" w:rsidTr="00276993">
        <w:trPr>
          <w:trHeight w:val="300"/>
        </w:trPr>
        <w:tc>
          <w:tcPr>
            <w:tcW w:w="3510" w:type="dxa"/>
            <w:vAlign w:val="center"/>
            <w:hideMark/>
          </w:tcPr>
          <w:p w:rsidR="00276993" w:rsidRPr="00A83894" w:rsidRDefault="00276993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A83894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«Формирование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деятельности»</w:t>
            </w: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1467" w:type="dxa"/>
            <w:hideMark/>
          </w:tcPr>
          <w:p w:rsidR="00276993" w:rsidRPr="00A83894" w:rsidRDefault="00276993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7 448,9</w:t>
            </w:r>
          </w:p>
        </w:tc>
        <w:tc>
          <w:tcPr>
            <w:tcW w:w="1540" w:type="dxa"/>
            <w:hideMark/>
          </w:tcPr>
          <w:p w:rsidR="00276993" w:rsidRPr="00A83894" w:rsidRDefault="00146F92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27 450,7</w:t>
            </w:r>
          </w:p>
        </w:tc>
        <w:tc>
          <w:tcPr>
            <w:tcW w:w="1387" w:type="dxa"/>
            <w:hideMark/>
          </w:tcPr>
          <w:p w:rsidR="00276993" w:rsidRPr="00A83894" w:rsidRDefault="00A8232B" w:rsidP="00A8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21 833,5</w:t>
            </w:r>
          </w:p>
        </w:tc>
        <w:tc>
          <w:tcPr>
            <w:tcW w:w="1550" w:type="dxa"/>
            <w:hideMark/>
          </w:tcPr>
          <w:p w:rsidR="00276993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80%</w:t>
            </w:r>
          </w:p>
        </w:tc>
      </w:tr>
      <w:tr w:rsidR="006A2640" w:rsidRPr="00A83894" w:rsidTr="00276993">
        <w:trPr>
          <w:trHeight w:val="300"/>
        </w:trPr>
        <w:tc>
          <w:tcPr>
            <w:tcW w:w="3510" w:type="dxa"/>
            <w:vAlign w:val="center"/>
            <w:hideMark/>
          </w:tcPr>
          <w:p w:rsidR="00276993" w:rsidRPr="00A83894" w:rsidRDefault="00276993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276993" w:rsidRPr="00A83894" w:rsidRDefault="00276993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  <w:hideMark/>
          </w:tcPr>
          <w:p w:rsidR="00276993" w:rsidRPr="00A83894" w:rsidRDefault="00146F92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7" w:type="dxa"/>
            <w:hideMark/>
          </w:tcPr>
          <w:p w:rsidR="00276993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0" w:type="dxa"/>
            <w:hideMark/>
          </w:tcPr>
          <w:p w:rsidR="00276993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6A2640" w:rsidRPr="00A83894" w:rsidTr="00276993">
        <w:trPr>
          <w:trHeight w:val="300"/>
        </w:trPr>
        <w:tc>
          <w:tcPr>
            <w:tcW w:w="3510" w:type="dxa"/>
            <w:vAlign w:val="center"/>
            <w:hideMark/>
          </w:tcPr>
          <w:p w:rsidR="00276993" w:rsidRPr="00A83894" w:rsidRDefault="00276993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276993" w:rsidRPr="00A83894" w:rsidRDefault="00276993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  <w:hideMark/>
          </w:tcPr>
          <w:p w:rsidR="00276993" w:rsidRPr="00A83894" w:rsidRDefault="00146F92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20 293,7</w:t>
            </w:r>
          </w:p>
        </w:tc>
        <w:tc>
          <w:tcPr>
            <w:tcW w:w="1387" w:type="dxa"/>
            <w:hideMark/>
          </w:tcPr>
          <w:p w:rsidR="00276993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15 573,0</w:t>
            </w:r>
          </w:p>
        </w:tc>
        <w:tc>
          <w:tcPr>
            <w:tcW w:w="1550" w:type="dxa"/>
            <w:hideMark/>
          </w:tcPr>
          <w:p w:rsidR="00276993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75%</w:t>
            </w:r>
          </w:p>
        </w:tc>
      </w:tr>
      <w:tr w:rsidR="006A2640" w:rsidRPr="00A83894" w:rsidTr="00276993">
        <w:trPr>
          <w:trHeight w:val="300"/>
        </w:trPr>
        <w:tc>
          <w:tcPr>
            <w:tcW w:w="3510" w:type="dxa"/>
            <w:vAlign w:val="center"/>
            <w:hideMark/>
          </w:tcPr>
          <w:p w:rsidR="00276993" w:rsidRPr="00A83894" w:rsidRDefault="00276993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276993" w:rsidRPr="00A83894" w:rsidRDefault="00276993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7 448,9</w:t>
            </w:r>
          </w:p>
        </w:tc>
        <w:tc>
          <w:tcPr>
            <w:tcW w:w="1540" w:type="dxa"/>
            <w:hideMark/>
          </w:tcPr>
          <w:p w:rsidR="00276993" w:rsidRPr="00A83894" w:rsidRDefault="00146F92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7 157,0</w:t>
            </w:r>
          </w:p>
        </w:tc>
        <w:tc>
          <w:tcPr>
            <w:tcW w:w="1387" w:type="dxa"/>
            <w:hideMark/>
          </w:tcPr>
          <w:p w:rsidR="00276993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6 560,5</w:t>
            </w:r>
          </w:p>
        </w:tc>
        <w:tc>
          <w:tcPr>
            <w:tcW w:w="1550" w:type="dxa"/>
            <w:hideMark/>
          </w:tcPr>
          <w:p w:rsidR="00276993" w:rsidRPr="00A83894" w:rsidRDefault="007C4FE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92%</w:t>
            </w:r>
          </w:p>
        </w:tc>
      </w:tr>
      <w:tr w:rsidR="006A2640" w:rsidRPr="00A83894" w:rsidTr="00276993">
        <w:trPr>
          <w:trHeight w:val="300"/>
        </w:trPr>
        <w:tc>
          <w:tcPr>
            <w:tcW w:w="3510" w:type="dxa"/>
            <w:vAlign w:val="center"/>
            <w:hideMark/>
          </w:tcPr>
          <w:p w:rsidR="00276993" w:rsidRPr="00A83894" w:rsidRDefault="00276993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A83894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«Обеспечение деятельности Департамента градостроительства и архитектуры Администрации города Ханты-Мансийска и подведомственного ему учреждения»</w:t>
            </w: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1467" w:type="dxa"/>
            <w:hideMark/>
          </w:tcPr>
          <w:p w:rsidR="00276993" w:rsidRPr="00A83894" w:rsidRDefault="00276993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84 659,4</w:t>
            </w:r>
          </w:p>
        </w:tc>
        <w:tc>
          <w:tcPr>
            <w:tcW w:w="1540" w:type="dxa"/>
            <w:hideMark/>
          </w:tcPr>
          <w:p w:rsidR="00276993" w:rsidRPr="00A83894" w:rsidRDefault="00146F92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123 052,2</w:t>
            </w:r>
          </w:p>
        </w:tc>
        <w:tc>
          <w:tcPr>
            <w:tcW w:w="1387" w:type="dxa"/>
            <w:hideMark/>
          </w:tcPr>
          <w:p w:rsidR="00276993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116 718,6</w:t>
            </w:r>
          </w:p>
        </w:tc>
        <w:tc>
          <w:tcPr>
            <w:tcW w:w="1550" w:type="dxa"/>
            <w:hideMark/>
          </w:tcPr>
          <w:p w:rsidR="00276993" w:rsidRPr="00A83894" w:rsidRDefault="007C4FE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95%</w:t>
            </w:r>
          </w:p>
        </w:tc>
      </w:tr>
      <w:tr w:rsidR="006A2640" w:rsidRPr="00A83894" w:rsidTr="00276993">
        <w:trPr>
          <w:trHeight w:val="300"/>
        </w:trPr>
        <w:tc>
          <w:tcPr>
            <w:tcW w:w="3510" w:type="dxa"/>
            <w:vAlign w:val="center"/>
            <w:hideMark/>
          </w:tcPr>
          <w:p w:rsidR="00276993" w:rsidRPr="00A83894" w:rsidRDefault="00276993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276993" w:rsidRPr="00A83894" w:rsidRDefault="00276993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  <w:hideMark/>
          </w:tcPr>
          <w:p w:rsidR="00276993" w:rsidRPr="00A83894" w:rsidRDefault="00146F92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672,8</w:t>
            </w:r>
          </w:p>
        </w:tc>
        <w:tc>
          <w:tcPr>
            <w:tcW w:w="1387" w:type="dxa"/>
            <w:hideMark/>
          </w:tcPr>
          <w:p w:rsidR="00276993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672,8</w:t>
            </w:r>
          </w:p>
        </w:tc>
        <w:tc>
          <w:tcPr>
            <w:tcW w:w="1550" w:type="dxa"/>
            <w:hideMark/>
          </w:tcPr>
          <w:p w:rsidR="00276993" w:rsidRPr="00A83894" w:rsidRDefault="007C4FE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6A2640" w:rsidRPr="00A83894" w:rsidTr="00276993">
        <w:trPr>
          <w:trHeight w:val="300"/>
        </w:trPr>
        <w:tc>
          <w:tcPr>
            <w:tcW w:w="3510" w:type="dxa"/>
            <w:vAlign w:val="center"/>
            <w:hideMark/>
          </w:tcPr>
          <w:p w:rsidR="00276993" w:rsidRPr="00A83894" w:rsidRDefault="00276993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276993" w:rsidRPr="00A83894" w:rsidRDefault="00276993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  <w:hideMark/>
          </w:tcPr>
          <w:p w:rsidR="00276993" w:rsidRPr="00A83894" w:rsidRDefault="00146F92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7" w:type="dxa"/>
            <w:hideMark/>
          </w:tcPr>
          <w:p w:rsidR="00276993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0" w:type="dxa"/>
            <w:hideMark/>
          </w:tcPr>
          <w:p w:rsidR="00276993" w:rsidRPr="00A83894" w:rsidRDefault="007C4FE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6A2640" w:rsidRPr="00A83894" w:rsidTr="00276993">
        <w:trPr>
          <w:trHeight w:val="300"/>
        </w:trPr>
        <w:tc>
          <w:tcPr>
            <w:tcW w:w="3510" w:type="dxa"/>
            <w:vAlign w:val="center"/>
            <w:hideMark/>
          </w:tcPr>
          <w:p w:rsidR="00276993" w:rsidRPr="00A83894" w:rsidRDefault="00276993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276993" w:rsidRPr="00A83894" w:rsidRDefault="00276993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84 659,4</w:t>
            </w:r>
          </w:p>
        </w:tc>
        <w:tc>
          <w:tcPr>
            <w:tcW w:w="1540" w:type="dxa"/>
            <w:hideMark/>
          </w:tcPr>
          <w:p w:rsidR="00276993" w:rsidRPr="00A83894" w:rsidRDefault="00146F92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122 379,4</w:t>
            </w:r>
          </w:p>
        </w:tc>
        <w:tc>
          <w:tcPr>
            <w:tcW w:w="1387" w:type="dxa"/>
            <w:hideMark/>
          </w:tcPr>
          <w:p w:rsidR="00276993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116 045,8</w:t>
            </w:r>
          </w:p>
        </w:tc>
        <w:tc>
          <w:tcPr>
            <w:tcW w:w="1550" w:type="dxa"/>
            <w:hideMark/>
          </w:tcPr>
          <w:p w:rsidR="00276993" w:rsidRPr="00A83894" w:rsidRDefault="007C4FE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95%</w:t>
            </w:r>
          </w:p>
        </w:tc>
      </w:tr>
      <w:tr w:rsidR="006A2640" w:rsidRPr="00A83894" w:rsidTr="00276993">
        <w:trPr>
          <w:trHeight w:val="300"/>
        </w:trPr>
        <w:tc>
          <w:tcPr>
            <w:tcW w:w="3510" w:type="dxa"/>
            <w:vAlign w:val="center"/>
          </w:tcPr>
          <w:p w:rsidR="00A8232B" w:rsidRPr="00A83894" w:rsidRDefault="00A8232B" w:rsidP="009454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A83894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«Проведение экспертизы зданий и сооружений»</w:t>
            </w: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1467" w:type="dxa"/>
          </w:tcPr>
          <w:p w:rsidR="00A8232B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</w:tcPr>
          <w:p w:rsidR="00A8232B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1387" w:type="dxa"/>
          </w:tcPr>
          <w:p w:rsidR="00A8232B" w:rsidRPr="00A83894" w:rsidRDefault="00A8232B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1550" w:type="dxa"/>
          </w:tcPr>
          <w:p w:rsidR="00A8232B" w:rsidRPr="00A83894" w:rsidRDefault="007C4FE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6A2640" w:rsidRPr="00A83894" w:rsidTr="00276993">
        <w:trPr>
          <w:trHeight w:val="300"/>
        </w:trPr>
        <w:tc>
          <w:tcPr>
            <w:tcW w:w="3510" w:type="dxa"/>
            <w:vAlign w:val="center"/>
          </w:tcPr>
          <w:p w:rsidR="00A8232B" w:rsidRPr="00A83894" w:rsidRDefault="00A8232B" w:rsidP="009454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</w:tcPr>
          <w:p w:rsidR="00A8232B" w:rsidRPr="00A83894" w:rsidRDefault="00A8232B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</w:tcPr>
          <w:p w:rsidR="00A8232B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7" w:type="dxa"/>
          </w:tcPr>
          <w:p w:rsidR="00A8232B" w:rsidRPr="00A83894" w:rsidRDefault="00A8232B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0" w:type="dxa"/>
          </w:tcPr>
          <w:p w:rsidR="00A8232B" w:rsidRPr="00A83894" w:rsidRDefault="007C4FE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6A2640" w:rsidRPr="00A83894" w:rsidTr="00276993">
        <w:trPr>
          <w:trHeight w:val="300"/>
        </w:trPr>
        <w:tc>
          <w:tcPr>
            <w:tcW w:w="3510" w:type="dxa"/>
            <w:vAlign w:val="center"/>
          </w:tcPr>
          <w:p w:rsidR="00A8232B" w:rsidRPr="00A83894" w:rsidRDefault="00A8232B" w:rsidP="009454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A8232B" w:rsidRPr="00A83894" w:rsidRDefault="00A8232B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</w:tcPr>
          <w:p w:rsidR="00A8232B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7" w:type="dxa"/>
          </w:tcPr>
          <w:p w:rsidR="00A8232B" w:rsidRPr="00A83894" w:rsidRDefault="00A8232B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0" w:type="dxa"/>
          </w:tcPr>
          <w:p w:rsidR="00A8232B" w:rsidRPr="00A83894" w:rsidRDefault="007C4FE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6A2640" w:rsidRPr="00A83894" w:rsidTr="00276993">
        <w:trPr>
          <w:trHeight w:val="300"/>
        </w:trPr>
        <w:tc>
          <w:tcPr>
            <w:tcW w:w="3510" w:type="dxa"/>
            <w:vAlign w:val="center"/>
          </w:tcPr>
          <w:p w:rsidR="00A8232B" w:rsidRPr="00A83894" w:rsidRDefault="00A8232B" w:rsidP="009454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</w:tcPr>
          <w:p w:rsidR="00A8232B" w:rsidRPr="00A83894" w:rsidRDefault="00A8232B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</w:tcPr>
          <w:p w:rsidR="00A8232B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1387" w:type="dxa"/>
          </w:tcPr>
          <w:p w:rsidR="00A8232B" w:rsidRPr="00A83894" w:rsidRDefault="00A8232B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1550" w:type="dxa"/>
          </w:tcPr>
          <w:p w:rsidR="00A8232B" w:rsidRPr="00A83894" w:rsidRDefault="007C4FE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6A2640" w:rsidRPr="00A83894" w:rsidTr="00276993">
        <w:trPr>
          <w:trHeight w:val="300"/>
        </w:trPr>
        <w:tc>
          <w:tcPr>
            <w:tcW w:w="3510" w:type="dxa"/>
            <w:vAlign w:val="center"/>
          </w:tcPr>
          <w:p w:rsidR="00A8232B" w:rsidRPr="00A83894" w:rsidRDefault="00A8232B" w:rsidP="009454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A83894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«Проведение ремонтных работ жилых помещений и общего имущества собственников помещений в многоквартирных жилых домах»</w:t>
            </w: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1467" w:type="dxa"/>
          </w:tcPr>
          <w:p w:rsidR="00A8232B" w:rsidRPr="00A83894" w:rsidRDefault="00A8232B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540" w:type="dxa"/>
          </w:tcPr>
          <w:p w:rsidR="00A8232B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482,5</w:t>
            </w:r>
          </w:p>
        </w:tc>
        <w:tc>
          <w:tcPr>
            <w:tcW w:w="1387" w:type="dxa"/>
          </w:tcPr>
          <w:p w:rsidR="00A8232B" w:rsidRPr="00A83894" w:rsidRDefault="00A8232B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482,5</w:t>
            </w:r>
          </w:p>
        </w:tc>
        <w:tc>
          <w:tcPr>
            <w:tcW w:w="1550" w:type="dxa"/>
          </w:tcPr>
          <w:p w:rsidR="00A8232B" w:rsidRPr="00A83894" w:rsidRDefault="007C4FE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6A2640" w:rsidRPr="00A83894" w:rsidTr="00276993">
        <w:trPr>
          <w:trHeight w:val="300"/>
        </w:trPr>
        <w:tc>
          <w:tcPr>
            <w:tcW w:w="3510" w:type="dxa"/>
            <w:vAlign w:val="center"/>
          </w:tcPr>
          <w:p w:rsidR="00A8232B" w:rsidRPr="00A83894" w:rsidRDefault="00A8232B" w:rsidP="009454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</w:tcPr>
          <w:p w:rsidR="00A8232B" w:rsidRPr="00A83894" w:rsidRDefault="00A8232B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</w:tcPr>
          <w:p w:rsidR="00A8232B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7" w:type="dxa"/>
          </w:tcPr>
          <w:p w:rsidR="00A8232B" w:rsidRPr="00A83894" w:rsidRDefault="00A8232B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0" w:type="dxa"/>
          </w:tcPr>
          <w:p w:rsidR="00A8232B" w:rsidRPr="00A83894" w:rsidRDefault="007C4FE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6A2640" w:rsidRPr="00A83894" w:rsidTr="00276993">
        <w:trPr>
          <w:trHeight w:val="300"/>
        </w:trPr>
        <w:tc>
          <w:tcPr>
            <w:tcW w:w="3510" w:type="dxa"/>
            <w:vAlign w:val="center"/>
          </w:tcPr>
          <w:p w:rsidR="00A8232B" w:rsidRPr="00A83894" w:rsidRDefault="00A8232B" w:rsidP="009454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A8232B" w:rsidRPr="00A83894" w:rsidRDefault="00A8232B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</w:tcPr>
          <w:p w:rsidR="00A8232B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7" w:type="dxa"/>
          </w:tcPr>
          <w:p w:rsidR="00A8232B" w:rsidRPr="00A83894" w:rsidRDefault="00A8232B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0" w:type="dxa"/>
          </w:tcPr>
          <w:p w:rsidR="00A8232B" w:rsidRPr="00A83894" w:rsidRDefault="007C4FE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6A2640" w:rsidRPr="00A83894" w:rsidTr="00276993">
        <w:trPr>
          <w:trHeight w:val="300"/>
        </w:trPr>
        <w:tc>
          <w:tcPr>
            <w:tcW w:w="3510" w:type="dxa"/>
            <w:vAlign w:val="center"/>
          </w:tcPr>
          <w:p w:rsidR="00A8232B" w:rsidRPr="00A83894" w:rsidRDefault="00A8232B" w:rsidP="009454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</w:tcPr>
          <w:p w:rsidR="00A8232B" w:rsidRPr="00A83894" w:rsidRDefault="00A8232B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540" w:type="dxa"/>
          </w:tcPr>
          <w:p w:rsidR="00A8232B" w:rsidRPr="00A83894" w:rsidRDefault="00A8232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482,5</w:t>
            </w:r>
          </w:p>
        </w:tc>
        <w:tc>
          <w:tcPr>
            <w:tcW w:w="1387" w:type="dxa"/>
          </w:tcPr>
          <w:p w:rsidR="00A8232B" w:rsidRPr="00A83894" w:rsidRDefault="00A8232B" w:rsidP="0094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482,5</w:t>
            </w:r>
          </w:p>
        </w:tc>
        <w:tc>
          <w:tcPr>
            <w:tcW w:w="1550" w:type="dxa"/>
          </w:tcPr>
          <w:p w:rsidR="00A8232B" w:rsidRPr="00A83894" w:rsidRDefault="007C4FEB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838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</w:tbl>
    <w:bookmarkEnd w:id="2"/>
    <w:p w:rsidR="00AF4C75" w:rsidRPr="00A83894" w:rsidRDefault="005239AF" w:rsidP="00955801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4C75" w:rsidRPr="00A83894" w:rsidRDefault="00AF4C75" w:rsidP="0095580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3894">
        <w:rPr>
          <w:sz w:val="28"/>
          <w:szCs w:val="28"/>
        </w:rPr>
        <w:t>В 201</w:t>
      </w:r>
      <w:r w:rsidR="00872F4D" w:rsidRPr="00A83894">
        <w:rPr>
          <w:sz w:val="28"/>
          <w:szCs w:val="28"/>
        </w:rPr>
        <w:t>9</w:t>
      </w:r>
      <w:r w:rsidRPr="00A83894">
        <w:rPr>
          <w:sz w:val="28"/>
          <w:szCs w:val="28"/>
        </w:rPr>
        <w:t xml:space="preserve"> году на реализацию мероприятий муниципальной программы «</w:t>
      </w:r>
      <w:r w:rsidR="007C4FEB" w:rsidRPr="00A83894">
        <w:rPr>
          <w:sz w:val="28"/>
          <w:szCs w:val="28"/>
        </w:rPr>
        <w:t>Обеспечение градостроительной деятельности на территории города Ханты-Мансийска</w:t>
      </w:r>
      <w:r w:rsidRPr="00A83894">
        <w:rPr>
          <w:sz w:val="28"/>
          <w:szCs w:val="28"/>
        </w:rPr>
        <w:t xml:space="preserve">» выделено </w:t>
      </w:r>
      <w:r w:rsidR="007C4FEB" w:rsidRPr="00A83894">
        <w:rPr>
          <w:bCs/>
          <w:sz w:val="28"/>
          <w:szCs w:val="28"/>
        </w:rPr>
        <w:t>151 483,4</w:t>
      </w:r>
      <w:r w:rsidRPr="00A83894">
        <w:rPr>
          <w:bCs/>
          <w:sz w:val="28"/>
          <w:szCs w:val="28"/>
        </w:rPr>
        <w:t xml:space="preserve"> тыс. </w:t>
      </w:r>
      <w:r w:rsidRPr="00A83894">
        <w:rPr>
          <w:sz w:val="28"/>
          <w:szCs w:val="28"/>
        </w:rPr>
        <w:t xml:space="preserve">рублей, в том числе средства бюджета автономного округа </w:t>
      </w:r>
      <w:r w:rsidR="007C4FEB" w:rsidRPr="00A83894">
        <w:rPr>
          <w:sz w:val="28"/>
          <w:szCs w:val="28"/>
        </w:rPr>
        <w:t>20 293,7</w:t>
      </w:r>
      <w:r w:rsidR="00AC6CDE" w:rsidRPr="00A83894">
        <w:rPr>
          <w:sz w:val="28"/>
          <w:szCs w:val="28"/>
        </w:rPr>
        <w:t xml:space="preserve"> </w:t>
      </w:r>
      <w:r w:rsidRPr="00A83894">
        <w:rPr>
          <w:sz w:val="28"/>
          <w:szCs w:val="28"/>
        </w:rPr>
        <w:t xml:space="preserve">тыс. рублей, средства федерального бюджета </w:t>
      </w:r>
      <w:r w:rsidR="007C4FEB" w:rsidRPr="00A83894">
        <w:rPr>
          <w:sz w:val="28"/>
          <w:szCs w:val="28"/>
        </w:rPr>
        <w:t>672,8</w:t>
      </w:r>
      <w:r w:rsidRPr="00A83894">
        <w:rPr>
          <w:sz w:val="28"/>
          <w:szCs w:val="28"/>
        </w:rPr>
        <w:t xml:space="preserve"> тыс. рублей.</w:t>
      </w:r>
    </w:p>
    <w:p w:rsidR="00A64D71" w:rsidRPr="00A83894" w:rsidRDefault="00A64D71" w:rsidP="009558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75" w:rsidRPr="00A83894" w:rsidRDefault="00AF4C75" w:rsidP="007C4FEB">
      <w:pPr>
        <w:pStyle w:val="20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3894">
        <w:rPr>
          <w:sz w:val="28"/>
          <w:szCs w:val="28"/>
        </w:rPr>
        <w:t xml:space="preserve">Основное мероприятие </w:t>
      </w:r>
      <w:r w:rsidRPr="00A83894">
        <w:rPr>
          <w:i/>
          <w:sz w:val="28"/>
          <w:szCs w:val="28"/>
        </w:rPr>
        <w:t>«</w:t>
      </w:r>
      <w:r w:rsidR="007C4FEB" w:rsidRPr="00A83894">
        <w:rPr>
          <w:i/>
          <w:sz w:val="28"/>
          <w:szCs w:val="28"/>
        </w:rPr>
        <w:t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</w:t>
      </w:r>
      <w:r w:rsidRPr="00A83894">
        <w:rPr>
          <w:i/>
          <w:sz w:val="28"/>
          <w:szCs w:val="28"/>
        </w:rPr>
        <w:t>»</w:t>
      </w:r>
      <w:r w:rsidRPr="00A83894">
        <w:rPr>
          <w:sz w:val="28"/>
          <w:szCs w:val="28"/>
        </w:rPr>
        <w:t xml:space="preserve"> выделены средства в размере </w:t>
      </w:r>
      <w:r w:rsidR="007C4FEB" w:rsidRPr="00A83894">
        <w:rPr>
          <w:sz w:val="28"/>
          <w:szCs w:val="28"/>
        </w:rPr>
        <w:t xml:space="preserve">27 450,7 </w:t>
      </w:r>
      <w:r w:rsidRPr="00A83894">
        <w:rPr>
          <w:sz w:val="28"/>
          <w:szCs w:val="28"/>
        </w:rPr>
        <w:t xml:space="preserve">тыс. рублей, в том числе средства бюджета округа  </w:t>
      </w:r>
      <w:r w:rsidR="007C4FEB" w:rsidRPr="00A83894">
        <w:rPr>
          <w:sz w:val="28"/>
          <w:szCs w:val="28"/>
        </w:rPr>
        <w:t>20 293,7</w:t>
      </w:r>
      <w:r w:rsidR="00AC6CDE" w:rsidRPr="00A83894">
        <w:rPr>
          <w:sz w:val="28"/>
          <w:szCs w:val="28"/>
        </w:rPr>
        <w:t> тыс. рублей.</w:t>
      </w:r>
    </w:p>
    <w:p w:rsidR="00AF4C75" w:rsidRPr="00A83894" w:rsidRDefault="00AF4C75" w:rsidP="0095580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3894">
        <w:rPr>
          <w:sz w:val="28"/>
          <w:szCs w:val="28"/>
        </w:rPr>
        <w:t xml:space="preserve">Кассовое исполнение составило </w:t>
      </w:r>
      <w:r w:rsidR="007C4FEB" w:rsidRPr="00A83894">
        <w:rPr>
          <w:sz w:val="28"/>
          <w:szCs w:val="28"/>
        </w:rPr>
        <w:t>21 833,5</w:t>
      </w:r>
      <w:r w:rsidRPr="00A83894">
        <w:rPr>
          <w:sz w:val="28"/>
          <w:szCs w:val="28"/>
        </w:rPr>
        <w:t> тыс.</w:t>
      </w:r>
      <w:r w:rsidR="007C4FEB" w:rsidRPr="00A83894">
        <w:rPr>
          <w:sz w:val="28"/>
          <w:szCs w:val="28"/>
        </w:rPr>
        <w:t> </w:t>
      </w:r>
      <w:r w:rsidRPr="00A83894">
        <w:rPr>
          <w:sz w:val="28"/>
          <w:szCs w:val="28"/>
        </w:rPr>
        <w:t xml:space="preserve">рублей, в том числе </w:t>
      </w:r>
      <w:r w:rsidR="007C4FEB" w:rsidRPr="00A83894">
        <w:rPr>
          <w:sz w:val="28"/>
          <w:szCs w:val="28"/>
        </w:rPr>
        <w:t>15 573,0</w:t>
      </w:r>
      <w:r w:rsidRPr="00A83894">
        <w:rPr>
          <w:sz w:val="28"/>
          <w:szCs w:val="28"/>
        </w:rPr>
        <w:t> тыс.</w:t>
      </w:r>
      <w:r w:rsidR="007C4FEB" w:rsidRPr="00A83894">
        <w:rPr>
          <w:sz w:val="28"/>
          <w:szCs w:val="28"/>
        </w:rPr>
        <w:t> </w:t>
      </w:r>
      <w:r w:rsidRPr="00A83894">
        <w:rPr>
          <w:sz w:val="28"/>
          <w:szCs w:val="28"/>
        </w:rPr>
        <w:t>рублей средства бюджета округа</w:t>
      </w:r>
      <w:r w:rsidR="00AC6CDE" w:rsidRPr="00A83894">
        <w:rPr>
          <w:sz w:val="28"/>
          <w:szCs w:val="28"/>
        </w:rPr>
        <w:t>. П</w:t>
      </w:r>
      <w:r w:rsidRPr="00A83894">
        <w:rPr>
          <w:sz w:val="28"/>
          <w:szCs w:val="28"/>
        </w:rPr>
        <w:t xml:space="preserve">лановые показатели исполнены на </w:t>
      </w:r>
      <w:r w:rsidR="007C4FEB" w:rsidRPr="00A83894">
        <w:rPr>
          <w:sz w:val="28"/>
          <w:szCs w:val="28"/>
        </w:rPr>
        <w:t>80</w:t>
      </w:r>
      <w:r w:rsidRPr="00A83894">
        <w:rPr>
          <w:sz w:val="28"/>
          <w:szCs w:val="28"/>
        </w:rPr>
        <w:t>%.</w:t>
      </w:r>
    </w:p>
    <w:p w:rsidR="00A208AA" w:rsidRPr="00A83894" w:rsidRDefault="00AF4C75" w:rsidP="00A20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 xml:space="preserve">Выделенные средства направлены </w:t>
      </w:r>
      <w:proofErr w:type="gramStart"/>
      <w:r w:rsidR="00DB7B22" w:rsidRPr="00A838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B7B22" w:rsidRPr="00A83894">
        <w:rPr>
          <w:rFonts w:ascii="Times New Roman" w:hAnsi="Times New Roman" w:cs="Times New Roman"/>
          <w:sz w:val="28"/>
          <w:szCs w:val="28"/>
        </w:rPr>
        <w:t>:</w:t>
      </w:r>
    </w:p>
    <w:p w:rsidR="00A348AC" w:rsidRPr="00A83894" w:rsidRDefault="00A208AA" w:rsidP="00A20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 xml:space="preserve">предоставление гранта в виде субсидии победителю муниципального конкурса «Современная модель развития жилищного строительства» в </w:t>
      </w:r>
      <w:r w:rsidR="00DB7B22" w:rsidRPr="00A83894">
        <w:rPr>
          <w:rFonts w:ascii="Times New Roman" w:hAnsi="Times New Roman" w:cs="Times New Roman"/>
          <w:sz w:val="28"/>
          <w:szCs w:val="28"/>
        </w:rPr>
        <w:t xml:space="preserve"> размере 16 483,5 тыс. рублей;</w:t>
      </w:r>
    </w:p>
    <w:p w:rsidR="00A208AA" w:rsidRPr="00A83894" w:rsidRDefault="00A208AA" w:rsidP="00A20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lastRenderedPageBreak/>
        <w:t>оплату выполне</w:t>
      </w:r>
      <w:r w:rsidR="00DB7B22" w:rsidRPr="00A83894">
        <w:rPr>
          <w:rFonts w:ascii="Times New Roman" w:hAnsi="Times New Roman" w:cs="Times New Roman"/>
          <w:sz w:val="28"/>
          <w:szCs w:val="28"/>
        </w:rPr>
        <w:t>н</w:t>
      </w:r>
      <w:r w:rsidRPr="00A83894">
        <w:rPr>
          <w:rFonts w:ascii="Times New Roman" w:hAnsi="Times New Roman" w:cs="Times New Roman"/>
          <w:sz w:val="28"/>
          <w:szCs w:val="28"/>
        </w:rPr>
        <w:t>ны</w:t>
      </w:r>
      <w:r w:rsidR="00DB7B22" w:rsidRPr="00A83894">
        <w:rPr>
          <w:rFonts w:ascii="Times New Roman" w:hAnsi="Times New Roman" w:cs="Times New Roman"/>
          <w:sz w:val="28"/>
          <w:szCs w:val="28"/>
        </w:rPr>
        <w:t>х</w:t>
      </w:r>
      <w:r w:rsidRPr="00A83894">
        <w:rPr>
          <w:rFonts w:ascii="Times New Roman" w:hAnsi="Times New Roman" w:cs="Times New Roman"/>
          <w:sz w:val="28"/>
          <w:szCs w:val="28"/>
        </w:rPr>
        <w:t xml:space="preserve"> работ по разработке проекта планировки и проекта межевания территории микрорайона «Береговая зона» в городе Ханты-Мансийске </w:t>
      </w:r>
      <w:r w:rsidR="00DB7B22" w:rsidRPr="00A83894">
        <w:rPr>
          <w:rFonts w:ascii="Times New Roman" w:hAnsi="Times New Roman" w:cs="Times New Roman"/>
          <w:sz w:val="28"/>
          <w:szCs w:val="28"/>
        </w:rPr>
        <w:t>в размере</w:t>
      </w:r>
      <w:r w:rsidRPr="00A83894">
        <w:rPr>
          <w:rFonts w:ascii="Times New Roman" w:hAnsi="Times New Roman" w:cs="Times New Roman"/>
          <w:sz w:val="28"/>
          <w:szCs w:val="28"/>
        </w:rPr>
        <w:t xml:space="preserve"> 3</w:t>
      </w:r>
      <w:r w:rsidR="00DB7B22" w:rsidRPr="00A83894">
        <w:rPr>
          <w:rFonts w:ascii="Times New Roman" w:hAnsi="Times New Roman" w:cs="Times New Roman"/>
          <w:sz w:val="28"/>
          <w:szCs w:val="28"/>
        </w:rPr>
        <w:t> </w:t>
      </w:r>
      <w:r w:rsidRPr="00A83894">
        <w:rPr>
          <w:rFonts w:ascii="Times New Roman" w:hAnsi="Times New Roman" w:cs="Times New Roman"/>
          <w:sz w:val="28"/>
          <w:szCs w:val="28"/>
        </w:rPr>
        <w:t>800</w:t>
      </w:r>
      <w:r w:rsidR="00DB7B22" w:rsidRPr="00A83894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A208AA" w:rsidRPr="00A83894" w:rsidRDefault="00DB7B22" w:rsidP="00A20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>оплату выполненных</w:t>
      </w:r>
      <w:r w:rsidR="00A208AA" w:rsidRPr="00A83894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Pr="00A83894">
        <w:rPr>
          <w:rFonts w:ascii="Times New Roman" w:hAnsi="Times New Roman" w:cs="Times New Roman"/>
          <w:sz w:val="28"/>
          <w:szCs w:val="28"/>
        </w:rPr>
        <w:t>х</w:t>
      </w:r>
      <w:r w:rsidR="00A208AA" w:rsidRPr="00A83894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A83894">
        <w:rPr>
          <w:rFonts w:ascii="Times New Roman" w:hAnsi="Times New Roman" w:cs="Times New Roman"/>
          <w:sz w:val="28"/>
          <w:szCs w:val="28"/>
        </w:rPr>
        <w:t>в размере</w:t>
      </w:r>
      <w:r w:rsidR="00A208AA" w:rsidRPr="00A83894">
        <w:rPr>
          <w:rFonts w:ascii="Times New Roman" w:hAnsi="Times New Roman" w:cs="Times New Roman"/>
          <w:sz w:val="28"/>
          <w:szCs w:val="28"/>
        </w:rPr>
        <w:t xml:space="preserve"> 100</w:t>
      </w:r>
      <w:r w:rsidRPr="00A83894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A208AA" w:rsidRPr="00A83894">
        <w:rPr>
          <w:rFonts w:ascii="Times New Roman" w:hAnsi="Times New Roman" w:cs="Times New Roman"/>
          <w:sz w:val="28"/>
          <w:szCs w:val="28"/>
        </w:rPr>
        <w:t>руб</w:t>
      </w:r>
      <w:r w:rsidRPr="00A83894">
        <w:rPr>
          <w:rFonts w:ascii="Times New Roman" w:hAnsi="Times New Roman" w:cs="Times New Roman"/>
          <w:sz w:val="28"/>
          <w:szCs w:val="28"/>
        </w:rPr>
        <w:t>лей</w:t>
      </w:r>
      <w:r w:rsidR="00A208AA" w:rsidRPr="00A83894">
        <w:rPr>
          <w:rFonts w:ascii="Times New Roman" w:hAnsi="Times New Roman" w:cs="Times New Roman"/>
          <w:sz w:val="28"/>
          <w:szCs w:val="28"/>
        </w:rPr>
        <w:t>;</w:t>
      </w:r>
    </w:p>
    <w:p w:rsidR="00A208AA" w:rsidRPr="00A83894" w:rsidRDefault="00DB7B22" w:rsidP="00A20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>оплату о</w:t>
      </w:r>
      <w:r w:rsidR="00A208AA" w:rsidRPr="00A83894">
        <w:rPr>
          <w:rFonts w:ascii="Times New Roman" w:hAnsi="Times New Roman" w:cs="Times New Roman"/>
          <w:sz w:val="28"/>
          <w:szCs w:val="28"/>
        </w:rPr>
        <w:t>казан</w:t>
      </w:r>
      <w:r w:rsidRPr="00A83894">
        <w:rPr>
          <w:rFonts w:ascii="Times New Roman" w:hAnsi="Times New Roman" w:cs="Times New Roman"/>
          <w:sz w:val="28"/>
          <w:szCs w:val="28"/>
        </w:rPr>
        <w:t>н</w:t>
      </w:r>
      <w:r w:rsidR="00A208AA" w:rsidRPr="00A83894">
        <w:rPr>
          <w:rFonts w:ascii="Times New Roman" w:hAnsi="Times New Roman" w:cs="Times New Roman"/>
          <w:sz w:val="28"/>
          <w:szCs w:val="28"/>
        </w:rPr>
        <w:t>ы</w:t>
      </w:r>
      <w:r w:rsidRPr="00A83894">
        <w:rPr>
          <w:rFonts w:ascii="Times New Roman" w:hAnsi="Times New Roman" w:cs="Times New Roman"/>
          <w:sz w:val="28"/>
          <w:szCs w:val="28"/>
        </w:rPr>
        <w:t>х</w:t>
      </w:r>
      <w:r w:rsidR="00A208AA" w:rsidRPr="00A83894">
        <w:rPr>
          <w:rFonts w:ascii="Times New Roman" w:hAnsi="Times New Roman" w:cs="Times New Roman"/>
          <w:sz w:val="28"/>
          <w:szCs w:val="28"/>
        </w:rPr>
        <w:t xml:space="preserve"> консультационны</w:t>
      </w:r>
      <w:r w:rsidRPr="00A83894">
        <w:rPr>
          <w:rFonts w:ascii="Times New Roman" w:hAnsi="Times New Roman" w:cs="Times New Roman"/>
          <w:sz w:val="28"/>
          <w:szCs w:val="28"/>
        </w:rPr>
        <w:t>х услуг</w:t>
      </w:r>
      <w:r w:rsidR="00A208AA" w:rsidRPr="00A83894">
        <w:rPr>
          <w:rFonts w:ascii="Times New Roman" w:hAnsi="Times New Roman" w:cs="Times New Roman"/>
          <w:sz w:val="28"/>
          <w:szCs w:val="28"/>
        </w:rPr>
        <w:t xml:space="preserve"> </w:t>
      </w:r>
      <w:r w:rsidRPr="00A83894">
        <w:rPr>
          <w:rFonts w:ascii="Times New Roman" w:hAnsi="Times New Roman" w:cs="Times New Roman"/>
          <w:sz w:val="28"/>
          <w:szCs w:val="28"/>
        </w:rPr>
        <w:t>в размере</w:t>
      </w:r>
      <w:r w:rsidR="00A208AA" w:rsidRPr="00A83894">
        <w:rPr>
          <w:rFonts w:ascii="Times New Roman" w:hAnsi="Times New Roman" w:cs="Times New Roman"/>
          <w:sz w:val="28"/>
          <w:szCs w:val="28"/>
        </w:rPr>
        <w:t xml:space="preserve"> </w:t>
      </w:r>
      <w:r w:rsidRPr="00A83894">
        <w:rPr>
          <w:rFonts w:ascii="Times New Roman" w:hAnsi="Times New Roman" w:cs="Times New Roman"/>
          <w:sz w:val="28"/>
          <w:szCs w:val="28"/>
        </w:rPr>
        <w:t>100,0 тыс. рублей</w:t>
      </w:r>
      <w:r w:rsidR="00A208AA" w:rsidRPr="00A83894">
        <w:rPr>
          <w:rFonts w:ascii="Times New Roman" w:hAnsi="Times New Roman" w:cs="Times New Roman"/>
          <w:sz w:val="28"/>
          <w:szCs w:val="28"/>
        </w:rPr>
        <w:t>;</w:t>
      </w:r>
    </w:p>
    <w:p w:rsidR="00A208AA" w:rsidRPr="00A83894" w:rsidRDefault="00DB7B22" w:rsidP="00A20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>оплату в</w:t>
      </w:r>
      <w:r w:rsidR="00A208AA" w:rsidRPr="00A83894">
        <w:rPr>
          <w:rFonts w:ascii="Times New Roman" w:hAnsi="Times New Roman" w:cs="Times New Roman"/>
          <w:sz w:val="28"/>
          <w:szCs w:val="28"/>
        </w:rPr>
        <w:t>ыполнен</w:t>
      </w:r>
      <w:r w:rsidRPr="00A83894">
        <w:rPr>
          <w:rFonts w:ascii="Times New Roman" w:hAnsi="Times New Roman" w:cs="Times New Roman"/>
          <w:sz w:val="28"/>
          <w:szCs w:val="28"/>
        </w:rPr>
        <w:t>н</w:t>
      </w:r>
      <w:r w:rsidR="00A208AA" w:rsidRPr="00A83894">
        <w:rPr>
          <w:rFonts w:ascii="Times New Roman" w:hAnsi="Times New Roman" w:cs="Times New Roman"/>
          <w:sz w:val="28"/>
          <w:szCs w:val="28"/>
        </w:rPr>
        <w:t>ы</w:t>
      </w:r>
      <w:r w:rsidRPr="00A83894">
        <w:rPr>
          <w:rFonts w:ascii="Times New Roman" w:hAnsi="Times New Roman" w:cs="Times New Roman"/>
          <w:sz w:val="28"/>
          <w:szCs w:val="28"/>
        </w:rPr>
        <w:t>х работ</w:t>
      </w:r>
      <w:r w:rsidR="00A208AA" w:rsidRPr="00A83894">
        <w:rPr>
          <w:rFonts w:ascii="Times New Roman" w:hAnsi="Times New Roman" w:cs="Times New Roman"/>
          <w:sz w:val="28"/>
          <w:szCs w:val="28"/>
        </w:rPr>
        <w:t xml:space="preserve"> по разработке эскизного проекта на обустройство парка имени Бориса Лосева в городе Ханты-Мансийске </w:t>
      </w:r>
      <w:r w:rsidRPr="00A83894">
        <w:rPr>
          <w:rFonts w:ascii="Times New Roman" w:hAnsi="Times New Roman" w:cs="Times New Roman"/>
          <w:sz w:val="28"/>
          <w:szCs w:val="28"/>
        </w:rPr>
        <w:t>в размере</w:t>
      </w:r>
      <w:r w:rsidR="00A208AA" w:rsidRPr="00A83894">
        <w:rPr>
          <w:rFonts w:ascii="Times New Roman" w:hAnsi="Times New Roman" w:cs="Times New Roman"/>
          <w:sz w:val="28"/>
          <w:szCs w:val="28"/>
        </w:rPr>
        <w:t xml:space="preserve"> 900</w:t>
      </w:r>
      <w:r w:rsidRPr="00A83894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A208AA" w:rsidRPr="00A83894">
        <w:rPr>
          <w:rFonts w:ascii="Times New Roman" w:hAnsi="Times New Roman" w:cs="Times New Roman"/>
          <w:sz w:val="28"/>
          <w:szCs w:val="28"/>
        </w:rPr>
        <w:t>руб</w:t>
      </w:r>
      <w:r w:rsidRPr="00A83894">
        <w:rPr>
          <w:rFonts w:ascii="Times New Roman" w:hAnsi="Times New Roman" w:cs="Times New Roman"/>
          <w:sz w:val="28"/>
          <w:szCs w:val="28"/>
        </w:rPr>
        <w:t>лей;</w:t>
      </w:r>
    </w:p>
    <w:p w:rsidR="00A208AA" w:rsidRPr="00A83894" w:rsidRDefault="00DB7B22" w:rsidP="00A20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>оплату в</w:t>
      </w:r>
      <w:r w:rsidR="00A208AA" w:rsidRPr="00A83894">
        <w:rPr>
          <w:rFonts w:ascii="Times New Roman" w:hAnsi="Times New Roman" w:cs="Times New Roman"/>
          <w:sz w:val="28"/>
          <w:szCs w:val="28"/>
        </w:rPr>
        <w:t>ыполнен</w:t>
      </w:r>
      <w:r w:rsidRPr="00A83894">
        <w:rPr>
          <w:rFonts w:ascii="Times New Roman" w:hAnsi="Times New Roman" w:cs="Times New Roman"/>
          <w:sz w:val="28"/>
          <w:szCs w:val="28"/>
        </w:rPr>
        <w:t>н</w:t>
      </w:r>
      <w:r w:rsidR="00A208AA" w:rsidRPr="00A83894">
        <w:rPr>
          <w:rFonts w:ascii="Times New Roman" w:hAnsi="Times New Roman" w:cs="Times New Roman"/>
          <w:sz w:val="28"/>
          <w:szCs w:val="28"/>
        </w:rPr>
        <w:t>ы</w:t>
      </w:r>
      <w:r w:rsidRPr="00A83894">
        <w:rPr>
          <w:rFonts w:ascii="Times New Roman" w:hAnsi="Times New Roman" w:cs="Times New Roman"/>
          <w:sz w:val="28"/>
          <w:szCs w:val="28"/>
        </w:rPr>
        <w:t>х</w:t>
      </w:r>
      <w:r w:rsidR="00A208AA" w:rsidRPr="00A83894">
        <w:rPr>
          <w:rFonts w:ascii="Times New Roman" w:hAnsi="Times New Roman" w:cs="Times New Roman"/>
          <w:sz w:val="28"/>
          <w:szCs w:val="28"/>
        </w:rPr>
        <w:t xml:space="preserve"> работ по внесению изменений в местные нормативы градостроительного проектирования города Ханты-Мансийска </w:t>
      </w:r>
      <w:r w:rsidRPr="00A83894">
        <w:rPr>
          <w:rFonts w:ascii="Times New Roman" w:hAnsi="Times New Roman" w:cs="Times New Roman"/>
          <w:sz w:val="28"/>
          <w:szCs w:val="28"/>
        </w:rPr>
        <w:t>в размере</w:t>
      </w:r>
      <w:r w:rsidR="00A208AA" w:rsidRPr="00A83894">
        <w:rPr>
          <w:rFonts w:ascii="Times New Roman" w:hAnsi="Times New Roman" w:cs="Times New Roman"/>
          <w:sz w:val="28"/>
          <w:szCs w:val="28"/>
        </w:rPr>
        <w:t xml:space="preserve"> 300</w:t>
      </w:r>
      <w:r w:rsidRPr="00A83894">
        <w:rPr>
          <w:rFonts w:ascii="Times New Roman" w:hAnsi="Times New Roman" w:cs="Times New Roman"/>
          <w:sz w:val="28"/>
          <w:szCs w:val="28"/>
        </w:rPr>
        <w:t>,0 тыс. рублей</w:t>
      </w:r>
      <w:r w:rsidR="00A208AA" w:rsidRPr="00A83894">
        <w:rPr>
          <w:rFonts w:ascii="Times New Roman" w:hAnsi="Times New Roman" w:cs="Times New Roman"/>
          <w:sz w:val="28"/>
          <w:szCs w:val="28"/>
        </w:rPr>
        <w:t>;</w:t>
      </w:r>
    </w:p>
    <w:p w:rsidR="00A208AA" w:rsidRPr="00A83894" w:rsidRDefault="00904448" w:rsidP="00A20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>оплату в</w:t>
      </w:r>
      <w:r w:rsidR="00A208AA" w:rsidRPr="00A83894">
        <w:rPr>
          <w:rFonts w:ascii="Times New Roman" w:hAnsi="Times New Roman" w:cs="Times New Roman"/>
          <w:sz w:val="28"/>
          <w:szCs w:val="28"/>
        </w:rPr>
        <w:t>ыполнен</w:t>
      </w:r>
      <w:r w:rsidRPr="00A83894">
        <w:rPr>
          <w:rFonts w:ascii="Times New Roman" w:hAnsi="Times New Roman" w:cs="Times New Roman"/>
          <w:sz w:val="28"/>
          <w:szCs w:val="28"/>
        </w:rPr>
        <w:t>н</w:t>
      </w:r>
      <w:r w:rsidR="00A208AA" w:rsidRPr="00A83894">
        <w:rPr>
          <w:rFonts w:ascii="Times New Roman" w:hAnsi="Times New Roman" w:cs="Times New Roman"/>
          <w:sz w:val="28"/>
          <w:szCs w:val="28"/>
        </w:rPr>
        <w:t>ы</w:t>
      </w:r>
      <w:r w:rsidRPr="00A83894">
        <w:rPr>
          <w:rFonts w:ascii="Times New Roman" w:hAnsi="Times New Roman" w:cs="Times New Roman"/>
          <w:sz w:val="28"/>
          <w:szCs w:val="28"/>
        </w:rPr>
        <w:t>х работ</w:t>
      </w:r>
      <w:r w:rsidR="00A208AA" w:rsidRPr="00A83894">
        <w:rPr>
          <w:rFonts w:ascii="Times New Roman" w:hAnsi="Times New Roman" w:cs="Times New Roman"/>
          <w:sz w:val="28"/>
          <w:szCs w:val="28"/>
        </w:rPr>
        <w:t xml:space="preserve"> по разработке дизайн проекта общественного пространства в районе улицы Коминтерна </w:t>
      </w:r>
      <w:r w:rsidRPr="00A83894">
        <w:rPr>
          <w:rFonts w:ascii="Times New Roman" w:hAnsi="Times New Roman" w:cs="Times New Roman"/>
          <w:sz w:val="28"/>
          <w:szCs w:val="28"/>
        </w:rPr>
        <w:t>в размере</w:t>
      </w:r>
      <w:r w:rsidR="00A208AA" w:rsidRPr="00A83894">
        <w:rPr>
          <w:rFonts w:ascii="Times New Roman" w:hAnsi="Times New Roman" w:cs="Times New Roman"/>
          <w:sz w:val="28"/>
          <w:szCs w:val="28"/>
        </w:rPr>
        <w:t xml:space="preserve"> 150,0 </w:t>
      </w:r>
      <w:r w:rsidRPr="00A83894">
        <w:rPr>
          <w:rFonts w:ascii="Times New Roman" w:hAnsi="Times New Roman" w:cs="Times New Roman"/>
          <w:sz w:val="28"/>
          <w:szCs w:val="28"/>
        </w:rPr>
        <w:t xml:space="preserve">тыс. </w:t>
      </w:r>
      <w:r w:rsidR="00A208AA" w:rsidRPr="00A83894">
        <w:rPr>
          <w:rFonts w:ascii="Times New Roman" w:hAnsi="Times New Roman" w:cs="Times New Roman"/>
          <w:sz w:val="28"/>
          <w:szCs w:val="28"/>
        </w:rPr>
        <w:t>руб</w:t>
      </w:r>
      <w:r w:rsidRPr="00A83894">
        <w:rPr>
          <w:rFonts w:ascii="Times New Roman" w:hAnsi="Times New Roman" w:cs="Times New Roman"/>
          <w:sz w:val="28"/>
          <w:szCs w:val="28"/>
        </w:rPr>
        <w:t>лей.</w:t>
      </w:r>
    </w:p>
    <w:p w:rsidR="00A64D71" w:rsidRPr="00A83894" w:rsidRDefault="0015689E" w:rsidP="009454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>Увеличение</w:t>
      </w:r>
      <w:r w:rsidR="00A64D71" w:rsidRPr="00A83894">
        <w:rPr>
          <w:rFonts w:ascii="Times New Roman" w:hAnsi="Times New Roman" w:cs="Times New Roman"/>
          <w:sz w:val="28"/>
          <w:szCs w:val="28"/>
        </w:rPr>
        <w:t xml:space="preserve"> финансирования мероприятия муниципальной программы в 201</w:t>
      </w:r>
      <w:r w:rsidR="00872F4D" w:rsidRPr="00A83894">
        <w:rPr>
          <w:rFonts w:ascii="Times New Roman" w:hAnsi="Times New Roman" w:cs="Times New Roman"/>
          <w:sz w:val="28"/>
          <w:szCs w:val="28"/>
        </w:rPr>
        <w:t>9</w:t>
      </w:r>
      <w:r w:rsidR="00A64D71" w:rsidRPr="00A83894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872F4D" w:rsidRPr="00A83894">
        <w:rPr>
          <w:rFonts w:ascii="Times New Roman" w:hAnsi="Times New Roman" w:cs="Times New Roman"/>
          <w:sz w:val="28"/>
          <w:szCs w:val="28"/>
        </w:rPr>
        <w:t>8</w:t>
      </w:r>
      <w:r w:rsidR="00A64D71" w:rsidRPr="00A83894">
        <w:rPr>
          <w:rFonts w:ascii="Times New Roman" w:hAnsi="Times New Roman" w:cs="Times New Roman"/>
          <w:sz w:val="28"/>
          <w:szCs w:val="28"/>
        </w:rPr>
        <w:t xml:space="preserve"> </w:t>
      </w:r>
      <w:r w:rsidRPr="00A83894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A64D71" w:rsidRPr="00A83894">
        <w:rPr>
          <w:rFonts w:ascii="Times New Roman" w:hAnsi="Times New Roman" w:cs="Times New Roman"/>
          <w:sz w:val="28"/>
          <w:szCs w:val="28"/>
        </w:rPr>
        <w:t xml:space="preserve">связано </w:t>
      </w:r>
      <w:proofErr w:type="gramStart"/>
      <w:r w:rsidRPr="00A83894">
        <w:rPr>
          <w:rFonts w:ascii="Times New Roman" w:hAnsi="Times New Roman" w:cs="Times New Roman"/>
          <w:sz w:val="28"/>
          <w:szCs w:val="28"/>
        </w:rPr>
        <w:t xml:space="preserve">с выделением субсидии для реализации </w:t>
      </w:r>
      <w:r w:rsidR="00DA6F06" w:rsidRPr="00A83894">
        <w:rPr>
          <w:rFonts w:ascii="Times New Roman" w:hAnsi="Times New Roman" w:cs="Times New Roman"/>
          <w:sz w:val="28"/>
          <w:szCs w:val="28"/>
        </w:rPr>
        <w:t xml:space="preserve">мероприятий по градостроительной деятельности </w:t>
      </w:r>
      <w:r w:rsidRPr="00A83894">
        <w:rPr>
          <w:rFonts w:ascii="Times New Roman" w:hAnsi="Times New Roman" w:cs="Times New Roman"/>
          <w:sz w:val="28"/>
          <w:szCs w:val="28"/>
        </w:rPr>
        <w:t>из бюджета автономного округа в рамках</w:t>
      </w:r>
      <w:proofErr w:type="gramEnd"/>
      <w:r w:rsidRPr="00A83894">
        <w:rPr>
          <w:rFonts w:ascii="Times New Roman" w:hAnsi="Times New Roman" w:cs="Times New Roman"/>
          <w:sz w:val="28"/>
          <w:szCs w:val="28"/>
        </w:rPr>
        <w:t xml:space="preserve"> государственной программы Ханты-Мансийского автономного округа – Югры «Развитие жилищной сферы»</w:t>
      </w:r>
      <w:r w:rsidR="00A64D71" w:rsidRPr="00A83894">
        <w:rPr>
          <w:rFonts w:ascii="Times New Roman" w:hAnsi="Times New Roman" w:cs="Times New Roman"/>
          <w:sz w:val="28"/>
          <w:szCs w:val="28"/>
        </w:rPr>
        <w:t>.</w:t>
      </w:r>
    </w:p>
    <w:p w:rsidR="0094548B" w:rsidRPr="00A83894" w:rsidRDefault="0094548B" w:rsidP="009454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8B" w:rsidRPr="00A83894" w:rsidRDefault="0094548B" w:rsidP="009454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8B" w:rsidRPr="00A83894" w:rsidRDefault="0094548B" w:rsidP="009454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8B4" w:rsidRPr="00A83894" w:rsidRDefault="0094548B" w:rsidP="000118B4">
      <w:pPr>
        <w:pStyle w:val="2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3894">
        <w:rPr>
          <w:sz w:val="28"/>
          <w:szCs w:val="28"/>
        </w:rPr>
        <w:t xml:space="preserve">Основное мероприятие </w:t>
      </w:r>
      <w:r w:rsidRPr="00A83894">
        <w:rPr>
          <w:i/>
          <w:sz w:val="28"/>
          <w:szCs w:val="28"/>
        </w:rPr>
        <w:t>«Обеспечение деятельности Департамента градостроительства и архитектуры Администрации города Ханты-Мансийска и подведомственного ему учреждения»</w:t>
      </w:r>
      <w:r w:rsidRPr="00A83894">
        <w:rPr>
          <w:sz w:val="28"/>
          <w:szCs w:val="28"/>
        </w:rPr>
        <w:t xml:space="preserve"> выделены средства в размере 123 052,2 тыс. рублей, в том числе средства </w:t>
      </w:r>
      <w:r w:rsidR="000118B4" w:rsidRPr="00A83894">
        <w:rPr>
          <w:sz w:val="28"/>
          <w:szCs w:val="28"/>
        </w:rPr>
        <w:t xml:space="preserve">федерального </w:t>
      </w:r>
      <w:r w:rsidRPr="00A83894">
        <w:rPr>
          <w:sz w:val="28"/>
          <w:szCs w:val="28"/>
        </w:rPr>
        <w:t xml:space="preserve">бюджета  </w:t>
      </w:r>
      <w:r w:rsidR="000118B4" w:rsidRPr="00A83894">
        <w:rPr>
          <w:sz w:val="28"/>
          <w:szCs w:val="28"/>
        </w:rPr>
        <w:t>672,8</w:t>
      </w:r>
      <w:r w:rsidRPr="00A83894">
        <w:rPr>
          <w:sz w:val="28"/>
          <w:szCs w:val="28"/>
        </w:rPr>
        <w:t> тыс. рублей.</w:t>
      </w:r>
      <w:r w:rsidR="000118B4" w:rsidRPr="00A83894">
        <w:rPr>
          <w:sz w:val="28"/>
          <w:szCs w:val="28"/>
        </w:rPr>
        <w:t xml:space="preserve"> </w:t>
      </w:r>
      <w:r w:rsidR="00314FCF" w:rsidRPr="00A83894">
        <w:rPr>
          <w:sz w:val="28"/>
          <w:szCs w:val="28"/>
        </w:rPr>
        <w:t xml:space="preserve"> </w:t>
      </w:r>
    </w:p>
    <w:p w:rsidR="0094548B" w:rsidRPr="00A83894" w:rsidRDefault="0094548B" w:rsidP="0094548B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3894">
        <w:rPr>
          <w:sz w:val="28"/>
          <w:szCs w:val="28"/>
        </w:rPr>
        <w:t>Кассовое испо</w:t>
      </w:r>
      <w:r w:rsidR="000118B4" w:rsidRPr="00A83894">
        <w:rPr>
          <w:sz w:val="28"/>
          <w:szCs w:val="28"/>
        </w:rPr>
        <w:t xml:space="preserve">лнение составило 116 718,6 </w:t>
      </w:r>
      <w:r w:rsidRPr="00A83894">
        <w:rPr>
          <w:sz w:val="28"/>
          <w:szCs w:val="28"/>
        </w:rPr>
        <w:t xml:space="preserve">тыс. рублей, в том числе </w:t>
      </w:r>
      <w:r w:rsidR="000118B4" w:rsidRPr="00A83894">
        <w:rPr>
          <w:sz w:val="28"/>
          <w:szCs w:val="28"/>
        </w:rPr>
        <w:t>672,8</w:t>
      </w:r>
      <w:r w:rsidRPr="00A83894">
        <w:rPr>
          <w:sz w:val="28"/>
          <w:szCs w:val="28"/>
        </w:rPr>
        <w:t xml:space="preserve"> тыс. рублей средства </w:t>
      </w:r>
      <w:r w:rsidR="00314FCF" w:rsidRPr="00A83894">
        <w:rPr>
          <w:sz w:val="28"/>
          <w:szCs w:val="28"/>
        </w:rPr>
        <w:t>федерального бюджета</w:t>
      </w:r>
      <w:r w:rsidRPr="00A83894">
        <w:rPr>
          <w:sz w:val="28"/>
          <w:szCs w:val="28"/>
        </w:rPr>
        <w:t xml:space="preserve">. Плановые показатели исполнены на </w:t>
      </w:r>
      <w:r w:rsidR="000118B4" w:rsidRPr="00A83894">
        <w:rPr>
          <w:sz w:val="28"/>
          <w:szCs w:val="28"/>
        </w:rPr>
        <w:t>95</w:t>
      </w:r>
      <w:r w:rsidRPr="00A83894">
        <w:rPr>
          <w:sz w:val="28"/>
          <w:szCs w:val="28"/>
        </w:rPr>
        <w:t>%.</w:t>
      </w:r>
    </w:p>
    <w:p w:rsidR="0094548B" w:rsidRPr="00A83894" w:rsidRDefault="0094548B" w:rsidP="009454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 xml:space="preserve">Выделенные средства направлены </w:t>
      </w:r>
      <w:proofErr w:type="gramStart"/>
      <w:r w:rsidRPr="00A838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3894">
        <w:rPr>
          <w:rFonts w:ascii="Times New Roman" w:hAnsi="Times New Roman" w:cs="Times New Roman"/>
          <w:sz w:val="28"/>
          <w:szCs w:val="28"/>
        </w:rPr>
        <w:t>:</w:t>
      </w:r>
    </w:p>
    <w:p w:rsidR="00314FCF" w:rsidRPr="00A83894" w:rsidRDefault="00314FCF" w:rsidP="00314F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>обеспечение функций и полномочий Департамент градостроительства и архитектуры Администрации города Ханты-Мансийска;</w:t>
      </w:r>
    </w:p>
    <w:p w:rsidR="00314FCF" w:rsidRPr="00A83894" w:rsidRDefault="00314FCF" w:rsidP="00314F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>обеспечение функций МКУ «Управление капитального строительства города Ханты-Мансийска».</w:t>
      </w:r>
    </w:p>
    <w:p w:rsidR="0094548B" w:rsidRPr="00A83894" w:rsidRDefault="0094548B" w:rsidP="00314F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894">
        <w:rPr>
          <w:rFonts w:ascii="Times New Roman" w:hAnsi="Times New Roman" w:cs="Times New Roman"/>
          <w:sz w:val="28"/>
          <w:szCs w:val="28"/>
        </w:rPr>
        <w:t xml:space="preserve">Увеличение финансирования мероприятия муниципальной программы в 2019 году по сравнению с 2018 годом </w:t>
      </w:r>
      <w:r w:rsidR="00C14386" w:rsidRPr="00A83894">
        <w:rPr>
          <w:rFonts w:ascii="Times New Roman" w:hAnsi="Times New Roman" w:cs="Times New Roman"/>
          <w:sz w:val="28"/>
          <w:szCs w:val="28"/>
        </w:rPr>
        <w:t xml:space="preserve">обусловлено передачей полномочий Департаменту градостроительства и архитектуры от Департамента </w:t>
      </w:r>
      <w:r w:rsidR="00C14386" w:rsidRPr="00A83894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сохранением  увеличенного в 2018 году на 4% объема средств, направляемых на фонд оплаты труда, в целях обеспечения сбалансированности и дифференциации системы оплаты труда в зависимости от уровня квалификации и сложности выполняемых работ.</w:t>
      </w:r>
      <w:proofErr w:type="gramEnd"/>
    </w:p>
    <w:p w:rsidR="0043626F" w:rsidRPr="00A83894" w:rsidRDefault="0043626F" w:rsidP="00314F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26F" w:rsidRPr="00A83894" w:rsidRDefault="0043626F" w:rsidP="0043626F">
      <w:pPr>
        <w:pStyle w:val="20"/>
        <w:numPr>
          <w:ilvl w:val="0"/>
          <w:numId w:val="6"/>
        </w:numPr>
        <w:tabs>
          <w:tab w:val="left" w:pos="-2268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3894">
        <w:rPr>
          <w:sz w:val="28"/>
          <w:szCs w:val="28"/>
        </w:rPr>
        <w:t xml:space="preserve">Основное мероприятие </w:t>
      </w:r>
      <w:r w:rsidRPr="00A83894">
        <w:rPr>
          <w:i/>
          <w:sz w:val="28"/>
          <w:szCs w:val="28"/>
        </w:rPr>
        <w:t>«</w:t>
      </w:r>
      <w:r w:rsidR="00A754F4" w:rsidRPr="00A83894">
        <w:rPr>
          <w:i/>
          <w:sz w:val="28"/>
          <w:szCs w:val="28"/>
        </w:rPr>
        <w:t>Проведение экспертизы зданий и сооружений</w:t>
      </w:r>
      <w:r w:rsidRPr="00A83894">
        <w:rPr>
          <w:i/>
          <w:sz w:val="28"/>
          <w:szCs w:val="28"/>
        </w:rPr>
        <w:t>»</w:t>
      </w:r>
      <w:r w:rsidRPr="00A83894">
        <w:rPr>
          <w:sz w:val="28"/>
          <w:szCs w:val="28"/>
        </w:rPr>
        <w:t xml:space="preserve"> выделены средства в размере </w:t>
      </w:r>
      <w:r w:rsidR="00A754F4" w:rsidRPr="00A83894">
        <w:rPr>
          <w:sz w:val="28"/>
          <w:szCs w:val="28"/>
        </w:rPr>
        <w:t>498,0</w:t>
      </w:r>
      <w:r w:rsidRPr="00A83894">
        <w:rPr>
          <w:sz w:val="28"/>
          <w:szCs w:val="28"/>
        </w:rPr>
        <w:t xml:space="preserve"> тыс. рублей.  </w:t>
      </w:r>
    </w:p>
    <w:p w:rsidR="0043626F" w:rsidRPr="00A83894" w:rsidRDefault="0043626F" w:rsidP="0043626F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3894">
        <w:rPr>
          <w:sz w:val="28"/>
          <w:szCs w:val="28"/>
        </w:rPr>
        <w:t xml:space="preserve">Кассовое исполнение составило </w:t>
      </w:r>
      <w:r w:rsidR="00150E73" w:rsidRPr="00A83894">
        <w:rPr>
          <w:sz w:val="28"/>
          <w:szCs w:val="28"/>
        </w:rPr>
        <w:t>498,0</w:t>
      </w:r>
      <w:r w:rsidRPr="00A83894">
        <w:rPr>
          <w:sz w:val="28"/>
          <w:szCs w:val="28"/>
        </w:rPr>
        <w:t xml:space="preserve"> тыс. рублей</w:t>
      </w:r>
      <w:r w:rsidR="00150E73" w:rsidRPr="00A83894">
        <w:rPr>
          <w:sz w:val="28"/>
          <w:szCs w:val="28"/>
        </w:rPr>
        <w:t>.</w:t>
      </w:r>
      <w:r w:rsidRPr="00A83894">
        <w:rPr>
          <w:sz w:val="28"/>
          <w:szCs w:val="28"/>
        </w:rPr>
        <w:t xml:space="preserve"> Плановые показатели исполнены на </w:t>
      </w:r>
      <w:r w:rsidR="00150E73" w:rsidRPr="00A83894">
        <w:rPr>
          <w:sz w:val="28"/>
          <w:szCs w:val="28"/>
        </w:rPr>
        <w:t>100</w:t>
      </w:r>
      <w:r w:rsidRPr="00A83894">
        <w:rPr>
          <w:sz w:val="28"/>
          <w:szCs w:val="28"/>
        </w:rPr>
        <w:t>%.</w:t>
      </w:r>
    </w:p>
    <w:p w:rsidR="0043626F" w:rsidRPr="00A83894" w:rsidRDefault="0043626F" w:rsidP="004362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 xml:space="preserve">Выделенные средства направлены </w:t>
      </w:r>
      <w:proofErr w:type="gramStart"/>
      <w:r w:rsidRPr="00A838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3894">
        <w:rPr>
          <w:rFonts w:ascii="Times New Roman" w:hAnsi="Times New Roman" w:cs="Times New Roman"/>
          <w:sz w:val="28"/>
          <w:szCs w:val="28"/>
        </w:rPr>
        <w:t>:</w:t>
      </w:r>
    </w:p>
    <w:p w:rsidR="00150E73" w:rsidRPr="00A83894" w:rsidRDefault="00150E73" w:rsidP="00150E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>обследование здания №1, расположенного на территории земельных участков в районе 930 км автодороги Тюмень-Ханты-Мансийск в размере 100,0 тыс. рублей;</w:t>
      </w:r>
    </w:p>
    <w:p w:rsidR="00150E73" w:rsidRPr="00A83894" w:rsidRDefault="00150E73" w:rsidP="00150E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>обследование здания №2, расположенного на территории земельных участков в районе 930 км автодороги Тюмень-Ханты-Мансийск (Договор №42 от 05.06.2019, на сумму 100,0 тыс. рублей;</w:t>
      </w:r>
    </w:p>
    <w:p w:rsidR="00150E73" w:rsidRPr="00A83894" w:rsidRDefault="00150E73" w:rsidP="00150E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>обследование объекта «Автостоянка по ул. Ледовая на 8 м/м в г. Ханты-Мансийске» в размере 98,0 тыс. рублей;</w:t>
      </w:r>
    </w:p>
    <w:p w:rsidR="00150E73" w:rsidRPr="00A83894" w:rsidRDefault="00150E73" w:rsidP="00150E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>проведена строительно-техническая экспертиза квартиры №30, расположенной по адресу ул. Лермонтова, д.10 в размере 200,0 тыс. рублей.</w:t>
      </w:r>
    </w:p>
    <w:p w:rsidR="0043626F" w:rsidRPr="00A83894" w:rsidRDefault="0043626F" w:rsidP="004362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 xml:space="preserve">Увеличение финансирования мероприятия муниципальной программы в 2019 году по сравнению с 2018 годом </w:t>
      </w:r>
      <w:r w:rsidR="007D5104" w:rsidRPr="00A83894">
        <w:rPr>
          <w:rFonts w:ascii="Times New Roman" w:hAnsi="Times New Roman" w:cs="Times New Roman"/>
          <w:sz w:val="28"/>
          <w:szCs w:val="28"/>
        </w:rPr>
        <w:t>обусловлено тем, что данное мероприятие включено в муниципальную программу в 2019 году</w:t>
      </w:r>
      <w:r w:rsidRPr="00A83894">
        <w:rPr>
          <w:rFonts w:ascii="Times New Roman" w:hAnsi="Times New Roman" w:cs="Times New Roman"/>
          <w:sz w:val="28"/>
          <w:szCs w:val="28"/>
        </w:rPr>
        <w:t>.</w:t>
      </w:r>
    </w:p>
    <w:p w:rsidR="007D5104" w:rsidRPr="00A83894" w:rsidRDefault="007D5104" w:rsidP="007D5104">
      <w:pPr>
        <w:pStyle w:val="20"/>
        <w:numPr>
          <w:ilvl w:val="0"/>
          <w:numId w:val="6"/>
        </w:numPr>
        <w:tabs>
          <w:tab w:val="left" w:pos="-2268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3894">
        <w:rPr>
          <w:sz w:val="28"/>
          <w:szCs w:val="28"/>
        </w:rPr>
        <w:t xml:space="preserve">Основное мероприятие </w:t>
      </w:r>
      <w:r w:rsidRPr="00A83894">
        <w:rPr>
          <w:i/>
          <w:sz w:val="28"/>
          <w:szCs w:val="28"/>
        </w:rPr>
        <w:t>«Проведение ремонтных работ жилых помещений и общего имущества собственников помещений в многоквартирных жилых домах»</w:t>
      </w:r>
      <w:r w:rsidRPr="00A83894">
        <w:rPr>
          <w:sz w:val="28"/>
          <w:szCs w:val="28"/>
        </w:rPr>
        <w:t xml:space="preserve"> выделены средства в размере 482,5 тыс. рублей.  </w:t>
      </w:r>
    </w:p>
    <w:p w:rsidR="007D5104" w:rsidRPr="00A83894" w:rsidRDefault="007D5104" w:rsidP="007D5104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A83894">
        <w:rPr>
          <w:sz w:val="28"/>
          <w:szCs w:val="28"/>
        </w:rPr>
        <w:t>Кассовое исполнение составило 482,5 тыс. рублей. Плановые показатели исполнены на 100%.</w:t>
      </w:r>
    </w:p>
    <w:p w:rsidR="007D5104" w:rsidRPr="00A83894" w:rsidRDefault="007D5104" w:rsidP="007D51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>Выделенные средства направлены на оплату выполненных ремонтных работ жилых помещений и общего имущества собственников помещений в многоквартирных жилых домах, заказчиком строительства которых выступало МКУ «УКС», в целях устранения скрытых дефектов, которые невозможно было установить при приемке работ.</w:t>
      </w:r>
    </w:p>
    <w:p w:rsidR="00872F4D" w:rsidRPr="00A83894" w:rsidRDefault="007D5104" w:rsidP="006A2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94">
        <w:rPr>
          <w:rFonts w:ascii="Times New Roman" w:hAnsi="Times New Roman" w:cs="Times New Roman"/>
          <w:sz w:val="28"/>
          <w:szCs w:val="28"/>
        </w:rPr>
        <w:t xml:space="preserve">Увеличение финансирования мероприятия муниципальной программы в 2019 году по сравнению с 2018 годом обусловлено </w:t>
      </w:r>
      <w:r w:rsidR="00003A4A" w:rsidRPr="00A83894">
        <w:rPr>
          <w:rFonts w:ascii="Times New Roman" w:hAnsi="Times New Roman" w:cs="Times New Roman"/>
          <w:sz w:val="28"/>
          <w:szCs w:val="28"/>
        </w:rPr>
        <w:t xml:space="preserve">потребностью в выполнении ремонтных работ </w:t>
      </w:r>
      <w:r w:rsidRPr="00A83894">
        <w:rPr>
          <w:rFonts w:ascii="Times New Roman" w:hAnsi="Times New Roman" w:cs="Times New Roman"/>
          <w:sz w:val="28"/>
          <w:szCs w:val="28"/>
        </w:rPr>
        <w:t>в 2019 году.</w:t>
      </w:r>
    </w:p>
    <w:sectPr w:rsidR="00872F4D" w:rsidRPr="00A83894" w:rsidSect="00A82E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E30"/>
    <w:multiLevelType w:val="hybridMultilevel"/>
    <w:tmpl w:val="90405794"/>
    <w:lvl w:ilvl="0" w:tplc="A91AEBE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4C4B72"/>
    <w:multiLevelType w:val="multilevel"/>
    <w:tmpl w:val="F754F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">
    <w:nsid w:val="35204437"/>
    <w:multiLevelType w:val="multilevel"/>
    <w:tmpl w:val="305481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3" w:hanging="1800"/>
      </w:pPr>
      <w:rPr>
        <w:rFonts w:hint="default"/>
      </w:rPr>
    </w:lvl>
  </w:abstractNum>
  <w:abstractNum w:abstractNumId="3">
    <w:nsid w:val="50A63A61"/>
    <w:multiLevelType w:val="hybridMultilevel"/>
    <w:tmpl w:val="8C505B54"/>
    <w:lvl w:ilvl="0" w:tplc="402661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CF21F4"/>
    <w:multiLevelType w:val="hybridMultilevel"/>
    <w:tmpl w:val="319A27F2"/>
    <w:lvl w:ilvl="0" w:tplc="861C8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7B52CB"/>
    <w:multiLevelType w:val="hybridMultilevel"/>
    <w:tmpl w:val="20107CCE"/>
    <w:lvl w:ilvl="0" w:tplc="FD36C0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B5429D3"/>
    <w:multiLevelType w:val="hybridMultilevel"/>
    <w:tmpl w:val="351037DA"/>
    <w:lvl w:ilvl="0" w:tplc="24D0A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CC"/>
    <w:rsid w:val="00003A4A"/>
    <w:rsid w:val="000118B4"/>
    <w:rsid w:val="00023A64"/>
    <w:rsid w:val="000730B2"/>
    <w:rsid w:val="000C7AA2"/>
    <w:rsid w:val="000E548F"/>
    <w:rsid w:val="00110080"/>
    <w:rsid w:val="00135371"/>
    <w:rsid w:val="00143225"/>
    <w:rsid w:val="00146F92"/>
    <w:rsid w:val="00150E73"/>
    <w:rsid w:val="00154A8C"/>
    <w:rsid w:val="0015689E"/>
    <w:rsid w:val="00163071"/>
    <w:rsid w:val="001A2504"/>
    <w:rsid w:val="001B6E5A"/>
    <w:rsid w:val="001F10CC"/>
    <w:rsid w:val="00200E80"/>
    <w:rsid w:val="002249D2"/>
    <w:rsid w:val="00251FA8"/>
    <w:rsid w:val="00276993"/>
    <w:rsid w:val="00285A8C"/>
    <w:rsid w:val="002D1242"/>
    <w:rsid w:val="00314FCF"/>
    <w:rsid w:val="00354DEE"/>
    <w:rsid w:val="003562ED"/>
    <w:rsid w:val="003A344A"/>
    <w:rsid w:val="003B4846"/>
    <w:rsid w:val="003D1746"/>
    <w:rsid w:val="003E26F3"/>
    <w:rsid w:val="003F73FC"/>
    <w:rsid w:val="0043626F"/>
    <w:rsid w:val="00450E57"/>
    <w:rsid w:val="00453B67"/>
    <w:rsid w:val="005239AF"/>
    <w:rsid w:val="005356CB"/>
    <w:rsid w:val="0057404C"/>
    <w:rsid w:val="00600B5F"/>
    <w:rsid w:val="0060122B"/>
    <w:rsid w:val="006269F2"/>
    <w:rsid w:val="00695D6F"/>
    <w:rsid w:val="006A2640"/>
    <w:rsid w:val="006F51E0"/>
    <w:rsid w:val="00701A3C"/>
    <w:rsid w:val="00777C4F"/>
    <w:rsid w:val="007A328B"/>
    <w:rsid w:val="007C4FEB"/>
    <w:rsid w:val="007C711F"/>
    <w:rsid w:val="007D5104"/>
    <w:rsid w:val="007E4E68"/>
    <w:rsid w:val="007F2B02"/>
    <w:rsid w:val="00814AE4"/>
    <w:rsid w:val="00826875"/>
    <w:rsid w:val="0086595B"/>
    <w:rsid w:val="00872F4D"/>
    <w:rsid w:val="00887069"/>
    <w:rsid w:val="0089747A"/>
    <w:rsid w:val="008A0243"/>
    <w:rsid w:val="008B2C6B"/>
    <w:rsid w:val="008C5F88"/>
    <w:rsid w:val="008D4C37"/>
    <w:rsid w:val="00904448"/>
    <w:rsid w:val="00910CEA"/>
    <w:rsid w:val="0091641F"/>
    <w:rsid w:val="00930D95"/>
    <w:rsid w:val="00933EB9"/>
    <w:rsid w:val="0094548B"/>
    <w:rsid w:val="00955801"/>
    <w:rsid w:val="009838A6"/>
    <w:rsid w:val="009B0624"/>
    <w:rsid w:val="009B0E4A"/>
    <w:rsid w:val="00A01D85"/>
    <w:rsid w:val="00A208AA"/>
    <w:rsid w:val="00A348AC"/>
    <w:rsid w:val="00A64D71"/>
    <w:rsid w:val="00A754F4"/>
    <w:rsid w:val="00A8232B"/>
    <w:rsid w:val="00A82EF0"/>
    <w:rsid w:val="00A83894"/>
    <w:rsid w:val="00AA0C08"/>
    <w:rsid w:val="00AC25EC"/>
    <w:rsid w:val="00AC6CDE"/>
    <w:rsid w:val="00AF4C75"/>
    <w:rsid w:val="00BB5D7A"/>
    <w:rsid w:val="00BC225B"/>
    <w:rsid w:val="00BD3752"/>
    <w:rsid w:val="00C067B7"/>
    <w:rsid w:val="00C14386"/>
    <w:rsid w:val="00C67E00"/>
    <w:rsid w:val="00CB4E10"/>
    <w:rsid w:val="00CB6495"/>
    <w:rsid w:val="00CC3474"/>
    <w:rsid w:val="00CF3515"/>
    <w:rsid w:val="00D21786"/>
    <w:rsid w:val="00D23B1E"/>
    <w:rsid w:val="00D968A4"/>
    <w:rsid w:val="00DA6F06"/>
    <w:rsid w:val="00DB7B22"/>
    <w:rsid w:val="00E1406C"/>
    <w:rsid w:val="00E3016E"/>
    <w:rsid w:val="00E3472C"/>
    <w:rsid w:val="00E50886"/>
    <w:rsid w:val="00E644C8"/>
    <w:rsid w:val="00E84720"/>
    <w:rsid w:val="00EC4771"/>
    <w:rsid w:val="00EC67A1"/>
    <w:rsid w:val="00ED0631"/>
    <w:rsid w:val="00ED37C1"/>
    <w:rsid w:val="00F670D8"/>
    <w:rsid w:val="00F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1F"/>
  </w:style>
  <w:style w:type="paragraph" w:styleId="1">
    <w:name w:val="heading 1"/>
    <w:basedOn w:val="a"/>
    <w:next w:val="a"/>
    <w:link w:val="10"/>
    <w:autoRedefine/>
    <w:qFormat/>
    <w:rsid w:val="00AF4C75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4C7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1F"/>
  </w:style>
  <w:style w:type="paragraph" w:styleId="1">
    <w:name w:val="heading 1"/>
    <w:basedOn w:val="a"/>
    <w:next w:val="a"/>
    <w:link w:val="10"/>
    <w:autoRedefine/>
    <w:qFormat/>
    <w:rsid w:val="00AF4C75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4C7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PavlovskayaTA</dc:creator>
  <cp:lastModifiedBy>Серебренникова Елена Геннадьевна</cp:lastModifiedBy>
  <cp:revision>4</cp:revision>
  <cp:lastPrinted>2019-12-11T06:02:00Z</cp:lastPrinted>
  <dcterms:created xsi:type="dcterms:W3CDTF">2020-04-30T08:19:00Z</dcterms:created>
  <dcterms:modified xsi:type="dcterms:W3CDTF">2020-04-30T09:19:00Z</dcterms:modified>
</cp:coreProperties>
</file>