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F7" w:rsidRDefault="00E84FF7">
      <w:pPr>
        <w:pStyle w:val="ConsPlusTitlePage"/>
      </w:pPr>
      <w:r>
        <w:t xml:space="preserve">Документ предоставлен </w:t>
      </w:r>
      <w:hyperlink r:id="rId5" w:history="1">
        <w:r>
          <w:rPr>
            <w:color w:val="0000FF"/>
          </w:rPr>
          <w:t>КонсультантПлюс</w:t>
        </w:r>
      </w:hyperlink>
      <w:r>
        <w:br/>
      </w:r>
    </w:p>
    <w:p w:rsidR="00E84FF7" w:rsidRDefault="00E84FF7">
      <w:pPr>
        <w:pStyle w:val="ConsPlusNormal"/>
        <w:jc w:val="both"/>
        <w:outlineLvl w:val="0"/>
      </w:pPr>
    </w:p>
    <w:p w:rsidR="00E84FF7" w:rsidRDefault="00E84FF7">
      <w:pPr>
        <w:pStyle w:val="ConsPlusTitle"/>
        <w:jc w:val="center"/>
        <w:outlineLvl w:val="0"/>
      </w:pPr>
      <w:r>
        <w:t>АДМИНИСТРАЦИЯ ГОРОДА ХАНТЫ-МАНСИЙСКА</w:t>
      </w:r>
    </w:p>
    <w:p w:rsidR="00E84FF7" w:rsidRDefault="00E84FF7">
      <w:pPr>
        <w:pStyle w:val="ConsPlusTitle"/>
        <w:jc w:val="center"/>
      </w:pPr>
    </w:p>
    <w:p w:rsidR="00E84FF7" w:rsidRDefault="00E84FF7">
      <w:pPr>
        <w:pStyle w:val="ConsPlusTitle"/>
        <w:jc w:val="center"/>
      </w:pPr>
      <w:r>
        <w:t>ПОСТАНОВЛЕНИЕ</w:t>
      </w:r>
    </w:p>
    <w:p w:rsidR="00E84FF7" w:rsidRDefault="00E84FF7">
      <w:pPr>
        <w:pStyle w:val="ConsPlusTitle"/>
        <w:jc w:val="center"/>
      </w:pPr>
      <w:r>
        <w:t>от 29 марта 2012 г. N 376</w:t>
      </w:r>
    </w:p>
    <w:p w:rsidR="00E84FF7" w:rsidRDefault="00E84FF7">
      <w:pPr>
        <w:pStyle w:val="ConsPlusTitle"/>
        <w:jc w:val="center"/>
      </w:pPr>
    </w:p>
    <w:p w:rsidR="00E84FF7" w:rsidRDefault="00E84FF7">
      <w:pPr>
        <w:pStyle w:val="ConsPlusTitle"/>
        <w:jc w:val="center"/>
      </w:pPr>
      <w:r>
        <w:t>О ПОРЯДКЕ ПРОВЕДЕНИЯ КОНКУРСНОГО ОТБОРА НА ПРАВО</w:t>
      </w:r>
    </w:p>
    <w:p w:rsidR="00E84FF7" w:rsidRDefault="00E84FF7">
      <w:pPr>
        <w:pStyle w:val="ConsPlusTitle"/>
        <w:jc w:val="center"/>
      </w:pPr>
      <w:r>
        <w:t>ОСУЩЕСТВЛЕНИЯ РЕГУЛЯРНЫХ ПЕРЕВОЗОК ВОДНЫМ ТРАНСПОРТОМ</w:t>
      </w:r>
    </w:p>
    <w:p w:rsidR="00E84FF7" w:rsidRDefault="00E84FF7">
      <w:pPr>
        <w:pStyle w:val="ConsPlusTitle"/>
        <w:jc w:val="center"/>
      </w:pPr>
      <w:r>
        <w:t>ПАССАЖИРОВ И БАГАЖА ПО МАРШРУТАМ ВОДНОГО</w:t>
      </w:r>
    </w:p>
    <w:p w:rsidR="00E84FF7" w:rsidRDefault="00E84FF7">
      <w:pPr>
        <w:pStyle w:val="ConsPlusTitle"/>
        <w:jc w:val="center"/>
      </w:pPr>
      <w:r>
        <w:t>ТРАНСПОРТА ГОРОДА ХАНТЫ-МАНСИЙСКА</w:t>
      </w:r>
    </w:p>
    <w:p w:rsidR="00E84FF7" w:rsidRDefault="00E84F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F7">
        <w:trPr>
          <w:jc w:val="center"/>
        </w:trPr>
        <w:tc>
          <w:tcPr>
            <w:tcW w:w="9294" w:type="dxa"/>
            <w:tcBorders>
              <w:top w:val="nil"/>
              <w:left w:val="single" w:sz="24" w:space="0" w:color="CED3F1"/>
              <w:bottom w:val="nil"/>
              <w:right w:val="single" w:sz="24" w:space="0" w:color="F4F3F8"/>
            </w:tcBorders>
            <w:shd w:val="clear" w:color="auto" w:fill="F4F3F8"/>
          </w:tcPr>
          <w:p w:rsidR="00E84FF7" w:rsidRDefault="00E84FF7">
            <w:pPr>
              <w:pStyle w:val="ConsPlusNormal"/>
              <w:jc w:val="center"/>
            </w:pPr>
            <w:r>
              <w:rPr>
                <w:color w:val="392C69"/>
              </w:rPr>
              <w:t>Список изменяющих документов</w:t>
            </w:r>
          </w:p>
          <w:p w:rsidR="00E84FF7" w:rsidRDefault="00E84FF7">
            <w:pPr>
              <w:pStyle w:val="ConsPlusNormal"/>
              <w:jc w:val="center"/>
            </w:pPr>
            <w:proofErr w:type="gramStart"/>
            <w:r>
              <w:rPr>
                <w:color w:val="392C69"/>
              </w:rPr>
              <w:t>(в ред. постановлений Администрации города Ханты-Мансийска</w:t>
            </w:r>
            <w:proofErr w:type="gramEnd"/>
          </w:p>
          <w:p w:rsidR="00E84FF7" w:rsidRDefault="00E84FF7">
            <w:pPr>
              <w:pStyle w:val="ConsPlusNormal"/>
              <w:jc w:val="center"/>
            </w:pPr>
            <w:r>
              <w:rPr>
                <w:color w:val="392C69"/>
              </w:rPr>
              <w:t xml:space="preserve">от 31.03.2017 </w:t>
            </w:r>
            <w:hyperlink r:id="rId6" w:history="1">
              <w:r>
                <w:rPr>
                  <w:color w:val="0000FF"/>
                </w:rPr>
                <w:t>N 273</w:t>
              </w:r>
            </w:hyperlink>
            <w:r>
              <w:rPr>
                <w:color w:val="392C69"/>
              </w:rPr>
              <w:t xml:space="preserve">, от 08.08.2017 </w:t>
            </w:r>
            <w:hyperlink r:id="rId7" w:history="1">
              <w:r>
                <w:rPr>
                  <w:color w:val="0000FF"/>
                </w:rPr>
                <w:t>N 742</w:t>
              </w:r>
            </w:hyperlink>
            <w:r>
              <w:rPr>
                <w:color w:val="392C69"/>
              </w:rPr>
              <w:t>)</w:t>
            </w:r>
          </w:p>
        </w:tc>
      </w:tr>
    </w:tbl>
    <w:p w:rsidR="00E84FF7" w:rsidRDefault="00E84FF7">
      <w:pPr>
        <w:pStyle w:val="ConsPlusNormal"/>
        <w:jc w:val="center"/>
      </w:pPr>
    </w:p>
    <w:p w:rsidR="00E84FF7" w:rsidRDefault="00E84FF7">
      <w:pPr>
        <w:pStyle w:val="ConsPlusNormal"/>
        <w:ind w:firstLine="540"/>
        <w:jc w:val="both"/>
      </w:pPr>
      <w:r>
        <w:t xml:space="preserve">В соответствии со </w:t>
      </w:r>
      <w:hyperlink r:id="rId8" w:history="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статьей 56</w:t>
        </w:r>
      </w:hyperlink>
      <w:r>
        <w:t xml:space="preserve"> Устава города Ханты-Мансийска, в целях создания условий для предоставления транспортных услуг населению города Ханты-Мансийска и организации транспортного обслуживания населения города Ханты-Мансийска:</w:t>
      </w:r>
    </w:p>
    <w:p w:rsidR="00E84FF7" w:rsidRDefault="00E84FF7">
      <w:pPr>
        <w:pStyle w:val="ConsPlusNormal"/>
        <w:spacing w:before="220"/>
        <w:ind w:firstLine="540"/>
        <w:jc w:val="both"/>
      </w:pPr>
      <w:r>
        <w:t xml:space="preserve">1. Утвердить </w:t>
      </w:r>
      <w:hyperlink w:anchor="P35" w:history="1">
        <w:r>
          <w:rPr>
            <w:color w:val="0000FF"/>
          </w:rPr>
          <w:t>Положение</w:t>
        </w:r>
      </w:hyperlink>
      <w:r>
        <w:t xml:space="preserve"> о порядке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1 к настоящему постановлению.</w:t>
      </w:r>
    </w:p>
    <w:p w:rsidR="00E84FF7" w:rsidRDefault="00E84FF7">
      <w:pPr>
        <w:pStyle w:val="ConsPlusNormal"/>
        <w:spacing w:before="220"/>
        <w:ind w:firstLine="540"/>
        <w:jc w:val="both"/>
      </w:pPr>
      <w:r>
        <w:t xml:space="preserve">2. Утвердить </w:t>
      </w:r>
      <w:hyperlink w:anchor="P162" w:history="1">
        <w:r>
          <w:rPr>
            <w:color w:val="0000FF"/>
          </w:rPr>
          <w:t>Положение</w:t>
        </w:r>
      </w:hyperlink>
      <w:r>
        <w:t xml:space="preserve"> о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2 к настоящему постановлению.</w:t>
      </w:r>
    </w:p>
    <w:p w:rsidR="00E84FF7" w:rsidRDefault="00E84FF7">
      <w:pPr>
        <w:pStyle w:val="ConsPlusNormal"/>
        <w:spacing w:before="220"/>
        <w:ind w:firstLine="540"/>
        <w:jc w:val="both"/>
      </w:pPr>
      <w:r>
        <w:t xml:space="preserve">3. Утвердить </w:t>
      </w:r>
      <w:hyperlink w:anchor="P241" w:history="1">
        <w:r>
          <w:rPr>
            <w:color w:val="0000FF"/>
          </w:rPr>
          <w:t>состав</w:t>
        </w:r>
      </w:hyperlink>
      <w:r>
        <w:t xml:space="preserve"> конкурсной комиссии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согласно приложению 3 к настоящему постановлению.</w:t>
      </w:r>
    </w:p>
    <w:p w:rsidR="00E84FF7" w:rsidRDefault="00E84FF7">
      <w:pPr>
        <w:pStyle w:val="ConsPlusNormal"/>
        <w:spacing w:before="220"/>
        <w:ind w:firstLine="540"/>
        <w:jc w:val="both"/>
      </w:pPr>
      <w:r>
        <w:t>4. Настоящее постановление вступает в силу после дня официального опубликования в средствах массовой информации.</w:t>
      </w:r>
    </w:p>
    <w:p w:rsidR="00E84FF7" w:rsidRDefault="00E84FF7">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города Ханты-Мансийска Шашкова А.Н.</w:t>
      </w:r>
    </w:p>
    <w:p w:rsidR="00E84FF7" w:rsidRDefault="00E84FF7">
      <w:pPr>
        <w:pStyle w:val="ConsPlusNormal"/>
        <w:jc w:val="both"/>
      </w:pPr>
      <w:r>
        <w:t xml:space="preserve">(п. 5 в ред. </w:t>
      </w:r>
      <w:hyperlink r:id="rId10" w:history="1">
        <w:r>
          <w:rPr>
            <w:color w:val="0000FF"/>
          </w:rPr>
          <w:t>постановления</w:t>
        </w:r>
      </w:hyperlink>
      <w:r>
        <w:t xml:space="preserve"> Администрации города Ханты-Мансийска от 31.03.2017 N 273)</w:t>
      </w:r>
    </w:p>
    <w:p w:rsidR="00E84FF7" w:rsidRDefault="00E84FF7">
      <w:pPr>
        <w:pStyle w:val="ConsPlusNormal"/>
        <w:jc w:val="both"/>
      </w:pPr>
    </w:p>
    <w:p w:rsidR="00E84FF7" w:rsidRDefault="00E84FF7">
      <w:pPr>
        <w:pStyle w:val="ConsPlusNormal"/>
        <w:jc w:val="right"/>
      </w:pPr>
      <w:r>
        <w:t>Глава Администрации</w:t>
      </w:r>
    </w:p>
    <w:p w:rsidR="00E84FF7" w:rsidRDefault="00E84FF7">
      <w:pPr>
        <w:pStyle w:val="ConsPlusNormal"/>
        <w:jc w:val="right"/>
      </w:pPr>
      <w:r>
        <w:t>города Ханты-Мансийска</w:t>
      </w:r>
    </w:p>
    <w:p w:rsidR="00E84FF7" w:rsidRDefault="00E84FF7">
      <w:pPr>
        <w:pStyle w:val="ConsPlusNormal"/>
        <w:jc w:val="right"/>
      </w:pPr>
      <w:r>
        <w:t>М.П.РЯШИН</w:t>
      </w: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right"/>
        <w:outlineLvl w:val="0"/>
      </w:pPr>
      <w:r>
        <w:t>Приложение 1</w:t>
      </w:r>
    </w:p>
    <w:p w:rsidR="00E84FF7" w:rsidRDefault="00E84FF7">
      <w:pPr>
        <w:pStyle w:val="ConsPlusNormal"/>
        <w:jc w:val="right"/>
      </w:pPr>
      <w:r>
        <w:t>к постановлению Администрации</w:t>
      </w:r>
    </w:p>
    <w:p w:rsidR="00E84FF7" w:rsidRDefault="00E84FF7">
      <w:pPr>
        <w:pStyle w:val="ConsPlusNormal"/>
        <w:jc w:val="right"/>
      </w:pPr>
      <w:r>
        <w:lastRenderedPageBreak/>
        <w:t>города Ханты-Мансийска</w:t>
      </w:r>
    </w:p>
    <w:p w:rsidR="00E84FF7" w:rsidRDefault="00E84FF7">
      <w:pPr>
        <w:pStyle w:val="ConsPlusNormal"/>
        <w:jc w:val="right"/>
      </w:pPr>
      <w:r>
        <w:t>от 29.03.2012 N 376</w:t>
      </w:r>
    </w:p>
    <w:p w:rsidR="00E84FF7" w:rsidRDefault="00E84FF7">
      <w:pPr>
        <w:pStyle w:val="ConsPlusNormal"/>
        <w:jc w:val="both"/>
      </w:pPr>
    </w:p>
    <w:p w:rsidR="00E84FF7" w:rsidRDefault="00E84FF7">
      <w:pPr>
        <w:pStyle w:val="ConsPlusTitle"/>
        <w:jc w:val="center"/>
      </w:pPr>
      <w:bookmarkStart w:id="0" w:name="P35"/>
      <w:bookmarkEnd w:id="0"/>
      <w:r>
        <w:t>ПОЛОЖЕНИЕ</w:t>
      </w:r>
    </w:p>
    <w:p w:rsidR="00E84FF7" w:rsidRDefault="00E84FF7">
      <w:pPr>
        <w:pStyle w:val="ConsPlusTitle"/>
        <w:jc w:val="center"/>
      </w:pPr>
      <w:r>
        <w:t>О ПОРЯДКЕ ПРОВЕДЕНИЯ КОНКУРСНОГО ОТБОРА НА ПРАВО</w:t>
      </w:r>
    </w:p>
    <w:p w:rsidR="00E84FF7" w:rsidRDefault="00E84FF7">
      <w:pPr>
        <w:pStyle w:val="ConsPlusTitle"/>
        <w:jc w:val="center"/>
      </w:pPr>
      <w:r>
        <w:t>ОСУЩЕСТВЛЕНИЯ РЕГУЛЯРНЫХ ПЕРЕВОЗОК ВОДНЫМ ТРАНСПОРТОМ</w:t>
      </w:r>
    </w:p>
    <w:p w:rsidR="00E84FF7" w:rsidRDefault="00E84FF7">
      <w:pPr>
        <w:pStyle w:val="ConsPlusTitle"/>
        <w:jc w:val="center"/>
      </w:pPr>
      <w:r>
        <w:t>ПАССАЖИРОВ И БАГАЖА ПО МАРШРУТАМ ВОДНОГО ТРАНСПОРТА</w:t>
      </w:r>
    </w:p>
    <w:p w:rsidR="00E84FF7" w:rsidRDefault="00E84FF7">
      <w:pPr>
        <w:pStyle w:val="ConsPlusTitle"/>
        <w:jc w:val="center"/>
      </w:pPr>
      <w:r>
        <w:t>ГОРОДА ХАНТЫ-МАНСИЙСКА (ДАЛЕЕ - ПОЛОЖЕНИЕ)</w:t>
      </w:r>
    </w:p>
    <w:p w:rsidR="00E84FF7" w:rsidRDefault="00E84F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F7">
        <w:trPr>
          <w:jc w:val="center"/>
        </w:trPr>
        <w:tc>
          <w:tcPr>
            <w:tcW w:w="9294" w:type="dxa"/>
            <w:tcBorders>
              <w:top w:val="nil"/>
              <w:left w:val="single" w:sz="24" w:space="0" w:color="CED3F1"/>
              <w:bottom w:val="nil"/>
              <w:right w:val="single" w:sz="24" w:space="0" w:color="F4F3F8"/>
            </w:tcBorders>
            <w:shd w:val="clear" w:color="auto" w:fill="F4F3F8"/>
          </w:tcPr>
          <w:p w:rsidR="00E84FF7" w:rsidRDefault="00E84FF7">
            <w:pPr>
              <w:pStyle w:val="ConsPlusNormal"/>
              <w:jc w:val="center"/>
            </w:pPr>
            <w:r>
              <w:rPr>
                <w:color w:val="392C69"/>
              </w:rPr>
              <w:t>Список изменяющих документов</w:t>
            </w:r>
          </w:p>
          <w:p w:rsidR="00E84FF7" w:rsidRDefault="00E84FF7">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roofErr w:type="gramEnd"/>
          </w:p>
          <w:p w:rsidR="00E84FF7" w:rsidRDefault="00E84FF7">
            <w:pPr>
              <w:pStyle w:val="ConsPlusNormal"/>
              <w:jc w:val="center"/>
            </w:pPr>
            <w:r>
              <w:rPr>
                <w:color w:val="392C69"/>
              </w:rPr>
              <w:t>от 08.08.2017 N 742)</w:t>
            </w:r>
          </w:p>
        </w:tc>
      </w:tr>
    </w:tbl>
    <w:p w:rsidR="00E84FF7" w:rsidRDefault="00E84FF7">
      <w:pPr>
        <w:pStyle w:val="ConsPlusNormal"/>
        <w:jc w:val="both"/>
      </w:pPr>
    </w:p>
    <w:p w:rsidR="00E84FF7" w:rsidRDefault="00E84FF7">
      <w:pPr>
        <w:pStyle w:val="ConsPlusNormal"/>
        <w:jc w:val="center"/>
        <w:outlineLvl w:val="1"/>
      </w:pPr>
      <w:r>
        <w:t>1. Общие положения</w:t>
      </w:r>
    </w:p>
    <w:p w:rsidR="00E84FF7" w:rsidRDefault="00E84FF7">
      <w:pPr>
        <w:pStyle w:val="ConsPlusNormal"/>
        <w:jc w:val="both"/>
      </w:pPr>
    </w:p>
    <w:p w:rsidR="00E84FF7" w:rsidRDefault="00E84FF7">
      <w:pPr>
        <w:pStyle w:val="ConsPlusNormal"/>
        <w:ind w:firstLine="540"/>
        <w:jc w:val="both"/>
      </w:pPr>
      <w:r>
        <w:t>1.1. Настоящее Положение определяет порядок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w:t>
      </w:r>
    </w:p>
    <w:p w:rsidR="00E84FF7" w:rsidRDefault="00E84FF7">
      <w:pPr>
        <w:pStyle w:val="ConsPlusNormal"/>
        <w:spacing w:before="220"/>
        <w:ind w:firstLine="540"/>
        <w:jc w:val="both"/>
      </w:pPr>
      <w:r>
        <w:t>1.2. Понятия и термины, используемые в настоящем Положении, применяются в значениях, определенных федеральным законодательством.</w:t>
      </w:r>
    </w:p>
    <w:p w:rsidR="00E84FF7" w:rsidRDefault="00E84FF7">
      <w:pPr>
        <w:pStyle w:val="ConsPlusNormal"/>
        <w:spacing w:before="220"/>
        <w:ind w:firstLine="540"/>
        <w:jc w:val="both"/>
      </w:pPr>
      <w:r>
        <w:t>1.3. Организатором перевозок пассажиров и багажа по маршрутам водного транспорта города Ханты-Мансийска выступает Администрация города Ханты-Мансийска в лице управления транспорта, связи и дорог Администрации города Ханты-Мансийска (далее - организатор перевозок).</w:t>
      </w:r>
    </w:p>
    <w:p w:rsidR="00E84FF7" w:rsidRDefault="00E84FF7">
      <w:pPr>
        <w:pStyle w:val="ConsPlusNormal"/>
        <w:spacing w:before="220"/>
        <w:ind w:firstLine="540"/>
        <w:jc w:val="both"/>
      </w:pPr>
      <w:r>
        <w:t>1.4. Конкурсный отбор проводится в целях обеспечения регулярных перевозок водным транспортом пассажиров и багажа по маршрутам водного транспорта города Ханты-Мансийска.</w:t>
      </w:r>
    </w:p>
    <w:p w:rsidR="00E84FF7" w:rsidRDefault="00E84FF7">
      <w:pPr>
        <w:pStyle w:val="ConsPlusNormal"/>
        <w:spacing w:before="220"/>
        <w:ind w:firstLine="540"/>
        <w:jc w:val="both"/>
      </w:pPr>
      <w:r>
        <w:t>По форме проведения конкурсный отбор является открытым.</w:t>
      </w:r>
    </w:p>
    <w:p w:rsidR="00E84FF7" w:rsidRDefault="00E84FF7">
      <w:pPr>
        <w:pStyle w:val="ConsPlusNormal"/>
        <w:spacing w:before="220"/>
        <w:ind w:firstLine="540"/>
        <w:jc w:val="both"/>
      </w:pPr>
      <w:r>
        <w:t>При проведении конкурсного отбора право на осуществление регулярных перевозок водным транспортом пассажиров и багажа предоставляется по каждому маршруту водного транспорта города Ханты-Мансийска отдельно.</w:t>
      </w:r>
    </w:p>
    <w:p w:rsidR="00E84FF7" w:rsidRDefault="00E84FF7">
      <w:pPr>
        <w:pStyle w:val="ConsPlusNormal"/>
        <w:spacing w:before="220"/>
        <w:ind w:firstLine="540"/>
        <w:jc w:val="both"/>
      </w:pPr>
      <w:r>
        <w:t>1.5. В целях проведения конкурсных отборов Администрацией города Ханты-Мансийска создается постоянно действующая 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конкурсная комиссия).</w:t>
      </w:r>
    </w:p>
    <w:p w:rsidR="00E84FF7" w:rsidRDefault="00E84FF7">
      <w:pPr>
        <w:pStyle w:val="ConsPlusNormal"/>
        <w:spacing w:before="220"/>
        <w:ind w:firstLine="540"/>
        <w:jc w:val="both"/>
      </w:pPr>
      <w:r>
        <w:t>Порядок работы конкурсной комиссии определяется Администрацией города Ханты-Мансийска.</w:t>
      </w:r>
    </w:p>
    <w:p w:rsidR="00E84FF7" w:rsidRDefault="00E84FF7">
      <w:pPr>
        <w:pStyle w:val="ConsPlusNormal"/>
        <w:spacing w:before="220"/>
        <w:ind w:firstLine="540"/>
        <w:jc w:val="both"/>
      </w:pPr>
      <w:r>
        <w:t>1.6. По результатам конкурсного отбора организатором перевозок заключается договор об осуществлении регулярных перевозок водным транспортом пассажиров и багажа по маршруту водного транспорта города Ханты-Мансийска (далее - договор) с лицом, получившим право на заключение договора.</w:t>
      </w:r>
    </w:p>
    <w:p w:rsidR="00E84FF7" w:rsidRDefault="00E84FF7">
      <w:pPr>
        <w:pStyle w:val="ConsPlusNormal"/>
        <w:spacing w:before="220"/>
        <w:ind w:firstLine="540"/>
        <w:jc w:val="both"/>
      </w:pPr>
      <w:r>
        <w:t>1.7. Договор заключается на пять лет.</w:t>
      </w:r>
    </w:p>
    <w:p w:rsidR="00E84FF7" w:rsidRDefault="00E84FF7">
      <w:pPr>
        <w:pStyle w:val="ConsPlusNormal"/>
        <w:spacing w:before="220"/>
        <w:ind w:firstLine="540"/>
        <w:jc w:val="both"/>
      </w:pPr>
      <w:r>
        <w:t xml:space="preserve">1.8. Конкурсный отбор проводится не </w:t>
      </w:r>
      <w:proofErr w:type="gramStart"/>
      <w:r>
        <w:t>позднее</w:t>
      </w:r>
      <w:proofErr w:type="gramEnd"/>
      <w:r>
        <w:t xml:space="preserve"> чем за два месяца до прекращения исполнения обязательств перевозчика по перевозке пассажиров и багажа по соответствующему маршруту водного транспорта города Ханты-Мансийска.</w:t>
      </w:r>
    </w:p>
    <w:p w:rsidR="00E84FF7" w:rsidRDefault="00E84FF7">
      <w:pPr>
        <w:pStyle w:val="ConsPlusNormal"/>
        <w:spacing w:before="220"/>
        <w:ind w:firstLine="540"/>
        <w:jc w:val="both"/>
      </w:pPr>
      <w:r>
        <w:lastRenderedPageBreak/>
        <w:t>1.9. В случае признания конкурсного отбора несостоявшимся срок действия договора, заключенного по итогам предыдущего конкурсного отбора, продлевается по соглашению сторон договора и решению конкурсной комиссии на срок не более шести месяцев.</w:t>
      </w:r>
    </w:p>
    <w:p w:rsidR="00E84FF7" w:rsidRDefault="00E84FF7">
      <w:pPr>
        <w:pStyle w:val="ConsPlusNormal"/>
        <w:spacing w:before="220"/>
        <w:ind w:firstLine="540"/>
        <w:jc w:val="both"/>
      </w:pPr>
      <w:r>
        <w:t>1.10. В случае досрочного расторжения договора организатор перевозок обеспечивает проведение нового конкурсного отбора в соответствии с настоящим порядком.</w:t>
      </w:r>
    </w:p>
    <w:p w:rsidR="00E84FF7" w:rsidRDefault="00E84FF7">
      <w:pPr>
        <w:pStyle w:val="ConsPlusNormal"/>
        <w:jc w:val="both"/>
      </w:pPr>
    </w:p>
    <w:p w:rsidR="00E84FF7" w:rsidRDefault="00E84FF7">
      <w:pPr>
        <w:pStyle w:val="ConsPlusNormal"/>
        <w:jc w:val="center"/>
        <w:outlineLvl w:val="1"/>
      </w:pPr>
      <w:r>
        <w:t>2. Порядок проведения конкурсного отбора</w:t>
      </w:r>
    </w:p>
    <w:p w:rsidR="00E84FF7" w:rsidRDefault="00E84FF7">
      <w:pPr>
        <w:pStyle w:val="ConsPlusNormal"/>
        <w:jc w:val="both"/>
      </w:pPr>
    </w:p>
    <w:p w:rsidR="00E84FF7" w:rsidRDefault="00E84FF7">
      <w:pPr>
        <w:pStyle w:val="ConsPlusNormal"/>
        <w:ind w:firstLine="540"/>
        <w:jc w:val="both"/>
      </w:pPr>
      <w:r>
        <w:t>2.1. Проведение конкурсного отбора направлено на выявление юридических лиц и индивидуальных предпринимателей (далее - перевозчики), которые могут обеспечить лучшие условия перевозки пассажиров и багажа по маршрутам водного транспорта города Ханты-Мансийска и в полном объеме отвечают квалификационным требованиям, установленным конкурсной документацией для проведения конкурсного отбора (далее - конкурсная документация), с учетом настоящего Положения.</w:t>
      </w:r>
    </w:p>
    <w:p w:rsidR="00E84FF7" w:rsidRDefault="00E84FF7">
      <w:pPr>
        <w:pStyle w:val="ConsPlusNormal"/>
        <w:spacing w:before="220"/>
        <w:ind w:firstLine="540"/>
        <w:jc w:val="both"/>
      </w:pPr>
      <w:r>
        <w:t>2.2. Обязательными требованиями к перевозчикам, включаемыми в конкурсную документацию, являются:</w:t>
      </w:r>
    </w:p>
    <w:p w:rsidR="00E84FF7" w:rsidRDefault="00E84FF7">
      <w:pPr>
        <w:pStyle w:val="ConsPlusNormal"/>
        <w:spacing w:before="220"/>
        <w:ind w:firstLine="540"/>
        <w:jc w:val="both"/>
      </w:pPr>
      <w:r>
        <w:t>наличие у перевозчика лицензии на осуществление перевозок внутренним водным транспортом пассажиров, полученной в порядке, установленном федеральным законодательством;</w:t>
      </w:r>
    </w:p>
    <w:p w:rsidR="00E84FF7" w:rsidRDefault="00E84FF7">
      <w:pPr>
        <w:pStyle w:val="ConsPlusNormal"/>
        <w:spacing w:before="220"/>
        <w:ind w:firstLine="540"/>
        <w:jc w:val="both"/>
      </w:pPr>
      <w:proofErr w:type="gramStart"/>
      <w:r>
        <w:t>отсутствие у перевозчика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перевозчика по данным бухгалтерской отчетности за последний отчетный период, при условии, что перевозчик не обжалует наличие указанной задолженности в соответствии с законодательством Российской Федерации;</w:t>
      </w:r>
      <w:proofErr w:type="gramEnd"/>
    </w:p>
    <w:p w:rsidR="00E84FF7" w:rsidRDefault="00E84FF7">
      <w:pPr>
        <w:pStyle w:val="ConsPlusNormal"/>
        <w:spacing w:before="220"/>
        <w:ind w:firstLine="540"/>
        <w:jc w:val="both"/>
      </w:pPr>
      <w:r>
        <w:t>наличие в штате перевозчика квалифицированного персонала, необходимого для обеспечения перевозки пассажиров и багажа по маршруту водного транспорта города Ханты-Мансийска, по которому проводится конкурсный отбор;</w:t>
      </w:r>
    </w:p>
    <w:p w:rsidR="00E84FF7" w:rsidRDefault="00E84FF7">
      <w:pPr>
        <w:pStyle w:val="ConsPlusNormal"/>
        <w:spacing w:before="220"/>
        <w:ind w:firstLine="540"/>
        <w:jc w:val="both"/>
      </w:pPr>
      <w:proofErr w:type="gramStart"/>
      <w:r>
        <w:t>наличие у перевозчика в собственности, аренде или на ином праве самоходных транспортных судов, отвечающих требованиям, установленным конкурсной документацией, или наличие договора поставки самоходных транспортных судов со сроком поставки и государственной регистрации судна не позднее даты начала действия договора, заключаемого по результатам конкурсного отбора.</w:t>
      </w:r>
      <w:proofErr w:type="gramEnd"/>
    </w:p>
    <w:p w:rsidR="00E84FF7" w:rsidRDefault="00E84FF7">
      <w:pPr>
        <w:pStyle w:val="ConsPlusNormal"/>
        <w:spacing w:before="220"/>
        <w:ind w:firstLine="540"/>
        <w:jc w:val="both"/>
      </w:pPr>
      <w:r>
        <w:t>2.3. Конкурсная документация должна содержать:</w:t>
      </w:r>
    </w:p>
    <w:p w:rsidR="00E84FF7" w:rsidRDefault="00E84FF7">
      <w:pPr>
        <w:pStyle w:val="ConsPlusNormal"/>
        <w:spacing w:before="220"/>
        <w:ind w:firstLine="540"/>
        <w:jc w:val="both"/>
      </w:pPr>
      <w:r>
        <w:t>общие сведения о конкурсном отборе;</w:t>
      </w:r>
    </w:p>
    <w:p w:rsidR="00E84FF7" w:rsidRDefault="00E84FF7">
      <w:pPr>
        <w:pStyle w:val="ConsPlusNormal"/>
        <w:spacing w:before="220"/>
        <w:ind w:firstLine="540"/>
        <w:jc w:val="both"/>
      </w:pPr>
      <w:r>
        <w:t>требования к претендентам (далее - претенденты);</w:t>
      </w:r>
    </w:p>
    <w:p w:rsidR="00E84FF7" w:rsidRDefault="00E84FF7">
      <w:pPr>
        <w:pStyle w:val="ConsPlusNormal"/>
        <w:spacing w:before="220"/>
        <w:ind w:firstLine="540"/>
        <w:jc w:val="both"/>
      </w:pPr>
      <w:r>
        <w:t>условия оказания услуг по перевозке пассажиров и багажа водным транспортом по маршрутам водного транспорта города Ханты-Мансийска;</w:t>
      </w:r>
    </w:p>
    <w:p w:rsidR="00E84FF7" w:rsidRDefault="00E84FF7">
      <w:pPr>
        <w:pStyle w:val="ConsPlusNormal"/>
        <w:spacing w:before="220"/>
        <w:ind w:firstLine="540"/>
        <w:jc w:val="both"/>
      </w:pPr>
      <w:r>
        <w:t>порядок оформления конкурсного предложения;</w:t>
      </w:r>
    </w:p>
    <w:p w:rsidR="00E84FF7" w:rsidRDefault="00E84FF7">
      <w:pPr>
        <w:pStyle w:val="ConsPlusNormal"/>
        <w:spacing w:before="220"/>
        <w:ind w:firstLine="540"/>
        <w:jc w:val="both"/>
      </w:pPr>
      <w:r>
        <w:t>квалификационные требования к участникам конкурсного отбора;</w:t>
      </w:r>
    </w:p>
    <w:p w:rsidR="00E84FF7" w:rsidRDefault="00E84FF7">
      <w:pPr>
        <w:pStyle w:val="ConsPlusNormal"/>
        <w:spacing w:before="220"/>
        <w:ind w:firstLine="540"/>
        <w:jc w:val="both"/>
      </w:pPr>
      <w:r>
        <w:t>требования к самоходным транспортным судам, которые будут использоваться перевозчиком при исполнении обязательств по договору;</w:t>
      </w:r>
    </w:p>
    <w:p w:rsidR="00E84FF7" w:rsidRDefault="00E84FF7">
      <w:pPr>
        <w:pStyle w:val="ConsPlusNormal"/>
        <w:spacing w:before="220"/>
        <w:ind w:firstLine="540"/>
        <w:jc w:val="both"/>
      </w:pPr>
      <w:r>
        <w:lastRenderedPageBreak/>
        <w:t>порядок внесения изменений в конкурсную документацию;</w:t>
      </w:r>
    </w:p>
    <w:p w:rsidR="00E84FF7" w:rsidRDefault="00E84FF7">
      <w:pPr>
        <w:pStyle w:val="ConsPlusNormal"/>
        <w:spacing w:before="220"/>
        <w:ind w:firstLine="540"/>
        <w:jc w:val="both"/>
      </w:pPr>
      <w:r>
        <w:t>место, даты начала и окончания подачи конкурсного предложения;</w:t>
      </w:r>
    </w:p>
    <w:p w:rsidR="00E84FF7" w:rsidRDefault="00E84FF7">
      <w:pPr>
        <w:pStyle w:val="ConsPlusNormal"/>
        <w:spacing w:before="220"/>
        <w:ind w:firstLine="540"/>
        <w:jc w:val="both"/>
      </w:pPr>
      <w:r>
        <w:t>порядок подачи конкурсного предложения, изменения и отзыва конкурсного предложения;</w:t>
      </w:r>
    </w:p>
    <w:p w:rsidR="00E84FF7" w:rsidRDefault="00E84FF7">
      <w:pPr>
        <w:pStyle w:val="ConsPlusNormal"/>
        <w:spacing w:before="220"/>
        <w:ind w:firstLine="540"/>
        <w:jc w:val="both"/>
      </w:pPr>
      <w:r>
        <w:t>порядок обмена информацией с организатором перевозок;</w:t>
      </w:r>
    </w:p>
    <w:p w:rsidR="00E84FF7" w:rsidRDefault="00E84FF7">
      <w:pPr>
        <w:pStyle w:val="ConsPlusNormal"/>
        <w:spacing w:before="220"/>
        <w:ind w:firstLine="540"/>
        <w:jc w:val="both"/>
      </w:pPr>
      <w:r>
        <w:t>место, дату, время и порядок вскрытия конвертов с конкурсными предложениями, условия их отклонения и признания претендента участником конкурсного отбора;</w:t>
      </w:r>
    </w:p>
    <w:p w:rsidR="00E84FF7" w:rsidRDefault="00E84FF7">
      <w:pPr>
        <w:pStyle w:val="ConsPlusNormal"/>
        <w:spacing w:before="220"/>
        <w:ind w:firstLine="540"/>
        <w:jc w:val="both"/>
      </w:pPr>
      <w:r>
        <w:t>порядок и сроки рассмотрения конкурсных предложений, проверки достоверности представленных в конкурсных предложениях сведений, условия отклонения конкурсных предложений;</w:t>
      </w:r>
    </w:p>
    <w:p w:rsidR="00E84FF7" w:rsidRDefault="00E84FF7">
      <w:pPr>
        <w:pStyle w:val="ConsPlusNormal"/>
        <w:spacing w:before="220"/>
        <w:ind w:firstLine="540"/>
        <w:jc w:val="both"/>
      </w:pPr>
      <w:r>
        <w:t>критерии оценки и сопоставления конкурсных предложений участника конкурсного отбора;</w:t>
      </w:r>
    </w:p>
    <w:p w:rsidR="00E84FF7" w:rsidRDefault="00E84FF7">
      <w:pPr>
        <w:pStyle w:val="ConsPlusNormal"/>
        <w:spacing w:before="220"/>
        <w:ind w:firstLine="540"/>
        <w:jc w:val="both"/>
      </w:pPr>
      <w:r>
        <w:t>порядок и условия заключения договора;</w:t>
      </w:r>
    </w:p>
    <w:p w:rsidR="00E84FF7" w:rsidRDefault="00E84FF7">
      <w:pPr>
        <w:pStyle w:val="ConsPlusNormal"/>
        <w:spacing w:before="220"/>
        <w:ind w:firstLine="540"/>
        <w:jc w:val="both"/>
      </w:pPr>
      <w:r>
        <w:t>проект договора;</w:t>
      </w:r>
    </w:p>
    <w:p w:rsidR="00E84FF7" w:rsidRDefault="00E84FF7">
      <w:pPr>
        <w:pStyle w:val="ConsPlusNormal"/>
        <w:spacing w:before="220"/>
        <w:ind w:firstLine="540"/>
        <w:jc w:val="both"/>
      </w:pPr>
      <w:r>
        <w:t>иные сведения, связанные с конкурсным отбором.</w:t>
      </w:r>
    </w:p>
    <w:p w:rsidR="00E84FF7" w:rsidRDefault="00E84FF7">
      <w:pPr>
        <w:pStyle w:val="ConsPlusNormal"/>
        <w:spacing w:before="220"/>
        <w:ind w:firstLine="540"/>
        <w:jc w:val="both"/>
      </w:pPr>
      <w:r>
        <w:t>2.4. Проект договора, включаемый в конкурсную документацию, должен содержать следующие условия:</w:t>
      </w:r>
    </w:p>
    <w:p w:rsidR="00E84FF7" w:rsidRDefault="00E84FF7">
      <w:pPr>
        <w:pStyle w:val="ConsPlusNormal"/>
        <w:spacing w:before="220"/>
        <w:ind w:firstLine="540"/>
        <w:jc w:val="both"/>
      </w:pPr>
      <w:r>
        <w:t xml:space="preserve">2.4.1. </w:t>
      </w:r>
      <w:proofErr w:type="gramStart"/>
      <w:r>
        <w:t>Обязанность перевозчика оказать услуги перевозки пассажиров и багажа по маршруту водного транспорта (далее - услуги) в соответствии с условиями конкурсного отбора и требованиями, установленными федеральным законодательством, санитарными, противопожарными правилами, техническими документами, другими правилами и нормативными документами, предусматривающими требования к качеству услуг, их безопасности для жизни и здоровья людей, окружающей среды и имущества.</w:t>
      </w:r>
      <w:proofErr w:type="gramEnd"/>
    </w:p>
    <w:p w:rsidR="00E84FF7" w:rsidRDefault="00E84FF7">
      <w:pPr>
        <w:pStyle w:val="ConsPlusNormal"/>
        <w:spacing w:before="220"/>
        <w:ind w:firstLine="540"/>
        <w:jc w:val="both"/>
      </w:pPr>
      <w:r>
        <w:t>2.4.2. Обязанность перевозчика осуществлять перевозки по маршрутам водного транспорта, установленным Администрацией города Ханты-Мансийска, с соблюдением расписания движения самоходных транспортных судов по маршрутам водного транспорта города Ханты-Мансийска.</w:t>
      </w:r>
    </w:p>
    <w:p w:rsidR="00E84FF7" w:rsidRDefault="00E84FF7">
      <w:pPr>
        <w:pStyle w:val="ConsPlusNormal"/>
        <w:spacing w:before="220"/>
        <w:ind w:firstLine="540"/>
        <w:jc w:val="both"/>
      </w:pPr>
      <w:r>
        <w:t>2.4.3. Обязанность перевозчика представлять организатору перевозок отчеты, содержащие сведения о количестве граждан, которым были оказаны услуги по установленной форме и порядку.</w:t>
      </w:r>
    </w:p>
    <w:p w:rsidR="00E84FF7" w:rsidRDefault="00E84FF7">
      <w:pPr>
        <w:pStyle w:val="ConsPlusNormal"/>
        <w:spacing w:before="220"/>
        <w:ind w:firstLine="540"/>
        <w:jc w:val="both"/>
      </w:pPr>
      <w:r>
        <w:t>2.4.4. Обеспечение перевозчиком соответствия используемых при оказании услуг по договору самоходных транспортных судов, иного используемого оборудования и инвентаря установленным требованиям (включая нормативно-технические и санитарно-гигиенические требования) договора.</w:t>
      </w:r>
    </w:p>
    <w:p w:rsidR="00E84FF7" w:rsidRDefault="00E84FF7">
      <w:pPr>
        <w:pStyle w:val="ConsPlusNormal"/>
        <w:spacing w:before="220"/>
        <w:ind w:firstLine="540"/>
        <w:jc w:val="both"/>
      </w:pPr>
      <w:r>
        <w:t>2.4.5. Обеспечение перевозчиком наличия в штате квалифицированных сотрудников для обеспечения выполнения услуг по договору.</w:t>
      </w:r>
    </w:p>
    <w:p w:rsidR="00E84FF7" w:rsidRDefault="00E84FF7">
      <w:pPr>
        <w:pStyle w:val="ConsPlusNormal"/>
        <w:spacing w:before="220"/>
        <w:ind w:firstLine="540"/>
        <w:jc w:val="both"/>
      </w:pPr>
      <w:r>
        <w:t>2.4.6. Возможность и условия досрочного отказа от исполнения договора организатором перевозок в одностороннем порядке в случае существенного нарушения перевозчиком условий договора или отсутствия в бюджете города Ханты-Мансийска на соответствующий финансовый год средств на возмещение затрат и недополученных доходов в связи с осуществлением указанных перевозок.</w:t>
      </w:r>
    </w:p>
    <w:p w:rsidR="00E84FF7" w:rsidRDefault="00E84FF7">
      <w:pPr>
        <w:pStyle w:val="ConsPlusNormal"/>
        <w:spacing w:before="220"/>
        <w:ind w:firstLine="540"/>
        <w:jc w:val="both"/>
      </w:pPr>
      <w:r>
        <w:t>2.5. Организатор перевозок осуществляет:</w:t>
      </w:r>
    </w:p>
    <w:p w:rsidR="00E84FF7" w:rsidRDefault="00E84FF7">
      <w:pPr>
        <w:pStyle w:val="ConsPlusNormal"/>
        <w:spacing w:before="220"/>
        <w:ind w:firstLine="540"/>
        <w:jc w:val="both"/>
      </w:pPr>
      <w:r>
        <w:lastRenderedPageBreak/>
        <w:t>разработку и утверждение конкурсной документации и изменений к ней;</w:t>
      </w:r>
    </w:p>
    <w:p w:rsidR="00E84FF7" w:rsidRDefault="00E84FF7">
      <w:pPr>
        <w:pStyle w:val="ConsPlusNormal"/>
        <w:spacing w:before="220"/>
        <w:ind w:firstLine="540"/>
        <w:jc w:val="both"/>
      </w:pPr>
      <w:r>
        <w:t>организацию публикации объявления о проведении конкурсного отбора в официальных городских печатных средствах массовой информации и на Официальном информационном портале органов местного самоуправления города Ханты-Мансийска в сети Интернет не менее чем за 20 дней до даты окончания приема заявок на участие в конкурсе;</w:t>
      </w:r>
    </w:p>
    <w:p w:rsidR="00E84FF7" w:rsidRDefault="00E84FF7">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08.08.2017 N 742)</w:t>
      </w:r>
    </w:p>
    <w:p w:rsidR="00E84FF7" w:rsidRDefault="00E84FF7">
      <w:pPr>
        <w:pStyle w:val="ConsPlusNormal"/>
        <w:spacing w:before="220"/>
        <w:ind w:firstLine="540"/>
        <w:jc w:val="both"/>
      </w:pPr>
      <w:r>
        <w:t>организационное и материально-техническое обеспечение деятельности конкурсной комиссии;</w:t>
      </w:r>
    </w:p>
    <w:p w:rsidR="00E84FF7" w:rsidRDefault="00E84FF7">
      <w:pPr>
        <w:pStyle w:val="ConsPlusNormal"/>
        <w:spacing w:before="220"/>
        <w:ind w:firstLine="540"/>
        <w:jc w:val="both"/>
      </w:pPr>
      <w:r>
        <w:t>размещение информации об итогах конкурсного отбора на Официальном информационном портале органов местного самоуправления города Ханты-Мансийска в сети Интернет.</w:t>
      </w:r>
    </w:p>
    <w:p w:rsidR="00E84FF7" w:rsidRDefault="00E84FF7">
      <w:pPr>
        <w:pStyle w:val="ConsPlusNormal"/>
        <w:jc w:val="both"/>
      </w:pPr>
      <w:r>
        <w:t xml:space="preserve">(в ред. </w:t>
      </w:r>
      <w:hyperlink r:id="rId13" w:history="1">
        <w:r>
          <w:rPr>
            <w:color w:val="0000FF"/>
          </w:rPr>
          <w:t>постановления</w:t>
        </w:r>
      </w:hyperlink>
      <w:r>
        <w:t xml:space="preserve"> Администрации города Ханты-Мансийска от 08.08.2017 N 742)</w:t>
      </w:r>
    </w:p>
    <w:p w:rsidR="00E84FF7" w:rsidRDefault="00E84FF7">
      <w:pPr>
        <w:pStyle w:val="ConsPlusNormal"/>
        <w:spacing w:before="220"/>
        <w:ind w:firstLine="540"/>
        <w:jc w:val="both"/>
      </w:pPr>
      <w:r>
        <w:t xml:space="preserve">2.6. Конкурсная документация размещается на Официальном информационном портале органов местного самоуправления города Ханты-Мансийска в сети Интернет не менее чем за 20 дней </w:t>
      </w:r>
      <w:proofErr w:type="gramStart"/>
      <w:r>
        <w:t>до вскрытия конвертов с конкурсными предложениями одновременно с публикацией в средствах массовой информации объявления о проведении</w:t>
      </w:r>
      <w:proofErr w:type="gramEnd"/>
      <w:r>
        <w:t xml:space="preserve"> конкурсного отбора.</w:t>
      </w:r>
    </w:p>
    <w:p w:rsidR="00E84FF7" w:rsidRDefault="00E84FF7">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города Ханты-Мансийска от 08.08.2017 N 742)</w:t>
      </w:r>
    </w:p>
    <w:p w:rsidR="00E84FF7" w:rsidRDefault="00E84FF7">
      <w:pPr>
        <w:pStyle w:val="ConsPlusNormal"/>
        <w:spacing w:before="220"/>
        <w:ind w:firstLine="540"/>
        <w:jc w:val="both"/>
      </w:pPr>
      <w:r>
        <w:t>2.7. В объявлении о проведении конкурсного отбора указываются следующие сведения:</w:t>
      </w:r>
    </w:p>
    <w:p w:rsidR="00E84FF7" w:rsidRDefault="00E84FF7">
      <w:pPr>
        <w:pStyle w:val="ConsPlusNormal"/>
        <w:spacing w:before="220"/>
        <w:ind w:firstLine="540"/>
        <w:jc w:val="both"/>
      </w:pPr>
      <w:r>
        <w:t>предмет, время, место и сроки проведения конкурсного отбора;</w:t>
      </w:r>
    </w:p>
    <w:p w:rsidR="00E84FF7" w:rsidRDefault="00E84FF7">
      <w:pPr>
        <w:pStyle w:val="ConsPlusNormal"/>
        <w:spacing w:before="220"/>
        <w:ind w:firstLine="540"/>
        <w:jc w:val="both"/>
      </w:pPr>
      <w:r>
        <w:t>информация о месте размещения конкурсной документации и форме подачи конкурсных предложений для участия в конкурсном отборе;</w:t>
      </w:r>
    </w:p>
    <w:p w:rsidR="00E84FF7" w:rsidRDefault="00E84FF7">
      <w:pPr>
        <w:pStyle w:val="ConsPlusNormal"/>
        <w:spacing w:before="220"/>
        <w:ind w:firstLine="540"/>
        <w:jc w:val="both"/>
      </w:pPr>
      <w:r>
        <w:t>перечень городских маршрутов водного транспорта, по которым проводится конкурсный отбор;</w:t>
      </w:r>
    </w:p>
    <w:p w:rsidR="00E84FF7" w:rsidRDefault="00E84FF7">
      <w:pPr>
        <w:pStyle w:val="ConsPlusNormal"/>
        <w:spacing w:before="220"/>
        <w:ind w:firstLine="540"/>
        <w:jc w:val="both"/>
      </w:pPr>
      <w:r>
        <w:t>срок заключения договора с лицом, получившим право на заключение договора;</w:t>
      </w:r>
    </w:p>
    <w:p w:rsidR="00E84FF7" w:rsidRDefault="00E84FF7">
      <w:pPr>
        <w:pStyle w:val="ConsPlusNormal"/>
        <w:spacing w:before="220"/>
        <w:ind w:firstLine="540"/>
        <w:jc w:val="both"/>
      </w:pPr>
      <w:r>
        <w:t>наименование, местонахождение, почтовый адрес и адрес электронной почты, телефон контактного лица организатора перевозок.</w:t>
      </w:r>
    </w:p>
    <w:p w:rsidR="00E84FF7" w:rsidRDefault="00E84FF7">
      <w:pPr>
        <w:pStyle w:val="ConsPlusNormal"/>
        <w:spacing w:before="220"/>
        <w:ind w:firstLine="540"/>
        <w:jc w:val="both"/>
      </w:pPr>
      <w:r>
        <w:t>2.8. Конкурсное предложение представляется организатору перевозок в порядке и способом, которые указаны в конкурсной документации.</w:t>
      </w:r>
    </w:p>
    <w:p w:rsidR="00E84FF7" w:rsidRDefault="00E84FF7">
      <w:pPr>
        <w:pStyle w:val="ConsPlusNormal"/>
        <w:spacing w:before="220"/>
        <w:ind w:firstLine="540"/>
        <w:jc w:val="both"/>
      </w:pPr>
      <w:r>
        <w:t>Конверт с конкурсным предложением, полученный организатором конкурса после истечения срока приема конкурсных предложений, не вскрывается и возвращается претенденту.</w:t>
      </w:r>
    </w:p>
    <w:p w:rsidR="00E84FF7" w:rsidRDefault="00E84FF7">
      <w:pPr>
        <w:pStyle w:val="ConsPlusNormal"/>
        <w:spacing w:before="220"/>
        <w:ind w:firstLine="540"/>
        <w:jc w:val="both"/>
      </w:pPr>
      <w:r>
        <w:t>2.9. Конверты с конкурсными предложениями вскрываются конкурсной комиссией в срок, указанный в конкурсной документации. При вскрытии конвертов с конкурсными предложениями вправе присутствовать представители претендентов.</w:t>
      </w:r>
    </w:p>
    <w:p w:rsidR="00E84FF7" w:rsidRDefault="00E84FF7">
      <w:pPr>
        <w:pStyle w:val="ConsPlusNormal"/>
        <w:spacing w:before="220"/>
        <w:ind w:firstLine="540"/>
        <w:jc w:val="both"/>
      </w:pPr>
      <w:r>
        <w:t xml:space="preserve">2.10. Наименование юридического лица и адрес его места нахождения, фамилия, имя, отчество и место жительства физического лица, зарегистрированного в качестве индивидуального предпринимателя, и условия конкурсного предложения каждого претендента, </w:t>
      </w:r>
      <w:proofErr w:type="gramStart"/>
      <w:r>
        <w:t>конверт</w:t>
      </w:r>
      <w:proofErr w:type="gramEnd"/>
      <w:r>
        <w:t xml:space="preserve"> с конкурсным предложением которого вскрывается, объявляются лицам, присутствующим при вскрытии конвертов с конкурсными предложениями, и заносятся в протокол заседания конкурсной комиссии.</w:t>
      </w:r>
    </w:p>
    <w:p w:rsidR="00E84FF7" w:rsidRDefault="00E84FF7">
      <w:pPr>
        <w:pStyle w:val="ConsPlusNormal"/>
        <w:spacing w:before="220"/>
        <w:ind w:firstLine="540"/>
        <w:jc w:val="both"/>
      </w:pPr>
      <w:r>
        <w:t xml:space="preserve">2.11. В протоколе заседания конкурсной комиссии указываются сведения о признании конкурсной комиссией претендента участником конкурсного отбора в случае, если конкурсное предложение претендента отвечает требованиям конкурсной документации для участия в </w:t>
      </w:r>
      <w:r>
        <w:lastRenderedPageBreak/>
        <w:t>конкурсном отборе или об отказе в допуске к участию в конкурсном отборе.</w:t>
      </w:r>
    </w:p>
    <w:p w:rsidR="00E84FF7" w:rsidRDefault="00E84FF7">
      <w:pPr>
        <w:pStyle w:val="ConsPlusNormal"/>
        <w:spacing w:before="220"/>
        <w:ind w:firstLine="540"/>
        <w:jc w:val="both"/>
      </w:pPr>
      <w:r>
        <w:t>В конкурсном отборе принимают участие претенденты, в отношении которых конкурсной комиссией принято решение о признании претендента участником конкурсного отбора.</w:t>
      </w:r>
    </w:p>
    <w:p w:rsidR="00E84FF7" w:rsidRDefault="00E84FF7">
      <w:pPr>
        <w:pStyle w:val="ConsPlusNormal"/>
        <w:spacing w:before="220"/>
        <w:ind w:firstLine="540"/>
        <w:jc w:val="both"/>
      </w:pPr>
      <w:r>
        <w:t>2.12. При рассмотрении конкурсных предложений участников конкурсного отбора конкурсная комиссия:</w:t>
      </w:r>
    </w:p>
    <w:p w:rsidR="00E84FF7" w:rsidRDefault="00E84FF7">
      <w:pPr>
        <w:pStyle w:val="ConsPlusNormal"/>
        <w:spacing w:before="220"/>
        <w:ind w:firstLine="540"/>
        <w:jc w:val="both"/>
      </w:pPr>
      <w:r>
        <w:t>осуществляет проверку представленных в конкурсном предложении сведений на достоверность;</w:t>
      </w:r>
    </w:p>
    <w:p w:rsidR="00E84FF7" w:rsidRDefault="00E84FF7">
      <w:pPr>
        <w:pStyle w:val="ConsPlusNormal"/>
        <w:spacing w:before="220"/>
        <w:ind w:firstLine="540"/>
        <w:jc w:val="both"/>
      </w:pPr>
      <w:r>
        <w:t>осуществляет проверку соответствия участника конкурсного отбора квалификационным требованиям конкурсной документации.</w:t>
      </w:r>
    </w:p>
    <w:p w:rsidR="00E84FF7" w:rsidRDefault="00E84FF7">
      <w:pPr>
        <w:pStyle w:val="ConsPlusNormal"/>
        <w:spacing w:before="220"/>
        <w:ind w:firstLine="540"/>
        <w:jc w:val="both"/>
      </w:pPr>
      <w:r>
        <w:t>2.13. Конкурсная комиссия вправе потребовать от участника конкурсного отбора представить в десятидневный срок письменные разъяснения положений конкурсного предложения.</w:t>
      </w:r>
    </w:p>
    <w:p w:rsidR="00E84FF7" w:rsidRDefault="00E84FF7">
      <w:pPr>
        <w:pStyle w:val="ConsPlusNormal"/>
        <w:spacing w:before="220"/>
        <w:ind w:firstLine="540"/>
        <w:jc w:val="both"/>
      </w:pPr>
      <w:r>
        <w:t>2.14. Конкурсная комиссия отклоняет конкурсное предложение участника конкурсного отбора в следующих случаях:</w:t>
      </w:r>
    </w:p>
    <w:p w:rsidR="00E84FF7" w:rsidRDefault="00E84FF7">
      <w:pPr>
        <w:pStyle w:val="ConsPlusNormal"/>
        <w:spacing w:before="220"/>
        <w:ind w:firstLine="540"/>
        <w:jc w:val="both"/>
      </w:pPr>
      <w:r>
        <w:t>несоответствия участника конкурсного отбора квалификационным требованиям конкурсной документации;</w:t>
      </w:r>
    </w:p>
    <w:p w:rsidR="00E84FF7" w:rsidRDefault="00E84FF7">
      <w:pPr>
        <w:pStyle w:val="ConsPlusNormal"/>
        <w:spacing w:before="220"/>
        <w:ind w:firstLine="540"/>
        <w:jc w:val="both"/>
      </w:pPr>
      <w:r>
        <w:t>выявленной недостоверности сведений, представленных в конкурсном предложении участника конкурсного отбора;</w:t>
      </w:r>
    </w:p>
    <w:p w:rsidR="00E84FF7" w:rsidRDefault="00E84FF7">
      <w:pPr>
        <w:pStyle w:val="ConsPlusNormal"/>
        <w:spacing w:before="220"/>
        <w:ind w:firstLine="540"/>
        <w:jc w:val="both"/>
      </w:pPr>
      <w:r>
        <w:t>отказа участника конкурсного отбора дать письменные разъяснения положений конкурсного предложения по требованию конкурсной комиссии;</w:t>
      </w:r>
    </w:p>
    <w:p w:rsidR="00E84FF7" w:rsidRDefault="00E84FF7">
      <w:pPr>
        <w:pStyle w:val="ConsPlusNormal"/>
        <w:spacing w:before="220"/>
        <w:ind w:firstLine="540"/>
        <w:jc w:val="both"/>
      </w:pPr>
      <w:r>
        <w:t>наличия в представленных в конкурсном предложении или по дополнительному требованию конкурсной комиссии расчетах и обоснованиях арифметических или технических ошибок, исправление которых меняет параметры конкурсного предложения.</w:t>
      </w:r>
    </w:p>
    <w:p w:rsidR="00E84FF7" w:rsidRDefault="00E84FF7">
      <w:pPr>
        <w:pStyle w:val="ConsPlusNormal"/>
        <w:spacing w:before="220"/>
        <w:ind w:firstLine="540"/>
        <w:jc w:val="both"/>
      </w:pPr>
      <w:r>
        <w:t xml:space="preserve">2.15. В срок не более 20 календарных дней после вскрытия конвертов с конкурсными предложениями конкурсная комиссия </w:t>
      </w:r>
      <w:proofErr w:type="gramStart"/>
      <w:r>
        <w:t>подводит результаты</w:t>
      </w:r>
      <w:proofErr w:type="gramEnd"/>
      <w:r>
        <w:t xml:space="preserve"> конкурсного отбора по итогам рассмотрения конкурсных предложений и определяет победителя конкурсного отбора отдельно по каждому городскому маршруту водного транспорта в соответствии с порядком и критериями, предусмотренными конкурсной документацией. Победитель конкурсного отбора получает право на заключение договора.</w:t>
      </w:r>
    </w:p>
    <w:p w:rsidR="00E84FF7" w:rsidRDefault="00E84FF7">
      <w:pPr>
        <w:pStyle w:val="ConsPlusNormal"/>
        <w:spacing w:before="220"/>
        <w:ind w:firstLine="540"/>
        <w:jc w:val="both"/>
      </w:pPr>
      <w:r>
        <w:t xml:space="preserve">2.16. В протоколе заседания конкурсной комиссии, на котором </w:t>
      </w:r>
      <w:proofErr w:type="gramStart"/>
      <w:r>
        <w:t>подводятся результаты</w:t>
      </w:r>
      <w:proofErr w:type="gramEnd"/>
      <w:r>
        <w:t xml:space="preserve"> конкурсного отбора, указываются следующие сведения:</w:t>
      </w:r>
    </w:p>
    <w:p w:rsidR="00E84FF7" w:rsidRDefault="00E84FF7">
      <w:pPr>
        <w:pStyle w:val="ConsPlusNormal"/>
        <w:spacing w:before="220"/>
        <w:ind w:firstLine="540"/>
        <w:jc w:val="both"/>
      </w:pPr>
      <w:r>
        <w:t>оценка и сопоставление конкурсных предложений участников конкурсного отбора;</w:t>
      </w:r>
    </w:p>
    <w:p w:rsidR="00E84FF7" w:rsidRDefault="00E84FF7">
      <w:pPr>
        <w:pStyle w:val="ConsPlusNormal"/>
        <w:spacing w:before="220"/>
        <w:ind w:firstLine="540"/>
        <w:jc w:val="both"/>
      </w:pPr>
      <w:r>
        <w:t>основания отклонения конкурсных предложений участников конкурсного отбора;</w:t>
      </w:r>
    </w:p>
    <w:p w:rsidR="00E84FF7" w:rsidRDefault="00E84FF7">
      <w:pPr>
        <w:pStyle w:val="ConsPlusNormal"/>
        <w:spacing w:before="220"/>
        <w:ind w:firstLine="540"/>
        <w:jc w:val="both"/>
      </w:pPr>
      <w:r>
        <w:t>признание участника конкурсного отбора победителем конкурсного отбора;</w:t>
      </w:r>
    </w:p>
    <w:p w:rsidR="00E84FF7" w:rsidRDefault="00E84FF7">
      <w:pPr>
        <w:pStyle w:val="ConsPlusNormal"/>
        <w:spacing w:before="220"/>
        <w:ind w:firstLine="540"/>
        <w:jc w:val="both"/>
      </w:pPr>
      <w:r>
        <w:t>признание участника конкурсного отбора, занявшего второе место.</w:t>
      </w:r>
    </w:p>
    <w:p w:rsidR="00E84FF7" w:rsidRDefault="00E84FF7">
      <w:pPr>
        <w:pStyle w:val="ConsPlusNormal"/>
        <w:spacing w:before="220"/>
        <w:ind w:firstLine="540"/>
        <w:jc w:val="both"/>
      </w:pPr>
      <w:r>
        <w:t>2.17. Победители конкурсного отбора определяются по каждому маршруту водного транспорта города Ханты-Мансийска отдельно.</w:t>
      </w:r>
    </w:p>
    <w:p w:rsidR="00E84FF7" w:rsidRDefault="00E84FF7">
      <w:pPr>
        <w:pStyle w:val="ConsPlusNormal"/>
        <w:spacing w:before="220"/>
        <w:ind w:firstLine="540"/>
        <w:jc w:val="both"/>
      </w:pPr>
      <w:r>
        <w:t>По каждому маршруту водного транспорта города Ханты-Мансийска определяется участник конкурсного отбора, занявший второе место.</w:t>
      </w:r>
    </w:p>
    <w:p w:rsidR="00E84FF7" w:rsidRDefault="00E84FF7">
      <w:pPr>
        <w:pStyle w:val="ConsPlusNormal"/>
        <w:spacing w:before="220"/>
        <w:ind w:firstLine="540"/>
        <w:jc w:val="both"/>
      </w:pPr>
      <w:r>
        <w:lastRenderedPageBreak/>
        <w:t>2.18. Конкурсная комиссия признает конкурсный отбор несостоявшимся в случае, если:</w:t>
      </w:r>
    </w:p>
    <w:p w:rsidR="00E84FF7" w:rsidRDefault="00E84FF7">
      <w:pPr>
        <w:pStyle w:val="ConsPlusNormal"/>
        <w:spacing w:before="220"/>
        <w:ind w:firstLine="540"/>
        <w:jc w:val="both"/>
      </w:pPr>
      <w:r>
        <w:t>ни один претендент не допущен для участия в конкурсном отборе;</w:t>
      </w:r>
    </w:p>
    <w:p w:rsidR="00E84FF7" w:rsidRDefault="00E84FF7">
      <w:pPr>
        <w:pStyle w:val="ConsPlusNormal"/>
        <w:spacing w:before="220"/>
        <w:ind w:firstLine="540"/>
        <w:jc w:val="both"/>
      </w:pPr>
      <w:r>
        <w:t>отклонены конкурсные предложения всех участников конкурсного отбора;</w:t>
      </w:r>
    </w:p>
    <w:p w:rsidR="00E84FF7" w:rsidRDefault="00E84FF7">
      <w:pPr>
        <w:pStyle w:val="ConsPlusNormal"/>
        <w:spacing w:before="220"/>
        <w:ind w:firstLine="540"/>
        <w:jc w:val="both"/>
      </w:pPr>
      <w:r>
        <w:t>на конкурсный отбор не было подано ни одного конкурсного предложения;</w:t>
      </w:r>
    </w:p>
    <w:p w:rsidR="00E84FF7" w:rsidRDefault="00E84FF7">
      <w:pPr>
        <w:pStyle w:val="ConsPlusNormal"/>
        <w:spacing w:before="220"/>
        <w:ind w:firstLine="540"/>
        <w:jc w:val="both"/>
      </w:pPr>
      <w:r>
        <w:t>на конкурсный отбор подано одно конкурсное предложение.</w:t>
      </w:r>
    </w:p>
    <w:p w:rsidR="00E84FF7" w:rsidRDefault="00E84FF7">
      <w:pPr>
        <w:pStyle w:val="ConsPlusNormal"/>
        <w:jc w:val="both"/>
      </w:pPr>
      <w:r>
        <w:t xml:space="preserve">(абзац введен </w:t>
      </w:r>
      <w:hyperlink r:id="rId15" w:history="1">
        <w:r>
          <w:rPr>
            <w:color w:val="0000FF"/>
          </w:rPr>
          <w:t>постановлением</w:t>
        </w:r>
      </w:hyperlink>
      <w:r>
        <w:t xml:space="preserve"> Администрации города Ханты-Мансийска от 08.08.2017 N 742)</w:t>
      </w:r>
    </w:p>
    <w:p w:rsidR="00E84FF7" w:rsidRDefault="00E84FF7">
      <w:pPr>
        <w:pStyle w:val="ConsPlusNormal"/>
        <w:spacing w:before="220"/>
        <w:ind w:firstLine="540"/>
        <w:jc w:val="both"/>
      </w:pPr>
      <w:r>
        <w:t>2.19. В случае</w:t>
      </w:r>
      <w:proofErr w:type="gramStart"/>
      <w:r>
        <w:t>,</w:t>
      </w:r>
      <w:proofErr w:type="gramEnd"/>
      <w:r>
        <w:t xml:space="preserve"> если конкурсное предложение, отвечающее всем требованиям, указанным в конкурсной документации, подал только один участник конкурсного отбора и конкурсная комиссия приняла решение о признании конкурсного отбора несостоявшимся, организатор перевозок в течение трех рабочих дней с даты признания конкурсного отбора несостоявшимся передает такому участнику конкурсного отбора проект договора.</w:t>
      </w:r>
    </w:p>
    <w:p w:rsidR="00E84FF7" w:rsidRDefault="00E84FF7">
      <w:pPr>
        <w:pStyle w:val="ConsPlusNormal"/>
        <w:spacing w:before="220"/>
        <w:ind w:firstLine="540"/>
        <w:jc w:val="both"/>
      </w:pPr>
      <w:bookmarkStart w:id="1" w:name="P137"/>
      <w:bookmarkEnd w:id="1"/>
      <w:r>
        <w:t>2.20. Конкурсная комиссия принимает решение об объявлении и проведении повторного конкурсного отбора в случае, если:</w:t>
      </w:r>
    </w:p>
    <w:p w:rsidR="00E84FF7" w:rsidRDefault="00E84FF7">
      <w:pPr>
        <w:pStyle w:val="ConsPlusNormal"/>
        <w:spacing w:before="220"/>
        <w:ind w:firstLine="540"/>
        <w:jc w:val="both"/>
      </w:pPr>
      <w:r>
        <w:t xml:space="preserve">конкурсный отбор признан несостоявшимся за исключением случая, когда на конкурсный отбор подано одно конкурсное </w:t>
      </w:r>
      <w:proofErr w:type="gramStart"/>
      <w:r>
        <w:t>предложение</w:t>
      </w:r>
      <w:proofErr w:type="gramEnd"/>
      <w:r>
        <w:t xml:space="preserve"> и оно отвечает требованиям, указанным в конкурсной документации;</w:t>
      </w:r>
    </w:p>
    <w:p w:rsidR="00E84FF7" w:rsidRDefault="00E84FF7">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08.08.2017 N 742)</w:t>
      </w:r>
    </w:p>
    <w:p w:rsidR="00E84FF7" w:rsidRDefault="00E84FF7">
      <w:pPr>
        <w:pStyle w:val="ConsPlusNormal"/>
        <w:spacing w:before="220"/>
        <w:ind w:firstLine="540"/>
        <w:jc w:val="both"/>
      </w:pPr>
      <w:r>
        <w:t>договор не был заключен с единственным участником конкурсного отбора.</w:t>
      </w:r>
    </w:p>
    <w:p w:rsidR="00E84FF7" w:rsidRDefault="00E84FF7">
      <w:pPr>
        <w:pStyle w:val="ConsPlusNormal"/>
        <w:jc w:val="both"/>
      </w:pPr>
    </w:p>
    <w:p w:rsidR="00E84FF7" w:rsidRDefault="00E84FF7">
      <w:pPr>
        <w:pStyle w:val="ConsPlusNormal"/>
        <w:jc w:val="center"/>
        <w:outlineLvl w:val="1"/>
      </w:pPr>
      <w:r>
        <w:t>3. Заключение договора по результатам</w:t>
      </w:r>
    </w:p>
    <w:p w:rsidR="00E84FF7" w:rsidRDefault="00E84FF7">
      <w:pPr>
        <w:pStyle w:val="ConsPlusNormal"/>
        <w:jc w:val="center"/>
      </w:pPr>
      <w:r>
        <w:t>проведения конкурсного отбора</w:t>
      </w:r>
    </w:p>
    <w:p w:rsidR="00E84FF7" w:rsidRDefault="00E84FF7">
      <w:pPr>
        <w:pStyle w:val="ConsPlusNormal"/>
        <w:jc w:val="both"/>
      </w:pPr>
    </w:p>
    <w:p w:rsidR="00E84FF7" w:rsidRDefault="00E84FF7">
      <w:pPr>
        <w:pStyle w:val="ConsPlusNormal"/>
        <w:ind w:firstLine="540"/>
        <w:jc w:val="both"/>
      </w:pPr>
      <w:r>
        <w:t>3.1. Организатор перевозок в течение трех рабочих дней со дня принятия конкурсной комиссией решения об определении победителя конкурсного отбора обязан передать победителю конкурсного отбора для подписания проект договора, предусмотренный конкурсной документацией, дополненный условиями, указанными в конкурсном предложении победителя конкурсного отбора, подписанный уполномоченным лицом Администрации города Ханты-Мансийска либо исполняющим его обязанности.</w:t>
      </w:r>
    </w:p>
    <w:p w:rsidR="00E84FF7" w:rsidRDefault="00E84FF7">
      <w:pPr>
        <w:pStyle w:val="ConsPlusNormal"/>
        <w:spacing w:before="220"/>
        <w:ind w:firstLine="540"/>
        <w:jc w:val="both"/>
      </w:pPr>
      <w:r>
        <w:t>3.2. Победитель конкурсного отбора, получивший проект договора для подписания, обязан в течение трех рабочих дней со дня его получения передать организатору перевозок подписанный договор.</w:t>
      </w:r>
    </w:p>
    <w:p w:rsidR="00E84FF7" w:rsidRDefault="00E84FF7">
      <w:pPr>
        <w:pStyle w:val="ConsPlusNormal"/>
        <w:spacing w:before="220"/>
        <w:ind w:firstLine="540"/>
        <w:jc w:val="both"/>
      </w:pPr>
      <w:r>
        <w:t>Конкурсная комиссия признает победителя конкурсного отбора уклонившимся от заключения договора в случае, если победитель конкурсного отбора не представил организатору перевозок подписанный договор в установленный срок.</w:t>
      </w:r>
    </w:p>
    <w:p w:rsidR="00E84FF7" w:rsidRDefault="00E84FF7">
      <w:pPr>
        <w:pStyle w:val="ConsPlusNormal"/>
        <w:spacing w:before="220"/>
        <w:ind w:firstLine="540"/>
        <w:jc w:val="both"/>
      </w:pPr>
      <w:r>
        <w:t xml:space="preserve">3.3. </w:t>
      </w:r>
      <w:proofErr w:type="gramStart"/>
      <w:r>
        <w:t>Организатор перевозок в течение трех рабочих дней со дня принятия конкурсной комиссией решения о признании победителя конкурсного отбора уклонившимся от заключения договора обязан передать для подписания участнику конкурсного отбора, занявшему второе место, проект договора, предусмотренный конкурсной документацией, дополненный условиями, указанными в конкурсном предложении участника конкурсного отбора, занявшего второе место, подписанный уполномоченным лицом Администрации города Ханты-Мансийска либо исполняющим его обязанности.</w:t>
      </w:r>
      <w:proofErr w:type="gramEnd"/>
    </w:p>
    <w:p w:rsidR="00E84FF7" w:rsidRDefault="00E84FF7">
      <w:pPr>
        <w:pStyle w:val="ConsPlusNormal"/>
        <w:spacing w:before="220"/>
        <w:ind w:firstLine="540"/>
        <w:jc w:val="both"/>
      </w:pPr>
      <w:r>
        <w:t xml:space="preserve">3.4. На период до подведения результатов повторного конкурсного отбора, проводимого в соответствии с </w:t>
      </w:r>
      <w:hyperlink w:anchor="P137" w:history="1">
        <w:r>
          <w:rPr>
            <w:color w:val="0000FF"/>
          </w:rPr>
          <w:t>пунктом 2.20</w:t>
        </w:r>
      </w:hyperlink>
      <w:r>
        <w:t xml:space="preserve"> настоящего Положения, срок действия договора, действующего на момент проведения конкурсного отбора, может быть продлен по соглашению сторон договора и </w:t>
      </w:r>
      <w:r>
        <w:lastRenderedPageBreak/>
        <w:t>на основании решения конкурсной комиссии на срок не более шести месяцев.</w:t>
      </w:r>
    </w:p>
    <w:p w:rsidR="00E84FF7" w:rsidRDefault="00E84FF7">
      <w:pPr>
        <w:pStyle w:val="ConsPlusNormal"/>
        <w:spacing w:before="220"/>
        <w:ind w:firstLine="540"/>
        <w:jc w:val="both"/>
      </w:pPr>
      <w:r>
        <w:t>3.5. Организатор перевозок в 15-дневный срок со дня принятия конкурсной комиссией решения о подведении результатов конкурсного отбора обязан обеспечить размещение информации о результатах конкурсного отбора на Официальном информационном портале органов местного самоуправления города Ханты-Мансийска в сети Интернет.</w:t>
      </w:r>
    </w:p>
    <w:p w:rsidR="00E84FF7" w:rsidRDefault="00E84FF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города Ханты-Мансийска от 08.08.2017 N 742)</w:t>
      </w: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right"/>
        <w:outlineLvl w:val="0"/>
      </w:pPr>
      <w:r>
        <w:t>Приложение 2</w:t>
      </w:r>
    </w:p>
    <w:p w:rsidR="00E84FF7" w:rsidRDefault="00E84FF7">
      <w:pPr>
        <w:pStyle w:val="ConsPlusNormal"/>
        <w:jc w:val="right"/>
      </w:pPr>
      <w:r>
        <w:t>к постановлению Администрации</w:t>
      </w:r>
    </w:p>
    <w:p w:rsidR="00E84FF7" w:rsidRDefault="00E84FF7">
      <w:pPr>
        <w:pStyle w:val="ConsPlusNormal"/>
        <w:jc w:val="right"/>
      </w:pPr>
      <w:r>
        <w:t>города Ханты-Мансийска</w:t>
      </w:r>
    </w:p>
    <w:p w:rsidR="00E84FF7" w:rsidRDefault="00E84FF7">
      <w:pPr>
        <w:pStyle w:val="ConsPlusNormal"/>
        <w:jc w:val="right"/>
      </w:pPr>
      <w:r>
        <w:t>от 29.03.2012 N 376</w:t>
      </w:r>
    </w:p>
    <w:p w:rsidR="00E84FF7" w:rsidRDefault="00E84FF7">
      <w:pPr>
        <w:pStyle w:val="ConsPlusNormal"/>
        <w:jc w:val="both"/>
      </w:pPr>
    </w:p>
    <w:p w:rsidR="00E84FF7" w:rsidRDefault="00E84FF7">
      <w:pPr>
        <w:pStyle w:val="ConsPlusTitle"/>
        <w:jc w:val="center"/>
      </w:pPr>
      <w:bookmarkStart w:id="2" w:name="P162"/>
      <w:bookmarkEnd w:id="2"/>
      <w:r>
        <w:t>ПОЛОЖЕНИЕ</w:t>
      </w:r>
    </w:p>
    <w:p w:rsidR="00E84FF7" w:rsidRDefault="00E84FF7">
      <w:pPr>
        <w:pStyle w:val="ConsPlusTitle"/>
        <w:jc w:val="center"/>
      </w:pPr>
      <w:r>
        <w:t>О КОНКУРСНОЙ КОМИССИИ ПО ПРОВЕДЕНИЮ КОНКУРСНОГО ОТБОРА</w:t>
      </w:r>
    </w:p>
    <w:p w:rsidR="00E84FF7" w:rsidRDefault="00E84FF7">
      <w:pPr>
        <w:pStyle w:val="ConsPlusTitle"/>
        <w:jc w:val="center"/>
      </w:pPr>
      <w:r>
        <w:t xml:space="preserve">НА ПРАВО ОСУЩЕСТВЛЕНИЯ РЕГУЛЯРНЫХ ПЕРЕВОЗОК </w:t>
      </w:r>
      <w:proofErr w:type="gramStart"/>
      <w:r>
        <w:t>ВОДНЫМ</w:t>
      </w:r>
      <w:proofErr w:type="gramEnd"/>
    </w:p>
    <w:p w:rsidR="00E84FF7" w:rsidRDefault="00E84FF7">
      <w:pPr>
        <w:pStyle w:val="ConsPlusTitle"/>
        <w:jc w:val="center"/>
      </w:pPr>
      <w:r>
        <w:t>ТРАНСПОРТОМ ПАССАЖИРОВ И БАГАЖА ПО МАРШРУТАМ ВОДНОГО</w:t>
      </w:r>
    </w:p>
    <w:p w:rsidR="00E84FF7" w:rsidRDefault="00E84FF7">
      <w:pPr>
        <w:pStyle w:val="ConsPlusTitle"/>
        <w:jc w:val="center"/>
      </w:pPr>
      <w:r>
        <w:t>ТРАНСПОРТА ГОРОДА ХАНТЫ-МАНСИЙСКА (ДАЛЕЕ - ПОЛОЖЕНИЕ)</w:t>
      </w:r>
    </w:p>
    <w:p w:rsidR="00E84FF7" w:rsidRDefault="00E84FF7">
      <w:pPr>
        <w:pStyle w:val="ConsPlusNormal"/>
        <w:jc w:val="both"/>
      </w:pPr>
    </w:p>
    <w:p w:rsidR="00E84FF7" w:rsidRDefault="00E84FF7">
      <w:pPr>
        <w:pStyle w:val="ConsPlusNormal"/>
        <w:jc w:val="center"/>
        <w:outlineLvl w:val="1"/>
      </w:pPr>
      <w:r>
        <w:t>1. Общие положения</w:t>
      </w:r>
    </w:p>
    <w:p w:rsidR="00E84FF7" w:rsidRDefault="00E84FF7">
      <w:pPr>
        <w:pStyle w:val="ConsPlusNormal"/>
        <w:jc w:val="both"/>
      </w:pPr>
    </w:p>
    <w:p w:rsidR="00E84FF7" w:rsidRDefault="00E84FF7">
      <w:pPr>
        <w:pStyle w:val="ConsPlusNormal"/>
        <w:ind w:firstLine="540"/>
        <w:jc w:val="both"/>
      </w:pPr>
      <w:r>
        <w:t xml:space="preserve">1.1. </w:t>
      </w:r>
      <w:proofErr w:type="gramStart"/>
      <w:r>
        <w:t>Конкурсная комиссия по проведению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комиссия) является постоянно действующим коллегиальным органом, созданным Администрацией города Ханты-Мансийска для проведения конкурсного отбора на право осуществления регулярных перевозок водным транспортом пассажиров и багажа по маршрутам водного транспорта города Ханты-Мансийска (далее - конкурсный отбор) и решения иных задач</w:t>
      </w:r>
      <w:proofErr w:type="gramEnd"/>
      <w:r>
        <w:t xml:space="preserve">, </w:t>
      </w:r>
      <w:proofErr w:type="gramStart"/>
      <w:r>
        <w:t>предусмотренных</w:t>
      </w:r>
      <w:proofErr w:type="gramEnd"/>
      <w:r>
        <w:t xml:space="preserve"> настоящим Положением.</w:t>
      </w:r>
    </w:p>
    <w:p w:rsidR="00E84FF7" w:rsidRDefault="00E84FF7">
      <w:pPr>
        <w:pStyle w:val="ConsPlusNormal"/>
        <w:spacing w:before="220"/>
        <w:ind w:firstLine="540"/>
        <w:jc w:val="both"/>
      </w:pPr>
      <w:r>
        <w:t>1.2. Комиссия в своей деятельности руководствуется действующим законодательством Российской Федерации, а также настоящим Положением.</w:t>
      </w:r>
    </w:p>
    <w:p w:rsidR="00E84FF7" w:rsidRDefault="00E84FF7">
      <w:pPr>
        <w:pStyle w:val="ConsPlusNormal"/>
        <w:jc w:val="both"/>
      </w:pPr>
    </w:p>
    <w:p w:rsidR="00E84FF7" w:rsidRDefault="00E84FF7">
      <w:pPr>
        <w:pStyle w:val="ConsPlusNormal"/>
        <w:jc w:val="center"/>
        <w:outlineLvl w:val="1"/>
      </w:pPr>
      <w:bookmarkStart w:id="3" w:name="P173"/>
      <w:bookmarkEnd w:id="3"/>
      <w:r>
        <w:t>2. Задачи комиссии</w:t>
      </w:r>
    </w:p>
    <w:p w:rsidR="00E84FF7" w:rsidRDefault="00E84FF7">
      <w:pPr>
        <w:pStyle w:val="ConsPlusNormal"/>
        <w:jc w:val="both"/>
      </w:pPr>
    </w:p>
    <w:p w:rsidR="00E84FF7" w:rsidRDefault="00E84FF7">
      <w:pPr>
        <w:pStyle w:val="ConsPlusNormal"/>
        <w:ind w:firstLine="540"/>
        <w:jc w:val="both"/>
      </w:pPr>
      <w:r>
        <w:t>2.1. Проведение конкурсного отбора, в том числе:</w:t>
      </w:r>
    </w:p>
    <w:p w:rsidR="00E84FF7" w:rsidRDefault="00E84FF7">
      <w:pPr>
        <w:pStyle w:val="ConsPlusNormal"/>
        <w:spacing w:before="220"/>
        <w:ind w:firstLine="540"/>
        <w:jc w:val="both"/>
      </w:pPr>
      <w:r>
        <w:t>вскрытие конвертов с конкурсными предложениями претендентов на участие в конкурсном отборе (далее - претенденты);</w:t>
      </w:r>
    </w:p>
    <w:p w:rsidR="00E84FF7" w:rsidRDefault="00E84FF7">
      <w:pPr>
        <w:pStyle w:val="ConsPlusNormal"/>
        <w:spacing w:before="220"/>
        <w:ind w:firstLine="540"/>
        <w:jc w:val="both"/>
      </w:pPr>
      <w:r>
        <w:t>принятие решения о признании претендентов участниками конкурсного отбора или об отказе в допуске к участию в конкурсном отборе;</w:t>
      </w:r>
    </w:p>
    <w:p w:rsidR="00E84FF7" w:rsidRDefault="00E84FF7">
      <w:pPr>
        <w:pStyle w:val="ConsPlusNormal"/>
        <w:spacing w:before="220"/>
        <w:ind w:firstLine="540"/>
        <w:jc w:val="both"/>
      </w:pPr>
      <w:r>
        <w:t>рассмотрение конкурсных предложений участников конкурсного отбора;</w:t>
      </w:r>
    </w:p>
    <w:p w:rsidR="00E84FF7" w:rsidRDefault="00E84FF7">
      <w:pPr>
        <w:pStyle w:val="ConsPlusNormal"/>
        <w:spacing w:before="220"/>
        <w:ind w:firstLine="540"/>
        <w:jc w:val="both"/>
      </w:pPr>
      <w:r>
        <w:t>сопоставление и оценка конкурсных предложений участников конкурсного отбора;</w:t>
      </w:r>
    </w:p>
    <w:p w:rsidR="00E84FF7" w:rsidRDefault="00E84FF7">
      <w:pPr>
        <w:pStyle w:val="ConsPlusNormal"/>
        <w:spacing w:before="220"/>
        <w:ind w:firstLine="540"/>
        <w:jc w:val="both"/>
      </w:pPr>
      <w:r>
        <w:t>принятие решения об определении победителя конкурсного отбора, а также об определении участника конкурсного отбора, занявшего второе место;</w:t>
      </w:r>
    </w:p>
    <w:p w:rsidR="00E84FF7" w:rsidRDefault="00E84FF7">
      <w:pPr>
        <w:pStyle w:val="ConsPlusNormal"/>
        <w:spacing w:before="220"/>
        <w:ind w:firstLine="540"/>
        <w:jc w:val="both"/>
      </w:pPr>
      <w:r>
        <w:t xml:space="preserve">принятие решения о признании конкурсного отбора </w:t>
      </w:r>
      <w:proofErr w:type="gramStart"/>
      <w:r>
        <w:t>несостоявшимся</w:t>
      </w:r>
      <w:proofErr w:type="gramEnd"/>
      <w:r>
        <w:t>.</w:t>
      </w:r>
    </w:p>
    <w:p w:rsidR="00E84FF7" w:rsidRDefault="00E84FF7">
      <w:pPr>
        <w:pStyle w:val="ConsPlusNormal"/>
        <w:spacing w:before="220"/>
        <w:ind w:firstLine="540"/>
        <w:jc w:val="both"/>
      </w:pPr>
      <w:r>
        <w:lastRenderedPageBreak/>
        <w:t xml:space="preserve">2.2. Принятие решения о продлении срока действия договора, действующего на момент проведения конкурсного отбора, в случае признания конкурсного отбора </w:t>
      </w:r>
      <w:proofErr w:type="gramStart"/>
      <w:r>
        <w:t>несостоявшимся</w:t>
      </w:r>
      <w:proofErr w:type="gramEnd"/>
      <w:r>
        <w:t>.</w:t>
      </w:r>
    </w:p>
    <w:p w:rsidR="00E84FF7" w:rsidRDefault="00E84FF7">
      <w:pPr>
        <w:pStyle w:val="ConsPlusNormal"/>
        <w:spacing w:before="220"/>
        <w:ind w:firstLine="540"/>
        <w:jc w:val="both"/>
      </w:pPr>
      <w:r>
        <w:t>2.3. Принятие решения об объявлении и проведении конкурсного отбора, в том числе повторного конкурсного отбора.</w:t>
      </w:r>
    </w:p>
    <w:p w:rsidR="00E84FF7" w:rsidRDefault="00E84FF7">
      <w:pPr>
        <w:pStyle w:val="ConsPlusNormal"/>
        <w:jc w:val="both"/>
      </w:pPr>
    </w:p>
    <w:p w:rsidR="00E84FF7" w:rsidRDefault="00E84FF7">
      <w:pPr>
        <w:pStyle w:val="ConsPlusNormal"/>
        <w:jc w:val="center"/>
        <w:outlineLvl w:val="1"/>
      </w:pPr>
      <w:r>
        <w:t>3. Полномочия комиссии</w:t>
      </w:r>
    </w:p>
    <w:p w:rsidR="00E84FF7" w:rsidRDefault="00E84FF7">
      <w:pPr>
        <w:pStyle w:val="ConsPlusNormal"/>
        <w:jc w:val="both"/>
      </w:pPr>
    </w:p>
    <w:p w:rsidR="00E84FF7" w:rsidRDefault="00E84FF7">
      <w:pPr>
        <w:pStyle w:val="ConsPlusNormal"/>
        <w:ind w:firstLine="540"/>
        <w:jc w:val="both"/>
      </w:pPr>
      <w:r>
        <w:t xml:space="preserve">Для выполнения задач, предусмотренных </w:t>
      </w:r>
      <w:hyperlink w:anchor="P173" w:history="1">
        <w:r>
          <w:rPr>
            <w:color w:val="0000FF"/>
          </w:rPr>
          <w:t>разделом 2</w:t>
        </w:r>
      </w:hyperlink>
      <w:r>
        <w:t xml:space="preserve"> настоящего Положения, комиссия вправе:</w:t>
      </w:r>
    </w:p>
    <w:p w:rsidR="00E84FF7" w:rsidRDefault="00E84FF7">
      <w:pPr>
        <w:pStyle w:val="ConsPlusNormal"/>
        <w:spacing w:before="220"/>
        <w:ind w:firstLine="540"/>
        <w:jc w:val="both"/>
      </w:pPr>
      <w:r>
        <w:t>запрашивать и получать от органов государственной власти и организаций информацию по вопросам осуществления деятельности комиссии;</w:t>
      </w:r>
    </w:p>
    <w:p w:rsidR="00E84FF7" w:rsidRDefault="00E84FF7">
      <w:pPr>
        <w:pStyle w:val="ConsPlusNormal"/>
        <w:spacing w:before="220"/>
        <w:ind w:firstLine="540"/>
        <w:jc w:val="both"/>
      </w:pPr>
      <w:r>
        <w:t>осуществлять фактическую проверку деятельности участников конкурсного отбора, в том числе производить осмотр самоходных транспортных средств, оборудования, а также знакомиться с документами участника конкурсного отбора;</w:t>
      </w:r>
    </w:p>
    <w:p w:rsidR="00E84FF7" w:rsidRDefault="00E84FF7">
      <w:pPr>
        <w:pStyle w:val="ConsPlusNormal"/>
        <w:spacing w:before="220"/>
        <w:ind w:firstLine="540"/>
        <w:jc w:val="both"/>
      </w:pPr>
      <w:r>
        <w:t>запрашивать и получать от участника конкурсного отбора письменные разъяснения положений конкурсного предложения;</w:t>
      </w:r>
    </w:p>
    <w:p w:rsidR="00E84FF7" w:rsidRDefault="00E84FF7">
      <w:pPr>
        <w:pStyle w:val="ConsPlusNormal"/>
        <w:spacing w:before="220"/>
        <w:ind w:firstLine="540"/>
        <w:jc w:val="both"/>
      </w:pPr>
      <w:r>
        <w:t>утверждать регламент своей работы в части, не урегулированной порядком проведения конкурсного отбора и настоящим Положением, и вносить в него изменения;</w:t>
      </w:r>
    </w:p>
    <w:p w:rsidR="00E84FF7" w:rsidRDefault="00E84FF7">
      <w:pPr>
        <w:pStyle w:val="ConsPlusNormal"/>
        <w:spacing w:before="220"/>
        <w:ind w:firstLine="540"/>
        <w:jc w:val="both"/>
      </w:pPr>
      <w:r>
        <w:t>привлекать для участия в работе комиссии представителей органов государственной власти и других организаций, а также создавать рабочие группы с привлечением представителей указанных органов и организаций в целях выработки рекомендаций и подготовки предложений по вопросам, входящим в компетенцию комиссии. Лица, приглашенные для участия в заседании комиссии, вправе участвовать в обсуждении рассматриваемых вопросов;</w:t>
      </w:r>
    </w:p>
    <w:p w:rsidR="00E84FF7" w:rsidRDefault="00E84FF7">
      <w:pPr>
        <w:pStyle w:val="ConsPlusNormal"/>
        <w:spacing w:before="220"/>
        <w:ind w:firstLine="540"/>
        <w:jc w:val="both"/>
      </w:pPr>
      <w:r>
        <w:t xml:space="preserve">осуществлять иные полномочия, предусмотренные </w:t>
      </w:r>
      <w:hyperlink w:anchor="P35" w:history="1">
        <w:r>
          <w:rPr>
            <w:color w:val="0000FF"/>
          </w:rPr>
          <w:t>Положением</w:t>
        </w:r>
      </w:hyperlink>
      <w:r>
        <w:t xml:space="preserve"> о проведении конкурсного отбора и настоящим Положением.</w:t>
      </w:r>
    </w:p>
    <w:p w:rsidR="00E84FF7" w:rsidRDefault="00E84FF7">
      <w:pPr>
        <w:pStyle w:val="ConsPlusNormal"/>
        <w:jc w:val="both"/>
      </w:pPr>
    </w:p>
    <w:p w:rsidR="00E84FF7" w:rsidRDefault="00E84FF7">
      <w:pPr>
        <w:pStyle w:val="ConsPlusNormal"/>
        <w:jc w:val="center"/>
        <w:outlineLvl w:val="1"/>
      </w:pPr>
      <w:r>
        <w:t>4. Состав комиссии и организация работы комиссии</w:t>
      </w:r>
    </w:p>
    <w:p w:rsidR="00E84FF7" w:rsidRDefault="00E84FF7">
      <w:pPr>
        <w:pStyle w:val="ConsPlusNormal"/>
        <w:jc w:val="both"/>
      </w:pPr>
    </w:p>
    <w:p w:rsidR="00E84FF7" w:rsidRDefault="00E84FF7">
      <w:pPr>
        <w:pStyle w:val="ConsPlusNormal"/>
        <w:ind w:firstLine="540"/>
        <w:jc w:val="both"/>
      </w:pPr>
      <w:r>
        <w:t>4.1. Комиссия создается постановлением Администрации города Ханты-Мансийска в составе председателя комиссии, заместителя председателя комиссии, секретаря и членов комиссии.</w:t>
      </w:r>
    </w:p>
    <w:p w:rsidR="00E84FF7" w:rsidRDefault="00E84FF7">
      <w:pPr>
        <w:pStyle w:val="ConsPlusNormal"/>
        <w:spacing w:before="220"/>
        <w:ind w:firstLine="540"/>
        <w:jc w:val="both"/>
      </w:pPr>
      <w:r>
        <w:t>4.2. В состав комиссии входят представители общественных организаций в случае наличия их предложений о включении их в состав.</w:t>
      </w:r>
    </w:p>
    <w:p w:rsidR="00E84FF7" w:rsidRDefault="00E84FF7">
      <w:pPr>
        <w:pStyle w:val="ConsPlusNormal"/>
        <w:spacing w:before="220"/>
        <w:ind w:firstLine="540"/>
        <w:jc w:val="both"/>
      </w:pPr>
      <w:r>
        <w:t>4.3. Работой комиссии руководит председатель комиссии, а на период его отсутствия заместитель председателя комиссии.</w:t>
      </w:r>
    </w:p>
    <w:p w:rsidR="00E84FF7" w:rsidRDefault="00E84FF7">
      <w:pPr>
        <w:pStyle w:val="ConsPlusNormal"/>
        <w:spacing w:before="220"/>
        <w:ind w:firstLine="540"/>
        <w:jc w:val="both"/>
      </w:pPr>
      <w:r>
        <w:t>Председатель комиссии ведет заседания комиссии, обеспечивает и контролирует выполнение решений комиссии, назначает руководителей рабочих групп, подписывает протоколы заседаний комиссии, принимает решение о проведении заседания комиссии при необходимости безотлагательного рассмотрения вопросов, входящих в ее компетенцию, распределяет обязанности между членами комиссии, утверждает порядок проведения заседания комиссии.</w:t>
      </w:r>
    </w:p>
    <w:p w:rsidR="00E84FF7" w:rsidRDefault="00E84FF7">
      <w:pPr>
        <w:pStyle w:val="ConsPlusNormal"/>
        <w:spacing w:before="220"/>
        <w:ind w:firstLine="540"/>
        <w:jc w:val="both"/>
      </w:pPr>
      <w:r>
        <w:t>4.4. Члены комиссии обязаны:</w:t>
      </w:r>
    </w:p>
    <w:p w:rsidR="00E84FF7" w:rsidRDefault="00E84FF7">
      <w:pPr>
        <w:pStyle w:val="ConsPlusNormal"/>
        <w:spacing w:before="220"/>
        <w:ind w:firstLine="540"/>
        <w:jc w:val="both"/>
      </w:pPr>
      <w:r>
        <w:t>присутствовать на заседании комиссии, участвовать в обсуждении рассматриваемых вопросов и выработке по ним решений;</w:t>
      </w:r>
    </w:p>
    <w:p w:rsidR="00E84FF7" w:rsidRDefault="00E84FF7">
      <w:pPr>
        <w:pStyle w:val="ConsPlusNormal"/>
        <w:spacing w:before="220"/>
        <w:ind w:firstLine="540"/>
        <w:jc w:val="both"/>
      </w:pPr>
      <w:r>
        <w:lastRenderedPageBreak/>
        <w:t>при невозможности присутствия на заседании комиссии заблаговременно извещать об этом секретаря комиссии;</w:t>
      </w:r>
    </w:p>
    <w:p w:rsidR="00E84FF7" w:rsidRDefault="00E84FF7">
      <w:pPr>
        <w:pStyle w:val="ConsPlusNormal"/>
        <w:spacing w:before="220"/>
        <w:ind w:firstLine="540"/>
        <w:jc w:val="both"/>
      </w:pPr>
      <w:r>
        <w:t>в случае необходимости направлять секретарю комиссии свое мнение по вопросам повестки дня в письменном виде.</w:t>
      </w:r>
    </w:p>
    <w:p w:rsidR="00E84FF7" w:rsidRDefault="00E84FF7">
      <w:pPr>
        <w:pStyle w:val="ConsPlusNormal"/>
        <w:spacing w:before="220"/>
        <w:ind w:firstLine="540"/>
        <w:jc w:val="both"/>
      </w:pPr>
      <w:r>
        <w:t>4.5. Члены комиссии имеют право:</w:t>
      </w:r>
    </w:p>
    <w:p w:rsidR="00E84FF7" w:rsidRDefault="00E84FF7">
      <w:pPr>
        <w:pStyle w:val="ConsPlusNormal"/>
        <w:spacing w:before="220"/>
        <w:ind w:firstLine="540"/>
        <w:jc w:val="both"/>
      </w:pPr>
      <w:r>
        <w:t>знакомиться со всеми представленными на рассмотрение комиссии документами;</w:t>
      </w:r>
    </w:p>
    <w:p w:rsidR="00E84FF7" w:rsidRDefault="00E84FF7">
      <w:pPr>
        <w:pStyle w:val="ConsPlusNormal"/>
        <w:spacing w:before="220"/>
        <w:ind w:firstLine="540"/>
        <w:jc w:val="both"/>
      </w:pPr>
      <w:r>
        <w:t>проверять правильность протокола, в том числе правильность отражения в протоколе содержания выступлений.</w:t>
      </w:r>
    </w:p>
    <w:p w:rsidR="00E84FF7" w:rsidRDefault="00E84FF7">
      <w:pPr>
        <w:pStyle w:val="ConsPlusNormal"/>
        <w:spacing w:before="220"/>
        <w:ind w:firstLine="540"/>
        <w:jc w:val="both"/>
      </w:pPr>
      <w:r>
        <w:t>4.6. Секретарь комиссии ведет протокол заседания комиссии, в котором фиксируются:</w:t>
      </w:r>
    </w:p>
    <w:p w:rsidR="00E84FF7" w:rsidRDefault="00E84FF7">
      <w:pPr>
        <w:pStyle w:val="ConsPlusNormal"/>
        <w:spacing w:before="220"/>
        <w:ind w:firstLine="540"/>
        <w:jc w:val="both"/>
      </w:pPr>
      <w:r>
        <w:t>время и место проведения заседания, повестка дня заседания комиссии;</w:t>
      </w:r>
    </w:p>
    <w:p w:rsidR="00E84FF7" w:rsidRDefault="00E84FF7">
      <w:pPr>
        <w:pStyle w:val="ConsPlusNormal"/>
        <w:spacing w:before="220"/>
        <w:ind w:firstLine="540"/>
        <w:jc w:val="both"/>
      </w:pPr>
      <w:r>
        <w:t>фамилии членов комиссии, присутствующих на заседании;</w:t>
      </w:r>
    </w:p>
    <w:p w:rsidR="00E84FF7" w:rsidRDefault="00E84FF7">
      <w:pPr>
        <w:pStyle w:val="ConsPlusNormal"/>
        <w:spacing w:before="220"/>
        <w:ind w:firstLine="540"/>
        <w:jc w:val="both"/>
      </w:pPr>
      <w:r>
        <w:t>фамилия председательствующего на заседании комиссии;</w:t>
      </w:r>
    </w:p>
    <w:p w:rsidR="00E84FF7" w:rsidRDefault="00E84FF7">
      <w:pPr>
        <w:pStyle w:val="ConsPlusNormal"/>
        <w:spacing w:before="220"/>
        <w:ind w:firstLine="540"/>
        <w:jc w:val="both"/>
      </w:pPr>
      <w:r>
        <w:t>фамилии лиц, приглашенных на заседание комиссии;</w:t>
      </w:r>
    </w:p>
    <w:p w:rsidR="00E84FF7" w:rsidRDefault="00E84FF7">
      <w:pPr>
        <w:pStyle w:val="ConsPlusNormal"/>
        <w:spacing w:before="220"/>
        <w:ind w:firstLine="540"/>
        <w:jc w:val="both"/>
      </w:pPr>
      <w:r>
        <w:t>фамилии лиц, выступивших по повестке дня заседания комиссии;</w:t>
      </w:r>
    </w:p>
    <w:p w:rsidR="00E84FF7" w:rsidRDefault="00E84FF7">
      <w:pPr>
        <w:pStyle w:val="ConsPlusNormal"/>
        <w:spacing w:before="220"/>
        <w:ind w:firstLine="540"/>
        <w:jc w:val="both"/>
      </w:pPr>
      <w:r>
        <w:t>фамилии лиц, являющихся представителями претендентов;</w:t>
      </w:r>
    </w:p>
    <w:p w:rsidR="00E84FF7" w:rsidRDefault="00E84FF7">
      <w:pPr>
        <w:pStyle w:val="ConsPlusNormal"/>
        <w:spacing w:before="220"/>
        <w:ind w:firstLine="540"/>
        <w:jc w:val="both"/>
      </w:pPr>
      <w:r>
        <w:t>результаты голосований и решения, принимаемые комиссией;</w:t>
      </w:r>
    </w:p>
    <w:p w:rsidR="00E84FF7" w:rsidRDefault="00E84FF7">
      <w:pPr>
        <w:pStyle w:val="ConsPlusNormal"/>
        <w:spacing w:before="220"/>
        <w:ind w:firstLine="540"/>
        <w:jc w:val="both"/>
      </w:pPr>
      <w:r>
        <w:t>иные сведения.</w:t>
      </w:r>
    </w:p>
    <w:p w:rsidR="00E84FF7" w:rsidRDefault="00E84FF7">
      <w:pPr>
        <w:pStyle w:val="ConsPlusNormal"/>
        <w:spacing w:before="220"/>
        <w:ind w:firstLine="540"/>
        <w:jc w:val="both"/>
      </w:pPr>
      <w:r>
        <w:t>4.7. Секретарь комиссии обеспечивает подготовку материалов для рассмотрения и принятия решений на заседаниях комиссии.</w:t>
      </w:r>
    </w:p>
    <w:p w:rsidR="00E84FF7" w:rsidRDefault="00E84FF7">
      <w:pPr>
        <w:pStyle w:val="ConsPlusNormal"/>
        <w:spacing w:before="220"/>
        <w:ind w:firstLine="540"/>
        <w:jc w:val="both"/>
      </w:pPr>
      <w:r>
        <w:t>4.8. Заседание комиссии правомочно, если на заседании присутствует не менее двух третей членов комиссии.</w:t>
      </w:r>
    </w:p>
    <w:p w:rsidR="00E84FF7" w:rsidRDefault="00E84FF7">
      <w:pPr>
        <w:pStyle w:val="ConsPlusNormal"/>
        <w:spacing w:before="220"/>
        <w:ind w:firstLine="540"/>
        <w:jc w:val="both"/>
      </w:pPr>
      <w:r>
        <w:t>Решения комиссии принимаются путем голосования простым большинством голосов присутствующих на заседании членов комиссии.</w:t>
      </w:r>
    </w:p>
    <w:p w:rsidR="00E84FF7" w:rsidRDefault="00E84FF7">
      <w:pPr>
        <w:pStyle w:val="ConsPlusNormal"/>
        <w:spacing w:before="220"/>
        <w:ind w:firstLine="540"/>
        <w:jc w:val="both"/>
      </w:pPr>
      <w:r>
        <w:t>При равенстве голосов голос председательствующего на заседании комиссии является решающим.</w:t>
      </w:r>
    </w:p>
    <w:p w:rsidR="00E84FF7" w:rsidRDefault="00E84FF7">
      <w:pPr>
        <w:pStyle w:val="ConsPlusNormal"/>
        <w:spacing w:before="220"/>
        <w:ind w:firstLine="540"/>
        <w:jc w:val="both"/>
      </w:pPr>
      <w:r>
        <w:t>Секретарь комиссии права голоса не имеет.</w:t>
      </w:r>
    </w:p>
    <w:p w:rsidR="00E84FF7" w:rsidRDefault="00E84FF7">
      <w:pPr>
        <w:pStyle w:val="ConsPlusNormal"/>
        <w:spacing w:before="220"/>
        <w:ind w:firstLine="540"/>
        <w:jc w:val="both"/>
      </w:pPr>
      <w:r>
        <w:t>4.9. Комиссия созывается путем направления членам комиссии уведомлений в письменной форме, в которых указываются место и время проведения заседания комиссии, а также вопросы повестки дня.</w:t>
      </w:r>
    </w:p>
    <w:p w:rsidR="00E84FF7" w:rsidRDefault="00E84FF7">
      <w:pPr>
        <w:pStyle w:val="ConsPlusNormal"/>
        <w:spacing w:before="220"/>
        <w:ind w:firstLine="540"/>
        <w:jc w:val="both"/>
      </w:pPr>
      <w:r>
        <w:t>4.10. На заседания комиссии могут приглашаться для участия в обсуждении рассматриваемых вопросов лица, не являющиеся членами комиссии.</w:t>
      </w:r>
    </w:p>
    <w:p w:rsidR="00E84FF7" w:rsidRDefault="00E84FF7">
      <w:pPr>
        <w:pStyle w:val="ConsPlusNormal"/>
        <w:spacing w:before="220"/>
        <w:ind w:firstLine="540"/>
        <w:jc w:val="both"/>
      </w:pPr>
      <w:r>
        <w:t>4.11. При проведении конкурсного отбора комиссия обязана обеспечивать конфиденциальность информации, содержащейся в конкурсных предложениях и иных документах, в соответствии с действующим законодательством.</w:t>
      </w:r>
    </w:p>
    <w:p w:rsidR="00E84FF7" w:rsidRDefault="00E84FF7">
      <w:pPr>
        <w:pStyle w:val="ConsPlusNormal"/>
        <w:spacing w:before="220"/>
        <w:ind w:firstLine="540"/>
        <w:jc w:val="both"/>
      </w:pPr>
      <w:r>
        <w:t xml:space="preserve">4.12. Решения комиссии оформляются протоколами. Протоколы заседаний комиссии оформляются в трехдневный срок после проведения заседания комиссии, подписываются </w:t>
      </w:r>
      <w:r>
        <w:lastRenderedPageBreak/>
        <w:t>председательствующим на заседании комиссии, членами комиссии и секретарем комиссии.</w:t>
      </w:r>
    </w:p>
    <w:p w:rsidR="00E84FF7" w:rsidRDefault="00E84FF7">
      <w:pPr>
        <w:pStyle w:val="ConsPlusNormal"/>
        <w:spacing w:before="220"/>
        <w:ind w:firstLine="540"/>
        <w:jc w:val="both"/>
      </w:pPr>
      <w:r>
        <w:t>4.13. Организационное и материально-техническое обеспечение деятельности комиссии осуществляет управление транспорта, связи и дорог Администрации города Ханты-Мансийска.</w:t>
      </w:r>
    </w:p>
    <w:p w:rsidR="00E84FF7" w:rsidRDefault="00E84FF7">
      <w:pPr>
        <w:pStyle w:val="ConsPlusNormal"/>
        <w:jc w:val="both"/>
      </w:pPr>
    </w:p>
    <w:p w:rsidR="00E84FF7" w:rsidRDefault="00E84FF7">
      <w:pPr>
        <w:pStyle w:val="ConsPlusNormal"/>
        <w:jc w:val="center"/>
        <w:outlineLvl w:val="1"/>
      </w:pPr>
      <w:r>
        <w:t>5. Прекращение деятельности комиссии</w:t>
      </w:r>
    </w:p>
    <w:p w:rsidR="00E84FF7" w:rsidRDefault="00E84FF7">
      <w:pPr>
        <w:pStyle w:val="ConsPlusNormal"/>
        <w:jc w:val="both"/>
      </w:pPr>
    </w:p>
    <w:p w:rsidR="00E84FF7" w:rsidRDefault="00E84FF7">
      <w:pPr>
        <w:pStyle w:val="ConsPlusNormal"/>
        <w:ind w:firstLine="540"/>
        <w:jc w:val="both"/>
      </w:pPr>
      <w:r>
        <w:t>Деятельность комиссии прекращается в порядке, установленном действующим законодательством.</w:t>
      </w: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both"/>
      </w:pPr>
    </w:p>
    <w:p w:rsidR="00E84FF7" w:rsidRDefault="00E84FF7">
      <w:pPr>
        <w:pStyle w:val="ConsPlusNormal"/>
        <w:jc w:val="right"/>
        <w:outlineLvl w:val="0"/>
      </w:pPr>
      <w:r>
        <w:t>Приложение 3</w:t>
      </w:r>
    </w:p>
    <w:p w:rsidR="00E84FF7" w:rsidRDefault="00E84FF7">
      <w:pPr>
        <w:pStyle w:val="ConsPlusNormal"/>
        <w:jc w:val="right"/>
      </w:pPr>
      <w:r>
        <w:t>к постановлению Администрации</w:t>
      </w:r>
    </w:p>
    <w:p w:rsidR="00E84FF7" w:rsidRDefault="00E84FF7">
      <w:pPr>
        <w:pStyle w:val="ConsPlusNormal"/>
        <w:jc w:val="right"/>
      </w:pPr>
      <w:r>
        <w:t>города Ханты-Мансийска</w:t>
      </w:r>
    </w:p>
    <w:p w:rsidR="00E84FF7" w:rsidRDefault="00E84FF7">
      <w:pPr>
        <w:pStyle w:val="ConsPlusNormal"/>
        <w:jc w:val="right"/>
      </w:pPr>
      <w:r>
        <w:t>от 29.03.2012 N 376</w:t>
      </w:r>
    </w:p>
    <w:p w:rsidR="00E84FF7" w:rsidRDefault="00E84FF7">
      <w:pPr>
        <w:pStyle w:val="ConsPlusNormal"/>
        <w:jc w:val="both"/>
      </w:pPr>
    </w:p>
    <w:p w:rsidR="00E84FF7" w:rsidRDefault="00E84FF7">
      <w:pPr>
        <w:pStyle w:val="ConsPlusTitle"/>
        <w:jc w:val="center"/>
      </w:pPr>
      <w:bookmarkStart w:id="4" w:name="P241"/>
      <w:bookmarkEnd w:id="4"/>
      <w:r>
        <w:t>СОСТАВ</w:t>
      </w:r>
    </w:p>
    <w:p w:rsidR="00E84FF7" w:rsidRDefault="00E84FF7">
      <w:pPr>
        <w:pStyle w:val="ConsPlusTitle"/>
        <w:jc w:val="center"/>
      </w:pPr>
      <w:r>
        <w:t>КОНКУРСНОЙ КОМИССИИ ПО ПРОВЕДЕНИЮ КОНКУРСНОГО ОТБОРА</w:t>
      </w:r>
    </w:p>
    <w:p w:rsidR="00E84FF7" w:rsidRDefault="00E84FF7">
      <w:pPr>
        <w:pStyle w:val="ConsPlusTitle"/>
        <w:jc w:val="center"/>
      </w:pPr>
      <w:r>
        <w:t>НА ПРАВО ОСУЩЕСТВЛЕНИЯ РЕГУЛЯРНЫХ ПЕРЕВОЗОК</w:t>
      </w:r>
    </w:p>
    <w:p w:rsidR="00E84FF7" w:rsidRDefault="00E84FF7">
      <w:pPr>
        <w:pStyle w:val="ConsPlusTitle"/>
        <w:jc w:val="center"/>
      </w:pPr>
      <w:r>
        <w:t>ВОДНЫМ ТРАНСПОРТОМ ПАССАЖИРОВ И БАГАЖА ПО МАРШРУТАМ</w:t>
      </w:r>
    </w:p>
    <w:p w:rsidR="00E84FF7" w:rsidRDefault="00E84FF7">
      <w:pPr>
        <w:pStyle w:val="ConsPlusTitle"/>
        <w:jc w:val="center"/>
      </w:pPr>
      <w:r>
        <w:t>ВОДНОГО ТРАНСПОРТА ГОРОДА ХАНТЫ-МАНСИЙСКА</w:t>
      </w:r>
    </w:p>
    <w:p w:rsidR="00E84FF7" w:rsidRDefault="00E84FF7">
      <w:pPr>
        <w:pStyle w:val="ConsPlusTitle"/>
        <w:jc w:val="center"/>
      </w:pPr>
      <w:r>
        <w:t>(ДАЛЕЕ - КОМИССИЯ)</w:t>
      </w:r>
    </w:p>
    <w:p w:rsidR="00E84FF7" w:rsidRDefault="00E84F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4FF7">
        <w:trPr>
          <w:jc w:val="center"/>
        </w:trPr>
        <w:tc>
          <w:tcPr>
            <w:tcW w:w="9294" w:type="dxa"/>
            <w:tcBorders>
              <w:top w:val="nil"/>
              <w:left w:val="single" w:sz="24" w:space="0" w:color="CED3F1"/>
              <w:bottom w:val="nil"/>
              <w:right w:val="single" w:sz="24" w:space="0" w:color="F4F3F8"/>
            </w:tcBorders>
            <w:shd w:val="clear" w:color="auto" w:fill="F4F3F8"/>
          </w:tcPr>
          <w:p w:rsidR="00E84FF7" w:rsidRDefault="00E84FF7">
            <w:pPr>
              <w:pStyle w:val="ConsPlusNormal"/>
              <w:jc w:val="center"/>
            </w:pPr>
            <w:r>
              <w:rPr>
                <w:color w:val="392C69"/>
              </w:rPr>
              <w:t>Список изменяющих документов</w:t>
            </w:r>
          </w:p>
          <w:p w:rsidR="00E84FF7" w:rsidRDefault="00E84FF7">
            <w:pPr>
              <w:pStyle w:val="ConsPlusNormal"/>
              <w:jc w:val="center"/>
            </w:pPr>
            <w:proofErr w:type="gramStart"/>
            <w:r>
              <w:rPr>
                <w:color w:val="392C69"/>
              </w:rPr>
              <w:t xml:space="preserve">(в ред. </w:t>
            </w:r>
            <w:hyperlink r:id="rId18" w:history="1">
              <w:r>
                <w:rPr>
                  <w:color w:val="0000FF"/>
                </w:rPr>
                <w:t>постановления</w:t>
              </w:r>
            </w:hyperlink>
            <w:r>
              <w:rPr>
                <w:color w:val="392C69"/>
              </w:rPr>
              <w:t xml:space="preserve"> Администрации города Ханты-Мансийска</w:t>
            </w:r>
            <w:proofErr w:type="gramEnd"/>
          </w:p>
          <w:p w:rsidR="00E84FF7" w:rsidRDefault="00E84FF7">
            <w:pPr>
              <w:pStyle w:val="ConsPlusNormal"/>
              <w:jc w:val="center"/>
            </w:pPr>
            <w:r>
              <w:rPr>
                <w:color w:val="392C69"/>
              </w:rPr>
              <w:t>от 31.03.2017 N 273)</w:t>
            </w:r>
          </w:p>
        </w:tc>
      </w:tr>
    </w:tbl>
    <w:p w:rsidR="00E84FF7" w:rsidRDefault="00E84F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5"/>
        <w:gridCol w:w="397"/>
        <w:gridCol w:w="5556"/>
      </w:tblGrid>
      <w:tr w:rsidR="00E84FF7">
        <w:tc>
          <w:tcPr>
            <w:tcW w:w="3095" w:type="dxa"/>
            <w:tcBorders>
              <w:top w:val="nil"/>
              <w:left w:val="nil"/>
              <w:bottom w:val="nil"/>
              <w:right w:val="nil"/>
            </w:tcBorders>
          </w:tcPr>
          <w:p w:rsidR="00E84FF7" w:rsidRDefault="00E84FF7">
            <w:pPr>
              <w:pStyle w:val="ConsPlusNormal"/>
              <w:jc w:val="both"/>
            </w:pPr>
            <w:r>
              <w:t>Председатель комиссии</w:t>
            </w: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заместитель Главы города Ханты-Мансийска, курирующий вопросы организации перевозок</w:t>
            </w:r>
          </w:p>
        </w:tc>
      </w:tr>
      <w:tr w:rsidR="00E84FF7">
        <w:tc>
          <w:tcPr>
            <w:tcW w:w="3095" w:type="dxa"/>
            <w:tcBorders>
              <w:top w:val="nil"/>
              <w:left w:val="nil"/>
              <w:bottom w:val="nil"/>
              <w:right w:val="nil"/>
            </w:tcBorders>
          </w:tcPr>
          <w:p w:rsidR="00E84FF7" w:rsidRDefault="00E84FF7">
            <w:pPr>
              <w:pStyle w:val="ConsPlusNormal"/>
              <w:jc w:val="both"/>
            </w:pPr>
            <w:r>
              <w:t>Заместитель председателя комиссии</w:t>
            </w: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начальник управления транспорта, связи и дорог Администрации города Ханты-Мансийска</w:t>
            </w:r>
          </w:p>
        </w:tc>
      </w:tr>
      <w:tr w:rsidR="00E84FF7">
        <w:tc>
          <w:tcPr>
            <w:tcW w:w="3095" w:type="dxa"/>
            <w:tcBorders>
              <w:top w:val="nil"/>
              <w:left w:val="nil"/>
              <w:bottom w:val="nil"/>
              <w:right w:val="nil"/>
            </w:tcBorders>
          </w:tcPr>
          <w:p w:rsidR="00E84FF7" w:rsidRDefault="00E84FF7">
            <w:pPr>
              <w:pStyle w:val="ConsPlusNormal"/>
              <w:jc w:val="both"/>
            </w:pPr>
            <w:r>
              <w:t>Секретарь комиссии</w:t>
            </w: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главный специалист управления транспорта, связи и дорог Администрации города Ханты-Мансийска</w:t>
            </w:r>
          </w:p>
        </w:tc>
      </w:tr>
      <w:tr w:rsidR="00E84FF7">
        <w:tc>
          <w:tcPr>
            <w:tcW w:w="3095" w:type="dxa"/>
            <w:tcBorders>
              <w:top w:val="nil"/>
              <w:left w:val="nil"/>
              <w:bottom w:val="nil"/>
              <w:right w:val="nil"/>
            </w:tcBorders>
          </w:tcPr>
          <w:p w:rsidR="00E84FF7" w:rsidRDefault="00E84FF7">
            <w:pPr>
              <w:pStyle w:val="ConsPlusNormal"/>
              <w:jc w:val="both"/>
            </w:pPr>
            <w:r>
              <w:t>Члены комиссии:</w:t>
            </w:r>
          </w:p>
        </w:tc>
        <w:tc>
          <w:tcPr>
            <w:tcW w:w="397" w:type="dxa"/>
            <w:tcBorders>
              <w:top w:val="nil"/>
              <w:left w:val="nil"/>
              <w:bottom w:val="nil"/>
              <w:right w:val="nil"/>
            </w:tcBorders>
          </w:tcPr>
          <w:p w:rsidR="00E84FF7" w:rsidRDefault="00E84FF7">
            <w:pPr>
              <w:pStyle w:val="ConsPlusNormal"/>
            </w:pPr>
          </w:p>
        </w:tc>
        <w:tc>
          <w:tcPr>
            <w:tcW w:w="5556" w:type="dxa"/>
            <w:tcBorders>
              <w:top w:val="nil"/>
              <w:left w:val="nil"/>
              <w:bottom w:val="nil"/>
              <w:right w:val="nil"/>
            </w:tcBorders>
          </w:tcPr>
          <w:p w:rsidR="00E84FF7" w:rsidRDefault="00E84FF7">
            <w:pPr>
              <w:pStyle w:val="ConsPlusNormal"/>
            </w:pPr>
          </w:p>
        </w:tc>
      </w:tr>
      <w:tr w:rsidR="00E84FF7">
        <w:tc>
          <w:tcPr>
            <w:tcW w:w="3095" w:type="dxa"/>
            <w:tcBorders>
              <w:top w:val="nil"/>
              <w:left w:val="nil"/>
              <w:bottom w:val="nil"/>
              <w:right w:val="nil"/>
            </w:tcBorders>
          </w:tcPr>
          <w:p w:rsidR="00E84FF7" w:rsidRDefault="00E84FF7">
            <w:pPr>
              <w:pStyle w:val="ConsPlusNormal"/>
            </w:pP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заместитель начальника управления транспорта, связи и дорог Администрации города Ханты-Мансийска</w:t>
            </w:r>
          </w:p>
        </w:tc>
      </w:tr>
      <w:tr w:rsidR="00E84FF7">
        <w:tc>
          <w:tcPr>
            <w:tcW w:w="3095" w:type="dxa"/>
            <w:tcBorders>
              <w:top w:val="nil"/>
              <w:left w:val="nil"/>
              <w:bottom w:val="nil"/>
              <w:right w:val="nil"/>
            </w:tcBorders>
          </w:tcPr>
          <w:p w:rsidR="00E84FF7" w:rsidRDefault="00E84FF7">
            <w:pPr>
              <w:pStyle w:val="ConsPlusNormal"/>
            </w:pP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начальник юридического управления Администрации города Ханты-Мансийска</w:t>
            </w:r>
          </w:p>
        </w:tc>
      </w:tr>
      <w:tr w:rsidR="00E84FF7">
        <w:tc>
          <w:tcPr>
            <w:tcW w:w="3095" w:type="dxa"/>
            <w:tcBorders>
              <w:top w:val="nil"/>
              <w:left w:val="nil"/>
              <w:bottom w:val="nil"/>
              <w:right w:val="nil"/>
            </w:tcBorders>
          </w:tcPr>
          <w:p w:rsidR="00E84FF7" w:rsidRDefault="00E84FF7">
            <w:pPr>
              <w:pStyle w:val="ConsPlusNormal"/>
            </w:pP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заместитель Председателя Думы города Ханты-Мансийска (по согласованию)</w:t>
            </w:r>
          </w:p>
        </w:tc>
      </w:tr>
      <w:tr w:rsidR="00E84FF7">
        <w:tc>
          <w:tcPr>
            <w:tcW w:w="3095" w:type="dxa"/>
            <w:tcBorders>
              <w:top w:val="nil"/>
              <w:left w:val="nil"/>
              <w:bottom w:val="nil"/>
              <w:right w:val="nil"/>
            </w:tcBorders>
          </w:tcPr>
          <w:p w:rsidR="00E84FF7" w:rsidRDefault="00E84FF7">
            <w:pPr>
              <w:pStyle w:val="ConsPlusNormal"/>
            </w:pPr>
          </w:p>
        </w:tc>
        <w:tc>
          <w:tcPr>
            <w:tcW w:w="397" w:type="dxa"/>
            <w:tcBorders>
              <w:top w:val="nil"/>
              <w:left w:val="nil"/>
              <w:bottom w:val="nil"/>
              <w:right w:val="nil"/>
            </w:tcBorders>
          </w:tcPr>
          <w:p w:rsidR="00E84FF7" w:rsidRDefault="00E84FF7">
            <w:pPr>
              <w:pStyle w:val="ConsPlusNormal"/>
              <w:jc w:val="center"/>
            </w:pPr>
            <w:r>
              <w:t>-</w:t>
            </w:r>
          </w:p>
        </w:tc>
        <w:tc>
          <w:tcPr>
            <w:tcW w:w="5556" w:type="dxa"/>
            <w:tcBorders>
              <w:top w:val="nil"/>
              <w:left w:val="nil"/>
              <w:bottom w:val="nil"/>
              <w:right w:val="nil"/>
            </w:tcBorders>
          </w:tcPr>
          <w:p w:rsidR="00E84FF7" w:rsidRDefault="00E84FF7">
            <w:pPr>
              <w:pStyle w:val="ConsPlusNormal"/>
              <w:jc w:val="both"/>
            </w:pPr>
            <w:r>
              <w:t>депутат Думы города Ханты-Мансийска, член комитета по городскому хозяйству (по согласованию)</w:t>
            </w:r>
          </w:p>
        </w:tc>
      </w:tr>
    </w:tbl>
    <w:p w:rsidR="00E84FF7" w:rsidRDefault="00E84FF7">
      <w:pPr>
        <w:pStyle w:val="ConsPlusNormal"/>
        <w:jc w:val="both"/>
      </w:pPr>
    </w:p>
    <w:p w:rsidR="00E84FF7" w:rsidRDefault="00E84FF7">
      <w:pPr>
        <w:pStyle w:val="ConsPlusNormal"/>
        <w:jc w:val="both"/>
      </w:pPr>
    </w:p>
    <w:p w:rsidR="00E84FF7" w:rsidRDefault="00E84FF7">
      <w:pPr>
        <w:pStyle w:val="ConsPlusNormal"/>
        <w:pBdr>
          <w:top w:val="single" w:sz="6" w:space="0" w:color="auto"/>
        </w:pBdr>
        <w:spacing w:before="100" w:after="100"/>
        <w:jc w:val="both"/>
        <w:rPr>
          <w:sz w:val="2"/>
          <w:szCs w:val="2"/>
        </w:rPr>
      </w:pPr>
    </w:p>
    <w:p w:rsidR="00C273FB" w:rsidRDefault="00C273FB">
      <w:bookmarkStart w:id="5" w:name="_GoBack"/>
      <w:bookmarkEnd w:id="5"/>
    </w:p>
    <w:sectPr w:rsidR="00C273FB" w:rsidSect="00A52C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F7"/>
    <w:rsid w:val="00C273FB"/>
    <w:rsid w:val="00E84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F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4F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84F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84F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DF4331E9AA1958FA73BC53866747DD43F0849705A8A8ACCA55D7F7FA0999E33BAABE9EA4EC03EFB4B09229184668FB15F21C7028E249Fh0eBL" TargetMode="External"/><Relationship Id="rId13" Type="http://schemas.openxmlformats.org/officeDocument/2006/relationships/hyperlink" Target="consultantplus://offline/ref=547DF4331E9AA1958FA725C82E0A2372D1315746775B87DE96F65B2820F09FCB73FAADBCA90ACC38FF405D73D3DA3FDFF7142CC31E92249815CA2351h5e8L" TargetMode="External"/><Relationship Id="rId18" Type="http://schemas.openxmlformats.org/officeDocument/2006/relationships/hyperlink" Target="consultantplus://offline/ref=547DF4331E9AA1958FA725C82E0A2372D1315746775A89D598F35B2820F09FCB73FAADBCA90ACC38FF405D73DCDA3FDFF7142CC31E92249815CA2351h5e8L" TargetMode="External"/><Relationship Id="rId3" Type="http://schemas.openxmlformats.org/officeDocument/2006/relationships/settings" Target="settings.xml"/><Relationship Id="rId7" Type="http://schemas.openxmlformats.org/officeDocument/2006/relationships/hyperlink" Target="consultantplus://offline/ref=547DF4331E9AA1958FA725C82E0A2372D1315746775B87DE96F65B2820F09FCB73FAADBCA90ACC38FF405D73D0DA3FDFF7142CC31E92249815CA2351h5e8L" TargetMode="External"/><Relationship Id="rId12" Type="http://schemas.openxmlformats.org/officeDocument/2006/relationships/hyperlink" Target="consultantplus://offline/ref=547DF4331E9AA1958FA725C82E0A2372D1315746775B87DE96F65B2820F09FCB73FAADBCA90ACC38FF405D73D3DA3FDFF7142CC31E92249815CA2351h5e8L" TargetMode="External"/><Relationship Id="rId17" Type="http://schemas.openxmlformats.org/officeDocument/2006/relationships/hyperlink" Target="consultantplus://offline/ref=547DF4331E9AA1958FA725C82E0A2372D1315746775B87DE96F65B2820F09FCB73FAADBCA90ACC38FF405D73D2DA3FDFF7142CC31E92249815CA2351h5e8L" TargetMode="External"/><Relationship Id="rId2" Type="http://schemas.microsoft.com/office/2007/relationships/stylesWithEffects" Target="stylesWithEffects.xml"/><Relationship Id="rId16" Type="http://schemas.openxmlformats.org/officeDocument/2006/relationships/hyperlink" Target="consultantplus://offline/ref=547DF4331E9AA1958FA725C82E0A2372D1315746775B87DE96F65B2820F09FCB73FAADBCA90ACC38FF405D72D5DA3FDFF7142CC31E92249815CA2351h5e8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47DF4331E9AA1958FA725C82E0A2372D1315746775A89D598F35B2820F09FCB73FAADBCA90ACC38FF405D73D0DA3FDFF7142CC31E92249815CA2351h5e8L" TargetMode="External"/><Relationship Id="rId11" Type="http://schemas.openxmlformats.org/officeDocument/2006/relationships/hyperlink" Target="consultantplus://offline/ref=547DF4331E9AA1958FA725C82E0A2372D1315746775B87DE96F65B2820F09FCB73FAADBCA90ACC38FF405D73D3DA3FDFF7142CC31E92249815CA2351h5e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47DF4331E9AA1958FA725C82E0A2372D1315746775B87DE96F65B2820F09FCB73FAADBCA90ACC38FF405D73DDDA3FDFF7142CC31E92249815CA2351h5e8L" TargetMode="External"/><Relationship Id="rId10" Type="http://schemas.openxmlformats.org/officeDocument/2006/relationships/hyperlink" Target="consultantplus://offline/ref=547DF4331E9AA1958FA725C82E0A2372D1315746775A89D598F35B2820F09FCB73FAADBCA90ACC38FF405D73D2DA3FDFF7142CC31E92249815CA2351h5e8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47DF4331E9AA1958FA725C82E0A2372D1315746775784D596F75B2820F09FCB73FAADBCA90ACC38FF405B70D3DA3FDFF7142CC31E92249815CA2351h5e8L" TargetMode="External"/><Relationship Id="rId14" Type="http://schemas.openxmlformats.org/officeDocument/2006/relationships/hyperlink" Target="consultantplus://offline/ref=547DF4331E9AA1958FA725C82E0A2372D1315746775B87DE96F65B2820F09FCB73FAADBCA90ACC38FF405D73D2DA3FDFF7142CC31E92249815CA2351h5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4316</Words>
  <Characters>24606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2020-05-12T11:30:00Z</dcterms:created>
  <dcterms:modified xsi:type="dcterms:W3CDTF">2020-05-12T11:33:00Z</dcterms:modified>
</cp:coreProperties>
</file>