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BD0" w:rsidRPr="00D53A65" w:rsidRDefault="00BB2BD0" w:rsidP="00D53A6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53A65">
        <w:rPr>
          <w:rFonts w:ascii="Times New Roman" w:hAnsi="Times New Roman" w:cs="Times New Roman"/>
          <w:b w:val="0"/>
          <w:sz w:val="24"/>
          <w:szCs w:val="24"/>
        </w:rPr>
        <w:t xml:space="preserve">Приложение к постановлению </w:t>
      </w:r>
    </w:p>
    <w:p w:rsidR="00BB2BD0" w:rsidRPr="00D53A65" w:rsidRDefault="00BB2BD0" w:rsidP="00D53A6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53A65">
        <w:rPr>
          <w:rFonts w:ascii="Times New Roman" w:hAnsi="Times New Roman" w:cs="Times New Roman"/>
          <w:b w:val="0"/>
          <w:sz w:val="24"/>
          <w:szCs w:val="24"/>
        </w:rPr>
        <w:t>Администрации города Ханты-Мансийска</w:t>
      </w:r>
    </w:p>
    <w:p w:rsidR="00BB2BD0" w:rsidRPr="00D53A65" w:rsidRDefault="00BB2BD0" w:rsidP="00D53A6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53A65">
        <w:rPr>
          <w:rFonts w:ascii="Times New Roman" w:hAnsi="Times New Roman" w:cs="Times New Roman"/>
          <w:b w:val="0"/>
          <w:sz w:val="24"/>
          <w:szCs w:val="24"/>
        </w:rPr>
        <w:t>от __________2019  №_______</w:t>
      </w:r>
    </w:p>
    <w:p w:rsidR="00360041" w:rsidRDefault="00360041" w:rsidP="00D53A6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B2BD0" w:rsidRPr="00D53A65" w:rsidRDefault="00BB2BD0" w:rsidP="00D53A6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53A65"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</w:p>
    <w:p w:rsidR="00BB2BD0" w:rsidRPr="00D53A65" w:rsidRDefault="001D69D5" w:rsidP="00D53A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3A65">
        <w:rPr>
          <w:rFonts w:ascii="Times New Roman" w:hAnsi="Times New Roman" w:cs="Times New Roman"/>
          <w:sz w:val="24"/>
          <w:szCs w:val="24"/>
        </w:rPr>
        <w:t>«</w:t>
      </w:r>
      <w:r w:rsidR="00BB2BD0" w:rsidRPr="00D53A65">
        <w:rPr>
          <w:rFonts w:ascii="Times New Roman" w:hAnsi="Times New Roman" w:cs="Times New Roman"/>
          <w:sz w:val="24"/>
          <w:szCs w:val="24"/>
        </w:rPr>
        <w:t>Осуществление городом Ханты-Мансийском функций</w:t>
      </w:r>
    </w:p>
    <w:p w:rsidR="00BB2BD0" w:rsidRPr="00D53A65" w:rsidRDefault="00BB2BD0" w:rsidP="00D53A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3A65">
        <w:rPr>
          <w:rFonts w:ascii="Times New Roman" w:hAnsi="Times New Roman" w:cs="Times New Roman"/>
          <w:sz w:val="24"/>
          <w:szCs w:val="24"/>
        </w:rPr>
        <w:t>административного центра Ханты-Мансийского автономного</w:t>
      </w:r>
    </w:p>
    <w:p w:rsidR="001D69D5" w:rsidRPr="00D53A65" w:rsidRDefault="00BB2BD0" w:rsidP="00D53A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3A65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1D69D5" w:rsidRPr="00D53A65">
        <w:rPr>
          <w:rFonts w:ascii="Times New Roman" w:hAnsi="Times New Roman" w:cs="Times New Roman"/>
          <w:sz w:val="24"/>
          <w:szCs w:val="24"/>
        </w:rPr>
        <w:t>–</w:t>
      </w:r>
      <w:r w:rsidRPr="00D53A65">
        <w:rPr>
          <w:rFonts w:ascii="Times New Roman" w:hAnsi="Times New Roman" w:cs="Times New Roman"/>
          <w:sz w:val="24"/>
          <w:szCs w:val="24"/>
        </w:rPr>
        <w:t xml:space="preserve"> Югры</w:t>
      </w:r>
      <w:r w:rsidR="001D69D5" w:rsidRPr="00D53A65">
        <w:rPr>
          <w:rFonts w:ascii="Times New Roman" w:hAnsi="Times New Roman" w:cs="Times New Roman"/>
          <w:sz w:val="24"/>
          <w:szCs w:val="24"/>
        </w:rPr>
        <w:t>»</w:t>
      </w:r>
    </w:p>
    <w:p w:rsidR="00BB2BD0" w:rsidRDefault="00BB2BD0" w:rsidP="00D53A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3A65">
        <w:rPr>
          <w:rFonts w:ascii="Times New Roman" w:hAnsi="Times New Roman" w:cs="Times New Roman"/>
          <w:sz w:val="24"/>
          <w:szCs w:val="24"/>
        </w:rPr>
        <w:t>(далее - муниципальная программа)</w:t>
      </w:r>
    </w:p>
    <w:p w:rsidR="00360041" w:rsidRPr="00D53A65" w:rsidRDefault="00360041" w:rsidP="00D53A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6576"/>
      </w:tblGrid>
      <w:tr w:rsidR="00BB2BD0" w:rsidRPr="00D53A65">
        <w:tc>
          <w:tcPr>
            <w:tcW w:w="2494" w:type="dxa"/>
          </w:tcPr>
          <w:p w:rsidR="00BB2BD0" w:rsidRPr="00D53A65" w:rsidRDefault="00BB2BD0" w:rsidP="00D53A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576" w:type="dxa"/>
          </w:tcPr>
          <w:p w:rsidR="00BB2BD0" w:rsidRPr="00D53A65" w:rsidRDefault="00BB2BD0" w:rsidP="00D53A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Осуществление городом Ханты-Мансийском функций административного центра Ханты-Мансийского автономного округа - Югры</w:t>
            </w:r>
          </w:p>
        </w:tc>
      </w:tr>
      <w:tr w:rsidR="00BB2BD0" w:rsidRPr="00D53A65">
        <w:tc>
          <w:tcPr>
            <w:tcW w:w="2494" w:type="dxa"/>
          </w:tcPr>
          <w:p w:rsidR="00BB2BD0" w:rsidRPr="00D53A65" w:rsidRDefault="00BB2BD0" w:rsidP="00D53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576" w:type="dxa"/>
          </w:tcPr>
          <w:p w:rsidR="00BB2BD0" w:rsidRPr="00D53A65" w:rsidRDefault="00BB2BD0" w:rsidP="00D53A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Ханты-Мансийска от 13.02.2015 </w:t>
            </w:r>
            <w:r w:rsidR="001D69D5" w:rsidRPr="00D53A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 xml:space="preserve">359 </w:t>
            </w:r>
            <w:r w:rsidR="001D69D5" w:rsidRPr="00D53A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муниципальной программы "Осуществление городом Ханты-Мансийском функций административного центра Ханты-Мансийского автономного округа </w:t>
            </w:r>
            <w:r w:rsidR="001D69D5" w:rsidRPr="00D53A6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 xml:space="preserve"> Югры</w:t>
            </w:r>
            <w:r w:rsidR="001D69D5" w:rsidRPr="00D53A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B2BD0" w:rsidRPr="00D53A65">
        <w:tc>
          <w:tcPr>
            <w:tcW w:w="2494" w:type="dxa"/>
          </w:tcPr>
          <w:p w:rsidR="00BB2BD0" w:rsidRPr="00D53A65" w:rsidRDefault="00BB2BD0" w:rsidP="00D53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6576" w:type="dxa"/>
          </w:tcPr>
          <w:p w:rsidR="00BB2BD0" w:rsidRPr="00D53A65" w:rsidRDefault="00BB2BD0" w:rsidP="00D53A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инвестиций Администрации города Ханты-Мансийска</w:t>
            </w:r>
          </w:p>
        </w:tc>
      </w:tr>
      <w:tr w:rsidR="00BB2BD0" w:rsidRPr="00D53A65">
        <w:tc>
          <w:tcPr>
            <w:tcW w:w="2494" w:type="dxa"/>
          </w:tcPr>
          <w:p w:rsidR="00BB2BD0" w:rsidRPr="00D53A65" w:rsidRDefault="00BB2BD0" w:rsidP="00D53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6576" w:type="dxa"/>
          </w:tcPr>
          <w:p w:rsidR="00BB2BD0" w:rsidRPr="00D53A65" w:rsidRDefault="00BB2BD0" w:rsidP="00D53A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r w:rsidR="00E52CEC" w:rsidRPr="00D53A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Молодежный центр</w:t>
            </w:r>
            <w:r w:rsidR="00E52CEC" w:rsidRPr="00D53A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 xml:space="preserve"> (далее - МБУ </w:t>
            </w:r>
            <w:r w:rsidR="00E52CEC" w:rsidRPr="00D53A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Молодежный центр</w:t>
            </w:r>
            <w:r w:rsidR="00E52CEC" w:rsidRPr="00D53A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B2BD0" w:rsidRPr="00D53A65" w:rsidRDefault="00BB2BD0" w:rsidP="00D53A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r w:rsidR="00E52CEC" w:rsidRPr="00D53A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Горсвет</w:t>
            </w:r>
            <w:proofErr w:type="spellEnd"/>
            <w:r w:rsidR="00E52CEC" w:rsidRPr="00D53A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 xml:space="preserve"> (далее - МБУ </w:t>
            </w:r>
            <w:r w:rsidR="00E52CEC" w:rsidRPr="00D53A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Горсвет</w:t>
            </w:r>
            <w:proofErr w:type="spellEnd"/>
            <w:r w:rsidR="00E52CEC" w:rsidRPr="00D53A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B2BD0" w:rsidRPr="00D53A65" w:rsidRDefault="00BB2BD0" w:rsidP="00D53A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</w:t>
            </w:r>
            <w:r w:rsidR="00E52CEC" w:rsidRPr="00D53A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Служба муниципального заказа в жилищно-коммунальном хозяйстве</w:t>
            </w:r>
            <w:r w:rsidR="00E52CEC" w:rsidRPr="00D53A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 xml:space="preserve"> (далее - МКУ </w:t>
            </w:r>
            <w:r w:rsidR="00E52CEC" w:rsidRPr="00D53A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Служба муниципального заказа в ЖКХ</w:t>
            </w:r>
            <w:r w:rsidR="00E52CEC" w:rsidRPr="00D53A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B2BD0" w:rsidRPr="00D53A65" w:rsidRDefault="00BB2BD0" w:rsidP="00D53A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</w:t>
            </w:r>
            <w:r w:rsidR="00E52CEC" w:rsidRPr="00D53A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Ханты-Мансийска</w:t>
            </w:r>
            <w:r w:rsidR="00E52CEC" w:rsidRPr="00D53A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 xml:space="preserve"> (далее - МКУ </w:t>
            </w:r>
            <w:r w:rsidR="00E52CEC" w:rsidRPr="00D53A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УКС</w:t>
            </w:r>
            <w:r w:rsidR="00E52CEC" w:rsidRPr="00D53A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52CEC" w:rsidRPr="00D53A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2CEC" w:rsidRPr="00D53A65" w:rsidRDefault="00E52CEC" w:rsidP="00D53A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«Управление по эксплуатации служебных зданий» (далее - МБУ «УЭСЗ»);</w:t>
            </w:r>
          </w:p>
          <w:p w:rsidR="00E52CEC" w:rsidRPr="00D53A65" w:rsidRDefault="00E52CEC" w:rsidP="00D53A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«Спортивный комплекс «Дружба» (далее - МБУ «СК «Дружба»).</w:t>
            </w:r>
          </w:p>
        </w:tc>
      </w:tr>
      <w:tr w:rsidR="00BB2BD0" w:rsidRPr="00D53A65">
        <w:tc>
          <w:tcPr>
            <w:tcW w:w="2494" w:type="dxa"/>
          </w:tcPr>
          <w:p w:rsidR="00BB2BD0" w:rsidRPr="00D53A65" w:rsidRDefault="00BB2BD0" w:rsidP="00D53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576" w:type="dxa"/>
          </w:tcPr>
          <w:p w:rsidR="00BB2BD0" w:rsidRPr="00D53A65" w:rsidRDefault="00BB2BD0" w:rsidP="00D53A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городом Ханты-Мансийском функций административного центра Ханты-Мансийского автономного округа - Югры</w:t>
            </w:r>
          </w:p>
        </w:tc>
      </w:tr>
      <w:tr w:rsidR="00BB2BD0" w:rsidRPr="00D53A65">
        <w:tc>
          <w:tcPr>
            <w:tcW w:w="2494" w:type="dxa"/>
          </w:tcPr>
          <w:p w:rsidR="00BB2BD0" w:rsidRPr="00D53A65" w:rsidRDefault="00BB2BD0" w:rsidP="00D53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Задача муниципальной программы</w:t>
            </w:r>
          </w:p>
        </w:tc>
        <w:tc>
          <w:tcPr>
            <w:tcW w:w="6576" w:type="dxa"/>
          </w:tcPr>
          <w:p w:rsidR="00BB2BD0" w:rsidRPr="00D53A65" w:rsidRDefault="00BB2BD0" w:rsidP="00D53A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проведения массовых мероприятий, проводимых в городе Ханты-Мансийске, путем создания необходимых условий, связанных с информационным обеспечением, обеспечением культурной программы, формированием, сохранением и развитием инфраструктуры административного центра Ханты-Мансийского автономного округа - Югры</w:t>
            </w:r>
          </w:p>
        </w:tc>
      </w:tr>
      <w:tr w:rsidR="00BB2BD0" w:rsidRPr="00D53A65">
        <w:tc>
          <w:tcPr>
            <w:tcW w:w="2494" w:type="dxa"/>
          </w:tcPr>
          <w:p w:rsidR="00BB2BD0" w:rsidRPr="00D53A65" w:rsidRDefault="00BB2BD0" w:rsidP="00D53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 или основные мероприятия</w:t>
            </w:r>
          </w:p>
        </w:tc>
        <w:tc>
          <w:tcPr>
            <w:tcW w:w="6576" w:type="dxa"/>
          </w:tcPr>
          <w:p w:rsidR="00BB2BD0" w:rsidRPr="00D53A65" w:rsidRDefault="00BB2BD0" w:rsidP="00D53A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 </w:t>
            </w:r>
            <w:r w:rsidR="001D69D5" w:rsidRPr="00D53A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Обеспечение культурной программы мероприятий и организация праздничного оформления административного центра Ханты-Мансийского автономного округа - Югры в период их проведения</w:t>
            </w:r>
            <w:r w:rsidR="001D69D5" w:rsidRPr="00D53A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2BD0" w:rsidRPr="00D53A65" w:rsidRDefault="00BB2BD0" w:rsidP="00D53A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 </w:t>
            </w:r>
            <w:r w:rsidR="001D69D5" w:rsidRPr="00D53A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</w:t>
            </w:r>
            <w:r w:rsidR="001D69D5" w:rsidRPr="00D53A6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 xml:space="preserve"> Югры</w:t>
            </w:r>
            <w:r w:rsidR="001D69D5" w:rsidRPr="00D53A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B2BD0" w:rsidRPr="00D53A65">
        <w:tc>
          <w:tcPr>
            <w:tcW w:w="2494" w:type="dxa"/>
          </w:tcPr>
          <w:p w:rsidR="00BB2BD0" w:rsidRPr="00D53A65" w:rsidRDefault="00BB2BD0" w:rsidP="00D53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(мероприятия), </w:t>
            </w:r>
            <w:proofErr w:type="gramStart"/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направленного</w:t>
            </w:r>
            <w:proofErr w:type="gramEnd"/>
            <w:r w:rsidRPr="00D53A65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6576" w:type="dxa"/>
          </w:tcPr>
          <w:p w:rsidR="00BB2BD0" w:rsidRPr="00D53A65" w:rsidRDefault="00BB2BD0" w:rsidP="00D53A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3A6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не содержит мероприятий, реализуемых и (или) планируемых к реализации в соответствии с постановлением Администрации города Ханты-Мансийска от 19.08.2016 N 908 </w:t>
            </w:r>
            <w:r w:rsidR="001D69D5" w:rsidRPr="00D53A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системе управления проектной деятельностью Администрации города Ханты-Мансийска</w:t>
            </w:r>
            <w:r w:rsidR="001D69D5" w:rsidRPr="00D53A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, в том числе направленных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  <w:proofErr w:type="gramEnd"/>
          </w:p>
        </w:tc>
      </w:tr>
      <w:tr w:rsidR="00BB2BD0" w:rsidRPr="00D53A65">
        <w:tc>
          <w:tcPr>
            <w:tcW w:w="2494" w:type="dxa"/>
          </w:tcPr>
          <w:p w:rsidR="00BB2BD0" w:rsidRPr="00D53A65" w:rsidRDefault="00BB2BD0" w:rsidP="00D53A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576" w:type="dxa"/>
          </w:tcPr>
          <w:p w:rsidR="00BB2BD0" w:rsidRPr="00D53A65" w:rsidRDefault="00BB2BD0" w:rsidP="00D53A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массовых мероприятий, проводимых на территории города Ханты-Мансийска, с 125 до 138 единиц в год;</w:t>
            </w:r>
          </w:p>
          <w:p w:rsidR="00BB2BD0" w:rsidRPr="00D53A65" w:rsidRDefault="00BB2BD0" w:rsidP="00D53A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увеличение площади дорог, объектов внешнего благоустройства, находящихся на обслуживании в муниципальных предприятиях, с 1459 до 1493 тыс. кв. м;</w:t>
            </w:r>
          </w:p>
          <w:p w:rsidR="00BB2BD0" w:rsidRPr="00D53A65" w:rsidRDefault="00BB2BD0" w:rsidP="00D53A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гостей административного центра в связи с проводимыми масштабными мероприятиями с 114,0 до 117,0 тыс. человек в год</w:t>
            </w:r>
          </w:p>
        </w:tc>
      </w:tr>
      <w:tr w:rsidR="00BB2BD0" w:rsidRPr="00D53A65">
        <w:tc>
          <w:tcPr>
            <w:tcW w:w="2494" w:type="dxa"/>
          </w:tcPr>
          <w:p w:rsidR="00BB2BD0" w:rsidRPr="00D53A65" w:rsidRDefault="00BB2BD0" w:rsidP="00D53A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576" w:type="dxa"/>
          </w:tcPr>
          <w:p w:rsidR="00BB2BD0" w:rsidRPr="00D53A65" w:rsidRDefault="00BB2BD0" w:rsidP="00D53A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2019 - 2025 годы и на период до 2030 года</w:t>
            </w:r>
          </w:p>
        </w:tc>
      </w:tr>
      <w:tr w:rsidR="00BB2BD0" w:rsidRPr="00D53A65">
        <w:tc>
          <w:tcPr>
            <w:tcW w:w="2494" w:type="dxa"/>
          </w:tcPr>
          <w:p w:rsidR="00BB2BD0" w:rsidRPr="00D53A65" w:rsidRDefault="00BB2BD0" w:rsidP="00D53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финансового обеспечения муниципальной программы</w:t>
            </w:r>
          </w:p>
        </w:tc>
        <w:tc>
          <w:tcPr>
            <w:tcW w:w="6576" w:type="dxa"/>
          </w:tcPr>
          <w:p w:rsidR="00BB2BD0" w:rsidRPr="00D53A65" w:rsidRDefault="00BB2BD0" w:rsidP="00D53A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Финансирование муниципальной программы осуществляется за счет средств бюджета Ханты-Мансийского автономного округа - Югры и бюджета города Ханты-Мансийска.</w:t>
            </w:r>
          </w:p>
          <w:p w:rsidR="00BB2BD0" w:rsidRPr="00D53A65" w:rsidRDefault="00BB2BD0" w:rsidP="00D53A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 xml:space="preserve">Общее финансирование муниципальной программы составляет </w:t>
            </w:r>
            <w:r w:rsidR="00122013" w:rsidRPr="00D53A65">
              <w:rPr>
                <w:rFonts w:ascii="Times New Roman" w:hAnsi="Times New Roman" w:cs="Times New Roman"/>
                <w:sz w:val="24"/>
                <w:szCs w:val="24"/>
              </w:rPr>
              <w:t>5611111116,57</w:t>
            </w: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числе:</w:t>
            </w:r>
          </w:p>
          <w:p w:rsidR="00BB2BD0" w:rsidRPr="00D53A65" w:rsidRDefault="00BB2BD0" w:rsidP="00D53A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 w:rsidR="00122013" w:rsidRPr="00D53A6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013" w:rsidRPr="00D53A65">
              <w:rPr>
                <w:rFonts w:ascii="Times New Roman" w:hAnsi="Times New Roman" w:cs="Times New Roman"/>
                <w:sz w:val="24"/>
                <w:szCs w:val="24"/>
              </w:rPr>
              <w:t>611111111,57</w:t>
            </w: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BB2BD0" w:rsidRPr="00D53A65" w:rsidRDefault="00BB2BD0" w:rsidP="00D53A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2020 год - 454545455,00 рублей;</w:t>
            </w:r>
          </w:p>
          <w:p w:rsidR="00BB2BD0" w:rsidRPr="00D53A65" w:rsidRDefault="00BB2BD0" w:rsidP="00D53A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2021 год - 454545455,00 рублей;</w:t>
            </w:r>
          </w:p>
          <w:p w:rsidR="00BB2BD0" w:rsidRPr="00D53A65" w:rsidRDefault="00BB2BD0" w:rsidP="00D53A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2022 год - 454545455,00 рублей;</w:t>
            </w:r>
          </w:p>
          <w:p w:rsidR="00BB2BD0" w:rsidRPr="00D53A65" w:rsidRDefault="00BB2BD0" w:rsidP="00D53A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2023 год - 454545455,00 рублей;</w:t>
            </w:r>
          </w:p>
          <w:p w:rsidR="00BB2BD0" w:rsidRPr="00D53A65" w:rsidRDefault="00BB2BD0" w:rsidP="00D53A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2024 год - 454545455,00 рублей;</w:t>
            </w:r>
          </w:p>
          <w:p w:rsidR="00BB2BD0" w:rsidRPr="00D53A65" w:rsidRDefault="00BB2BD0" w:rsidP="00D53A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2025 год - 454545455,00 рублей;</w:t>
            </w:r>
          </w:p>
          <w:p w:rsidR="00BB2BD0" w:rsidRPr="00D53A65" w:rsidRDefault="00BB2BD0" w:rsidP="00D53A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2026 - 2030 годы - 2272727275,00 рублей</w:t>
            </w:r>
          </w:p>
        </w:tc>
      </w:tr>
      <w:tr w:rsidR="00BB2BD0" w:rsidRPr="00D53A65">
        <w:tc>
          <w:tcPr>
            <w:tcW w:w="2494" w:type="dxa"/>
          </w:tcPr>
          <w:p w:rsidR="00BB2BD0" w:rsidRPr="00D53A65" w:rsidRDefault="00BB2BD0" w:rsidP="00D53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и источники финансового обеспечения проектов (мероприятий), </w:t>
            </w:r>
            <w:proofErr w:type="gramStart"/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proofErr w:type="gramEnd"/>
            <w:r w:rsidRPr="00D53A65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на реализацию в городе Ханты-Мансийске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6576" w:type="dxa"/>
          </w:tcPr>
          <w:p w:rsidR="00BB2BD0" w:rsidRPr="00D53A65" w:rsidRDefault="00BB2BD0" w:rsidP="00D53A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не содержит финансового обеспечения проектов (мероприятий), </w:t>
            </w:r>
            <w:proofErr w:type="gramStart"/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proofErr w:type="gramEnd"/>
            <w:r w:rsidRPr="00D53A65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</w:tr>
    </w:tbl>
    <w:p w:rsidR="00BB2BD0" w:rsidRPr="00D53A65" w:rsidRDefault="00BB2BD0" w:rsidP="00D53A65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B2BD0" w:rsidRPr="00D53A65" w:rsidRDefault="00BB2BD0" w:rsidP="00D53A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3A65">
        <w:rPr>
          <w:rFonts w:ascii="Times New Roman" w:hAnsi="Times New Roman" w:cs="Times New Roman"/>
          <w:sz w:val="24"/>
          <w:szCs w:val="24"/>
        </w:rPr>
        <w:t>В соответствии с Уставом (Основным законом) Ханты-Мансийского автономного округа - Югры (далее - автономный округ) административным центром автономного округа является город Ханты-Мансийск.</w:t>
      </w:r>
    </w:p>
    <w:p w:rsidR="00BB2BD0" w:rsidRPr="00D53A65" w:rsidRDefault="00BB2BD0" w:rsidP="00D53A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3A65">
        <w:rPr>
          <w:rFonts w:ascii="Times New Roman" w:hAnsi="Times New Roman" w:cs="Times New Roman"/>
          <w:sz w:val="24"/>
          <w:szCs w:val="24"/>
        </w:rPr>
        <w:t>Ханты-Мансийск - центр деловой, спортивной, научной и культурной жизни автономного округа, место постоянного нахождения органов государственной власти автономного округа, их структурных подразделений и (или) должностных лиц, территориальных подразделений федеральных органов исполнительной власти, представительств субъектов Российской Федерации, представительств иностранных государств, в том числе представительств субъектов иностранных федеративных государств и административно-территориальных образований иностранных государств, а также место проведения региональных, всероссийских и международных мероприятий.</w:t>
      </w:r>
      <w:proofErr w:type="gramEnd"/>
    </w:p>
    <w:p w:rsidR="00BB2BD0" w:rsidRPr="00D53A65" w:rsidRDefault="00BB2BD0" w:rsidP="00D53A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3A65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города Ханты-Мансийска осуществляют полномочия, необходимые для реализации функций административного центра автономного округа в соответствии с Законом Ханты-Мансийского автономного округа - Югры от 08.04.2010 </w:t>
      </w:r>
      <w:r w:rsidR="001D69D5" w:rsidRPr="00D53A65">
        <w:rPr>
          <w:rFonts w:ascii="Times New Roman" w:hAnsi="Times New Roman" w:cs="Times New Roman"/>
          <w:sz w:val="24"/>
          <w:szCs w:val="24"/>
        </w:rPr>
        <w:t>№</w:t>
      </w:r>
      <w:r w:rsidRPr="00D53A65">
        <w:rPr>
          <w:rFonts w:ascii="Times New Roman" w:hAnsi="Times New Roman" w:cs="Times New Roman"/>
          <w:sz w:val="24"/>
          <w:szCs w:val="24"/>
        </w:rPr>
        <w:t xml:space="preserve">65-оз </w:t>
      </w:r>
      <w:r w:rsidR="001D69D5" w:rsidRPr="00D53A65">
        <w:rPr>
          <w:rFonts w:ascii="Times New Roman" w:hAnsi="Times New Roman" w:cs="Times New Roman"/>
          <w:sz w:val="24"/>
          <w:szCs w:val="24"/>
        </w:rPr>
        <w:t>«</w:t>
      </w:r>
      <w:r w:rsidRPr="00D53A65">
        <w:rPr>
          <w:rFonts w:ascii="Times New Roman" w:hAnsi="Times New Roman" w:cs="Times New Roman"/>
          <w:sz w:val="24"/>
          <w:szCs w:val="24"/>
        </w:rPr>
        <w:t xml:space="preserve">О статусе административного центра Ханты-Мансийского автономного округа </w:t>
      </w:r>
      <w:r w:rsidR="001D69D5" w:rsidRPr="00D53A65">
        <w:rPr>
          <w:rFonts w:ascii="Times New Roman" w:hAnsi="Times New Roman" w:cs="Times New Roman"/>
          <w:sz w:val="24"/>
          <w:szCs w:val="24"/>
        </w:rPr>
        <w:t>–</w:t>
      </w:r>
      <w:r w:rsidRPr="00D53A65">
        <w:rPr>
          <w:rFonts w:ascii="Times New Roman" w:hAnsi="Times New Roman" w:cs="Times New Roman"/>
          <w:sz w:val="24"/>
          <w:szCs w:val="24"/>
        </w:rPr>
        <w:t xml:space="preserve"> Югры</w:t>
      </w:r>
      <w:r w:rsidR="001D69D5" w:rsidRPr="00D53A65">
        <w:rPr>
          <w:rFonts w:ascii="Times New Roman" w:hAnsi="Times New Roman" w:cs="Times New Roman"/>
          <w:sz w:val="24"/>
          <w:szCs w:val="24"/>
        </w:rPr>
        <w:t>»</w:t>
      </w:r>
      <w:r w:rsidRPr="00D53A65">
        <w:rPr>
          <w:rFonts w:ascii="Times New Roman" w:hAnsi="Times New Roman" w:cs="Times New Roman"/>
          <w:sz w:val="24"/>
          <w:szCs w:val="24"/>
        </w:rPr>
        <w:t>.</w:t>
      </w:r>
    </w:p>
    <w:p w:rsidR="00BB2BD0" w:rsidRPr="00D53A65" w:rsidRDefault="00BB2BD0" w:rsidP="00D53A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3A65">
        <w:rPr>
          <w:rFonts w:ascii="Times New Roman" w:hAnsi="Times New Roman" w:cs="Times New Roman"/>
          <w:sz w:val="24"/>
          <w:szCs w:val="24"/>
        </w:rPr>
        <w:t xml:space="preserve">Финансовое обеспечение реализации полномочий органов местного самоуправления города Ханты-Мансийска, обусловленных наличием статуса административного центра автономного округа, осуществляется за счет межбюджетного трансферта из бюджета автономного округа на реализацию мероприятий муниципальной программы, порядок </w:t>
      </w:r>
      <w:proofErr w:type="gramStart"/>
      <w:r w:rsidRPr="00D53A65">
        <w:rPr>
          <w:rFonts w:ascii="Times New Roman" w:hAnsi="Times New Roman" w:cs="Times New Roman"/>
          <w:sz w:val="24"/>
          <w:szCs w:val="24"/>
        </w:rPr>
        <w:t>предоставления</w:t>
      </w:r>
      <w:proofErr w:type="gramEnd"/>
      <w:r w:rsidRPr="00D53A65">
        <w:rPr>
          <w:rFonts w:ascii="Times New Roman" w:hAnsi="Times New Roman" w:cs="Times New Roman"/>
          <w:sz w:val="24"/>
          <w:szCs w:val="24"/>
        </w:rPr>
        <w:t xml:space="preserve"> которого определяется Правительством Ханты-Мансийского автономного округа - Югры.</w:t>
      </w:r>
    </w:p>
    <w:p w:rsidR="00BB2BD0" w:rsidRDefault="00BB2BD0" w:rsidP="00D53A65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B2BD0" w:rsidRPr="00D53A65" w:rsidRDefault="00BB2BD0" w:rsidP="00D53A6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53A65">
        <w:rPr>
          <w:rFonts w:ascii="Times New Roman" w:hAnsi="Times New Roman" w:cs="Times New Roman"/>
          <w:sz w:val="24"/>
          <w:szCs w:val="24"/>
        </w:rPr>
        <w:t xml:space="preserve">Раздел 1. О СТИМУЛИРОВАНИИ </w:t>
      </w:r>
      <w:proofErr w:type="gramStart"/>
      <w:r w:rsidRPr="00D53A65">
        <w:rPr>
          <w:rFonts w:ascii="Times New Roman" w:hAnsi="Times New Roman" w:cs="Times New Roman"/>
          <w:sz w:val="24"/>
          <w:szCs w:val="24"/>
        </w:rPr>
        <w:t>ИНВЕСТИЦИОННОЙ</w:t>
      </w:r>
      <w:proofErr w:type="gramEnd"/>
      <w:r w:rsidRPr="00D53A65">
        <w:rPr>
          <w:rFonts w:ascii="Times New Roman" w:hAnsi="Times New Roman" w:cs="Times New Roman"/>
          <w:sz w:val="24"/>
          <w:szCs w:val="24"/>
        </w:rPr>
        <w:t xml:space="preserve"> И ИННОВАЦИОННОЙ</w:t>
      </w:r>
    </w:p>
    <w:p w:rsidR="00BB2BD0" w:rsidRPr="00D53A65" w:rsidRDefault="00BB2BD0" w:rsidP="00D53A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3A65">
        <w:rPr>
          <w:rFonts w:ascii="Times New Roman" w:hAnsi="Times New Roman" w:cs="Times New Roman"/>
          <w:sz w:val="24"/>
          <w:szCs w:val="24"/>
        </w:rPr>
        <w:t xml:space="preserve">ДЕЯТЕЛЬНОСТИ, РАЗВИТИЕ КОНКУРЕНЦИИ И </w:t>
      </w:r>
      <w:proofErr w:type="gramStart"/>
      <w:r w:rsidRPr="00D53A65">
        <w:rPr>
          <w:rFonts w:ascii="Times New Roman" w:hAnsi="Times New Roman" w:cs="Times New Roman"/>
          <w:sz w:val="24"/>
          <w:szCs w:val="24"/>
        </w:rPr>
        <w:t>НЕГОСУДАРСТВЕННОГО</w:t>
      </w:r>
      <w:proofErr w:type="gramEnd"/>
    </w:p>
    <w:p w:rsidR="00BB2BD0" w:rsidRPr="00D53A65" w:rsidRDefault="00BB2BD0" w:rsidP="00D53A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3A65">
        <w:rPr>
          <w:rFonts w:ascii="Times New Roman" w:hAnsi="Times New Roman" w:cs="Times New Roman"/>
          <w:sz w:val="24"/>
          <w:szCs w:val="24"/>
        </w:rPr>
        <w:t>СЕКТОРА ЭКОНОМИКИ</w:t>
      </w:r>
    </w:p>
    <w:p w:rsidR="00BB2BD0" w:rsidRPr="00D53A65" w:rsidRDefault="00BB2BD0" w:rsidP="00D53A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2BD0" w:rsidRPr="00D53A65" w:rsidRDefault="00BB2BD0" w:rsidP="00D53A65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53A65">
        <w:rPr>
          <w:rFonts w:ascii="Times New Roman" w:hAnsi="Times New Roman" w:cs="Times New Roman"/>
          <w:sz w:val="24"/>
          <w:szCs w:val="24"/>
        </w:rPr>
        <w:t>1.1. Формирование благоприятной деловой среды</w:t>
      </w:r>
    </w:p>
    <w:p w:rsidR="00BB2BD0" w:rsidRPr="00D53A65" w:rsidRDefault="00BB2BD0" w:rsidP="00D53A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2BD0" w:rsidRPr="00D53A65" w:rsidRDefault="00BB2BD0" w:rsidP="00D53A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3A65">
        <w:rPr>
          <w:rFonts w:ascii="Times New Roman" w:hAnsi="Times New Roman" w:cs="Times New Roman"/>
          <w:sz w:val="24"/>
          <w:szCs w:val="24"/>
        </w:rPr>
        <w:t xml:space="preserve">Муниципальной программой предусмотрено создание необходимых условий для </w:t>
      </w:r>
      <w:r w:rsidRPr="00D53A65">
        <w:rPr>
          <w:rFonts w:ascii="Times New Roman" w:hAnsi="Times New Roman" w:cs="Times New Roman"/>
          <w:sz w:val="24"/>
          <w:szCs w:val="24"/>
        </w:rPr>
        <w:lastRenderedPageBreak/>
        <w:t>формирования, сохранения, развития инфраструктуры и внешнего облика города Ханты-Мансийска в целях формирования благоприятных условий для развития деловой среды.</w:t>
      </w:r>
    </w:p>
    <w:p w:rsidR="00BB2BD0" w:rsidRPr="00D53A65" w:rsidRDefault="00BB2BD0" w:rsidP="00D53A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2BD0" w:rsidRPr="00D53A65" w:rsidRDefault="00BB2BD0" w:rsidP="00D53A65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53A65">
        <w:rPr>
          <w:rFonts w:ascii="Times New Roman" w:hAnsi="Times New Roman" w:cs="Times New Roman"/>
          <w:sz w:val="24"/>
          <w:szCs w:val="24"/>
        </w:rPr>
        <w:t>1.2. Инвестиционные проекты</w:t>
      </w:r>
    </w:p>
    <w:p w:rsidR="00BB2BD0" w:rsidRPr="00D53A65" w:rsidRDefault="00BB2BD0" w:rsidP="00D53A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2BD0" w:rsidRPr="00D53A65" w:rsidRDefault="00BB2BD0" w:rsidP="00D53A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3A65">
        <w:rPr>
          <w:rFonts w:ascii="Times New Roman" w:hAnsi="Times New Roman" w:cs="Times New Roman"/>
          <w:sz w:val="24"/>
          <w:szCs w:val="24"/>
        </w:rPr>
        <w:t>Муниципальная программа не содержит инвестиционных проектов, реализуемых и (или) планируемых к реализации, в том числе на принципах проектного управления.</w:t>
      </w:r>
    </w:p>
    <w:p w:rsidR="00BB2BD0" w:rsidRPr="00D53A65" w:rsidRDefault="00BB2BD0" w:rsidP="00D53A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2BD0" w:rsidRPr="00D53A65" w:rsidRDefault="00BB2BD0" w:rsidP="00D53A65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53A65">
        <w:rPr>
          <w:rFonts w:ascii="Times New Roman" w:hAnsi="Times New Roman" w:cs="Times New Roman"/>
          <w:sz w:val="24"/>
          <w:szCs w:val="24"/>
        </w:rPr>
        <w:t>1.3. Развитие конкуренции</w:t>
      </w:r>
    </w:p>
    <w:p w:rsidR="00BB2BD0" w:rsidRPr="00D53A65" w:rsidRDefault="00BB2BD0" w:rsidP="00D53A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2BD0" w:rsidRPr="00D53A65" w:rsidRDefault="00BB2BD0" w:rsidP="00D53A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3A65">
        <w:rPr>
          <w:rFonts w:ascii="Times New Roman" w:hAnsi="Times New Roman" w:cs="Times New Roman"/>
          <w:sz w:val="24"/>
          <w:szCs w:val="24"/>
        </w:rPr>
        <w:t>В целях развития конкуренции в городе Ханты-Мансийске, во исполнение плана мероприятий (</w:t>
      </w:r>
      <w:r w:rsidR="001D69D5" w:rsidRPr="00D53A65">
        <w:rPr>
          <w:rFonts w:ascii="Times New Roman" w:hAnsi="Times New Roman" w:cs="Times New Roman"/>
          <w:sz w:val="24"/>
          <w:szCs w:val="24"/>
        </w:rPr>
        <w:t>«</w:t>
      </w:r>
      <w:r w:rsidRPr="00D53A65">
        <w:rPr>
          <w:rFonts w:ascii="Times New Roman" w:hAnsi="Times New Roman" w:cs="Times New Roman"/>
          <w:sz w:val="24"/>
          <w:szCs w:val="24"/>
        </w:rPr>
        <w:t>дорожной карты</w:t>
      </w:r>
      <w:r w:rsidR="001D69D5" w:rsidRPr="00D53A65">
        <w:rPr>
          <w:rFonts w:ascii="Times New Roman" w:hAnsi="Times New Roman" w:cs="Times New Roman"/>
          <w:sz w:val="24"/>
          <w:szCs w:val="24"/>
        </w:rPr>
        <w:t>»</w:t>
      </w:r>
      <w:r w:rsidRPr="00D53A65">
        <w:rPr>
          <w:rFonts w:ascii="Times New Roman" w:hAnsi="Times New Roman" w:cs="Times New Roman"/>
          <w:sz w:val="24"/>
          <w:szCs w:val="24"/>
        </w:rPr>
        <w:t xml:space="preserve">) по содействию развитию конкуренции в городе Ханты-Мансийске, утвержденного распоряжением Администрации города Ханты-Мансийска от 24.03.2017 </w:t>
      </w:r>
      <w:r w:rsidR="001D69D5" w:rsidRPr="00D53A65">
        <w:rPr>
          <w:rFonts w:ascii="Times New Roman" w:hAnsi="Times New Roman" w:cs="Times New Roman"/>
          <w:sz w:val="24"/>
          <w:szCs w:val="24"/>
        </w:rPr>
        <w:t>№</w:t>
      </w:r>
      <w:r w:rsidRPr="00D53A65">
        <w:rPr>
          <w:rFonts w:ascii="Times New Roman" w:hAnsi="Times New Roman" w:cs="Times New Roman"/>
          <w:sz w:val="24"/>
          <w:szCs w:val="24"/>
        </w:rPr>
        <w:t xml:space="preserve">59-р </w:t>
      </w:r>
      <w:r w:rsidR="001D69D5" w:rsidRPr="00D53A65">
        <w:rPr>
          <w:rFonts w:ascii="Times New Roman" w:hAnsi="Times New Roman" w:cs="Times New Roman"/>
          <w:sz w:val="24"/>
          <w:szCs w:val="24"/>
        </w:rPr>
        <w:t>«</w:t>
      </w:r>
      <w:r w:rsidRPr="00D53A65">
        <w:rPr>
          <w:rFonts w:ascii="Times New Roman" w:hAnsi="Times New Roman" w:cs="Times New Roman"/>
          <w:sz w:val="24"/>
          <w:szCs w:val="24"/>
        </w:rPr>
        <w:t>Об утверждении плана мероприятий (</w:t>
      </w:r>
      <w:r w:rsidR="001D69D5" w:rsidRPr="00D53A65">
        <w:rPr>
          <w:rFonts w:ascii="Times New Roman" w:hAnsi="Times New Roman" w:cs="Times New Roman"/>
          <w:sz w:val="24"/>
          <w:szCs w:val="24"/>
        </w:rPr>
        <w:t>«</w:t>
      </w:r>
      <w:r w:rsidRPr="00D53A65">
        <w:rPr>
          <w:rFonts w:ascii="Times New Roman" w:hAnsi="Times New Roman" w:cs="Times New Roman"/>
          <w:sz w:val="24"/>
          <w:szCs w:val="24"/>
        </w:rPr>
        <w:t>дорожной карты</w:t>
      </w:r>
      <w:r w:rsidR="001D69D5" w:rsidRPr="00D53A65">
        <w:rPr>
          <w:rFonts w:ascii="Times New Roman" w:hAnsi="Times New Roman" w:cs="Times New Roman"/>
          <w:sz w:val="24"/>
          <w:szCs w:val="24"/>
        </w:rPr>
        <w:t>»</w:t>
      </w:r>
      <w:r w:rsidRPr="00D53A65">
        <w:rPr>
          <w:rFonts w:ascii="Times New Roman" w:hAnsi="Times New Roman" w:cs="Times New Roman"/>
          <w:sz w:val="24"/>
          <w:szCs w:val="24"/>
        </w:rPr>
        <w:t>) по содействию развитию конкуренции в городе Ханты-Мансийске</w:t>
      </w:r>
      <w:r w:rsidR="001D69D5" w:rsidRPr="00D53A65">
        <w:rPr>
          <w:rFonts w:ascii="Times New Roman" w:hAnsi="Times New Roman" w:cs="Times New Roman"/>
          <w:sz w:val="24"/>
          <w:szCs w:val="24"/>
        </w:rPr>
        <w:t>»</w:t>
      </w:r>
      <w:r w:rsidRPr="00D53A65">
        <w:rPr>
          <w:rFonts w:ascii="Times New Roman" w:hAnsi="Times New Roman" w:cs="Times New Roman"/>
          <w:sz w:val="24"/>
          <w:szCs w:val="24"/>
        </w:rPr>
        <w:t>, Управлением физической культуры, спорта и молодежной политики Администрации города Ханты-Мансийска, Департаментом городского хозяйства Администрации города Ханты-Мансийска, Департаментом градостроительства и</w:t>
      </w:r>
      <w:proofErr w:type="gramEnd"/>
      <w:r w:rsidRPr="00D53A65">
        <w:rPr>
          <w:rFonts w:ascii="Times New Roman" w:hAnsi="Times New Roman" w:cs="Times New Roman"/>
          <w:sz w:val="24"/>
          <w:szCs w:val="24"/>
        </w:rPr>
        <w:t xml:space="preserve"> архитектуры Администрации города Ханты-Мансийска осуществляются мероприятия, направленные на соблюдение порядка закупок у субъектов малого и среднего предпринимательства, включая закупки, участниками которых являются любые лица, в том числе субъекты малого и среднего предпринимательства; </w:t>
      </w:r>
      <w:proofErr w:type="gramStart"/>
      <w:r w:rsidRPr="00D53A65">
        <w:rPr>
          <w:rFonts w:ascii="Times New Roman" w:hAnsi="Times New Roman" w:cs="Times New Roman"/>
          <w:sz w:val="24"/>
          <w:szCs w:val="24"/>
        </w:rPr>
        <w:t xml:space="preserve">закупки, участниками которых являются только субъекты малого и среднего предпринимательства, и закупки в отношении участников, для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предпринимательства, осуществляемые в соответствии с Федеральным законом от 05.04.2013 </w:t>
      </w:r>
      <w:r w:rsidR="005E7D6D" w:rsidRPr="00D53A65">
        <w:rPr>
          <w:rFonts w:ascii="Times New Roman" w:hAnsi="Times New Roman" w:cs="Times New Roman"/>
          <w:sz w:val="24"/>
          <w:szCs w:val="24"/>
        </w:rPr>
        <w:t>№</w:t>
      </w:r>
      <w:r w:rsidRPr="00D53A65">
        <w:rPr>
          <w:rFonts w:ascii="Times New Roman" w:hAnsi="Times New Roman" w:cs="Times New Roman"/>
          <w:sz w:val="24"/>
          <w:szCs w:val="24"/>
        </w:rPr>
        <w:t xml:space="preserve">44-ФЗ </w:t>
      </w:r>
      <w:r w:rsidR="005E7D6D" w:rsidRPr="00D53A65">
        <w:rPr>
          <w:rFonts w:ascii="Times New Roman" w:hAnsi="Times New Roman" w:cs="Times New Roman"/>
          <w:sz w:val="24"/>
          <w:szCs w:val="24"/>
        </w:rPr>
        <w:t>«</w:t>
      </w:r>
      <w:r w:rsidRPr="00D53A65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E7D6D" w:rsidRPr="00D53A65">
        <w:rPr>
          <w:rFonts w:ascii="Times New Roman" w:hAnsi="Times New Roman" w:cs="Times New Roman"/>
          <w:sz w:val="24"/>
          <w:szCs w:val="24"/>
        </w:rPr>
        <w:t>»</w:t>
      </w:r>
      <w:r w:rsidRPr="00D53A6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B2BD0" w:rsidRPr="00D53A65" w:rsidRDefault="00BB2BD0" w:rsidP="00D53A65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B2BD0" w:rsidRPr="00D53A65" w:rsidRDefault="00BB2BD0" w:rsidP="00D53A6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53A65">
        <w:rPr>
          <w:rFonts w:ascii="Times New Roman" w:hAnsi="Times New Roman" w:cs="Times New Roman"/>
          <w:sz w:val="24"/>
          <w:szCs w:val="24"/>
        </w:rPr>
        <w:t>Раздел 2. МЕХАНИЗМ РЕАЛИЗАЦИИ МУНИЦИПАЛЬНОЙ ПРОГРАММЫ</w:t>
      </w:r>
    </w:p>
    <w:p w:rsidR="00BB2BD0" w:rsidRPr="00D53A65" w:rsidRDefault="00BB2BD0" w:rsidP="00D53A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2BD0" w:rsidRPr="00D53A65" w:rsidRDefault="00BB2BD0" w:rsidP="00D53A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3A65">
        <w:rPr>
          <w:rFonts w:ascii="Times New Roman" w:hAnsi="Times New Roman" w:cs="Times New Roman"/>
          <w:sz w:val="24"/>
          <w:szCs w:val="24"/>
        </w:rPr>
        <w:t>Механизм реализации муниципальной программы включает разработку и принятие муниципальных правовых актов, необходимых для реализации муниципальной программы.</w:t>
      </w:r>
    </w:p>
    <w:p w:rsidR="00BB2BD0" w:rsidRPr="00D53A65" w:rsidRDefault="00BB2BD0" w:rsidP="00D53A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3A65">
        <w:rPr>
          <w:rFonts w:ascii="Times New Roman" w:hAnsi="Times New Roman" w:cs="Times New Roman"/>
          <w:sz w:val="24"/>
          <w:szCs w:val="24"/>
        </w:rPr>
        <w:t>Управление ходом реализации муниципальной программы осуществляет координатор.</w:t>
      </w:r>
    </w:p>
    <w:p w:rsidR="00BB2BD0" w:rsidRPr="00D53A65" w:rsidRDefault="00BB2BD0" w:rsidP="00D53A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3A65">
        <w:rPr>
          <w:rFonts w:ascii="Times New Roman" w:hAnsi="Times New Roman" w:cs="Times New Roman"/>
          <w:sz w:val="24"/>
          <w:szCs w:val="24"/>
        </w:rPr>
        <w:t>Реализация мероприятий муниципальной программы осуществляется исполнителями в строгом соответствии с утвержденной муниципальной программой и в пределах средств, предусмотренных на эти цели. Исполнители муниципальной программы несут ответственность за целевое и эффективное использование выделенных им бюджетных средств.</w:t>
      </w:r>
    </w:p>
    <w:p w:rsidR="00BB2BD0" w:rsidRPr="00D53A65" w:rsidRDefault="00BB2BD0" w:rsidP="00D53A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3A65">
        <w:rPr>
          <w:rFonts w:ascii="Times New Roman" w:hAnsi="Times New Roman" w:cs="Times New Roman"/>
          <w:sz w:val="24"/>
          <w:szCs w:val="24"/>
        </w:rPr>
        <w:t>Координатор муниципальной программы:</w:t>
      </w:r>
    </w:p>
    <w:p w:rsidR="00BB2BD0" w:rsidRPr="00D53A65" w:rsidRDefault="00BB2BD0" w:rsidP="00D53A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3A65">
        <w:rPr>
          <w:rFonts w:ascii="Times New Roman" w:hAnsi="Times New Roman" w:cs="Times New Roman"/>
          <w:sz w:val="24"/>
          <w:szCs w:val="24"/>
        </w:rPr>
        <w:t>обеспечивает в ходе реализации муниципальной программы координацию деятельности исполнителей муниципальной программы, ответственных за реализацию основных мероприятий муниципальной программы, и контролирует их исполнение;</w:t>
      </w:r>
      <w:proofErr w:type="gramEnd"/>
    </w:p>
    <w:p w:rsidR="00BB2BD0" w:rsidRPr="00D53A65" w:rsidRDefault="00BB2BD0" w:rsidP="00D53A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3A65">
        <w:rPr>
          <w:rFonts w:ascii="Times New Roman" w:hAnsi="Times New Roman" w:cs="Times New Roman"/>
          <w:sz w:val="24"/>
          <w:szCs w:val="24"/>
        </w:rPr>
        <w:t>вносит в установленном порядке предложения о распределении финансовых средств и материальных ресурсов, направляемых на проведение основных мероприятий муниципальной программы, формирует сводную бюджетную заявку на очередной финансовый год совместно с исполнителями муниципальной программы;</w:t>
      </w:r>
    </w:p>
    <w:p w:rsidR="00BB2BD0" w:rsidRPr="00D53A65" w:rsidRDefault="00BB2BD0" w:rsidP="00D53A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3A65">
        <w:rPr>
          <w:rFonts w:ascii="Times New Roman" w:hAnsi="Times New Roman" w:cs="Times New Roman"/>
          <w:sz w:val="24"/>
          <w:szCs w:val="24"/>
        </w:rPr>
        <w:t>контролирует выполнение основных мероприятий муниципальной программы, характеристика которых и их связь с целевыми показателями отражены в таблице 4;</w:t>
      </w:r>
    </w:p>
    <w:p w:rsidR="00BB2BD0" w:rsidRPr="00D53A65" w:rsidRDefault="00BB2BD0" w:rsidP="00D53A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3A65">
        <w:rPr>
          <w:rFonts w:ascii="Times New Roman" w:hAnsi="Times New Roman" w:cs="Times New Roman"/>
          <w:sz w:val="24"/>
          <w:szCs w:val="24"/>
        </w:rPr>
        <w:t xml:space="preserve">готовит отчет о ходе реализации мероприятий муниципальной программы, </w:t>
      </w:r>
      <w:r w:rsidRPr="00D53A65">
        <w:rPr>
          <w:rFonts w:ascii="Times New Roman" w:hAnsi="Times New Roman" w:cs="Times New Roman"/>
          <w:sz w:val="24"/>
          <w:szCs w:val="24"/>
        </w:rPr>
        <w:lastRenderedPageBreak/>
        <w:t>отраженных в таблице 2; анализ показателей эффективности реализации муниципальной программы, отраженных в таблице 1;</w:t>
      </w:r>
    </w:p>
    <w:p w:rsidR="00BB2BD0" w:rsidRPr="00D53A65" w:rsidRDefault="00BB2BD0" w:rsidP="00D53A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3A65">
        <w:rPr>
          <w:rFonts w:ascii="Times New Roman" w:hAnsi="Times New Roman" w:cs="Times New Roman"/>
          <w:sz w:val="24"/>
          <w:szCs w:val="24"/>
        </w:rPr>
        <w:t>осуществляет текущий мониторинг реализации муниципальной программы.</w:t>
      </w:r>
    </w:p>
    <w:p w:rsidR="00BB2BD0" w:rsidRPr="00D53A65" w:rsidRDefault="00BB2BD0" w:rsidP="00D53A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3A65">
        <w:rPr>
          <w:rFonts w:ascii="Times New Roman" w:hAnsi="Times New Roman" w:cs="Times New Roman"/>
          <w:sz w:val="24"/>
          <w:szCs w:val="24"/>
        </w:rPr>
        <w:t>Исполнители муниципальной программы:</w:t>
      </w:r>
    </w:p>
    <w:p w:rsidR="00BB2BD0" w:rsidRPr="00D53A65" w:rsidRDefault="00BB2BD0" w:rsidP="00D53A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3A65">
        <w:rPr>
          <w:rFonts w:ascii="Times New Roman" w:hAnsi="Times New Roman" w:cs="Times New Roman"/>
          <w:sz w:val="24"/>
          <w:szCs w:val="24"/>
        </w:rPr>
        <w:t>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обоснованием;</w:t>
      </w:r>
    </w:p>
    <w:p w:rsidR="00BB2BD0" w:rsidRPr="00D53A65" w:rsidRDefault="00BB2BD0" w:rsidP="00D53A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3A65">
        <w:rPr>
          <w:rFonts w:ascii="Times New Roman" w:hAnsi="Times New Roman" w:cs="Times New Roman"/>
          <w:sz w:val="24"/>
          <w:szCs w:val="24"/>
        </w:rPr>
        <w:t>ежемесячно представляют аналитическую информацию о ходе выполнения основных мероприятий муниципальной программы, оценку значений целевых показателей муниципальной программы.</w:t>
      </w:r>
    </w:p>
    <w:p w:rsidR="00BB2BD0" w:rsidRPr="00D53A65" w:rsidRDefault="00BB2BD0" w:rsidP="00D53A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3A65">
        <w:rPr>
          <w:rFonts w:ascii="Times New Roman" w:hAnsi="Times New Roman" w:cs="Times New Roman"/>
          <w:sz w:val="24"/>
          <w:szCs w:val="24"/>
        </w:rPr>
        <w:t>Реализация мероприятий муниципальной программы осуществляется исполнителями путем осуществления закупок товаров, работ и услуг для обеспечения муниципальных нужд города Ханты-Мансийска в соответствии с действующим законодательством.</w:t>
      </w:r>
    </w:p>
    <w:p w:rsidR="00BB2BD0" w:rsidRPr="00D53A65" w:rsidRDefault="00BB2BD0" w:rsidP="00D53A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3A65">
        <w:rPr>
          <w:rFonts w:ascii="Times New Roman" w:hAnsi="Times New Roman" w:cs="Times New Roman"/>
          <w:sz w:val="24"/>
          <w:szCs w:val="24"/>
        </w:rPr>
        <w:t>Реализация мероприятий муниципальной программы осуществляется в соответствии с действующим законодательством Российской Федерации, Ханты-Мансийского автономного округа - Югры и муниципальными правовыми актами города Ханты-Мансийска.</w:t>
      </w:r>
    </w:p>
    <w:p w:rsidR="00BB2BD0" w:rsidRPr="00D53A65" w:rsidRDefault="00BB2BD0" w:rsidP="00D53A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3A65">
        <w:rPr>
          <w:rFonts w:ascii="Times New Roman" w:hAnsi="Times New Roman" w:cs="Times New Roman"/>
          <w:sz w:val="24"/>
          <w:szCs w:val="24"/>
        </w:rPr>
        <w:t xml:space="preserve">Муниципальной программой не предусмотрены мероприятия по внедрению и применению технологий бережливого производства, повышения производительности труда, мероприятия на принципах проектного управления, а также мероприятия с применением инициативного бюджетирования, в </w:t>
      </w:r>
      <w:proofErr w:type="gramStart"/>
      <w:r w:rsidRPr="00D53A65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D53A65">
        <w:rPr>
          <w:rFonts w:ascii="Times New Roman" w:hAnsi="Times New Roman" w:cs="Times New Roman"/>
          <w:sz w:val="24"/>
          <w:szCs w:val="24"/>
        </w:rPr>
        <w:t xml:space="preserve"> с чем внедрение механизмов реализации данных мероприятий не предполагается.</w:t>
      </w:r>
    </w:p>
    <w:p w:rsidR="00BB2BD0" w:rsidRPr="00D53A65" w:rsidRDefault="00BB2BD0" w:rsidP="00D53A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3A65">
        <w:rPr>
          <w:rFonts w:ascii="Times New Roman" w:hAnsi="Times New Roman" w:cs="Times New Roman"/>
          <w:sz w:val="24"/>
          <w:szCs w:val="24"/>
        </w:rPr>
        <w:t>Проекты муниципальных правовых актов об утверждении муниципальной программы, о внесении изменений в нее подлежат согласованию с Департаментом финансов Ханты-Мансийского автономного округа - Югры, Департаментом культуры Ханты-Мансийского автономного округа - Югры, Департаментом физической культуры и спорта Ханты-Мансийского автономного округа - Югры, Департаментом дорожного хозяйства и транспорта Ханты-Мансийского автономного округа - Югры, Департаментом жилищно-коммунального комплекса и энергетики Ханты-Мансийского автономного округа - Югры, Департаментом гражданской защиты населения Ханты-Мансийского</w:t>
      </w:r>
      <w:proofErr w:type="gramEnd"/>
      <w:r w:rsidRPr="00D53A65">
        <w:rPr>
          <w:rFonts w:ascii="Times New Roman" w:hAnsi="Times New Roman" w:cs="Times New Roman"/>
          <w:sz w:val="24"/>
          <w:szCs w:val="24"/>
        </w:rPr>
        <w:t xml:space="preserve"> автономного округа - Югры.</w:t>
      </w:r>
    </w:p>
    <w:p w:rsidR="00BB2BD0" w:rsidRPr="00D53A65" w:rsidRDefault="00BB2BD0" w:rsidP="00D53A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3A65">
        <w:rPr>
          <w:rFonts w:ascii="Times New Roman" w:hAnsi="Times New Roman" w:cs="Times New Roman"/>
          <w:sz w:val="24"/>
          <w:szCs w:val="24"/>
        </w:rPr>
        <w:t>Перечень проводимых мероприятий (работ) в рамках муниципальной программы на очередной финансовый год является приложением к муниципальной программе и подлежит согласованию с отраслевыми департаментами Ханты-Мансийского автономного округа - Югры в соответствии с ведомственной принадлежностью исполнителей муниципальной программы и Департаментом финансов Ханты-Мансийского автономного округа - Югры.</w:t>
      </w:r>
    </w:p>
    <w:p w:rsidR="00BB2BD0" w:rsidRPr="00D53A65" w:rsidRDefault="00BB2BD0" w:rsidP="00D53A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2BD0" w:rsidRPr="00D53A65" w:rsidRDefault="00BB2BD0" w:rsidP="00D53A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B2BD0" w:rsidRPr="00D53A65" w:rsidRDefault="00BB2BD0" w:rsidP="00D53A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2BD0" w:rsidRPr="00D53A65" w:rsidRDefault="00BB2BD0" w:rsidP="00D53A6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  <w:sectPr w:rsidR="00BB2BD0" w:rsidRPr="00D53A65" w:rsidSect="001D69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8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5054"/>
        <w:gridCol w:w="1077"/>
        <w:gridCol w:w="794"/>
        <w:gridCol w:w="907"/>
        <w:gridCol w:w="850"/>
        <w:gridCol w:w="850"/>
        <w:gridCol w:w="907"/>
        <w:gridCol w:w="850"/>
        <w:gridCol w:w="907"/>
        <w:gridCol w:w="1788"/>
      </w:tblGrid>
      <w:tr w:rsidR="00BB2BD0" w:rsidRPr="00D53A65" w:rsidTr="00D53A65">
        <w:tc>
          <w:tcPr>
            <w:tcW w:w="537" w:type="dxa"/>
            <w:vMerge w:val="restart"/>
          </w:tcPr>
          <w:p w:rsidR="00BB2BD0" w:rsidRPr="00D53A65" w:rsidRDefault="005E7D6D" w:rsidP="00D5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="00BB2BD0" w:rsidRPr="00D53A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BB2BD0" w:rsidRPr="00D53A6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54" w:type="dxa"/>
            <w:vMerge w:val="restart"/>
          </w:tcPr>
          <w:p w:rsidR="00BB2BD0" w:rsidRPr="00D53A65" w:rsidRDefault="00BB2BD0" w:rsidP="00D5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1077" w:type="dxa"/>
            <w:vMerge w:val="restart"/>
          </w:tcPr>
          <w:p w:rsidR="00BB2BD0" w:rsidRPr="00D53A65" w:rsidRDefault="00BB2BD0" w:rsidP="00D5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6065" w:type="dxa"/>
            <w:gridSpan w:val="7"/>
          </w:tcPr>
          <w:p w:rsidR="00BB2BD0" w:rsidRPr="00D53A65" w:rsidRDefault="00BB2BD0" w:rsidP="00D5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1788" w:type="dxa"/>
            <w:vMerge w:val="restart"/>
          </w:tcPr>
          <w:p w:rsidR="00BB2BD0" w:rsidRPr="00D53A65" w:rsidRDefault="00BB2BD0" w:rsidP="00D5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BB2BD0" w:rsidRPr="00D53A65" w:rsidTr="00D53A65">
        <w:tc>
          <w:tcPr>
            <w:tcW w:w="537" w:type="dxa"/>
            <w:vMerge/>
          </w:tcPr>
          <w:p w:rsidR="00BB2BD0" w:rsidRPr="00D53A65" w:rsidRDefault="00BB2BD0" w:rsidP="00D53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4" w:type="dxa"/>
            <w:vMerge/>
          </w:tcPr>
          <w:p w:rsidR="00BB2BD0" w:rsidRPr="00D53A65" w:rsidRDefault="00BB2BD0" w:rsidP="00D53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BB2BD0" w:rsidRPr="00D53A65" w:rsidRDefault="00BB2BD0" w:rsidP="00D53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BB2BD0" w:rsidRPr="00D53A65" w:rsidRDefault="00BB2BD0" w:rsidP="00D5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07" w:type="dxa"/>
          </w:tcPr>
          <w:p w:rsidR="00BB2BD0" w:rsidRPr="00D53A65" w:rsidRDefault="00BB2BD0" w:rsidP="00D5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0" w:type="dxa"/>
          </w:tcPr>
          <w:p w:rsidR="00BB2BD0" w:rsidRPr="00D53A65" w:rsidRDefault="00BB2BD0" w:rsidP="00D5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50" w:type="dxa"/>
          </w:tcPr>
          <w:p w:rsidR="00BB2BD0" w:rsidRPr="00D53A65" w:rsidRDefault="00BB2BD0" w:rsidP="00D5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07" w:type="dxa"/>
          </w:tcPr>
          <w:p w:rsidR="00BB2BD0" w:rsidRPr="00D53A65" w:rsidRDefault="00BB2BD0" w:rsidP="00D5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0" w:type="dxa"/>
          </w:tcPr>
          <w:p w:rsidR="00BB2BD0" w:rsidRPr="00D53A65" w:rsidRDefault="00BB2BD0" w:rsidP="00D5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07" w:type="dxa"/>
          </w:tcPr>
          <w:p w:rsidR="00BB2BD0" w:rsidRPr="00D53A65" w:rsidRDefault="00BB2BD0" w:rsidP="00D5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788" w:type="dxa"/>
            <w:vMerge/>
          </w:tcPr>
          <w:p w:rsidR="00BB2BD0" w:rsidRPr="00D53A65" w:rsidRDefault="00BB2BD0" w:rsidP="00D53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D0" w:rsidRPr="00D53A65" w:rsidTr="00D53A65">
        <w:tc>
          <w:tcPr>
            <w:tcW w:w="537" w:type="dxa"/>
          </w:tcPr>
          <w:p w:rsidR="00BB2BD0" w:rsidRPr="00D53A65" w:rsidRDefault="00BB2BD0" w:rsidP="00D5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4" w:type="dxa"/>
          </w:tcPr>
          <w:p w:rsidR="00BB2BD0" w:rsidRPr="00D53A65" w:rsidRDefault="00BB2BD0" w:rsidP="00D5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BB2BD0" w:rsidRPr="00D53A65" w:rsidRDefault="00BB2BD0" w:rsidP="00D5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:rsidR="00BB2BD0" w:rsidRPr="00D53A65" w:rsidRDefault="00BB2BD0" w:rsidP="00D5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:rsidR="00BB2BD0" w:rsidRPr="00D53A65" w:rsidRDefault="00BB2BD0" w:rsidP="00D5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B2BD0" w:rsidRPr="00D53A65" w:rsidRDefault="00BB2BD0" w:rsidP="00D5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B2BD0" w:rsidRPr="00D53A65" w:rsidRDefault="00BB2BD0" w:rsidP="00D5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</w:tcPr>
          <w:p w:rsidR="00BB2BD0" w:rsidRPr="00D53A65" w:rsidRDefault="00BB2BD0" w:rsidP="00D5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BB2BD0" w:rsidRPr="00D53A65" w:rsidRDefault="00BB2BD0" w:rsidP="00D5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" w:type="dxa"/>
          </w:tcPr>
          <w:p w:rsidR="00BB2BD0" w:rsidRPr="00D53A65" w:rsidRDefault="00BB2BD0" w:rsidP="00D5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8" w:type="dxa"/>
          </w:tcPr>
          <w:p w:rsidR="00BB2BD0" w:rsidRPr="00D53A65" w:rsidRDefault="00BB2BD0" w:rsidP="00D5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B2BD0" w:rsidRPr="00D53A65" w:rsidTr="00D53A65">
        <w:tc>
          <w:tcPr>
            <w:tcW w:w="537" w:type="dxa"/>
          </w:tcPr>
          <w:p w:rsidR="00BB2BD0" w:rsidRPr="00D53A65" w:rsidRDefault="00BB2BD0" w:rsidP="00D5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54" w:type="dxa"/>
          </w:tcPr>
          <w:p w:rsidR="00BB2BD0" w:rsidRPr="00D53A65" w:rsidRDefault="00BB2BD0" w:rsidP="00D53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Количество массовых мероприятий международного, всероссийского, межрегионального, регионального уровня, проводимых на территории города, ед. в год</w:t>
            </w:r>
          </w:p>
        </w:tc>
        <w:tc>
          <w:tcPr>
            <w:tcW w:w="1077" w:type="dxa"/>
          </w:tcPr>
          <w:p w:rsidR="00BB2BD0" w:rsidRPr="00D53A65" w:rsidRDefault="00BB2BD0" w:rsidP="00D5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94" w:type="dxa"/>
          </w:tcPr>
          <w:p w:rsidR="00BB2BD0" w:rsidRPr="00D53A65" w:rsidRDefault="00BB2BD0" w:rsidP="00D5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07" w:type="dxa"/>
          </w:tcPr>
          <w:p w:rsidR="00BB2BD0" w:rsidRPr="00D53A65" w:rsidRDefault="00BB2BD0" w:rsidP="00D5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850" w:type="dxa"/>
          </w:tcPr>
          <w:p w:rsidR="00BB2BD0" w:rsidRPr="00D53A65" w:rsidRDefault="00BB2BD0" w:rsidP="00D5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850" w:type="dxa"/>
          </w:tcPr>
          <w:p w:rsidR="00BB2BD0" w:rsidRPr="00D53A65" w:rsidRDefault="00BB2BD0" w:rsidP="00D5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907" w:type="dxa"/>
          </w:tcPr>
          <w:p w:rsidR="00BB2BD0" w:rsidRPr="00D53A65" w:rsidRDefault="00BB2BD0" w:rsidP="00D5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850" w:type="dxa"/>
          </w:tcPr>
          <w:p w:rsidR="00BB2BD0" w:rsidRPr="00D53A65" w:rsidRDefault="00BB2BD0" w:rsidP="00D5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907" w:type="dxa"/>
          </w:tcPr>
          <w:p w:rsidR="00BB2BD0" w:rsidRPr="00D53A65" w:rsidRDefault="00BB2BD0" w:rsidP="00D5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788" w:type="dxa"/>
          </w:tcPr>
          <w:p w:rsidR="00BB2BD0" w:rsidRPr="00D53A65" w:rsidRDefault="00BB2BD0" w:rsidP="00D5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BB2BD0" w:rsidRPr="00D53A65" w:rsidTr="00D53A65">
        <w:tc>
          <w:tcPr>
            <w:tcW w:w="537" w:type="dxa"/>
          </w:tcPr>
          <w:p w:rsidR="00BB2BD0" w:rsidRPr="00D53A65" w:rsidRDefault="00BB2BD0" w:rsidP="00D5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54" w:type="dxa"/>
            <w:vAlign w:val="center"/>
          </w:tcPr>
          <w:p w:rsidR="00BB2BD0" w:rsidRPr="00D53A65" w:rsidRDefault="00BB2BD0" w:rsidP="00D53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Площадь дорог, объектов внешнего благоустройства, находящихся на обслуживании в муниципальных предприятиях, тыс. кв. м</w:t>
            </w:r>
          </w:p>
        </w:tc>
        <w:tc>
          <w:tcPr>
            <w:tcW w:w="1077" w:type="dxa"/>
          </w:tcPr>
          <w:p w:rsidR="00BB2BD0" w:rsidRPr="00D53A65" w:rsidRDefault="00BB2BD0" w:rsidP="00D5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1459</w:t>
            </w:r>
          </w:p>
        </w:tc>
        <w:tc>
          <w:tcPr>
            <w:tcW w:w="794" w:type="dxa"/>
          </w:tcPr>
          <w:p w:rsidR="00BB2BD0" w:rsidRPr="00D53A65" w:rsidRDefault="00BB2BD0" w:rsidP="00D5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1461</w:t>
            </w:r>
          </w:p>
        </w:tc>
        <w:tc>
          <w:tcPr>
            <w:tcW w:w="907" w:type="dxa"/>
          </w:tcPr>
          <w:p w:rsidR="00BB2BD0" w:rsidRPr="00D53A65" w:rsidRDefault="00BB2BD0" w:rsidP="00D5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1463</w:t>
            </w:r>
          </w:p>
        </w:tc>
        <w:tc>
          <w:tcPr>
            <w:tcW w:w="850" w:type="dxa"/>
          </w:tcPr>
          <w:p w:rsidR="00BB2BD0" w:rsidRPr="00D53A65" w:rsidRDefault="00BB2BD0" w:rsidP="00D5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1466</w:t>
            </w:r>
          </w:p>
        </w:tc>
        <w:tc>
          <w:tcPr>
            <w:tcW w:w="850" w:type="dxa"/>
          </w:tcPr>
          <w:p w:rsidR="00BB2BD0" w:rsidRPr="00D53A65" w:rsidRDefault="00BB2BD0" w:rsidP="00D5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1469</w:t>
            </w:r>
          </w:p>
        </w:tc>
        <w:tc>
          <w:tcPr>
            <w:tcW w:w="907" w:type="dxa"/>
          </w:tcPr>
          <w:p w:rsidR="00BB2BD0" w:rsidRPr="00D53A65" w:rsidRDefault="00BB2BD0" w:rsidP="00D5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1472</w:t>
            </w:r>
          </w:p>
        </w:tc>
        <w:tc>
          <w:tcPr>
            <w:tcW w:w="850" w:type="dxa"/>
          </w:tcPr>
          <w:p w:rsidR="00BB2BD0" w:rsidRPr="00D53A65" w:rsidRDefault="00BB2BD0" w:rsidP="00D5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907" w:type="dxa"/>
          </w:tcPr>
          <w:p w:rsidR="00BB2BD0" w:rsidRPr="00D53A65" w:rsidRDefault="00BB2BD0" w:rsidP="00D5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1478</w:t>
            </w:r>
          </w:p>
        </w:tc>
        <w:tc>
          <w:tcPr>
            <w:tcW w:w="1788" w:type="dxa"/>
          </w:tcPr>
          <w:p w:rsidR="00BB2BD0" w:rsidRPr="00D53A65" w:rsidRDefault="00BB2BD0" w:rsidP="00D5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1493</w:t>
            </w:r>
          </w:p>
        </w:tc>
      </w:tr>
      <w:tr w:rsidR="00BB2BD0" w:rsidRPr="00D53A65" w:rsidTr="00D53A65">
        <w:tc>
          <w:tcPr>
            <w:tcW w:w="537" w:type="dxa"/>
          </w:tcPr>
          <w:p w:rsidR="00BB2BD0" w:rsidRPr="00D53A65" w:rsidRDefault="00BB2BD0" w:rsidP="00D5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54" w:type="dxa"/>
            <w:vAlign w:val="center"/>
          </w:tcPr>
          <w:p w:rsidR="00BB2BD0" w:rsidRPr="00D53A65" w:rsidRDefault="00BB2BD0" w:rsidP="00D53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Количество гостей административного центра, в связи с проводимыми масштабными мероприятиями, тыс. человек в год</w:t>
            </w:r>
          </w:p>
        </w:tc>
        <w:tc>
          <w:tcPr>
            <w:tcW w:w="1077" w:type="dxa"/>
          </w:tcPr>
          <w:p w:rsidR="00BB2BD0" w:rsidRPr="00D53A65" w:rsidRDefault="00BB2BD0" w:rsidP="00D5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794" w:type="dxa"/>
          </w:tcPr>
          <w:p w:rsidR="00BB2BD0" w:rsidRPr="00D53A65" w:rsidRDefault="00BB2BD0" w:rsidP="00D5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114,5</w:t>
            </w:r>
          </w:p>
        </w:tc>
        <w:tc>
          <w:tcPr>
            <w:tcW w:w="907" w:type="dxa"/>
          </w:tcPr>
          <w:p w:rsidR="00BB2BD0" w:rsidRPr="00D53A65" w:rsidRDefault="00BB2BD0" w:rsidP="00D5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850" w:type="dxa"/>
          </w:tcPr>
          <w:p w:rsidR="00BB2BD0" w:rsidRPr="00D53A65" w:rsidRDefault="00BB2BD0" w:rsidP="00D5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850" w:type="dxa"/>
          </w:tcPr>
          <w:p w:rsidR="00BB2BD0" w:rsidRPr="00D53A65" w:rsidRDefault="00BB2BD0" w:rsidP="00D5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116,0</w:t>
            </w:r>
          </w:p>
        </w:tc>
        <w:tc>
          <w:tcPr>
            <w:tcW w:w="907" w:type="dxa"/>
          </w:tcPr>
          <w:p w:rsidR="00BB2BD0" w:rsidRPr="00D53A65" w:rsidRDefault="00BB2BD0" w:rsidP="00D5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116,5</w:t>
            </w:r>
          </w:p>
        </w:tc>
        <w:tc>
          <w:tcPr>
            <w:tcW w:w="850" w:type="dxa"/>
          </w:tcPr>
          <w:p w:rsidR="00BB2BD0" w:rsidRPr="00D53A65" w:rsidRDefault="00BB2BD0" w:rsidP="00D5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907" w:type="dxa"/>
          </w:tcPr>
          <w:p w:rsidR="00BB2BD0" w:rsidRPr="00D53A65" w:rsidRDefault="00BB2BD0" w:rsidP="00D5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1788" w:type="dxa"/>
          </w:tcPr>
          <w:p w:rsidR="00BB2BD0" w:rsidRPr="00D53A65" w:rsidRDefault="00BB2BD0" w:rsidP="00D5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</w:tr>
    </w:tbl>
    <w:p w:rsidR="00D53A65" w:rsidRPr="00D53A65" w:rsidRDefault="00D53A65" w:rsidP="00D53A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53A65">
        <w:rPr>
          <w:rFonts w:ascii="Times New Roman" w:hAnsi="Times New Roman" w:cs="Times New Roman"/>
          <w:sz w:val="24"/>
          <w:szCs w:val="24"/>
        </w:rPr>
        <w:t>Таблица 1</w:t>
      </w:r>
    </w:p>
    <w:p w:rsidR="00D53A65" w:rsidRPr="00D53A65" w:rsidRDefault="00D53A65" w:rsidP="00D53A65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B2BD0" w:rsidRDefault="00D53A65" w:rsidP="00D53A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29"/>
      <w:bookmarkEnd w:id="0"/>
      <w:r w:rsidRPr="00D53A65">
        <w:rPr>
          <w:rFonts w:ascii="Times New Roman" w:hAnsi="Times New Roman" w:cs="Times New Roman"/>
          <w:sz w:val="24"/>
          <w:szCs w:val="24"/>
        </w:rPr>
        <w:t>Целевые показатели муниципальной программы</w:t>
      </w:r>
    </w:p>
    <w:p w:rsidR="00D53A65" w:rsidRDefault="00D53A65" w:rsidP="00D53A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53A65" w:rsidRPr="00D53A65" w:rsidRDefault="00D53A65" w:rsidP="00D53A65">
      <w:pPr>
        <w:pStyle w:val="ConsPlusNormal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E7D6D" w:rsidRPr="00D53A65" w:rsidRDefault="005E7D6D" w:rsidP="00D53A65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E7D6D" w:rsidRPr="00D53A65" w:rsidRDefault="005E7D6D" w:rsidP="00D53A65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B2BD0" w:rsidRPr="00D53A65" w:rsidRDefault="00BB2BD0" w:rsidP="00D53A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53A65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BB2BD0" w:rsidRPr="00D53A65" w:rsidRDefault="00BB2BD0" w:rsidP="00D53A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2BD0" w:rsidRPr="00D53A65" w:rsidRDefault="00BB2BD0" w:rsidP="00D53A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90"/>
      <w:bookmarkEnd w:id="1"/>
      <w:r w:rsidRPr="00D53A65">
        <w:rPr>
          <w:rFonts w:ascii="Times New Roman" w:hAnsi="Times New Roman" w:cs="Times New Roman"/>
          <w:sz w:val="24"/>
          <w:szCs w:val="24"/>
        </w:rPr>
        <w:t>Перечень основных мероприятий муниципальной программы</w:t>
      </w:r>
    </w:p>
    <w:p w:rsidR="00BB2BD0" w:rsidRPr="00D53A65" w:rsidRDefault="00BB2BD0" w:rsidP="00D53A65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774"/>
        <w:gridCol w:w="1890"/>
        <w:gridCol w:w="1890"/>
        <w:gridCol w:w="1639"/>
        <w:gridCol w:w="163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</w:tblGrid>
      <w:tr w:rsidR="00D53A65" w:rsidRPr="00D53A65" w:rsidTr="00D53A65">
        <w:trPr>
          <w:trHeight w:val="330"/>
        </w:trPr>
        <w:tc>
          <w:tcPr>
            <w:tcW w:w="4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</w:t>
            </w:r>
            <w:proofErr w:type="gramStart"/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3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3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1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Исполнители программы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419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Финансовые затраты на реализацию (рублей)</w:t>
            </w:r>
          </w:p>
        </w:tc>
      </w:tr>
      <w:tr w:rsidR="00D53A65" w:rsidRPr="00D53A65" w:rsidTr="00D53A65">
        <w:trPr>
          <w:trHeight w:val="330"/>
        </w:trPr>
        <w:tc>
          <w:tcPr>
            <w:tcW w:w="4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72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D53A65" w:rsidRPr="00D53A65" w:rsidTr="00D53A65">
        <w:trPr>
          <w:trHeight w:val="330"/>
        </w:trPr>
        <w:tc>
          <w:tcPr>
            <w:tcW w:w="4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г.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2026-2030 гг.</w:t>
            </w:r>
          </w:p>
        </w:tc>
      </w:tr>
      <w:tr w:rsidR="00D53A65" w:rsidRPr="00D53A65" w:rsidTr="00D53A65">
        <w:trPr>
          <w:trHeight w:val="33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D53A65" w:rsidRPr="00D53A65" w:rsidTr="00D53A65">
        <w:trPr>
          <w:trHeight w:val="330"/>
        </w:trPr>
        <w:tc>
          <w:tcPr>
            <w:tcW w:w="4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культурной программы мероприятий и организация праздничного оформления административного центра Ханты-Мансийского автономного округа - Югры в период их проведения (п. 1, 2, 3)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«Молодежный центр»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1 806 066,00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150 505,50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150 505,50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150 505,50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150 505,50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150 505,50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150 505,50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150 505,50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752 527,50</w:t>
            </w:r>
          </w:p>
        </w:tc>
      </w:tr>
      <w:tr w:rsidR="00D53A65" w:rsidRPr="00D53A65" w:rsidTr="00D53A65">
        <w:trPr>
          <w:trHeight w:val="645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1 788 000,00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149 000,00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149 000,00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149 000,00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149 000,00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149 000,00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149 000,00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149 000,00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745 000,00</w:t>
            </w:r>
          </w:p>
        </w:tc>
      </w:tr>
      <w:tr w:rsidR="00D53A65" w:rsidRPr="00D53A65" w:rsidTr="00D53A65">
        <w:trPr>
          <w:trHeight w:val="330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18 066,00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1 505,50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1 505,50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1 505,50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1 505,50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1 505,50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1 505,50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1 505,50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7 527,50</w:t>
            </w:r>
          </w:p>
        </w:tc>
      </w:tr>
      <w:tr w:rsidR="00D53A65" w:rsidRPr="00D53A65" w:rsidTr="00D53A65">
        <w:trPr>
          <w:trHeight w:val="330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«Служба муниципального заказа в ЖКХ»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84 727 272,72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7 060 606,06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7 060 606,06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7 060 606,06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7 060 606,06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7 060 606,06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7 060 606,06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7 060 606,06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35 303 030,30</w:t>
            </w:r>
          </w:p>
        </w:tc>
      </w:tr>
      <w:tr w:rsidR="00D53A65" w:rsidRPr="00D53A65" w:rsidTr="00D53A65">
        <w:trPr>
          <w:trHeight w:val="645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83 880 000,00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6 990 000,00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6 990 000,00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6 990 000,00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6 990 000,00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6 990 000,00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6 990 000,00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6 990 000,00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34 950 000,00</w:t>
            </w:r>
          </w:p>
        </w:tc>
      </w:tr>
      <w:tr w:rsidR="00D53A65" w:rsidRPr="00D53A65" w:rsidTr="00D53A65">
        <w:trPr>
          <w:trHeight w:val="330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847 272,72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70 606,06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70 606,06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70 606,06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70 606,06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70 606,06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70 606,06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70 606,06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353 030,30</w:t>
            </w:r>
          </w:p>
        </w:tc>
      </w:tr>
      <w:tr w:rsidR="00D53A65" w:rsidRPr="00D53A65" w:rsidTr="00D53A65">
        <w:trPr>
          <w:trHeight w:val="330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«</w:t>
            </w:r>
            <w:proofErr w:type="spellStart"/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Горсвет</w:t>
            </w:r>
            <w:proofErr w:type="spellEnd"/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76 891 963,68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6 407 663,64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6 407 663,64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6 407 663,64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6 407 663,64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6 407 663,64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6 407 663,64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6 407 663,64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32 038 318,20</w:t>
            </w:r>
          </w:p>
        </w:tc>
      </w:tr>
      <w:tr w:rsidR="00D53A65" w:rsidRPr="00D53A65" w:rsidTr="00D53A65">
        <w:trPr>
          <w:trHeight w:val="645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76 123 044,00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6 343 587,00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6 343 587,00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6 343 587,00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6 343 587,00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6 343 587,00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6 343 587,00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6 343 587,00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31 717 935,00</w:t>
            </w:r>
          </w:p>
        </w:tc>
      </w:tr>
      <w:tr w:rsidR="00D53A65" w:rsidRPr="00D53A65" w:rsidTr="00D53A65">
        <w:trPr>
          <w:trHeight w:val="330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768 919,68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64 076,64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64 076,64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64 076,64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64 076,64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64 076,64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64 076,64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64 076,64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320 383,20</w:t>
            </w:r>
          </w:p>
        </w:tc>
      </w:tr>
      <w:tr w:rsidR="00D53A65" w:rsidRPr="00D53A65" w:rsidTr="00D53A65">
        <w:trPr>
          <w:trHeight w:val="330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1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мероприятию 1: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3A65" w:rsidRPr="00D53A65" w:rsidRDefault="00D53A65" w:rsidP="00D5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163 425 302,40  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3A65" w:rsidRPr="00D53A65" w:rsidRDefault="00D53A65" w:rsidP="00D5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13 618 775,20  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3A65" w:rsidRPr="00D53A65" w:rsidRDefault="00D53A65" w:rsidP="00D5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13 618 775,20  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3A65" w:rsidRPr="00D53A65" w:rsidRDefault="00D53A65" w:rsidP="00D5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13 618 775,20  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3A65" w:rsidRPr="00D53A65" w:rsidRDefault="00D53A65" w:rsidP="00D5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13 618 775,20  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3A65" w:rsidRPr="00D53A65" w:rsidRDefault="00D53A65" w:rsidP="00D5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13 618 775,20  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3A65" w:rsidRPr="00D53A65" w:rsidRDefault="00D53A65" w:rsidP="00D5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13 618 775,20  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3A65" w:rsidRPr="00D53A65" w:rsidRDefault="00D53A65" w:rsidP="00D5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13 618 775,20  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3A65" w:rsidRPr="00D53A65" w:rsidRDefault="00D53A65" w:rsidP="00D5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68 093 876,00   </w:t>
            </w:r>
          </w:p>
        </w:tc>
      </w:tr>
      <w:tr w:rsidR="00D53A65" w:rsidRPr="00D53A65" w:rsidTr="00D53A65">
        <w:trPr>
          <w:trHeight w:val="645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1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3A65" w:rsidRPr="00D53A65" w:rsidRDefault="00D53A65" w:rsidP="00D5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161 791 044,00  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3A65" w:rsidRPr="00D53A65" w:rsidRDefault="00D53A65" w:rsidP="00D5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13 482 587,00  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3A65" w:rsidRPr="00D53A65" w:rsidRDefault="00D53A65" w:rsidP="00D5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13 482 587,00  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3A65" w:rsidRPr="00D53A65" w:rsidRDefault="00D53A65" w:rsidP="00D5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13 482 587,00  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3A65" w:rsidRPr="00D53A65" w:rsidRDefault="00D53A65" w:rsidP="00D5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13 482 587,00  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3A65" w:rsidRPr="00D53A65" w:rsidRDefault="00D53A65" w:rsidP="00D5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13 482 587,00  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3A65" w:rsidRPr="00D53A65" w:rsidRDefault="00D53A65" w:rsidP="00D5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13 482 587,00  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3A65" w:rsidRPr="00D53A65" w:rsidRDefault="00D53A65" w:rsidP="00D5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13 482 587,00  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3A65" w:rsidRPr="00D53A65" w:rsidRDefault="00D53A65" w:rsidP="00D5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67 412 935,00   </w:t>
            </w:r>
          </w:p>
        </w:tc>
      </w:tr>
      <w:tr w:rsidR="00D53A65" w:rsidRPr="00D53A65" w:rsidTr="00D53A65">
        <w:trPr>
          <w:trHeight w:val="330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1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3A65" w:rsidRPr="00D53A65" w:rsidRDefault="00D53A65" w:rsidP="00D5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1 634 258,40  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3A65" w:rsidRPr="00D53A65" w:rsidRDefault="00D53A65" w:rsidP="00D5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136 188,20  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3A65" w:rsidRPr="00D53A65" w:rsidRDefault="00D53A65" w:rsidP="00D5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136 188,20  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3A65" w:rsidRPr="00D53A65" w:rsidRDefault="00D53A65" w:rsidP="00D5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136 188,20  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3A65" w:rsidRPr="00D53A65" w:rsidRDefault="00D53A65" w:rsidP="00D5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136 188,20  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3A65" w:rsidRPr="00D53A65" w:rsidRDefault="00D53A65" w:rsidP="00D5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136 188,20  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3A65" w:rsidRPr="00D53A65" w:rsidRDefault="00D53A65" w:rsidP="00D5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136 188,20  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3A65" w:rsidRPr="00D53A65" w:rsidRDefault="00D53A65" w:rsidP="00D5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136 188,20  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3A65" w:rsidRPr="00D53A65" w:rsidRDefault="00D53A65" w:rsidP="00D5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680 941,00   </w:t>
            </w:r>
          </w:p>
        </w:tc>
      </w:tr>
      <w:tr w:rsidR="00D53A65" w:rsidRPr="00D53A65" w:rsidTr="00D53A65">
        <w:trPr>
          <w:trHeight w:val="330"/>
        </w:trPr>
        <w:tc>
          <w:tcPr>
            <w:tcW w:w="4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3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Югры (п. 1, 2, 3)</w:t>
            </w:r>
          </w:p>
        </w:tc>
        <w:tc>
          <w:tcPr>
            <w:tcW w:w="13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1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«УКС»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168 290 899,48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91 940 908,29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6 940 908,29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6 940 908,29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6 940 908,29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6 940 908,29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6 940 908,29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6 940 908,29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34 704 541,45</w:t>
            </w:r>
          </w:p>
        </w:tc>
      </w:tr>
      <w:tr w:rsidR="00D53A65" w:rsidRPr="00D53A65" w:rsidTr="00D53A65">
        <w:trPr>
          <w:trHeight w:val="645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166 607 990,52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91 021 499,21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6 871 499,21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6 871 499,21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6 871 499,21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6 871 499,21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6 871 499,21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6 871 499,21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34 357 496,05</w:t>
            </w:r>
          </w:p>
        </w:tc>
      </w:tr>
      <w:tr w:rsidR="00D53A65" w:rsidRPr="00D53A65" w:rsidTr="00D53A65">
        <w:trPr>
          <w:trHeight w:val="330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1 682 908,96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919 409,08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69 409,08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69 409,08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69 409,08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69 409,08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69 409,08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69 409,08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347 045,40</w:t>
            </w:r>
          </w:p>
        </w:tc>
      </w:tr>
      <w:tr w:rsidR="00D53A65" w:rsidRPr="00D53A65" w:rsidTr="00D53A65">
        <w:trPr>
          <w:trHeight w:val="330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«Служба муниципального заказа в ЖКХ»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4 553 562 591,48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379 463 549,29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379 463 549,29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379 463 549,29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379 463 549,29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379 463 549,29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379 463 549,29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379 463 549,29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1 897 317 746,45</w:t>
            </w:r>
          </w:p>
        </w:tc>
      </w:tr>
      <w:tr w:rsidR="00D53A65" w:rsidRPr="00D53A65" w:rsidTr="00D53A65">
        <w:trPr>
          <w:trHeight w:val="645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4 508 026 965,4</w:t>
            </w: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375 668 913,7</w:t>
            </w: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375 668 913,7</w:t>
            </w: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375 668 913,7</w:t>
            </w: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375 668 913,7</w:t>
            </w: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375 668 913,7</w:t>
            </w: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375 668 913,7</w:t>
            </w: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375 668 913,7</w:t>
            </w: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1 878 344 568,9</w:t>
            </w: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</w:tr>
      <w:tr w:rsidR="00D53A65" w:rsidRPr="00D53A65" w:rsidTr="00D53A65">
        <w:trPr>
          <w:trHeight w:val="330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45 535 626,00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3 794 635,50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3 794 635,50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3 794 635,50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3 794 635,50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3 794 635,50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3 794 635,50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3 794 635,50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18 973 177,50</w:t>
            </w:r>
          </w:p>
        </w:tc>
      </w:tr>
      <w:tr w:rsidR="00D53A65" w:rsidRPr="00D53A65" w:rsidTr="00D53A65">
        <w:trPr>
          <w:trHeight w:val="330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«</w:t>
            </w:r>
            <w:proofErr w:type="spellStart"/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Горсвет</w:t>
            </w:r>
            <w:proofErr w:type="spellEnd"/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654 266 666,64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54 522 222,22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54 522 222,22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54 522 222,22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54 522 222,22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54 522 222,22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54 522 222,22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54 522 222,22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272 611 111,10</w:t>
            </w:r>
          </w:p>
        </w:tc>
      </w:tr>
      <w:tr w:rsidR="00D53A65" w:rsidRPr="00D53A65" w:rsidTr="00D53A65">
        <w:trPr>
          <w:trHeight w:val="645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647 724 000,00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53 977 000,00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53 977 000,00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53 977 000,00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53 977 000,00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53 977 000,00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53 977 000,00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53 977 000,00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269 885 000,00</w:t>
            </w:r>
          </w:p>
        </w:tc>
      </w:tr>
      <w:tr w:rsidR="00D53A65" w:rsidRPr="00D53A65" w:rsidTr="00D53A65">
        <w:trPr>
          <w:trHeight w:val="330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6 542 666,64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545 222,22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545 222,22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545 222,22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545 222,22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545 222,22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545 222,22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545 222,22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2 726 111,10</w:t>
            </w:r>
          </w:p>
        </w:tc>
      </w:tr>
      <w:tr w:rsidR="00D53A65" w:rsidRPr="00D53A65" w:rsidTr="00D53A65">
        <w:trPr>
          <w:trHeight w:val="330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"УЭСЗ"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57 565 656,57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57 565 656,57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53A65" w:rsidRPr="00D53A65" w:rsidTr="00D53A65">
        <w:trPr>
          <w:trHeight w:val="645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56 990 000,00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56 990 000,00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53A65" w:rsidRPr="00D53A65" w:rsidTr="00D53A65">
        <w:trPr>
          <w:trHeight w:val="330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575 656,57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575 656,57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53A65" w:rsidRPr="00D53A65" w:rsidTr="00D53A65">
        <w:trPr>
          <w:trHeight w:val="330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"СК "Дружба"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14 000 000,00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14 000 000,00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53A65" w:rsidRPr="00D53A65" w:rsidTr="00D53A65">
        <w:trPr>
          <w:trHeight w:val="645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13 860 000,00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13 860 000,00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53A65" w:rsidRPr="00D53A65" w:rsidTr="00D53A65">
        <w:trPr>
          <w:trHeight w:val="330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140 000,0</w:t>
            </w: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140 000,0</w:t>
            </w: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53A65" w:rsidRPr="00D53A65" w:rsidTr="00D53A65">
        <w:trPr>
          <w:trHeight w:val="330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мероприятию 2: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3A65" w:rsidRPr="00D53A65" w:rsidRDefault="00D53A65" w:rsidP="00D5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5 447 685 814,17  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3A65" w:rsidRPr="00D53A65" w:rsidRDefault="00D53A65" w:rsidP="00D5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597 492 336,37  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3A65" w:rsidRPr="00D53A65" w:rsidRDefault="00D53A65" w:rsidP="00D5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440 926 679,80  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3A65" w:rsidRPr="00D53A65" w:rsidRDefault="00D53A65" w:rsidP="00D5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440 926 679,80  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3A65" w:rsidRPr="00D53A65" w:rsidRDefault="00D53A65" w:rsidP="00D5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440 926 679,80  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3A65" w:rsidRPr="00D53A65" w:rsidRDefault="00D53A65" w:rsidP="00D5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440 926 679,80  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3A65" w:rsidRPr="00D53A65" w:rsidRDefault="00D53A65" w:rsidP="00D5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440 926 679,80  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3A65" w:rsidRPr="00D53A65" w:rsidRDefault="00D53A65" w:rsidP="00D5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440 926 679,80  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3A65" w:rsidRPr="00D53A65" w:rsidRDefault="00D53A65" w:rsidP="00D5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2 204 633 399,00   </w:t>
            </w:r>
          </w:p>
        </w:tc>
      </w:tr>
      <w:tr w:rsidR="00D53A65" w:rsidRPr="00D53A65" w:rsidTr="00D53A65">
        <w:trPr>
          <w:trHeight w:val="645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3A65" w:rsidRPr="00D53A65" w:rsidRDefault="00D53A65" w:rsidP="00D5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5 393 208 956,00  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3A65" w:rsidRPr="00D53A65" w:rsidRDefault="00D53A65" w:rsidP="00D5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591 517 413,00  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3A65" w:rsidRPr="00D53A65" w:rsidRDefault="00D53A65" w:rsidP="00D5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436 517 413,00  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3A65" w:rsidRPr="00D53A65" w:rsidRDefault="00D53A65" w:rsidP="00D5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436 517 413,00  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3A65" w:rsidRPr="00D53A65" w:rsidRDefault="00D53A65" w:rsidP="00D5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436 517 413,00  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3A65" w:rsidRPr="00D53A65" w:rsidRDefault="00D53A65" w:rsidP="00D5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436 517 413,00  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3A65" w:rsidRPr="00D53A65" w:rsidRDefault="00D53A65" w:rsidP="00D5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436 517 413,00  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3A65" w:rsidRPr="00D53A65" w:rsidRDefault="00D53A65" w:rsidP="00D5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436 517 413,00  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3A65" w:rsidRPr="00D53A65" w:rsidRDefault="00D53A65" w:rsidP="00D5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2 182 587 065,00   </w:t>
            </w:r>
          </w:p>
        </w:tc>
      </w:tr>
      <w:tr w:rsidR="00D53A65" w:rsidRPr="00D53A65" w:rsidTr="00D53A65">
        <w:trPr>
          <w:trHeight w:val="330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3A65" w:rsidRPr="00D53A65" w:rsidRDefault="00D53A65" w:rsidP="00D5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54 476 858,17  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3A65" w:rsidRPr="00D53A65" w:rsidRDefault="00D53A65" w:rsidP="00D5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5 974 923,37  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3A65" w:rsidRPr="00D53A65" w:rsidRDefault="00D53A65" w:rsidP="00D5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4 409 266,80  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3A65" w:rsidRPr="00D53A65" w:rsidRDefault="00D53A65" w:rsidP="00D5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4 409 266,80  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3A65" w:rsidRPr="00D53A65" w:rsidRDefault="00D53A65" w:rsidP="00D5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4 409 266,80  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3A65" w:rsidRPr="00D53A65" w:rsidRDefault="00D53A65" w:rsidP="00D5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4 409 266,80  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3A65" w:rsidRPr="00D53A65" w:rsidRDefault="00D53A65" w:rsidP="00D5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4 409 266,80  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3A65" w:rsidRPr="00D53A65" w:rsidRDefault="00D53A65" w:rsidP="00D5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4 409 266,80  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3A65" w:rsidRPr="00D53A65" w:rsidRDefault="00D53A65" w:rsidP="00D5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22 046 334,00   </w:t>
            </w:r>
          </w:p>
        </w:tc>
      </w:tr>
      <w:tr w:rsidR="00D53A65" w:rsidRPr="00D53A65" w:rsidTr="00D53A65">
        <w:trPr>
          <w:trHeight w:val="330"/>
        </w:trPr>
        <w:tc>
          <w:tcPr>
            <w:tcW w:w="18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муниципальной программе: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5 611 111 116,57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611 111 111,57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454 545 455,00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454 545 455,00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454 545 455,00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454 545 455,00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454 545 455,00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454 545 455,00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2 272 727 275,00</w:t>
            </w:r>
          </w:p>
        </w:tc>
      </w:tr>
      <w:tr w:rsidR="00D53A65" w:rsidRPr="00D53A65" w:rsidTr="00D53A65">
        <w:trPr>
          <w:trHeight w:val="645"/>
        </w:trPr>
        <w:tc>
          <w:tcPr>
            <w:tcW w:w="183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5 555 000 000,00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605 000 000,00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450 000 000,00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450 000 000,00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450 000 000,00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450 000 000,00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450 000 000,00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450 000 000,00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2 250 000 000,00</w:t>
            </w:r>
          </w:p>
        </w:tc>
      </w:tr>
      <w:tr w:rsidR="00D53A65" w:rsidRPr="00D53A65" w:rsidTr="00D53A65">
        <w:trPr>
          <w:trHeight w:val="330"/>
        </w:trPr>
        <w:tc>
          <w:tcPr>
            <w:tcW w:w="183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56 111 116,57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6 111 111,57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4 545 455,00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4 545 455,00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4 545 455,00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4 545 455,00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4 545 455,00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4 545 455,00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22 727 275,00</w:t>
            </w:r>
          </w:p>
        </w:tc>
      </w:tr>
      <w:tr w:rsidR="00D53A65" w:rsidRPr="00D53A65" w:rsidTr="00D53A65">
        <w:trPr>
          <w:trHeight w:val="330"/>
        </w:trPr>
        <w:tc>
          <w:tcPr>
            <w:tcW w:w="1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53A65" w:rsidRPr="00D53A65" w:rsidTr="00D53A65">
        <w:trPr>
          <w:trHeight w:val="330"/>
        </w:trPr>
        <w:tc>
          <w:tcPr>
            <w:tcW w:w="18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Проекты (мероприятия), направленные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 </w:t>
            </w: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города Ханты-Мансийска;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53A65" w:rsidRPr="00D53A65" w:rsidTr="00D53A65">
        <w:trPr>
          <w:trHeight w:val="645"/>
        </w:trPr>
        <w:tc>
          <w:tcPr>
            <w:tcW w:w="183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53A65" w:rsidRPr="00D53A65" w:rsidTr="00D53A65">
        <w:trPr>
          <w:trHeight w:val="435"/>
        </w:trPr>
        <w:tc>
          <w:tcPr>
            <w:tcW w:w="183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53A65" w:rsidRPr="00D53A65" w:rsidTr="00D53A65">
        <w:trPr>
          <w:trHeight w:val="330"/>
        </w:trPr>
        <w:tc>
          <w:tcPr>
            <w:tcW w:w="18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инвестиции в объекты муниципальной собственности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53A65" w:rsidRPr="00D53A65" w:rsidTr="00D53A65">
        <w:trPr>
          <w:trHeight w:val="645"/>
        </w:trPr>
        <w:tc>
          <w:tcPr>
            <w:tcW w:w="183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53A65" w:rsidRPr="00D53A65" w:rsidTr="00D53A65">
        <w:trPr>
          <w:trHeight w:val="330"/>
        </w:trPr>
        <w:tc>
          <w:tcPr>
            <w:tcW w:w="183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53A65" w:rsidRPr="00D53A65" w:rsidTr="00D53A65">
        <w:trPr>
          <w:trHeight w:val="330"/>
        </w:trPr>
        <w:tc>
          <w:tcPr>
            <w:tcW w:w="18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 (мероприятиям)</w:t>
            </w:r>
            <w:proofErr w:type="gramEnd"/>
          </w:p>
        </w:tc>
        <w:tc>
          <w:tcPr>
            <w:tcW w:w="13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53A65" w:rsidRPr="00D53A65" w:rsidTr="00D53A65">
        <w:trPr>
          <w:trHeight w:val="645"/>
        </w:trPr>
        <w:tc>
          <w:tcPr>
            <w:tcW w:w="183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53A65" w:rsidRPr="00D53A65" w:rsidTr="00D53A65">
        <w:trPr>
          <w:trHeight w:val="330"/>
        </w:trPr>
        <w:tc>
          <w:tcPr>
            <w:tcW w:w="183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65" w:rsidRPr="00D53A65" w:rsidRDefault="00D53A65" w:rsidP="00D5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BB2BD0" w:rsidRPr="00D53A65" w:rsidRDefault="00BB2BD0" w:rsidP="00D53A6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  <w:sectPr w:rsidR="00BB2BD0" w:rsidRPr="00D53A6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B2BD0" w:rsidRPr="00D53A65" w:rsidRDefault="00BB2BD0" w:rsidP="00D53A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53A65">
        <w:rPr>
          <w:rFonts w:ascii="Times New Roman" w:hAnsi="Times New Roman" w:cs="Times New Roman"/>
          <w:sz w:val="24"/>
          <w:szCs w:val="24"/>
        </w:rPr>
        <w:lastRenderedPageBreak/>
        <w:t>Таблица 3</w:t>
      </w:r>
    </w:p>
    <w:p w:rsidR="00BB2BD0" w:rsidRPr="00D53A65" w:rsidRDefault="00BB2BD0" w:rsidP="00D53A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2BD0" w:rsidRPr="00D53A65" w:rsidRDefault="00BB2BD0" w:rsidP="00D53A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3A65">
        <w:rPr>
          <w:rFonts w:ascii="Times New Roman" w:hAnsi="Times New Roman" w:cs="Times New Roman"/>
          <w:sz w:val="24"/>
          <w:szCs w:val="24"/>
        </w:rPr>
        <w:t>Проекты (мероприятия), направленные в том числе</w:t>
      </w:r>
    </w:p>
    <w:p w:rsidR="00BB2BD0" w:rsidRPr="00D53A65" w:rsidRDefault="00BB2BD0" w:rsidP="00D53A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3A65">
        <w:rPr>
          <w:rFonts w:ascii="Times New Roman" w:hAnsi="Times New Roman" w:cs="Times New Roman"/>
          <w:sz w:val="24"/>
          <w:szCs w:val="24"/>
        </w:rPr>
        <w:t>на реализацию национальных и федеральных проектов</w:t>
      </w:r>
    </w:p>
    <w:p w:rsidR="00BB2BD0" w:rsidRPr="00D53A65" w:rsidRDefault="00BB2BD0" w:rsidP="00D53A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3A65">
        <w:rPr>
          <w:rFonts w:ascii="Times New Roman" w:hAnsi="Times New Roman" w:cs="Times New Roman"/>
          <w:sz w:val="24"/>
          <w:szCs w:val="24"/>
        </w:rPr>
        <w:t>Российской Федерации, портфелей проектов Ханты-Мансийского</w:t>
      </w:r>
    </w:p>
    <w:p w:rsidR="00BB2BD0" w:rsidRPr="00D53A65" w:rsidRDefault="00BB2BD0" w:rsidP="00D53A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3A65">
        <w:rPr>
          <w:rFonts w:ascii="Times New Roman" w:hAnsi="Times New Roman" w:cs="Times New Roman"/>
          <w:sz w:val="24"/>
          <w:szCs w:val="24"/>
        </w:rPr>
        <w:t>автономного округа - Югры, муниципальных проектов города</w:t>
      </w:r>
    </w:p>
    <w:p w:rsidR="00BB2BD0" w:rsidRPr="00D53A65" w:rsidRDefault="00BB2BD0" w:rsidP="00D53A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3A65">
        <w:rPr>
          <w:rFonts w:ascii="Times New Roman" w:hAnsi="Times New Roman" w:cs="Times New Roman"/>
          <w:sz w:val="24"/>
          <w:szCs w:val="24"/>
        </w:rPr>
        <w:t>Ханты-Мансийска</w:t>
      </w:r>
    </w:p>
    <w:p w:rsidR="00BB2BD0" w:rsidRPr="00D53A65" w:rsidRDefault="00BB2BD0" w:rsidP="00D53A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14"/>
        <w:gridCol w:w="1701"/>
        <w:gridCol w:w="809"/>
        <w:gridCol w:w="964"/>
        <w:gridCol w:w="1304"/>
        <w:gridCol w:w="850"/>
        <w:gridCol w:w="737"/>
        <w:gridCol w:w="737"/>
        <w:gridCol w:w="737"/>
        <w:gridCol w:w="680"/>
        <w:gridCol w:w="737"/>
        <w:gridCol w:w="722"/>
        <w:gridCol w:w="737"/>
        <w:gridCol w:w="850"/>
      </w:tblGrid>
      <w:tr w:rsidR="00BB2BD0" w:rsidRPr="00D53A65" w:rsidTr="00D53A65">
        <w:tc>
          <w:tcPr>
            <w:tcW w:w="567" w:type="dxa"/>
            <w:vMerge w:val="restart"/>
          </w:tcPr>
          <w:p w:rsidR="00BB2BD0" w:rsidRPr="00D53A65" w:rsidRDefault="005E7D6D" w:rsidP="00D5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B2BD0" w:rsidRPr="00D53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B2BD0" w:rsidRPr="00D53A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BB2BD0" w:rsidRPr="00D53A6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14" w:type="dxa"/>
            <w:vMerge w:val="restart"/>
          </w:tcPr>
          <w:p w:rsidR="00BB2BD0" w:rsidRPr="00D53A65" w:rsidRDefault="00BB2BD0" w:rsidP="00D5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или мероприятия</w:t>
            </w:r>
          </w:p>
        </w:tc>
        <w:tc>
          <w:tcPr>
            <w:tcW w:w="1701" w:type="dxa"/>
            <w:vMerge w:val="restart"/>
          </w:tcPr>
          <w:p w:rsidR="00BB2BD0" w:rsidRPr="00D53A65" w:rsidRDefault="00BB2BD0" w:rsidP="00D5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Номер основного мероприятия</w:t>
            </w:r>
          </w:p>
        </w:tc>
        <w:tc>
          <w:tcPr>
            <w:tcW w:w="809" w:type="dxa"/>
            <w:vMerge w:val="restart"/>
          </w:tcPr>
          <w:p w:rsidR="00BB2BD0" w:rsidRPr="00D53A65" w:rsidRDefault="00BB2BD0" w:rsidP="00D5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964" w:type="dxa"/>
            <w:vMerge w:val="restart"/>
          </w:tcPr>
          <w:p w:rsidR="00BB2BD0" w:rsidRPr="00D53A65" w:rsidRDefault="00BB2BD0" w:rsidP="00D5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304" w:type="dxa"/>
            <w:vMerge w:val="restart"/>
          </w:tcPr>
          <w:p w:rsidR="00BB2BD0" w:rsidRPr="00D53A65" w:rsidRDefault="00BB2BD0" w:rsidP="00D5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787" w:type="dxa"/>
            <w:gridSpan w:val="9"/>
          </w:tcPr>
          <w:p w:rsidR="00BB2BD0" w:rsidRPr="00D53A65" w:rsidRDefault="00BB2BD0" w:rsidP="00D5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обеспечения, рублей</w:t>
            </w:r>
          </w:p>
        </w:tc>
      </w:tr>
      <w:tr w:rsidR="00BB2BD0" w:rsidRPr="00D53A65" w:rsidTr="00D53A65">
        <w:tc>
          <w:tcPr>
            <w:tcW w:w="567" w:type="dxa"/>
            <w:vMerge/>
          </w:tcPr>
          <w:p w:rsidR="00BB2BD0" w:rsidRPr="00D53A65" w:rsidRDefault="00BB2BD0" w:rsidP="00D53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BB2BD0" w:rsidRPr="00D53A65" w:rsidRDefault="00BB2BD0" w:rsidP="00D53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B2BD0" w:rsidRPr="00D53A65" w:rsidRDefault="00BB2BD0" w:rsidP="00D53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Merge/>
          </w:tcPr>
          <w:p w:rsidR="00BB2BD0" w:rsidRPr="00D53A65" w:rsidRDefault="00BB2BD0" w:rsidP="00D53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BB2BD0" w:rsidRPr="00D53A65" w:rsidRDefault="00BB2BD0" w:rsidP="00D53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BB2BD0" w:rsidRPr="00D53A65" w:rsidRDefault="00BB2BD0" w:rsidP="00D53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D0" w:rsidRPr="00D53A65" w:rsidRDefault="00BB2BD0" w:rsidP="00D5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37" w:type="dxa"/>
          </w:tcPr>
          <w:p w:rsidR="00BB2BD0" w:rsidRPr="00D53A65" w:rsidRDefault="00BB2BD0" w:rsidP="00D5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37" w:type="dxa"/>
          </w:tcPr>
          <w:p w:rsidR="00BB2BD0" w:rsidRPr="00D53A65" w:rsidRDefault="00BB2BD0" w:rsidP="00D5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37" w:type="dxa"/>
          </w:tcPr>
          <w:p w:rsidR="00BB2BD0" w:rsidRPr="00D53A65" w:rsidRDefault="00BB2BD0" w:rsidP="00D5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680" w:type="dxa"/>
          </w:tcPr>
          <w:p w:rsidR="00BB2BD0" w:rsidRPr="00D53A65" w:rsidRDefault="00BB2BD0" w:rsidP="00D5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37" w:type="dxa"/>
          </w:tcPr>
          <w:p w:rsidR="00BB2BD0" w:rsidRPr="00D53A65" w:rsidRDefault="00BB2BD0" w:rsidP="00D5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22" w:type="dxa"/>
          </w:tcPr>
          <w:p w:rsidR="00BB2BD0" w:rsidRPr="00D53A65" w:rsidRDefault="00BB2BD0" w:rsidP="00D5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37" w:type="dxa"/>
          </w:tcPr>
          <w:p w:rsidR="00BB2BD0" w:rsidRPr="00D53A65" w:rsidRDefault="00BB2BD0" w:rsidP="00D5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850" w:type="dxa"/>
          </w:tcPr>
          <w:p w:rsidR="00BB2BD0" w:rsidRPr="00D53A65" w:rsidRDefault="00BB2BD0" w:rsidP="00D5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2026 - 2030 годы</w:t>
            </w:r>
          </w:p>
        </w:tc>
      </w:tr>
      <w:tr w:rsidR="00BB2BD0" w:rsidRPr="00D53A65" w:rsidTr="00D53A65">
        <w:tc>
          <w:tcPr>
            <w:tcW w:w="567" w:type="dxa"/>
          </w:tcPr>
          <w:p w:rsidR="00BB2BD0" w:rsidRPr="00D53A65" w:rsidRDefault="00BB2BD0" w:rsidP="00D5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4" w:type="dxa"/>
          </w:tcPr>
          <w:p w:rsidR="00BB2BD0" w:rsidRPr="00D53A65" w:rsidRDefault="00BB2BD0" w:rsidP="00D5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B2BD0" w:rsidRPr="00D53A65" w:rsidRDefault="00BB2BD0" w:rsidP="00D5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9" w:type="dxa"/>
          </w:tcPr>
          <w:p w:rsidR="00BB2BD0" w:rsidRPr="00D53A65" w:rsidRDefault="00BB2BD0" w:rsidP="00D5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:rsidR="00BB2BD0" w:rsidRPr="00D53A65" w:rsidRDefault="00BB2BD0" w:rsidP="00D5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</w:tcPr>
          <w:p w:rsidR="00BB2BD0" w:rsidRPr="00D53A65" w:rsidRDefault="00BB2BD0" w:rsidP="00D5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B2BD0" w:rsidRPr="00D53A65" w:rsidRDefault="00BB2BD0" w:rsidP="00D5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BB2BD0" w:rsidRPr="00D53A65" w:rsidRDefault="00BB2BD0" w:rsidP="00D5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:rsidR="00BB2BD0" w:rsidRPr="00D53A65" w:rsidRDefault="00BB2BD0" w:rsidP="00D5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BB2BD0" w:rsidRPr="00D53A65" w:rsidRDefault="00BB2BD0" w:rsidP="00D5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</w:tcPr>
          <w:p w:rsidR="00BB2BD0" w:rsidRPr="00D53A65" w:rsidRDefault="00BB2BD0" w:rsidP="00D5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" w:type="dxa"/>
          </w:tcPr>
          <w:p w:rsidR="00BB2BD0" w:rsidRPr="00D53A65" w:rsidRDefault="00BB2BD0" w:rsidP="00D5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2" w:type="dxa"/>
          </w:tcPr>
          <w:p w:rsidR="00BB2BD0" w:rsidRPr="00D53A65" w:rsidRDefault="00BB2BD0" w:rsidP="00D5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" w:type="dxa"/>
          </w:tcPr>
          <w:p w:rsidR="00BB2BD0" w:rsidRPr="00D53A65" w:rsidRDefault="00BB2BD0" w:rsidP="00D5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BB2BD0" w:rsidRPr="00D53A65" w:rsidRDefault="00BB2BD0" w:rsidP="00D5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B2BD0" w:rsidRPr="00D53A65" w:rsidTr="00D53A65">
        <w:tc>
          <w:tcPr>
            <w:tcW w:w="14746" w:type="dxa"/>
            <w:gridSpan w:val="15"/>
          </w:tcPr>
          <w:p w:rsidR="00BB2BD0" w:rsidRPr="00D53A65" w:rsidRDefault="00BB2BD0" w:rsidP="00D53A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проектов (мероприятий), </w:t>
            </w:r>
            <w:proofErr w:type="gramStart"/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proofErr w:type="gramEnd"/>
            <w:r w:rsidRPr="00D53A65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 города Ханты-Мансийска, не предусмотрена муниципальной программой</w:t>
            </w:r>
          </w:p>
        </w:tc>
      </w:tr>
    </w:tbl>
    <w:p w:rsidR="00BB2BD0" w:rsidRDefault="00BB2BD0" w:rsidP="00D53A65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53A65" w:rsidRDefault="00D53A65" w:rsidP="00D53A65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53A65" w:rsidRDefault="00D53A65" w:rsidP="00D53A65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53A65" w:rsidRDefault="00D53A65" w:rsidP="00D53A65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53A65" w:rsidRDefault="00D53A65" w:rsidP="00D53A65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53A65" w:rsidRDefault="00D53A65" w:rsidP="00D53A65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53A65" w:rsidRDefault="00D53A65" w:rsidP="00D53A65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53A65" w:rsidRPr="00D53A65" w:rsidRDefault="00D53A65" w:rsidP="00D53A65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53A65" w:rsidRDefault="00D53A65" w:rsidP="00D53A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53A65" w:rsidRDefault="00D53A65" w:rsidP="00D53A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53A65" w:rsidRDefault="00D53A65" w:rsidP="00D53A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53A65" w:rsidRDefault="00D53A65" w:rsidP="00D53A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53A65" w:rsidRDefault="00D53A65" w:rsidP="00D53A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53A65" w:rsidRDefault="00D53A65" w:rsidP="00D53A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2BD0" w:rsidRPr="00D53A65" w:rsidRDefault="00BB2BD0" w:rsidP="00D53A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53A65">
        <w:rPr>
          <w:rFonts w:ascii="Times New Roman" w:hAnsi="Times New Roman" w:cs="Times New Roman"/>
          <w:sz w:val="24"/>
          <w:szCs w:val="24"/>
        </w:rPr>
        <w:lastRenderedPageBreak/>
        <w:t>Таблица 4</w:t>
      </w:r>
    </w:p>
    <w:p w:rsidR="00BB2BD0" w:rsidRPr="00D53A65" w:rsidRDefault="00BB2BD0" w:rsidP="00D53A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2BD0" w:rsidRPr="00D53A65" w:rsidRDefault="00BB2BD0" w:rsidP="00D53A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688"/>
      <w:bookmarkEnd w:id="2"/>
      <w:r w:rsidRPr="00D53A65">
        <w:rPr>
          <w:rFonts w:ascii="Times New Roman" w:hAnsi="Times New Roman" w:cs="Times New Roman"/>
          <w:sz w:val="24"/>
          <w:szCs w:val="24"/>
        </w:rPr>
        <w:t>Характеристика основных мероприятий муниципальной программы,</w:t>
      </w:r>
    </w:p>
    <w:p w:rsidR="00BB2BD0" w:rsidRPr="00D53A65" w:rsidRDefault="00BB2BD0" w:rsidP="00D53A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3A65">
        <w:rPr>
          <w:rFonts w:ascii="Times New Roman" w:hAnsi="Times New Roman" w:cs="Times New Roman"/>
          <w:sz w:val="24"/>
          <w:szCs w:val="24"/>
        </w:rPr>
        <w:t>их связь с целевыми показателями</w:t>
      </w:r>
    </w:p>
    <w:p w:rsidR="00BB2BD0" w:rsidRPr="00D53A65" w:rsidRDefault="00BB2BD0" w:rsidP="00D53A65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4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721"/>
        <w:gridCol w:w="5648"/>
        <w:gridCol w:w="2494"/>
        <w:gridCol w:w="3402"/>
      </w:tblGrid>
      <w:tr w:rsidR="00BB2BD0" w:rsidRPr="00D53A65" w:rsidTr="00D53A65">
        <w:tc>
          <w:tcPr>
            <w:tcW w:w="624" w:type="dxa"/>
            <w:vMerge w:val="restart"/>
          </w:tcPr>
          <w:p w:rsidR="00BB2BD0" w:rsidRPr="00D53A65" w:rsidRDefault="00C8420A" w:rsidP="00D5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B2BD0" w:rsidRPr="00D53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B2BD0" w:rsidRPr="00D53A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BB2BD0" w:rsidRPr="00D53A6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863" w:type="dxa"/>
            <w:gridSpan w:val="3"/>
          </w:tcPr>
          <w:p w:rsidR="00BB2BD0" w:rsidRPr="00D53A65" w:rsidRDefault="00BB2BD0" w:rsidP="00D5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3402" w:type="dxa"/>
            <w:vMerge w:val="restart"/>
          </w:tcPr>
          <w:p w:rsidR="00BB2BD0" w:rsidRPr="00D53A65" w:rsidRDefault="00BB2BD0" w:rsidP="00D5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</w:tr>
      <w:tr w:rsidR="00BB2BD0" w:rsidRPr="00D53A65" w:rsidTr="00D53A65">
        <w:tc>
          <w:tcPr>
            <w:tcW w:w="624" w:type="dxa"/>
            <w:vMerge/>
          </w:tcPr>
          <w:p w:rsidR="00BB2BD0" w:rsidRPr="00D53A65" w:rsidRDefault="00BB2BD0" w:rsidP="00D53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BB2BD0" w:rsidRPr="00D53A65" w:rsidRDefault="00BB2BD0" w:rsidP="00D5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48" w:type="dxa"/>
          </w:tcPr>
          <w:p w:rsidR="00BB2BD0" w:rsidRPr="00D53A65" w:rsidRDefault="00BB2BD0" w:rsidP="00D5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Содержание (направления расходов)</w:t>
            </w:r>
          </w:p>
        </w:tc>
        <w:tc>
          <w:tcPr>
            <w:tcW w:w="2494" w:type="dxa"/>
          </w:tcPr>
          <w:p w:rsidR="00BB2BD0" w:rsidRPr="00D53A65" w:rsidRDefault="00BB2BD0" w:rsidP="00D5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Номер приложения к муниципальной программе, реквизиты нормативного правового акта, наименование проекта (мероприятия)</w:t>
            </w:r>
          </w:p>
        </w:tc>
        <w:tc>
          <w:tcPr>
            <w:tcW w:w="3402" w:type="dxa"/>
            <w:vMerge/>
          </w:tcPr>
          <w:p w:rsidR="00BB2BD0" w:rsidRPr="00D53A65" w:rsidRDefault="00BB2BD0" w:rsidP="00D53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B2BD0" w:rsidRPr="00D53A65" w:rsidTr="00D53A65">
        <w:tc>
          <w:tcPr>
            <w:tcW w:w="624" w:type="dxa"/>
          </w:tcPr>
          <w:p w:rsidR="00BB2BD0" w:rsidRPr="00D53A65" w:rsidRDefault="00BB2BD0" w:rsidP="00D5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</w:tcPr>
          <w:p w:rsidR="00BB2BD0" w:rsidRPr="00D53A65" w:rsidRDefault="00BB2BD0" w:rsidP="00D5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8" w:type="dxa"/>
          </w:tcPr>
          <w:p w:rsidR="00BB2BD0" w:rsidRPr="00D53A65" w:rsidRDefault="00BB2BD0" w:rsidP="00D5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4" w:type="dxa"/>
          </w:tcPr>
          <w:p w:rsidR="00BB2BD0" w:rsidRPr="00D53A65" w:rsidRDefault="00BB2BD0" w:rsidP="00D5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BB2BD0" w:rsidRPr="00D53A65" w:rsidRDefault="00BB2BD0" w:rsidP="00D5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2BD0" w:rsidRPr="00D53A65" w:rsidTr="00D53A65">
        <w:tc>
          <w:tcPr>
            <w:tcW w:w="14889" w:type="dxa"/>
            <w:gridSpan w:val="5"/>
          </w:tcPr>
          <w:p w:rsidR="00BB2BD0" w:rsidRPr="00D53A65" w:rsidRDefault="00BB2BD0" w:rsidP="00D53A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Цель: Обеспечение исполнения городом Ханты-Мансийском функций административного центра Ханты-Мансийского автономного округа - Югры</w:t>
            </w:r>
          </w:p>
        </w:tc>
      </w:tr>
      <w:tr w:rsidR="00BB2BD0" w:rsidRPr="00D53A65" w:rsidTr="00D53A65">
        <w:tc>
          <w:tcPr>
            <w:tcW w:w="14889" w:type="dxa"/>
            <w:gridSpan w:val="5"/>
          </w:tcPr>
          <w:p w:rsidR="00BB2BD0" w:rsidRPr="00D53A65" w:rsidRDefault="00BB2BD0" w:rsidP="00D53A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Задача: Участие в организации проведения массовых мероприятий, проводимых в городе Ханты-Мансийске, путем создания необходимых условий, связанных с информационным обеспечением, обеспечением культурной программы, формированием, сохранением и развитием инфраструктуры административного центра Ханты-Мансийского автономного округа - Югры</w:t>
            </w:r>
          </w:p>
        </w:tc>
      </w:tr>
      <w:tr w:rsidR="00BB2BD0" w:rsidRPr="00D53A65" w:rsidTr="00D53A65">
        <w:tc>
          <w:tcPr>
            <w:tcW w:w="624" w:type="dxa"/>
          </w:tcPr>
          <w:p w:rsidR="00BB2BD0" w:rsidRPr="00D53A65" w:rsidRDefault="00BB2BD0" w:rsidP="00D5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1" w:type="dxa"/>
          </w:tcPr>
          <w:p w:rsidR="00BB2BD0" w:rsidRPr="00D53A65" w:rsidRDefault="00BB2BD0" w:rsidP="00D53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культурной программы мероприятий и организация праздничного оформления административного центра Ханты-Мансийского автономного округа - Югры в период их </w:t>
            </w:r>
            <w:r w:rsidRPr="00D53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5648" w:type="dxa"/>
          </w:tcPr>
          <w:p w:rsidR="00BB2BD0" w:rsidRPr="00D53A65" w:rsidRDefault="00BB2BD0" w:rsidP="00D53A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культурной программы во время проведения в городе Ханты-Мансийске праздничных мероприятий, подготовка, оказание содействия и участие в проведении культурно-спортивных мероприятий;</w:t>
            </w:r>
          </w:p>
          <w:p w:rsidR="00BB2BD0" w:rsidRPr="00D53A65" w:rsidRDefault="00BB2BD0" w:rsidP="00D53A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обеспечение и организация работ (услуг) по праздничному оформлению административного центра автономного округа</w:t>
            </w:r>
          </w:p>
        </w:tc>
        <w:tc>
          <w:tcPr>
            <w:tcW w:w="2494" w:type="dxa"/>
          </w:tcPr>
          <w:p w:rsidR="00BB2BD0" w:rsidRPr="00D53A65" w:rsidRDefault="00BB2BD0" w:rsidP="00D5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D53A65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D53A65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автономного округа - Югры от 08.04.2010 </w:t>
            </w:r>
            <w:r w:rsidR="00C8420A" w:rsidRPr="00D53A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 xml:space="preserve">65-оз </w:t>
            </w:r>
            <w:r w:rsidR="00C8420A" w:rsidRPr="00D53A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 xml:space="preserve">О статусе административного центра Ханты-Мансийского автономного округа </w:t>
            </w:r>
            <w:r w:rsidR="00C8420A" w:rsidRPr="00D53A6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 xml:space="preserve"> Югры</w:t>
            </w:r>
            <w:r w:rsidR="00C8420A" w:rsidRPr="00D53A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vMerge w:val="restart"/>
          </w:tcPr>
          <w:p w:rsidR="00BB2BD0" w:rsidRPr="00D53A65" w:rsidRDefault="00BB2BD0" w:rsidP="00D53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Показатель 1. Количество массовых мероприятий, проводимых на территории города Ханты-Мансийска, (ед. в год).</w:t>
            </w:r>
          </w:p>
          <w:p w:rsidR="00BB2BD0" w:rsidRPr="00D53A65" w:rsidRDefault="00BB2BD0" w:rsidP="00D53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Показатель определяется ежеквартально по данным органов Администрации города Ханты-Мансийска.</w:t>
            </w:r>
          </w:p>
          <w:p w:rsidR="00BB2BD0" w:rsidRPr="00D53A65" w:rsidRDefault="00BB2BD0" w:rsidP="00D53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2. Площадь дорог, </w:t>
            </w:r>
            <w:r w:rsidRPr="00D53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внешнего благоустройства, находящихся на обслуживании в муниципальных предприятиях (тыс. кв. м).</w:t>
            </w:r>
          </w:p>
          <w:p w:rsidR="00BB2BD0" w:rsidRPr="00D53A65" w:rsidRDefault="00BB2BD0" w:rsidP="00D53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определяется по итогам годовой статистической отчетности форма N 3-ДГ (МО) </w:t>
            </w:r>
            <w:r w:rsidR="00C8420A" w:rsidRPr="00D53A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Сведения об автомобильных дорогах общего пользования местного значения и искусственных сооружений на них, находящихся в собственности муниципальных образований</w:t>
            </w:r>
            <w:r w:rsidR="00C8420A" w:rsidRPr="00D53A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2BD0" w:rsidRPr="00D53A65" w:rsidRDefault="00BB2BD0" w:rsidP="00D53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Показатель 3. Количество гостей административного центра, в связи с проводимыми масштабными мероприятиями (тыс. человек в год).</w:t>
            </w:r>
          </w:p>
          <w:p w:rsidR="00BB2BD0" w:rsidRPr="00D53A65" w:rsidRDefault="00BB2BD0" w:rsidP="00D53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Показатель определяется на основании данных организаторов проводимых мероприятий, а также на основании данных гостиниц о количестве проживающих в средствах размещения</w:t>
            </w:r>
          </w:p>
        </w:tc>
      </w:tr>
      <w:tr w:rsidR="00BB2BD0" w:rsidRPr="00D53A65" w:rsidTr="00D53A65">
        <w:tc>
          <w:tcPr>
            <w:tcW w:w="624" w:type="dxa"/>
          </w:tcPr>
          <w:p w:rsidR="00BB2BD0" w:rsidRPr="00D53A65" w:rsidRDefault="00BB2BD0" w:rsidP="00D5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721" w:type="dxa"/>
          </w:tcPr>
          <w:p w:rsidR="00BB2BD0" w:rsidRPr="00D53A65" w:rsidRDefault="00BB2BD0" w:rsidP="00D53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- Югры</w:t>
            </w:r>
          </w:p>
        </w:tc>
        <w:tc>
          <w:tcPr>
            <w:tcW w:w="5648" w:type="dxa"/>
          </w:tcPr>
          <w:p w:rsidR="00BB2BD0" w:rsidRPr="00D53A65" w:rsidRDefault="00BB2BD0" w:rsidP="00D53A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Обеспечение и организация работ (услуг) по содержанию и сохранению объектов внешнего благоустройства (парки, площади, фонтаны, объекты озеленения, памятники истории, культуры и архитектуры и т.д.);</w:t>
            </w:r>
          </w:p>
          <w:p w:rsidR="00BB2BD0" w:rsidRPr="00D53A65" w:rsidRDefault="00BB2BD0" w:rsidP="00D53A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обеспечение работ (услуг) по содержанию объектов уличного освещения, архитектурно-художественной подсветке объектов;</w:t>
            </w:r>
          </w:p>
          <w:p w:rsidR="00BB2BD0" w:rsidRPr="00D53A65" w:rsidRDefault="00BB2BD0" w:rsidP="00D53A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обеспечение и организация работ (услуг) по улучшению и сохранению архитектурного облика административного центра автономного округа;</w:t>
            </w:r>
          </w:p>
          <w:p w:rsidR="00C8420A" w:rsidRPr="00D53A65" w:rsidRDefault="00BB2BD0" w:rsidP="00D53A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 организация работ (услуг) по </w:t>
            </w:r>
            <w:r w:rsidR="00920867" w:rsidRPr="00D53A65">
              <w:rPr>
                <w:rFonts w:ascii="Times New Roman" w:hAnsi="Times New Roman" w:cs="Times New Roman"/>
                <w:sz w:val="24"/>
                <w:szCs w:val="24"/>
              </w:rPr>
              <w:t>ремонту, благоустройству и санитарному содержанию объектов социальной инфраструкт</w:t>
            </w:r>
            <w:r w:rsidR="00C8420A" w:rsidRPr="00D53A6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20867" w:rsidRPr="00D53A65">
              <w:rPr>
                <w:rFonts w:ascii="Times New Roman" w:hAnsi="Times New Roman" w:cs="Times New Roman"/>
                <w:sz w:val="24"/>
                <w:szCs w:val="24"/>
              </w:rPr>
              <w:t xml:space="preserve">ры, мест отдыха и массового пребывания гостей и жителей </w:t>
            </w:r>
            <w:r w:rsidR="00C8420A" w:rsidRPr="00D53A65">
              <w:rPr>
                <w:rFonts w:ascii="Times New Roman" w:hAnsi="Times New Roman" w:cs="Times New Roman"/>
                <w:sz w:val="24"/>
                <w:szCs w:val="24"/>
              </w:rPr>
              <w:t>административного центра автономного округа;</w:t>
            </w:r>
          </w:p>
          <w:p w:rsidR="00C8420A" w:rsidRPr="00D53A65" w:rsidRDefault="00C8420A" w:rsidP="00D53A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обеспечение и организация работ (услуг) по формированию, сохранению и развитию инфраструктуры города Ханты-Мансийска;</w:t>
            </w:r>
          </w:p>
          <w:p w:rsidR="00BB2BD0" w:rsidRPr="00D53A65" w:rsidRDefault="00BB2BD0" w:rsidP="00D53A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3A6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 организация работ (услуг) по содержанию, реконструкции, ремонту и благоустройству улиц, проездов, дорог, парковок, автостоянок, эстакад, тротуаров, </w:t>
            </w:r>
            <w:proofErr w:type="spellStart"/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водопропусков</w:t>
            </w:r>
            <w:proofErr w:type="spellEnd"/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, светофорных и иных объектов</w:t>
            </w:r>
            <w:proofErr w:type="gramEnd"/>
          </w:p>
        </w:tc>
        <w:tc>
          <w:tcPr>
            <w:tcW w:w="2494" w:type="dxa"/>
          </w:tcPr>
          <w:p w:rsidR="00BB2BD0" w:rsidRPr="00D53A65" w:rsidRDefault="00BB2BD0" w:rsidP="00D5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D53A65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D53A65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автономного округа - Югры от 08.04.2010 </w:t>
            </w:r>
            <w:r w:rsidR="00C8420A" w:rsidRPr="00D53A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 xml:space="preserve">65-оз </w:t>
            </w:r>
            <w:r w:rsidR="00C8420A" w:rsidRPr="00D53A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 xml:space="preserve">О статусе административного центра Ханты-Мансийского автономного округа </w:t>
            </w:r>
            <w:r w:rsidR="00C8420A" w:rsidRPr="00D53A6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 xml:space="preserve"> Югры</w:t>
            </w:r>
            <w:r w:rsidR="00C8420A" w:rsidRPr="00D53A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vMerge/>
          </w:tcPr>
          <w:p w:rsidR="00BB2BD0" w:rsidRPr="00D53A65" w:rsidRDefault="00BB2BD0" w:rsidP="00D53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BB2BD0" w:rsidRPr="00D53A65" w:rsidRDefault="00BB2BD0" w:rsidP="00D53A6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  <w:sectPr w:rsidR="00BB2BD0" w:rsidRPr="00D53A6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B2BD0" w:rsidRPr="00D53A65" w:rsidRDefault="00BB2BD0" w:rsidP="00D53A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53A65">
        <w:rPr>
          <w:rFonts w:ascii="Times New Roman" w:hAnsi="Times New Roman" w:cs="Times New Roman"/>
          <w:sz w:val="24"/>
          <w:szCs w:val="24"/>
        </w:rPr>
        <w:lastRenderedPageBreak/>
        <w:t>Таблица 5</w:t>
      </w:r>
    </w:p>
    <w:p w:rsidR="00BB2BD0" w:rsidRPr="00D53A65" w:rsidRDefault="00BB2BD0" w:rsidP="00D53A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2BD0" w:rsidRPr="00D53A65" w:rsidRDefault="00BB2BD0" w:rsidP="00D53A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3A65">
        <w:rPr>
          <w:rFonts w:ascii="Times New Roman" w:hAnsi="Times New Roman" w:cs="Times New Roman"/>
          <w:sz w:val="24"/>
          <w:szCs w:val="24"/>
        </w:rPr>
        <w:t>Перечень объектов капитального строительства</w:t>
      </w:r>
    </w:p>
    <w:p w:rsidR="00BB2BD0" w:rsidRPr="00D53A65" w:rsidRDefault="00BB2BD0" w:rsidP="00D53A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3407"/>
        <w:gridCol w:w="1417"/>
        <w:gridCol w:w="4372"/>
        <w:gridCol w:w="3827"/>
      </w:tblGrid>
      <w:tr w:rsidR="00BB2BD0" w:rsidRPr="00D53A65" w:rsidTr="00D53A65">
        <w:tc>
          <w:tcPr>
            <w:tcW w:w="1622" w:type="dxa"/>
          </w:tcPr>
          <w:p w:rsidR="00BB2BD0" w:rsidRPr="00D53A65" w:rsidRDefault="00BB2BD0" w:rsidP="00D5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7" w:type="dxa"/>
          </w:tcPr>
          <w:p w:rsidR="00BB2BD0" w:rsidRPr="00D53A65" w:rsidRDefault="00BB2BD0" w:rsidP="00D5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417" w:type="dxa"/>
          </w:tcPr>
          <w:p w:rsidR="00BB2BD0" w:rsidRPr="00D53A65" w:rsidRDefault="00BB2BD0" w:rsidP="00D5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4372" w:type="dxa"/>
          </w:tcPr>
          <w:p w:rsidR="00BB2BD0" w:rsidRPr="00D53A65" w:rsidRDefault="00BB2BD0" w:rsidP="00D5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3827" w:type="dxa"/>
          </w:tcPr>
          <w:p w:rsidR="00BB2BD0" w:rsidRPr="00D53A65" w:rsidRDefault="00BB2BD0" w:rsidP="00D5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BB2BD0" w:rsidRPr="00D53A65" w:rsidTr="00D53A65">
        <w:tc>
          <w:tcPr>
            <w:tcW w:w="1622" w:type="dxa"/>
          </w:tcPr>
          <w:p w:rsidR="00BB2BD0" w:rsidRPr="00D53A65" w:rsidRDefault="00BB2BD0" w:rsidP="00D5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7" w:type="dxa"/>
          </w:tcPr>
          <w:p w:rsidR="00BB2BD0" w:rsidRPr="00D53A65" w:rsidRDefault="00BB2BD0" w:rsidP="00D5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B2BD0" w:rsidRPr="00D53A65" w:rsidRDefault="00BB2BD0" w:rsidP="00D5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2" w:type="dxa"/>
          </w:tcPr>
          <w:p w:rsidR="00BB2BD0" w:rsidRPr="00D53A65" w:rsidRDefault="00BB2BD0" w:rsidP="00D5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BB2BD0" w:rsidRPr="00D53A65" w:rsidRDefault="00BB2BD0" w:rsidP="00D5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2BD0" w:rsidRPr="00D53A65" w:rsidTr="00D53A65">
        <w:tc>
          <w:tcPr>
            <w:tcW w:w="14645" w:type="dxa"/>
            <w:gridSpan w:val="5"/>
          </w:tcPr>
          <w:p w:rsidR="00BB2BD0" w:rsidRPr="00D53A65" w:rsidRDefault="00BB2BD0" w:rsidP="00D53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В муниципальной программе объекты капитального строительства отсутствуют</w:t>
            </w:r>
          </w:p>
        </w:tc>
      </w:tr>
    </w:tbl>
    <w:p w:rsidR="00BB2BD0" w:rsidRPr="00D53A65" w:rsidRDefault="00BB2BD0" w:rsidP="00D53A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2BD0" w:rsidRPr="00D53A65" w:rsidRDefault="00BB2BD0" w:rsidP="00D53A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2BD0" w:rsidRPr="00D53A65" w:rsidRDefault="00BB2BD0" w:rsidP="00D53A65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B2BD0" w:rsidRPr="00D53A65" w:rsidRDefault="00BB2BD0" w:rsidP="00D53A65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B2BD0" w:rsidRPr="00D53A65" w:rsidRDefault="00BB2BD0" w:rsidP="00D53A65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53A65" w:rsidRDefault="00D53A65" w:rsidP="00D53A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3A65" w:rsidRDefault="00D53A65" w:rsidP="00D53A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3A65" w:rsidRDefault="00D53A65" w:rsidP="00D53A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3A65" w:rsidRDefault="00D53A65" w:rsidP="00D53A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3A65" w:rsidRDefault="00D53A65" w:rsidP="00D53A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3A65" w:rsidRDefault="00D53A65" w:rsidP="00D53A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3A65" w:rsidRDefault="00D53A65" w:rsidP="00D53A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3A65" w:rsidRDefault="00D53A65" w:rsidP="00D53A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3A65" w:rsidRDefault="00D53A65" w:rsidP="00D53A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3A65" w:rsidRDefault="00D53A65" w:rsidP="00D53A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3A65" w:rsidRDefault="00D53A65" w:rsidP="00D53A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3A65" w:rsidRDefault="00D53A65" w:rsidP="00D53A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3A65" w:rsidRDefault="00D53A65" w:rsidP="00D53A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3A65" w:rsidRDefault="00D53A65" w:rsidP="00D53A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3A65" w:rsidRDefault="00D53A65" w:rsidP="00D53A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3A65" w:rsidRDefault="00D53A65" w:rsidP="00D53A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3A65" w:rsidRDefault="00D53A65" w:rsidP="00D53A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0041" w:rsidRDefault="00360041" w:rsidP="00D53A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3A65" w:rsidRDefault="00D53A65" w:rsidP="00D53A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B2BD0" w:rsidRPr="00D53A65" w:rsidRDefault="00BB2BD0" w:rsidP="00D53A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53A6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B2BD0" w:rsidRPr="00D53A65" w:rsidRDefault="00BB2BD0" w:rsidP="00D53A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3A65">
        <w:rPr>
          <w:rFonts w:ascii="Times New Roman" w:hAnsi="Times New Roman" w:cs="Times New Roman"/>
          <w:sz w:val="24"/>
          <w:szCs w:val="24"/>
        </w:rPr>
        <w:t>к муниципальной программ</w:t>
      </w:r>
      <w:r w:rsidR="005E7D6D" w:rsidRPr="00D53A65">
        <w:rPr>
          <w:rFonts w:ascii="Times New Roman" w:hAnsi="Times New Roman" w:cs="Times New Roman"/>
          <w:sz w:val="24"/>
          <w:szCs w:val="24"/>
        </w:rPr>
        <w:t>е</w:t>
      </w:r>
      <w:r w:rsidRPr="00D53A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BD0" w:rsidRPr="00D53A65" w:rsidRDefault="00BB2BD0" w:rsidP="00D53A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3A65">
        <w:rPr>
          <w:rFonts w:ascii="Times New Roman" w:hAnsi="Times New Roman" w:cs="Times New Roman"/>
          <w:sz w:val="24"/>
          <w:szCs w:val="24"/>
        </w:rPr>
        <w:t xml:space="preserve">«Осуществление городом Ханты-Мансийском </w:t>
      </w:r>
    </w:p>
    <w:p w:rsidR="00BB2BD0" w:rsidRPr="00D53A65" w:rsidRDefault="00BB2BD0" w:rsidP="00D53A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3A65">
        <w:rPr>
          <w:rFonts w:ascii="Times New Roman" w:hAnsi="Times New Roman" w:cs="Times New Roman"/>
          <w:sz w:val="24"/>
          <w:szCs w:val="24"/>
        </w:rPr>
        <w:t xml:space="preserve">функций административного центра </w:t>
      </w:r>
    </w:p>
    <w:p w:rsidR="00BB2BD0" w:rsidRPr="00D53A65" w:rsidRDefault="00BB2BD0" w:rsidP="00D53A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3A65">
        <w:rPr>
          <w:rFonts w:ascii="Times New Roman" w:hAnsi="Times New Roman" w:cs="Times New Roman"/>
          <w:sz w:val="24"/>
          <w:szCs w:val="24"/>
        </w:rPr>
        <w:t>Ханты-Мансийского автономного округа-Югры»</w:t>
      </w:r>
    </w:p>
    <w:p w:rsidR="00BB2BD0" w:rsidRPr="00D53A65" w:rsidRDefault="00BB2BD0" w:rsidP="00D53A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B2BD0" w:rsidRPr="00D53A65" w:rsidRDefault="00BB2BD0" w:rsidP="00D53A65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B2BD0" w:rsidRPr="00D53A65" w:rsidRDefault="00BB2BD0" w:rsidP="00D53A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751"/>
      <w:bookmarkEnd w:id="3"/>
      <w:r w:rsidRPr="00D53A65">
        <w:rPr>
          <w:rFonts w:ascii="Times New Roman" w:hAnsi="Times New Roman" w:cs="Times New Roman"/>
          <w:sz w:val="24"/>
          <w:szCs w:val="24"/>
        </w:rPr>
        <w:t>ПЕРЕЧЕНЬ</w:t>
      </w:r>
    </w:p>
    <w:p w:rsidR="00BB2BD0" w:rsidRPr="00D53A65" w:rsidRDefault="00BB2BD0" w:rsidP="00D53A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3A65">
        <w:rPr>
          <w:rFonts w:ascii="Times New Roman" w:hAnsi="Times New Roman" w:cs="Times New Roman"/>
          <w:sz w:val="24"/>
          <w:szCs w:val="24"/>
        </w:rPr>
        <w:t>ПРОВОДИМЫХ МЕРОПРИЯТИЙ (РАБОТ) НА 2019 ГОД</w:t>
      </w:r>
    </w:p>
    <w:p w:rsidR="00BB2BD0" w:rsidRPr="00D53A65" w:rsidRDefault="00BB2BD0" w:rsidP="00D53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"/>
        <w:gridCol w:w="2266"/>
        <w:gridCol w:w="2443"/>
        <w:gridCol w:w="6944"/>
        <w:gridCol w:w="1653"/>
        <w:gridCol w:w="1140"/>
      </w:tblGrid>
      <w:tr w:rsidR="00BB2BD0" w:rsidRPr="00D53A65" w:rsidTr="00D53A65">
        <w:trPr>
          <w:trHeight w:val="320"/>
        </w:trPr>
        <w:tc>
          <w:tcPr>
            <w:tcW w:w="456" w:type="dxa"/>
          </w:tcPr>
          <w:p w:rsidR="00BB2BD0" w:rsidRPr="00D53A65" w:rsidRDefault="00BB2BD0" w:rsidP="00D5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6" w:type="dxa"/>
          </w:tcPr>
          <w:p w:rsidR="00BB2BD0" w:rsidRPr="00D53A65" w:rsidRDefault="00BB2BD0" w:rsidP="00D5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443" w:type="dxa"/>
          </w:tcPr>
          <w:p w:rsidR="00BB2BD0" w:rsidRPr="00D53A65" w:rsidRDefault="00BB2BD0" w:rsidP="00D5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BB2BD0" w:rsidRPr="00D53A65" w:rsidRDefault="00BB2BD0" w:rsidP="00D5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(направления расходов)</w:t>
            </w:r>
          </w:p>
        </w:tc>
        <w:tc>
          <w:tcPr>
            <w:tcW w:w="6944" w:type="dxa"/>
          </w:tcPr>
          <w:p w:rsidR="00BB2BD0" w:rsidRPr="00D53A65" w:rsidRDefault="00BB2BD0" w:rsidP="00D5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Расшифровка содержания</w:t>
            </w:r>
          </w:p>
          <w:p w:rsidR="00BB2BD0" w:rsidRPr="00D53A65" w:rsidRDefault="00BB2BD0" w:rsidP="00D5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(направления расходов)</w:t>
            </w:r>
          </w:p>
        </w:tc>
        <w:tc>
          <w:tcPr>
            <w:tcW w:w="1653" w:type="dxa"/>
          </w:tcPr>
          <w:p w:rsidR="00BB2BD0" w:rsidRPr="00D53A65" w:rsidRDefault="00BB2BD0" w:rsidP="00D5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финансирования, руб.</w:t>
            </w:r>
          </w:p>
        </w:tc>
        <w:tc>
          <w:tcPr>
            <w:tcW w:w="1140" w:type="dxa"/>
          </w:tcPr>
          <w:p w:rsidR="00BB2BD0" w:rsidRPr="00D53A65" w:rsidRDefault="00BB2BD0" w:rsidP="00D5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BB2BD0" w:rsidRPr="00D53A65" w:rsidTr="00D53A65">
        <w:trPr>
          <w:trHeight w:val="1823"/>
        </w:trPr>
        <w:tc>
          <w:tcPr>
            <w:tcW w:w="456" w:type="dxa"/>
            <w:vMerge w:val="restart"/>
          </w:tcPr>
          <w:p w:rsidR="00BB2BD0" w:rsidRPr="00D53A65" w:rsidRDefault="00BB2BD0" w:rsidP="00D5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6" w:type="dxa"/>
            <w:vMerge w:val="restart"/>
          </w:tcPr>
          <w:p w:rsidR="00BB2BD0" w:rsidRPr="00D53A65" w:rsidRDefault="00BB2BD0" w:rsidP="00D53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Обеспечение культурной программы мероприятий и организация праздничного оформления административного центра Ханты-Мансийского автономного округа - Югры в период их проведения</w:t>
            </w:r>
          </w:p>
        </w:tc>
        <w:tc>
          <w:tcPr>
            <w:tcW w:w="2443" w:type="dxa"/>
          </w:tcPr>
          <w:p w:rsidR="00BB2BD0" w:rsidRPr="00D53A65" w:rsidRDefault="00BB2BD0" w:rsidP="00D53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1.1. Организация культурной программы во время проведения в городе Ханты-Мансийске праздничных мероприятий, подготовка, оказание содействия и участие в проведении культурно-спортивных мероприятий</w:t>
            </w:r>
          </w:p>
        </w:tc>
        <w:tc>
          <w:tcPr>
            <w:tcW w:w="6944" w:type="dxa"/>
          </w:tcPr>
          <w:p w:rsidR="00BB2BD0" w:rsidRPr="00D53A65" w:rsidRDefault="00BB2BD0" w:rsidP="00D53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Организация группы поддержки в период проведения первенства России по биатлону среди юниоров</w:t>
            </w:r>
          </w:p>
        </w:tc>
        <w:tc>
          <w:tcPr>
            <w:tcW w:w="1653" w:type="dxa"/>
          </w:tcPr>
          <w:p w:rsidR="00BB2BD0" w:rsidRPr="00D53A65" w:rsidRDefault="00BB2BD0" w:rsidP="00D5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150505,50</w:t>
            </w:r>
          </w:p>
        </w:tc>
        <w:tc>
          <w:tcPr>
            <w:tcW w:w="1140" w:type="dxa"/>
          </w:tcPr>
          <w:p w:rsidR="00BB2BD0" w:rsidRPr="00D53A65" w:rsidRDefault="00BB2BD0" w:rsidP="00D5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 w:rsidR="00692BBE" w:rsidRPr="00D53A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Молодежный центр</w:t>
            </w:r>
            <w:r w:rsidR="00692BBE" w:rsidRPr="00D53A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B2BD0" w:rsidRPr="00D53A65" w:rsidTr="00D53A65">
        <w:trPr>
          <w:trHeight w:val="714"/>
        </w:trPr>
        <w:tc>
          <w:tcPr>
            <w:tcW w:w="456" w:type="dxa"/>
            <w:vMerge/>
          </w:tcPr>
          <w:p w:rsidR="00BB2BD0" w:rsidRPr="00D53A65" w:rsidRDefault="00BB2BD0" w:rsidP="00D53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BB2BD0" w:rsidRPr="00D53A65" w:rsidRDefault="00BB2BD0" w:rsidP="00D53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vMerge w:val="restart"/>
          </w:tcPr>
          <w:p w:rsidR="00BB2BD0" w:rsidRPr="00D53A65" w:rsidRDefault="00BB2BD0" w:rsidP="00D53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 xml:space="preserve">1.2. Обеспечение и организация работ (услуг) по праздничному оформлению </w:t>
            </w:r>
            <w:r w:rsidRPr="00D53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административного центра автономного округа</w:t>
            </w:r>
          </w:p>
        </w:tc>
        <w:tc>
          <w:tcPr>
            <w:tcW w:w="6944" w:type="dxa"/>
            <w:vMerge w:val="restart"/>
          </w:tcPr>
          <w:p w:rsidR="00BB2BD0" w:rsidRPr="00D53A65" w:rsidRDefault="00BB2BD0" w:rsidP="00D53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Комплекс мероприятий по подготовке и праздничному оформлению территории города Ханты-Мансийска (в том числе включая доставку, вывоз, монтаж, демонтаж, оформление, обслуживание, содержание, охрану новогодней елки и ледового городка на Центральной площади города Ханты-Мансийска) и </w:t>
            </w:r>
            <w:r w:rsidRPr="00D53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электроснабжение дополнительных источников в период проведения праздничных мероприятий.</w:t>
            </w:r>
          </w:p>
          <w:p w:rsidR="00BB2BD0" w:rsidRPr="00D53A65" w:rsidRDefault="00BB2BD0" w:rsidP="00D53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текущий ремонт праздничной иллюминации, флажков-ветерков, </w:t>
            </w:r>
            <w:proofErr w:type="gramStart"/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панель-кронштейнов</w:t>
            </w:r>
            <w:proofErr w:type="gramEnd"/>
            <w:r w:rsidRPr="00D53A65">
              <w:rPr>
                <w:rFonts w:ascii="Times New Roman" w:hAnsi="Times New Roman" w:cs="Times New Roman"/>
                <w:sz w:val="24"/>
                <w:szCs w:val="24"/>
              </w:rPr>
              <w:t xml:space="preserve"> на опорах освещения, флагов расцвечивания, в том числе:</w:t>
            </w:r>
          </w:p>
          <w:p w:rsidR="00BB2BD0" w:rsidRPr="00D53A65" w:rsidRDefault="00BB2BD0" w:rsidP="00D53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3A65">
              <w:rPr>
                <w:rFonts w:ascii="Times New Roman" w:hAnsi="Times New Roman" w:cs="Times New Roman"/>
                <w:sz w:val="24"/>
                <w:szCs w:val="24"/>
              </w:rPr>
              <w:t xml:space="preserve">световая гирлянда </w:t>
            </w:r>
            <w:proofErr w:type="spellStart"/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белт-лайт</w:t>
            </w:r>
            <w:proofErr w:type="spellEnd"/>
            <w:r w:rsidRPr="00D53A65">
              <w:rPr>
                <w:rFonts w:ascii="Times New Roman" w:hAnsi="Times New Roman" w:cs="Times New Roman"/>
                <w:sz w:val="24"/>
                <w:szCs w:val="24"/>
              </w:rPr>
              <w:t xml:space="preserve"> по ул. Мира, ул. Комсомольской, ул. Энгельса, ул. Гагарина, парк им. Бориса Лосева по ул. Мира, ул. К. Маркса, ул. Чехова, ул. Строителей, ул. Калинина;</w:t>
            </w:r>
            <w:proofErr w:type="gramEnd"/>
          </w:p>
          <w:p w:rsidR="00BB2BD0" w:rsidRPr="00D53A65" w:rsidRDefault="00BB2BD0" w:rsidP="00D53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3A65">
              <w:rPr>
                <w:rFonts w:ascii="Times New Roman" w:hAnsi="Times New Roman" w:cs="Times New Roman"/>
                <w:sz w:val="24"/>
                <w:szCs w:val="24"/>
              </w:rPr>
              <w:t xml:space="preserve">консоль "Снежинка" по ул. Мира от ул. Строителей до ул. Дзержинского, ул. Чехова от ул. Строителей до Дзержинского, ул. Калинина от ул. Чехова до ул. </w:t>
            </w:r>
            <w:proofErr w:type="spellStart"/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Рознина</w:t>
            </w:r>
            <w:proofErr w:type="spellEnd"/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BB2BD0" w:rsidRPr="00D53A65" w:rsidRDefault="00BB2BD0" w:rsidP="00D53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световая гирлянда "Нить" и светодиодная гирлянда "Бахрома" на фасадах зданий и деревьях, располагающихся в центральной и прилегающей к ней частях города;</w:t>
            </w:r>
            <w:proofErr w:type="gramEnd"/>
          </w:p>
          <w:p w:rsidR="00BB2BD0" w:rsidRPr="00D53A65" w:rsidRDefault="00BB2BD0" w:rsidP="00D53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объемно-пространственная композиция "Световой кронштейн тип 1" по ул. Мира;</w:t>
            </w:r>
          </w:p>
          <w:p w:rsidR="00BB2BD0" w:rsidRPr="00D53A65" w:rsidRDefault="00BB2BD0" w:rsidP="00D53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объемно-пространственная композиция "Световой кронштейн тип 2" по ул. Энгельса;</w:t>
            </w:r>
          </w:p>
          <w:p w:rsidR="00BB2BD0" w:rsidRPr="00D53A65" w:rsidRDefault="00BB2BD0" w:rsidP="00D53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световая консоль "Снежинка" по ул. Гагарина;</w:t>
            </w:r>
          </w:p>
          <w:p w:rsidR="00BB2BD0" w:rsidRPr="00D53A65" w:rsidRDefault="00BB2BD0" w:rsidP="00D53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флажки-ветерки по ул. Мира, ул. Гагарина, ул. Энгельса;</w:t>
            </w:r>
          </w:p>
          <w:p w:rsidR="00BB2BD0" w:rsidRPr="00D53A65" w:rsidRDefault="00BB2BD0" w:rsidP="00D53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панель-кронштейны</w:t>
            </w:r>
            <w:proofErr w:type="gramEnd"/>
            <w:r w:rsidRPr="00D53A65">
              <w:rPr>
                <w:rFonts w:ascii="Times New Roman" w:hAnsi="Times New Roman" w:cs="Times New Roman"/>
                <w:sz w:val="24"/>
                <w:szCs w:val="24"/>
              </w:rPr>
              <w:t xml:space="preserve"> на опорах освещения:</w:t>
            </w:r>
          </w:p>
          <w:p w:rsidR="00BB2BD0" w:rsidRPr="00D53A65" w:rsidRDefault="00BB2BD0" w:rsidP="00D53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по ул. Мира, ул. Гагарина, ул. Энгельса, ул. Пионерской, ул. Комсомольской, ул. К. Маркса, ул. Чехова, ул. Калинина, ул. Объездной, ул. Луговой;</w:t>
            </w:r>
            <w:proofErr w:type="gramEnd"/>
          </w:p>
          <w:p w:rsidR="00BB2BD0" w:rsidRPr="00D53A65" w:rsidRDefault="00BB2BD0" w:rsidP="00D53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флаги расцвечивания по ул. Мира</w:t>
            </w:r>
          </w:p>
        </w:tc>
        <w:tc>
          <w:tcPr>
            <w:tcW w:w="1653" w:type="dxa"/>
          </w:tcPr>
          <w:p w:rsidR="00BB2BD0" w:rsidRPr="00D53A65" w:rsidRDefault="00BB2BD0" w:rsidP="00D5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7060606,06</w:t>
            </w:r>
          </w:p>
        </w:tc>
        <w:tc>
          <w:tcPr>
            <w:tcW w:w="1140" w:type="dxa"/>
          </w:tcPr>
          <w:p w:rsidR="00BB2BD0" w:rsidRPr="00D53A65" w:rsidRDefault="00BB2BD0" w:rsidP="00D5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692BBE" w:rsidRPr="00D53A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 xml:space="preserve">Служба муниципального заказа в </w:t>
            </w:r>
            <w:r w:rsidRPr="00D53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ЖКХ</w:t>
            </w:r>
            <w:r w:rsidR="00692BBE" w:rsidRPr="00D53A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B2BD0" w:rsidRPr="00D53A65" w:rsidTr="00D53A65">
        <w:trPr>
          <w:trHeight w:val="1823"/>
        </w:trPr>
        <w:tc>
          <w:tcPr>
            <w:tcW w:w="456" w:type="dxa"/>
            <w:vMerge/>
          </w:tcPr>
          <w:p w:rsidR="00BB2BD0" w:rsidRPr="00D53A65" w:rsidRDefault="00BB2BD0" w:rsidP="00D53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BB2BD0" w:rsidRPr="00D53A65" w:rsidRDefault="00BB2BD0" w:rsidP="00D53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BB2BD0" w:rsidRPr="00D53A65" w:rsidRDefault="00BB2BD0" w:rsidP="00D53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4" w:type="dxa"/>
            <w:vMerge/>
          </w:tcPr>
          <w:p w:rsidR="00BB2BD0" w:rsidRPr="00D53A65" w:rsidRDefault="00BB2BD0" w:rsidP="00D53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BB2BD0" w:rsidRPr="00D53A65" w:rsidRDefault="00BB2BD0" w:rsidP="00D5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6407663,64</w:t>
            </w:r>
          </w:p>
        </w:tc>
        <w:tc>
          <w:tcPr>
            <w:tcW w:w="1140" w:type="dxa"/>
          </w:tcPr>
          <w:p w:rsidR="00BB2BD0" w:rsidRPr="00D53A65" w:rsidRDefault="00BB2BD0" w:rsidP="00D5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 w:rsidR="00692BBE" w:rsidRPr="00D53A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Горсвет</w:t>
            </w:r>
            <w:proofErr w:type="spellEnd"/>
            <w:r w:rsidR="00692BBE" w:rsidRPr="00D53A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B2BD0" w:rsidRPr="00D53A65" w:rsidTr="00D53A65">
        <w:trPr>
          <w:trHeight w:val="55"/>
        </w:trPr>
        <w:tc>
          <w:tcPr>
            <w:tcW w:w="456" w:type="dxa"/>
            <w:vMerge w:val="restart"/>
          </w:tcPr>
          <w:p w:rsidR="00BB2BD0" w:rsidRPr="00D53A65" w:rsidRDefault="00BB2BD0" w:rsidP="00D5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6" w:type="dxa"/>
            <w:vMerge w:val="restart"/>
          </w:tcPr>
          <w:p w:rsidR="00BB2BD0" w:rsidRPr="00D53A65" w:rsidRDefault="00BB2BD0" w:rsidP="00D53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необходимых условий для формирования, сохранения, развития инфраструктуры и </w:t>
            </w:r>
            <w:r w:rsidRPr="00D53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внешнего облика города Ханты-Мансийска как административного центра Ханты-Мансийского автономного округа - Югры</w:t>
            </w:r>
          </w:p>
        </w:tc>
        <w:tc>
          <w:tcPr>
            <w:tcW w:w="2443" w:type="dxa"/>
          </w:tcPr>
          <w:p w:rsidR="00BB2BD0" w:rsidRPr="00D53A65" w:rsidRDefault="00BB2BD0" w:rsidP="00D53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2.1. Обеспечение и организация работ (услуг) по содержанию и сохранению объектов внешнего благоустройства </w:t>
            </w:r>
            <w:r w:rsidRPr="00D53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(парки, площади, фонтаны, объекты озеленения, памятники истории, культуры и архитектуры и т.д.)</w:t>
            </w:r>
          </w:p>
        </w:tc>
        <w:tc>
          <w:tcPr>
            <w:tcW w:w="6944" w:type="dxa"/>
          </w:tcPr>
          <w:p w:rsidR="00BB2BD0" w:rsidRPr="00D53A65" w:rsidRDefault="00BB2BD0" w:rsidP="00D53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объектов внешнего благоустройства:</w:t>
            </w:r>
          </w:p>
          <w:p w:rsidR="00BB2BD0" w:rsidRPr="00D53A65" w:rsidRDefault="00BB2BD0" w:rsidP="00D53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города Ханты-Мансийска (включая пешеходные зоны по ул. К. Маркса, ул. Мира);</w:t>
            </w:r>
          </w:p>
          <w:p w:rsidR="00BB2BD0" w:rsidRPr="00D53A65" w:rsidRDefault="00BB2BD0" w:rsidP="00D53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площадь Спортивной славы, мемориальный парк Победы;</w:t>
            </w:r>
          </w:p>
          <w:p w:rsidR="00BB2BD0" w:rsidRPr="00D53A65" w:rsidRDefault="00BB2BD0" w:rsidP="00D53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площадь Свободы;</w:t>
            </w:r>
          </w:p>
          <w:p w:rsidR="00BB2BD0" w:rsidRPr="00D53A65" w:rsidRDefault="00BB2BD0" w:rsidP="00D53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Доска почета города Ханты-Мансийска по ул. Дзержинского;</w:t>
            </w:r>
          </w:p>
          <w:p w:rsidR="00BB2BD0" w:rsidRPr="00D53A65" w:rsidRDefault="00BB2BD0" w:rsidP="00D53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 xml:space="preserve">монументальная композиция </w:t>
            </w:r>
            <w:r w:rsidR="004410DB" w:rsidRPr="00D53A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r w:rsidR="004410DB" w:rsidRPr="00D53A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 xml:space="preserve"> по ул. Дзержинского - ул. </w:t>
            </w:r>
            <w:r w:rsidRPr="00D53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 Маркса;</w:t>
            </w:r>
          </w:p>
          <w:p w:rsidR="00BB2BD0" w:rsidRPr="00D53A65" w:rsidRDefault="00BB2BD0" w:rsidP="00D53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парк им. Бориса Лосева;</w:t>
            </w:r>
          </w:p>
          <w:p w:rsidR="00BB2BD0" w:rsidRPr="00D53A65" w:rsidRDefault="004410DB" w:rsidP="00D53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2BD0" w:rsidRPr="00D53A65">
              <w:rPr>
                <w:rFonts w:ascii="Times New Roman" w:hAnsi="Times New Roman" w:cs="Times New Roman"/>
                <w:sz w:val="24"/>
                <w:szCs w:val="24"/>
              </w:rPr>
              <w:t>Тропа здоровья</w:t>
            </w: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B2BD0" w:rsidRPr="00D53A65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подъездные пути);</w:t>
            </w:r>
          </w:p>
          <w:p w:rsidR="00BB2BD0" w:rsidRPr="00D53A65" w:rsidRDefault="00BB2BD0" w:rsidP="00D53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площадь Славянской письменности;</w:t>
            </w:r>
          </w:p>
          <w:p w:rsidR="00BB2BD0" w:rsidRPr="00D53A65" w:rsidRDefault="00BB2BD0" w:rsidP="00D53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памятник жертвам политических репрессий;</w:t>
            </w:r>
          </w:p>
          <w:p w:rsidR="00BB2BD0" w:rsidRPr="00D53A65" w:rsidRDefault="00BB2BD0" w:rsidP="00D53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площадь по ул. Гагарина, 284;</w:t>
            </w:r>
          </w:p>
          <w:p w:rsidR="00BB2BD0" w:rsidRPr="00D53A65" w:rsidRDefault="00BB2BD0" w:rsidP="00D53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 xml:space="preserve">скверы: Сиреневый, Черемуховый, </w:t>
            </w:r>
            <w:proofErr w:type="spellStart"/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Гидронамыв</w:t>
            </w:r>
            <w:proofErr w:type="spellEnd"/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, Студенческий;</w:t>
            </w:r>
          </w:p>
          <w:p w:rsidR="00BB2BD0" w:rsidRPr="00D53A65" w:rsidRDefault="00BB2BD0" w:rsidP="00D53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 xml:space="preserve">пассажирский причал в составе комплекса пассажирского вокзала с прогулочной набережной, </w:t>
            </w:r>
            <w:proofErr w:type="spellStart"/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берегоукрепление</w:t>
            </w:r>
            <w:proofErr w:type="spellEnd"/>
            <w:r w:rsidRPr="00D53A65">
              <w:rPr>
                <w:rFonts w:ascii="Times New Roman" w:hAnsi="Times New Roman" w:cs="Times New Roman"/>
                <w:sz w:val="24"/>
                <w:szCs w:val="24"/>
              </w:rPr>
              <w:t xml:space="preserve"> р. Иртыш;</w:t>
            </w:r>
          </w:p>
          <w:p w:rsidR="00BB2BD0" w:rsidRPr="00D53A65" w:rsidRDefault="00BB2BD0" w:rsidP="00D53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въездной знак со стороны автодороги Тюмень - Ханты-Мансийск;</w:t>
            </w:r>
          </w:p>
          <w:p w:rsidR="00BB2BD0" w:rsidRPr="00D53A65" w:rsidRDefault="00BB2BD0" w:rsidP="00D53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стоянки выставочного центра </w:t>
            </w:r>
            <w:r w:rsidR="004410DB" w:rsidRPr="00D53A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Югра-Экспо</w:t>
            </w:r>
            <w:r w:rsidR="004410DB" w:rsidRPr="00D53A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2BD0" w:rsidRPr="00D53A65" w:rsidRDefault="00BB2BD0" w:rsidP="00D53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территория постамента памятного бюста П.И. Лопарева;</w:t>
            </w:r>
          </w:p>
          <w:p w:rsidR="00BB2BD0" w:rsidRPr="00D53A65" w:rsidRDefault="00BB2BD0" w:rsidP="00D53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памятники: Ф. Салманову, П.И. Лопареву по ул. Свободы, Танк Т-34 в мемориальном парке Победы, основателям города на площади Свободы;</w:t>
            </w:r>
          </w:p>
          <w:p w:rsidR="00BB2BD0" w:rsidRPr="00D53A65" w:rsidRDefault="00BB2BD0" w:rsidP="00D53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стела, посвященная великим сибирским экспедициям;</w:t>
            </w:r>
          </w:p>
          <w:p w:rsidR="00BB2BD0" w:rsidRPr="00D53A65" w:rsidRDefault="00BB2BD0" w:rsidP="00D53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детский городок по ул. Мира, 63 - 65;</w:t>
            </w:r>
          </w:p>
          <w:p w:rsidR="00BB2BD0" w:rsidRPr="00D53A65" w:rsidRDefault="00BB2BD0" w:rsidP="00D53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содержание объектов зеленого хозяйства, в том числе обочин и газонов, прилегающих к объектам внешнего благоустройства и улицам города</w:t>
            </w:r>
          </w:p>
        </w:tc>
        <w:tc>
          <w:tcPr>
            <w:tcW w:w="1653" w:type="dxa"/>
          </w:tcPr>
          <w:p w:rsidR="00BB2BD0" w:rsidRPr="00D53A65" w:rsidRDefault="00BB2BD0" w:rsidP="00D5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85488499,84</w:t>
            </w:r>
          </w:p>
        </w:tc>
        <w:tc>
          <w:tcPr>
            <w:tcW w:w="1140" w:type="dxa"/>
          </w:tcPr>
          <w:p w:rsidR="00BB2BD0" w:rsidRPr="00D53A65" w:rsidRDefault="00BB2BD0" w:rsidP="00D5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4410DB" w:rsidRPr="00D53A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Служба муниципального заказа в ЖКХ</w:t>
            </w:r>
            <w:r w:rsidR="004410DB" w:rsidRPr="00D53A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B2BD0" w:rsidRPr="00D53A65" w:rsidTr="00D53A65">
        <w:trPr>
          <w:trHeight w:val="55"/>
        </w:trPr>
        <w:tc>
          <w:tcPr>
            <w:tcW w:w="456" w:type="dxa"/>
            <w:vMerge/>
          </w:tcPr>
          <w:p w:rsidR="00BB2BD0" w:rsidRPr="00D53A65" w:rsidRDefault="00BB2BD0" w:rsidP="00D53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6" w:type="dxa"/>
            <w:vMerge/>
          </w:tcPr>
          <w:p w:rsidR="00BB2BD0" w:rsidRPr="00D53A65" w:rsidRDefault="00BB2BD0" w:rsidP="00D53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43" w:type="dxa"/>
          </w:tcPr>
          <w:p w:rsidR="00BB2BD0" w:rsidRPr="00D53A65" w:rsidRDefault="00BB2BD0" w:rsidP="00D53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2.2. Обеспечение работ (услуг) по содержанию объектов уличного освещения, архитектурно-художественной подсветке объектов</w:t>
            </w:r>
          </w:p>
        </w:tc>
        <w:tc>
          <w:tcPr>
            <w:tcW w:w="6944" w:type="dxa"/>
          </w:tcPr>
          <w:p w:rsidR="00BB2BD0" w:rsidRPr="00D53A65" w:rsidRDefault="00BB2BD0" w:rsidP="00D53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Обеспечение эксплуатационно-технического обслуживания, содержание объектов уличного освещения на территории города Ханты-Мансийска, в том числе архитектурно-художественной подсветки, размещенной на объектах (зданиях), приобретение основных средств (автогидроподъемники для обслуживания и ремонта сетей наружного освещения и архитектурно-художественной подсветки).</w:t>
            </w:r>
          </w:p>
          <w:p w:rsidR="00BB2BD0" w:rsidRPr="00D53A65" w:rsidRDefault="00BB2BD0" w:rsidP="00D53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Объекты (здания) с архитектурно-художественной подсветкой:</w:t>
            </w:r>
          </w:p>
          <w:p w:rsidR="00BB2BD0" w:rsidRPr="00D53A65" w:rsidRDefault="00BB2BD0" w:rsidP="00D53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"Дом Юстиции" по ул. Чехова, д. 1а;</w:t>
            </w:r>
          </w:p>
          <w:p w:rsidR="00BB2BD0" w:rsidRPr="00D53A65" w:rsidRDefault="00BB2BD0" w:rsidP="00D53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 xml:space="preserve">арка биатлонного центра "Центр зимних видов спорта им. </w:t>
            </w:r>
            <w:proofErr w:type="spellStart"/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А.В.Филипенко</w:t>
            </w:r>
            <w:proofErr w:type="spellEnd"/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";</w:t>
            </w:r>
          </w:p>
          <w:p w:rsidR="00BB2BD0" w:rsidRPr="00D53A65" w:rsidRDefault="00BB2BD0" w:rsidP="00D53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здание телерадиокомпании "Югра" по ул. Гагарина, д. 4;</w:t>
            </w:r>
          </w:p>
          <w:p w:rsidR="00BB2BD0" w:rsidRPr="00D53A65" w:rsidRDefault="00BB2BD0" w:rsidP="00D53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 зданий "Школа одаренных детей Севера" по ул. Пискунова, д. 1;</w:t>
            </w:r>
          </w:p>
          <w:p w:rsidR="00BB2BD0" w:rsidRPr="00D53A65" w:rsidRDefault="00BB2BD0" w:rsidP="00D53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здание по ул. Чехова, д. 12а;</w:t>
            </w:r>
          </w:p>
          <w:p w:rsidR="00BB2BD0" w:rsidRPr="00D53A65" w:rsidRDefault="00BB2BD0" w:rsidP="00D53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"Дом Архитектора" по ул. Мира, д. 18;</w:t>
            </w:r>
          </w:p>
          <w:p w:rsidR="00BB2BD0" w:rsidRPr="00D53A65" w:rsidRDefault="00BB2BD0" w:rsidP="00D53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здание Федерального казначейства по ул. Мира, д. 14;</w:t>
            </w:r>
          </w:p>
          <w:p w:rsidR="00BB2BD0" w:rsidRPr="00D53A65" w:rsidRDefault="00BB2BD0" w:rsidP="00D53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Храм "Покрова Пресвятой Богородицы" по ул. Гагарина, д. 277;</w:t>
            </w:r>
          </w:p>
          <w:p w:rsidR="00BB2BD0" w:rsidRPr="00D53A65" w:rsidRDefault="00BB2BD0" w:rsidP="00D53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киновидеоцентр</w:t>
            </w:r>
            <w:proofErr w:type="spellEnd"/>
            <w:r w:rsidRPr="00D53A65">
              <w:rPr>
                <w:rFonts w:ascii="Times New Roman" w:hAnsi="Times New Roman" w:cs="Times New Roman"/>
                <w:sz w:val="24"/>
                <w:szCs w:val="24"/>
              </w:rPr>
              <w:t xml:space="preserve"> по ул. Лопарева;</w:t>
            </w:r>
          </w:p>
          <w:p w:rsidR="00BB2BD0" w:rsidRPr="00D53A65" w:rsidRDefault="00BB2BD0" w:rsidP="00D53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здание типографии по ул. Мира, д. 46;</w:t>
            </w:r>
          </w:p>
          <w:p w:rsidR="00BB2BD0" w:rsidRPr="00D53A65" w:rsidRDefault="00BB2BD0" w:rsidP="00D53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площадь между телерадиокомпанией "</w:t>
            </w:r>
            <w:proofErr w:type="spellStart"/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Югория</w:t>
            </w:r>
            <w:proofErr w:type="spellEnd"/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", зданием Ханты-Мансийской электросвязи и "Школой искусств" по ул. Мира, д. 1;</w:t>
            </w:r>
          </w:p>
          <w:p w:rsidR="00BB2BD0" w:rsidRPr="00D53A65" w:rsidRDefault="00BB2BD0" w:rsidP="00D53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здание окружного военкомата по ул. Дзержинского, д. 10;</w:t>
            </w:r>
          </w:p>
          <w:p w:rsidR="00BB2BD0" w:rsidRPr="00D53A65" w:rsidRDefault="00BB2BD0" w:rsidP="00D53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здание гостиницы и вывеска "На семи холмах" в Центре зимних видов спорта им. А.В. Филипенко по ул. Спортивной, д. 15;</w:t>
            </w:r>
          </w:p>
          <w:p w:rsidR="00BB2BD0" w:rsidRPr="00D53A65" w:rsidRDefault="00BB2BD0" w:rsidP="00D53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здание ГИБДД по ул. Мира, д. 108;</w:t>
            </w:r>
          </w:p>
          <w:p w:rsidR="00BB2BD0" w:rsidRPr="00D53A65" w:rsidRDefault="00BB2BD0" w:rsidP="00D53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здание УВД ХМАО по ул. Ленина, д. 53;</w:t>
            </w:r>
          </w:p>
          <w:p w:rsidR="00BB2BD0" w:rsidRPr="00D53A65" w:rsidRDefault="00BB2BD0" w:rsidP="00D53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больничный комплекс ОКБ по ул. Калинина, д. 38;</w:t>
            </w:r>
          </w:p>
          <w:p w:rsidR="00BB2BD0" w:rsidRPr="00D53A65" w:rsidRDefault="00BB2BD0" w:rsidP="00D53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монументальная композиция "Югра";</w:t>
            </w:r>
          </w:p>
          <w:p w:rsidR="00BB2BD0" w:rsidRPr="00D53A65" w:rsidRDefault="00BB2BD0" w:rsidP="00D53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памятники на площади Славянской письменности;</w:t>
            </w:r>
          </w:p>
          <w:p w:rsidR="00BB2BD0" w:rsidRPr="00D53A65" w:rsidRDefault="00BB2BD0" w:rsidP="00D53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скульптурная группа на площади Спортивной славы;</w:t>
            </w:r>
          </w:p>
          <w:p w:rsidR="00BB2BD0" w:rsidRPr="00D53A65" w:rsidRDefault="00BB2BD0" w:rsidP="00D53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скульптурные композиции по ул. Дзержинского;</w:t>
            </w:r>
          </w:p>
          <w:p w:rsidR="00BB2BD0" w:rsidRPr="00D53A65" w:rsidRDefault="00BB2BD0" w:rsidP="00D53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памятник основателям города на площади Свободы;</w:t>
            </w:r>
          </w:p>
          <w:p w:rsidR="00BB2BD0" w:rsidRPr="00D53A65" w:rsidRDefault="00BB2BD0" w:rsidP="00D53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памятник великим сибирским экспедициям на площади Свободы;</w:t>
            </w:r>
          </w:p>
          <w:p w:rsidR="00BB2BD0" w:rsidRPr="00D53A65" w:rsidRDefault="00BB2BD0" w:rsidP="00D53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объемно-пространственная композиция на площади перед зданием УВД ХМАО;</w:t>
            </w:r>
          </w:p>
          <w:p w:rsidR="00BB2BD0" w:rsidRPr="00D53A65" w:rsidRDefault="00BB2BD0" w:rsidP="00D53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парк им. Бориса Лосева по ул. Мира;</w:t>
            </w:r>
          </w:p>
          <w:p w:rsidR="00BB2BD0" w:rsidRPr="00D53A65" w:rsidRDefault="00BB2BD0" w:rsidP="00D53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фонтан "Ротонда" на Центральной площади;</w:t>
            </w:r>
          </w:p>
          <w:p w:rsidR="00BB2BD0" w:rsidRPr="00D53A65" w:rsidRDefault="00BB2BD0" w:rsidP="00D53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жертвам политических репрессий по ул. </w:t>
            </w:r>
            <w:proofErr w:type="gramStart"/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Пионерской</w:t>
            </w:r>
            <w:proofErr w:type="gramEnd"/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2BD0" w:rsidRPr="00D53A65" w:rsidRDefault="00BB2BD0" w:rsidP="00D53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погибшим воинам 1941 - 1945 годов по ул. </w:t>
            </w:r>
            <w:proofErr w:type="gramStart"/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Комсомольской</w:t>
            </w:r>
            <w:proofErr w:type="gramEnd"/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, д. 38;</w:t>
            </w:r>
          </w:p>
          <w:p w:rsidR="00BB2BD0" w:rsidRPr="00D53A65" w:rsidRDefault="00BB2BD0" w:rsidP="00D53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памятник погибшим воинам 1941 - 1945 годов по ул. Луговой, д. 15;</w:t>
            </w:r>
          </w:p>
          <w:p w:rsidR="00BB2BD0" w:rsidRPr="00D53A65" w:rsidRDefault="00BB2BD0" w:rsidP="00D53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города Ханты-Мансийска;</w:t>
            </w:r>
          </w:p>
          <w:p w:rsidR="00BB2BD0" w:rsidRPr="00D53A65" w:rsidRDefault="00BB2BD0" w:rsidP="00D53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у здания спортивного комплекса "Дружба";</w:t>
            </w:r>
          </w:p>
          <w:p w:rsidR="00BB2BD0" w:rsidRPr="00D53A65" w:rsidRDefault="00BB2BD0" w:rsidP="00D53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сквер у Дома Правительства Ханты-Мансийского автономного округа - Югры;</w:t>
            </w:r>
          </w:p>
          <w:p w:rsidR="00BB2BD0" w:rsidRPr="00D53A65" w:rsidRDefault="00BB2BD0" w:rsidP="00D53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памятный знак Первооткрывателям Сибири;</w:t>
            </w:r>
          </w:p>
          <w:p w:rsidR="00BB2BD0" w:rsidRPr="00D53A65" w:rsidRDefault="00BB2BD0" w:rsidP="00D53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Храм Воскресения Христова</w:t>
            </w:r>
          </w:p>
        </w:tc>
        <w:tc>
          <w:tcPr>
            <w:tcW w:w="1653" w:type="dxa"/>
          </w:tcPr>
          <w:p w:rsidR="00BB2BD0" w:rsidRPr="00D53A65" w:rsidRDefault="00BB2BD0" w:rsidP="00D5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54522222,22</w:t>
            </w:r>
          </w:p>
        </w:tc>
        <w:tc>
          <w:tcPr>
            <w:tcW w:w="1140" w:type="dxa"/>
          </w:tcPr>
          <w:p w:rsidR="00BB2BD0" w:rsidRPr="00D53A65" w:rsidRDefault="00BB2BD0" w:rsidP="00D5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 w:rsidR="004410DB" w:rsidRPr="00D53A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Горсвет</w:t>
            </w:r>
            <w:proofErr w:type="spellEnd"/>
            <w:r w:rsidR="004410DB" w:rsidRPr="00D53A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B2BD0" w:rsidRPr="00D53A65" w:rsidTr="00D53A65">
        <w:trPr>
          <w:trHeight w:val="55"/>
        </w:trPr>
        <w:tc>
          <w:tcPr>
            <w:tcW w:w="456" w:type="dxa"/>
            <w:vMerge/>
          </w:tcPr>
          <w:p w:rsidR="00BB2BD0" w:rsidRPr="00D53A65" w:rsidRDefault="00BB2BD0" w:rsidP="00D53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6" w:type="dxa"/>
            <w:vMerge/>
          </w:tcPr>
          <w:p w:rsidR="00BB2BD0" w:rsidRPr="00D53A65" w:rsidRDefault="00BB2BD0" w:rsidP="00D53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43" w:type="dxa"/>
          </w:tcPr>
          <w:p w:rsidR="00BB2BD0" w:rsidRPr="00D53A65" w:rsidRDefault="00BB2BD0" w:rsidP="00D53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2.3. Обеспечение и организация работ (услуг) по улучшению и сохранению архитектурного облика административного центра автономного округа</w:t>
            </w:r>
          </w:p>
        </w:tc>
        <w:tc>
          <w:tcPr>
            <w:tcW w:w="6944" w:type="dxa"/>
          </w:tcPr>
          <w:p w:rsidR="00BB2BD0" w:rsidRPr="00D53A65" w:rsidRDefault="00BB2BD0" w:rsidP="00D53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Снос ветхих строений, нарушающих облик административного центра (осуществляется на основании исполнительных листов), незаконных и ветхих строений, выявленных управлением муниципального контроля Администрации города Ханты-Мансийска.</w:t>
            </w:r>
          </w:p>
          <w:p w:rsidR="00BB2BD0" w:rsidRPr="00D53A65" w:rsidRDefault="00BB2BD0" w:rsidP="00D53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Комплекс работ (в том числе ремонт, приобретение, доставка, монтаж, демонтаж) по улучшению и сохранению архитектурно-художественного облика территории города (в том числе объектов внешнего благоустройства:</w:t>
            </w:r>
            <w:proofErr w:type="gramEnd"/>
            <w:r w:rsidRPr="00D53A65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площадь города Ханты-Мансийска (включая пешеходные зоны по ул. </w:t>
            </w:r>
            <w:proofErr w:type="spellStart"/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К.Маркса</w:t>
            </w:r>
            <w:proofErr w:type="spellEnd"/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, ул. Мира);</w:t>
            </w:r>
          </w:p>
          <w:p w:rsidR="00BB2BD0" w:rsidRPr="00D53A65" w:rsidRDefault="00BB2BD0" w:rsidP="00D53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площадь Спортивной славы, мемориальный парк Победы;</w:t>
            </w:r>
          </w:p>
          <w:p w:rsidR="00BB2BD0" w:rsidRPr="00D53A65" w:rsidRDefault="00BB2BD0" w:rsidP="00D53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площадь Свободы;</w:t>
            </w:r>
          </w:p>
          <w:p w:rsidR="00BB2BD0" w:rsidRPr="00D53A65" w:rsidRDefault="00BB2BD0" w:rsidP="00D53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Доска почета города Ханты-Мансийска по ул. Дзержинского;</w:t>
            </w:r>
          </w:p>
          <w:p w:rsidR="00BB2BD0" w:rsidRPr="00D53A65" w:rsidRDefault="00BB2BD0" w:rsidP="00D53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монументальная композиция "Югра" по ул. Дзержинского - ул. К. Маркса;</w:t>
            </w:r>
          </w:p>
          <w:p w:rsidR="00BB2BD0" w:rsidRPr="00D53A65" w:rsidRDefault="00BB2BD0" w:rsidP="00D53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парк им. Бориса Лосева;</w:t>
            </w:r>
          </w:p>
          <w:p w:rsidR="00BB2BD0" w:rsidRPr="00D53A65" w:rsidRDefault="004410DB" w:rsidP="00D53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2BD0" w:rsidRPr="00D53A65">
              <w:rPr>
                <w:rFonts w:ascii="Times New Roman" w:hAnsi="Times New Roman" w:cs="Times New Roman"/>
                <w:sz w:val="24"/>
                <w:szCs w:val="24"/>
              </w:rPr>
              <w:t>Тропа здоровья</w:t>
            </w: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B2BD0" w:rsidRPr="00D53A65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подъездные пути);</w:t>
            </w:r>
          </w:p>
          <w:p w:rsidR="00BB2BD0" w:rsidRPr="00D53A65" w:rsidRDefault="00BB2BD0" w:rsidP="00D53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площадь Славянской письменности;</w:t>
            </w:r>
          </w:p>
          <w:p w:rsidR="00BB2BD0" w:rsidRPr="00D53A65" w:rsidRDefault="00BB2BD0" w:rsidP="00D53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памятник жертвам политических репрессий;</w:t>
            </w:r>
          </w:p>
          <w:p w:rsidR="00BB2BD0" w:rsidRPr="00D53A65" w:rsidRDefault="00BB2BD0" w:rsidP="00D53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площадь по ул. Гагарина, 284;</w:t>
            </w:r>
          </w:p>
          <w:p w:rsidR="00BB2BD0" w:rsidRPr="00D53A65" w:rsidRDefault="00BB2BD0" w:rsidP="00D53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 xml:space="preserve">скверы: Сиреневый, Черемуховый, </w:t>
            </w:r>
            <w:proofErr w:type="spellStart"/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Гидронамыв</w:t>
            </w:r>
            <w:proofErr w:type="spellEnd"/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, Студенческий;</w:t>
            </w:r>
          </w:p>
          <w:p w:rsidR="00BB2BD0" w:rsidRPr="00D53A65" w:rsidRDefault="00BB2BD0" w:rsidP="00D53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 xml:space="preserve">пассажирский причал в составе комплекса пассажирского вокзала с прогулочной набережной, </w:t>
            </w:r>
            <w:proofErr w:type="spellStart"/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берегоукрепление</w:t>
            </w:r>
            <w:proofErr w:type="spellEnd"/>
            <w:r w:rsidRPr="00D53A65">
              <w:rPr>
                <w:rFonts w:ascii="Times New Roman" w:hAnsi="Times New Roman" w:cs="Times New Roman"/>
                <w:sz w:val="24"/>
                <w:szCs w:val="24"/>
              </w:rPr>
              <w:t xml:space="preserve"> р. Иртыш;</w:t>
            </w:r>
          </w:p>
          <w:p w:rsidR="00BB2BD0" w:rsidRPr="00D53A65" w:rsidRDefault="00BB2BD0" w:rsidP="00D53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въездной знак со стороны автодороги Тюмень - Ханты-Мансийск;</w:t>
            </w:r>
          </w:p>
          <w:p w:rsidR="00BB2BD0" w:rsidRPr="00D53A65" w:rsidRDefault="00BB2BD0" w:rsidP="00D53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территория стоянки выставочного центра "Югра-Экспо";</w:t>
            </w:r>
          </w:p>
          <w:p w:rsidR="00BB2BD0" w:rsidRPr="00D53A65" w:rsidRDefault="00BB2BD0" w:rsidP="00D53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территория постамента памятного бюста П.И. Лопарева;</w:t>
            </w:r>
          </w:p>
          <w:p w:rsidR="00BB2BD0" w:rsidRPr="00D53A65" w:rsidRDefault="00BB2BD0" w:rsidP="00D53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 xml:space="preserve">памятники: Ф. Салманову, П.И. Лопареву по ул. Свободы, Танк </w:t>
            </w:r>
            <w:r w:rsidRPr="00D53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Т-34 в мемориальном парке Победы, основателям города на площади Свободы;</w:t>
            </w:r>
          </w:p>
          <w:p w:rsidR="00BB2BD0" w:rsidRPr="00D53A65" w:rsidRDefault="00BB2BD0" w:rsidP="00D53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стела, посвященная великим сибирским экспедициям;</w:t>
            </w:r>
          </w:p>
          <w:p w:rsidR="00BB2BD0" w:rsidRPr="00D53A65" w:rsidRDefault="00BB2BD0" w:rsidP="00D53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детский городок по ул. Мира, 63 - 65</w:t>
            </w:r>
          </w:p>
        </w:tc>
        <w:tc>
          <w:tcPr>
            <w:tcW w:w="1653" w:type="dxa"/>
          </w:tcPr>
          <w:p w:rsidR="00BB2BD0" w:rsidRPr="00D53A65" w:rsidRDefault="00BB2BD0" w:rsidP="00D5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16506400,00</w:t>
            </w:r>
          </w:p>
        </w:tc>
        <w:tc>
          <w:tcPr>
            <w:tcW w:w="1140" w:type="dxa"/>
          </w:tcPr>
          <w:p w:rsidR="00BB2BD0" w:rsidRPr="00D53A65" w:rsidRDefault="00BB2BD0" w:rsidP="00D5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140546" w:rsidRPr="00D53A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Служба муниципального заказа в ЖКХ</w:t>
            </w:r>
            <w:r w:rsidR="00140546" w:rsidRPr="00D53A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40546" w:rsidRPr="00D53A65" w:rsidTr="00D53A65">
        <w:trPr>
          <w:trHeight w:val="789"/>
        </w:trPr>
        <w:tc>
          <w:tcPr>
            <w:tcW w:w="456" w:type="dxa"/>
            <w:vMerge/>
          </w:tcPr>
          <w:p w:rsidR="00140546" w:rsidRPr="00D53A65" w:rsidRDefault="00140546" w:rsidP="00D53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6" w:type="dxa"/>
            <w:vMerge/>
          </w:tcPr>
          <w:p w:rsidR="00140546" w:rsidRPr="00D53A65" w:rsidRDefault="00140546" w:rsidP="00D53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43" w:type="dxa"/>
            <w:vMerge w:val="restart"/>
          </w:tcPr>
          <w:p w:rsidR="00140546" w:rsidRPr="00D53A65" w:rsidRDefault="00140546" w:rsidP="00741F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2.4. О</w:t>
            </w: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беспечение и организация работ (услуг) по ремонту, благоустройству и санитарному содержанию объектов социальной инфраструктуры, мест отдыха и массового пребывания гостей и жителей административ</w:t>
            </w: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ного центра автономного округа;</w:t>
            </w:r>
          </w:p>
        </w:tc>
        <w:tc>
          <w:tcPr>
            <w:tcW w:w="6944" w:type="dxa"/>
          </w:tcPr>
          <w:p w:rsidR="00140546" w:rsidRPr="00D53A65" w:rsidRDefault="00140546" w:rsidP="00D53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Комплекс мероприятий по благоустройству, санитарному содержанию территории города Ханты-Мансийска, в том числе в местах отдыха и во время проведения массовых мероприятий международного, всероссийского, межрегионального, регионального уровней (включая доставку, монтаж, демонтаж, вывоз и санитарное обслуживание биотуалетов, павильонов-туалетов модульного типа, мусорных контейнеров (</w:t>
            </w:r>
            <w:proofErr w:type="spellStart"/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евроконтейнеров</w:t>
            </w:r>
            <w:proofErr w:type="spellEnd"/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), урн, турникетов);</w:t>
            </w:r>
          </w:p>
          <w:p w:rsidR="00140546" w:rsidRPr="00D53A65" w:rsidRDefault="00140546" w:rsidP="00D53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3" w:type="dxa"/>
          </w:tcPr>
          <w:p w:rsidR="00140546" w:rsidRPr="00D53A65" w:rsidRDefault="00140546" w:rsidP="00D5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5970051,00</w:t>
            </w:r>
          </w:p>
        </w:tc>
        <w:tc>
          <w:tcPr>
            <w:tcW w:w="1140" w:type="dxa"/>
          </w:tcPr>
          <w:p w:rsidR="00140546" w:rsidRPr="00D53A65" w:rsidRDefault="00140546" w:rsidP="00D5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МКУ «Служба муниципального заказа в ЖКХ»</w:t>
            </w:r>
          </w:p>
        </w:tc>
      </w:tr>
      <w:tr w:rsidR="00140546" w:rsidRPr="00D53A65" w:rsidTr="00D53A65">
        <w:trPr>
          <w:trHeight w:val="589"/>
        </w:trPr>
        <w:tc>
          <w:tcPr>
            <w:tcW w:w="456" w:type="dxa"/>
            <w:vMerge/>
          </w:tcPr>
          <w:p w:rsidR="00140546" w:rsidRPr="00D53A65" w:rsidRDefault="00140546" w:rsidP="00D53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6" w:type="dxa"/>
            <w:vMerge/>
          </w:tcPr>
          <w:p w:rsidR="00140546" w:rsidRPr="00D53A65" w:rsidRDefault="00140546" w:rsidP="00D53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43" w:type="dxa"/>
            <w:vMerge/>
          </w:tcPr>
          <w:p w:rsidR="00140546" w:rsidRPr="00D53A65" w:rsidRDefault="00140546" w:rsidP="00D53A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4" w:type="dxa"/>
            <w:vMerge w:val="restart"/>
          </w:tcPr>
          <w:p w:rsidR="00140546" w:rsidRPr="00D53A65" w:rsidRDefault="00140546" w:rsidP="00741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работ на объектах социальной инфраструктуры муниципального образования</w:t>
            </w:r>
            <w:r w:rsidR="00741FBF">
              <w:rPr>
                <w:rFonts w:ascii="Times New Roman" w:hAnsi="Times New Roman" w:cs="Times New Roman"/>
                <w:sz w:val="24"/>
                <w:szCs w:val="24"/>
              </w:rPr>
              <w:t xml:space="preserve">, являющихся площадками проведения окружных, федеральных (общероссийских) и международных мероприятий (Спортивный комплекс «Дружба», Культурно-досуговый центр «Октябрь») </w:t>
            </w:r>
          </w:p>
        </w:tc>
        <w:tc>
          <w:tcPr>
            <w:tcW w:w="1653" w:type="dxa"/>
          </w:tcPr>
          <w:p w:rsidR="00140546" w:rsidRPr="00D53A65" w:rsidRDefault="00140546" w:rsidP="00D5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14000000,00</w:t>
            </w:r>
          </w:p>
        </w:tc>
        <w:tc>
          <w:tcPr>
            <w:tcW w:w="1140" w:type="dxa"/>
          </w:tcPr>
          <w:p w:rsidR="00140546" w:rsidRPr="00D53A65" w:rsidRDefault="00140546" w:rsidP="00151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МБУ «СК</w:t>
            </w:r>
            <w:r w:rsidR="0015139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Дружба»</w:t>
            </w:r>
          </w:p>
        </w:tc>
      </w:tr>
      <w:tr w:rsidR="00140546" w:rsidRPr="00D53A65" w:rsidTr="00D53A65">
        <w:trPr>
          <w:trHeight w:val="612"/>
        </w:trPr>
        <w:tc>
          <w:tcPr>
            <w:tcW w:w="456" w:type="dxa"/>
            <w:vMerge/>
          </w:tcPr>
          <w:p w:rsidR="00140546" w:rsidRPr="00D53A65" w:rsidRDefault="00140546" w:rsidP="00D53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6" w:type="dxa"/>
            <w:vMerge/>
          </w:tcPr>
          <w:p w:rsidR="00140546" w:rsidRPr="00D53A65" w:rsidRDefault="00140546" w:rsidP="00D53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43" w:type="dxa"/>
            <w:vMerge/>
          </w:tcPr>
          <w:p w:rsidR="00140546" w:rsidRPr="00D53A65" w:rsidRDefault="00140546" w:rsidP="00D53A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4" w:type="dxa"/>
            <w:vMerge/>
          </w:tcPr>
          <w:p w:rsidR="00140546" w:rsidRPr="00D53A65" w:rsidRDefault="00140546" w:rsidP="00D53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3" w:type="dxa"/>
          </w:tcPr>
          <w:p w:rsidR="00140546" w:rsidRPr="00D53A65" w:rsidRDefault="00140546" w:rsidP="00D5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57565656,57</w:t>
            </w:r>
          </w:p>
        </w:tc>
        <w:tc>
          <w:tcPr>
            <w:tcW w:w="1140" w:type="dxa"/>
          </w:tcPr>
          <w:p w:rsidR="00140546" w:rsidRPr="00D53A65" w:rsidRDefault="00140546" w:rsidP="00D5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МБУ «УЭСЗ»</w:t>
            </w:r>
          </w:p>
        </w:tc>
      </w:tr>
      <w:tr w:rsidR="00BB2BD0" w:rsidRPr="00D53A65" w:rsidTr="00D53A65">
        <w:trPr>
          <w:trHeight w:val="55"/>
        </w:trPr>
        <w:tc>
          <w:tcPr>
            <w:tcW w:w="456" w:type="dxa"/>
            <w:vMerge/>
          </w:tcPr>
          <w:p w:rsidR="00BB2BD0" w:rsidRPr="00D53A65" w:rsidRDefault="00BB2BD0" w:rsidP="00D53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6" w:type="dxa"/>
            <w:vMerge/>
          </w:tcPr>
          <w:p w:rsidR="00BB2BD0" w:rsidRPr="00D53A65" w:rsidRDefault="00BB2BD0" w:rsidP="00D53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43" w:type="dxa"/>
          </w:tcPr>
          <w:p w:rsidR="00BB2BD0" w:rsidRPr="00D53A65" w:rsidRDefault="00BB2BD0" w:rsidP="00D53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2.5. Обеспечение и организация работ (услуг) по формированию, сохранению и развитию инфраструктуры города Ханты-Мансийска</w:t>
            </w:r>
          </w:p>
        </w:tc>
        <w:tc>
          <w:tcPr>
            <w:tcW w:w="6944" w:type="dxa"/>
          </w:tcPr>
          <w:p w:rsidR="00BB2BD0" w:rsidRPr="00D53A65" w:rsidRDefault="00BB2BD0" w:rsidP="00D53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Разработка дизайн-кода с целью формирования архитектурного облика административного центра</w:t>
            </w:r>
            <w:r w:rsidR="00857F53" w:rsidRPr="00D53A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7F53" w:rsidRPr="00D53A65" w:rsidRDefault="00857F53" w:rsidP="00D53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вертикальной планировке под благоустройство общественных территорий в микрорайоне Береговая зона</w:t>
            </w:r>
          </w:p>
        </w:tc>
        <w:tc>
          <w:tcPr>
            <w:tcW w:w="1653" w:type="dxa"/>
          </w:tcPr>
          <w:p w:rsidR="00BB2BD0" w:rsidRPr="00D53A65" w:rsidRDefault="00151390" w:rsidP="00D5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91940908,29</w:t>
            </w:r>
          </w:p>
        </w:tc>
        <w:tc>
          <w:tcPr>
            <w:tcW w:w="1140" w:type="dxa"/>
          </w:tcPr>
          <w:p w:rsidR="00BB2BD0" w:rsidRPr="00D53A65" w:rsidRDefault="00BB2BD0" w:rsidP="00D5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857F53" w:rsidRPr="00D53A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УКС</w:t>
            </w:r>
            <w:r w:rsidR="00857F53" w:rsidRPr="00D53A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B2BD0" w:rsidRPr="00D53A65" w:rsidTr="00D53A65">
        <w:trPr>
          <w:trHeight w:val="55"/>
        </w:trPr>
        <w:tc>
          <w:tcPr>
            <w:tcW w:w="456" w:type="dxa"/>
            <w:vMerge/>
          </w:tcPr>
          <w:p w:rsidR="00BB2BD0" w:rsidRPr="00D53A65" w:rsidRDefault="00BB2BD0" w:rsidP="00D53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6" w:type="dxa"/>
            <w:vMerge/>
          </w:tcPr>
          <w:p w:rsidR="00BB2BD0" w:rsidRPr="00D53A65" w:rsidRDefault="00BB2BD0" w:rsidP="00D53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43" w:type="dxa"/>
          </w:tcPr>
          <w:p w:rsidR="00BB2BD0" w:rsidRPr="00D53A65" w:rsidRDefault="00BB2BD0" w:rsidP="00D53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 xml:space="preserve">2.6. </w:t>
            </w:r>
            <w:proofErr w:type="gramStart"/>
            <w:r w:rsidRPr="00D53A6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 организация работ (услуг) по содержанию, ремонту и благоустройству улиц, проездов, дорог, парковок, автостоянок, эстакад, тротуаров, </w:t>
            </w:r>
            <w:proofErr w:type="spellStart"/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водопропусков</w:t>
            </w:r>
            <w:proofErr w:type="spellEnd"/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, светофорных и иных объектов</w:t>
            </w:r>
            <w:proofErr w:type="gramEnd"/>
          </w:p>
        </w:tc>
        <w:tc>
          <w:tcPr>
            <w:tcW w:w="6944" w:type="dxa"/>
          </w:tcPr>
          <w:p w:rsidR="00BB2BD0" w:rsidRPr="00D53A65" w:rsidRDefault="00BB2BD0" w:rsidP="00D53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проезжей части дорог, магистралей, проездов и прилегающих к ним объектов (парковок, автостоянок, эстакад, тротуаров, </w:t>
            </w:r>
            <w:proofErr w:type="spellStart"/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водопропусков</w:t>
            </w:r>
            <w:proofErr w:type="spellEnd"/>
            <w:r w:rsidRPr="00D53A65">
              <w:rPr>
                <w:rFonts w:ascii="Times New Roman" w:hAnsi="Times New Roman" w:cs="Times New Roman"/>
                <w:sz w:val="24"/>
                <w:szCs w:val="24"/>
              </w:rPr>
              <w:t xml:space="preserve">, светофорных и иных объектов) по наименованиям в соответствии с </w:t>
            </w:r>
            <w:hyperlink r:id="rId10" w:history="1">
              <w:r w:rsidRPr="00360041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D53A6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Ханты-Мансийска от 20.01.2012 N 28 "О категориях проезжей ч</w:t>
            </w:r>
            <w:bookmarkStart w:id="4" w:name="_GoBack"/>
            <w:bookmarkEnd w:id="4"/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асти улиц города Ханты-Мансийска"</w:t>
            </w:r>
          </w:p>
        </w:tc>
        <w:tc>
          <w:tcPr>
            <w:tcW w:w="1653" w:type="dxa"/>
          </w:tcPr>
          <w:p w:rsidR="00BB2BD0" w:rsidRPr="00D53A65" w:rsidRDefault="00BB2BD0" w:rsidP="00D5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271498598,45</w:t>
            </w:r>
          </w:p>
        </w:tc>
        <w:tc>
          <w:tcPr>
            <w:tcW w:w="1140" w:type="dxa"/>
          </w:tcPr>
          <w:p w:rsidR="00BB2BD0" w:rsidRPr="00D53A65" w:rsidRDefault="00BB2BD0" w:rsidP="00D5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140546" w:rsidRPr="00D53A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Служба муниципального заказа в ЖКХ</w:t>
            </w:r>
            <w:r w:rsidR="00140546" w:rsidRPr="00D53A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B2BD0" w:rsidRPr="00D53A65" w:rsidTr="00D53A65">
        <w:trPr>
          <w:trHeight w:val="55"/>
        </w:trPr>
        <w:tc>
          <w:tcPr>
            <w:tcW w:w="12109" w:type="dxa"/>
            <w:gridSpan w:val="4"/>
          </w:tcPr>
          <w:p w:rsidR="00BB2BD0" w:rsidRPr="00D53A65" w:rsidRDefault="00BB2BD0" w:rsidP="00D53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53" w:type="dxa"/>
          </w:tcPr>
          <w:p w:rsidR="00BB2BD0" w:rsidRPr="00D53A65" w:rsidRDefault="004410DB" w:rsidP="00D5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611111111,57</w:t>
            </w:r>
          </w:p>
        </w:tc>
        <w:tc>
          <w:tcPr>
            <w:tcW w:w="1140" w:type="dxa"/>
          </w:tcPr>
          <w:p w:rsidR="00BB2BD0" w:rsidRPr="00D53A65" w:rsidRDefault="00BB2BD0" w:rsidP="00D53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2BD0" w:rsidRPr="00D53A65" w:rsidRDefault="00BB2BD0" w:rsidP="00D53A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F2C" w:rsidRPr="00D53A65" w:rsidRDefault="00180F2C" w:rsidP="00D53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80F2C" w:rsidRPr="00D53A65" w:rsidSect="001D69D5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46D" w:rsidRDefault="00FD746D" w:rsidP="00724496">
      <w:pPr>
        <w:spacing w:after="0" w:line="240" w:lineRule="auto"/>
      </w:pPr>
      <w:r>
        <w:separator/>
      </w:r>
    </w:p>
  </w:endnote>
  <w:endnote w:type="continuationSeparator" w:id="0">
    <w:p w:rsidR="00FD746D" w:rsidRDefault="00FD746D" w:rsidP="0072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46D" w:rsidRDefault="00FD746D" w:rsidP="00724496">
      <w:pPr>
        <w:spacing w:after="0" w:line="240" w:lineRule="auto"/>
      </w:pPr>
      <w:r>
        <w:separator/>
      </w:r>
    </w:p>
  </w:footnote>
  <w:footnote w:type="continuationSeparator" w:id="0">
    <w:p w:rsidR="00FD746D" w:rsidRDefault="00FD746D" w:rsidP="007244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D0"/>
    <w:rsid w:val="000138A7"/>
    <w:rsid w:val="00067797"/>
    <w:rsid w:val="00122013"/>
    <w:rsid w:val="00140546"/>
    <w:rsid w:val="00151390"/>
    <w:rsid w:val="00180F2C"/>
    <w:rsid w:val="001D69D5"/>
    <w:rsid w:val="00324515"/>
    <w:rsid w:val="0034128B"/>
    <w:rsid w:val="00360041"/>
    <w:rsid w:val="004410DB"/>
    <w:rsid w:val="005E7D6D"/>
    <w:rsid w:val="00692BBE"/>
    <w:rsid w:val="006E4CCC"/>
    <w:rsid w:val="00724496"/>
    <w:rsid w:val="0073093B"/>
    <w:rsid w:val="00741FBF"/>
    <w:rsid w:val="00857F53"/>
    <w:rsid w:val="00920867"/>
    <w:rsid w:val="00952655"/>
    <w:rsid w:val="00A34D85"/>
    <w:rsid w:val="00AA21CC"/>
    <w:rsid w:val="00BB2BD0"/>
    <w:rsid w:val="00C8420A"/>
    <w:rsid w:val="00D53A65"/>
    <w:rsid w:val="00E40900"/>
    <w:rsid w:val="00E52CEC"/>
    <w:rsid w:val="00FD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2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B2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24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4496"/>
  </w:style>
  <w:style w:type="paragraph" w:styleId="a5">
    <w:name w:val="footer"/>
    <w:basedOn w:val="a"/>
    <w:link w:val="a6"/>
    <w:uiPriority w:val="99"/>
    <w:unhideWhenUsed/>
    <w:rsid w:val="00724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4496"/>
  </w:style>
  <w:style w:type="paragraph" w:styleId="a7">
    <w:name w:val="Balloon Text"/>
    <w:basedOn w:val="a"/>
    <w:link w:val="a8"/>
    <w:uiPriority w:val="99"/>
    <w:semiHidden/>
    <w:unhideWhenUsed/>
    <w:rsid w:val="00952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26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2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B2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24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4496"/>
  </w:style>
  <w:style w:type="paragraph" w:styleId="a5">
    <w:name w:val="footer"/>
    <w:basedOn w:val="a"/>
    <w:link w:val="a6"/>
    <w:uiPriority w:val="99"/>
    <w:unhideWhenUsed/>
    <w:rsid w:val="00724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4496"/>
  </w:style>
  <w:style w:type="paragraph" w:styleId="a7">
    <w:name w:val="Balloon Text"/>
    <w:basedOn w:val="a"/>
    <w:link w:val="a8"/>
    <w:uiPriority w:val="99"/>
    <w:semiHidden/>
    <w:unhideWhenUsed/>
    <w:rsid w:val="00952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2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E2FD3B9C77186EE5B844E1456C1DEF1F8E24E5ED18A1E3B5E9AE8AA852791AD0C5929EA4DE071F4D63225F894DF03432VAE0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5E2FD3B9C77186EE5B844E1456C1DEF1F8E24E5EB1EADE8B6E3F380A00B7518D7CACD9BB1CF5F134A7B3C579F51F235V3E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E2FD3B9C77186EE5B844E1456C1DEF1F8E24E5ED18A1E3B5E9AE8AA852791AD0C5929EA4DE071F4D63225F894DF03432VAE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9DD06-0EA5-466F-9FBB-B4AA44AFB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22</Pages>
  <Words>5371</Words>
  <Characters>30618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Гудкова Александра Сергеевна</dc:creator>
  <cp:lastModifiedBy>Гудкова Александра Сергеевна</cp:lastModifiedBy>
  <cp:revision>24</cp:revision>
  <cp:lastPrinted>2019-08-16T09:18:00Z</cp:lastPrinted>
  <dcterms:created xsi:type="dcterms:W3CDTF">2019-08-16T06:04:00Z</dcterms:created>
  <dcterms:modified xsi:type="dcterms:W3CDTF">2019-08-16T11:34:00Z</dcterms:modified>
</cp:coreProperties>
</file>