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78" w:rsidRPr="009A5EFF" w:rsidRDefault="00385ACF" w:rsidP="009A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1D0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711A78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1D0" w:rsidRPr="009A5EFF" w:rsidRDefault="006B31D0" w:rsidP="009A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6B31D0" w:rsidRPr="009A5EFF" w:rsidRDefault="006B31D0" w:rsidP="009A5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5936"/>
      </w:tblGrid>
      <w:tr w:rsidR="006B31D0" w:rsidRPr="009A5EFF" w:rsidTr="006C5FA9">
        <w:trPr>
          <w:trHeight w:val="1028"/>
        </w:trPr>
        <w:tc>
          <w:tcPr>
            <w:tcW w:w="4417" w:type="dxa"/>
            <w:shd w:val="clear" w:color="auto" w:fill="auto"/>
          </w:tcPr>
          <w:p w:rsidR="006B31D0" w:rsidRPr="009A5EFF" w:rsidRDefault="00CD72CA" w:rsidP="009A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4478C" w:rsidRPr="009A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B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</w:t>
            </w:r>
            <w:r w:rsidR="00E30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77368" w:rsidRPr="009A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31D0" w:rsidRPr="009A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года </w:t>
            </w:r>
          </w:p>
          <w:p w:rsidR="006B31D0" w:rsidRPr="009A5EFF" w:rsidRDefault="00711A78" w:rsidP="009A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B31D0" w:rsidRPr="009A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ачало: 18 час. 00 мин. </w:t>
            </w:r>
          </w:p>
          <w:p w:rsidR="006B31D0" w:rsidRPr="009A5EFF" w:rsidRDefault="00711A78" w:rsidP="009A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44478C" w:rsidRPr="009A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авершение: 19</w:t>
            </w:r>
            <w:r w:rsidR="006B31D0" w:rsidRPr="009A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час. </w:t>
            </w:r>
            <w:r w:rsidR="0044478C" w:rsidRPr="009A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77368" w:rsidRPr="009A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B0325" w:rsidRPr="009A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31D0" w:rsidRPr="009A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5936" w:type="dxa"/>
            <w:shd w:val="clear" w:color="auto" w:fill="auto"/>
          </w:tcPr>
          <w:p w:rsidR="006B31D0" w:rsidRPr="009A5EFF" w:rsidRDefault="006B31D0" w:rsidP="009A5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Ханты-Мансийск,</w:t>
            </w:r>
          </w:p>
          <w:p w:rsidR="006B31D0" w:rsidRPr="009A5EFF" w:rsidRDefault="006B31D0" w:rsidP="009A5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Дзержинского, 7</w:t>
            </w:r>
          </w:p>
          <w:p w:rsidR="006B31D0" w:rsidRPr="009A5EFF" w:rsidRDefault="006B31D0" w:rsidP="009A5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зал МБУ «</w:t>
            </w:r>
            <w:r w:rsidRPr="009A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КДЦ «Октябрь</w:t>
            </w:r>
            <w:r w:rsidRPr="009A5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B31D0" w:rsidRPr="009A5EFF" w:rsidRDefault="006B31D0" w:rsidP="009A5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D0" w:rsidRPr="009A5EFF" w:rsidRDefault="006B31D0" w:rsidP="009A5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6B31D0" w:rsidRPr="009A5EFF" w:rsidRDefault="006B31D0" w:rsidP="009A5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на публичных слушаниях </w:t>
      </w:r>
      <w:r w:rsidR="00711A78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8C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Корчевская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Департамента градостроительства и архитектуры Админи</w:t>
      </w:r>
      <w:r w:rsidR="00711A78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 Ханты-Мансийска.</w:t>
      </w:r>
    </w:p>
    <w:p w:rsidR="006B31D0" w:rsidRPr="009A5EFF" w:rsidRDefault="00711A78" w:rsidP="009A5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B31D0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публичных слушаний - Л.А. Никифорова, секретарь комиссии по землепользованию и застройке города Ханты-Мансийска.</w:t>
      </w:r>
    </w:p>
    <w:p w:rsidR="00D10B72" w:rsidRPr="009A5EFF" w:rsidRDefault="00477368" w:rsidP="009A5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участников </w:t>
      </w:r>
      <w:r w:rsidR="00711A78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478C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571A53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8C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6B31D0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4478C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, 5 представителей юридических лиц.</w:t>
      </w:r>
    </w:p>
    <w:p w:rsidR="00432BF6" w:rsidRPr="009A5EFF" w:rsidRDefault="00432BF6" w:rsidP="009A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69" w:rsidRPr="009A5EFF" w:rsidRDefault="007B4369" w:rsidP="009A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</w:t>
      </w:r>
    </w:p>
    <w:p w:rsidR="007B4369" w:rsidRPr="009A5EFF" w:rsidRDefault="007B4369" w:rsidP="009A5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Председательствующего на публичных слушаниях </w:t>
      </w:r>
      <w:r w:rsidR="00711A78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8C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Е.А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78C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Корчевской</w:t>
      </w:r>
    </w:p>
    <w:p w:rsidR="00477368" w:rsidRPr="009A5EFF" w:rsidRDefault="00477368" w:rsidP="009A5EFF">
      <w:pPr>
        <w:tabs>
          <w:tab w:val="left" w:pos="730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участники публичных слушаний!</w:t>
      </w:r>
    </w:p>
    <w:p w:rsidR="005E7CE0" w:rsidRPr="009A5EFF" w:rsidRDefault="005E7CE0" w:rsidP="009A5EFF">
      <w:pPr>
        <w:tabs>
          <w:tab w:val="left" w:pos="730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78C" w:rsidRPr="009A5EFF" w:rsidRDefault="0044478C" w:rsidP="009A5E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>Сегодня мы проводим публичные слушания в соответствии</w:t>
      </w:r>
      <w:r w:rsidR="005E7CE0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>с Постановлением Главы города Ханты-Мансийска от 20.08.2019 года №</w:t>
      </w:r>
      <w:r w:rsidR="005E7CE0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>44 «О</w:t>
      </w:r>
      <w:r w:rsidRPr="009A5EFF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 назначении публичных слушаний </w:t>
      </w:r>
      <w:r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обсуждению проекта Решения Думы города Ханты-Мансийска </w:t>
      </w:r>
      <w:r w:rsidR="005E7CE0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 внесении изменений в Решение Думы города Ханты-Мансийска от 26.09.2008 </w:t>
      </w:r>
      <w:r w:rsidR="005E7CE0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>№ 590 «О Правилах землепользования и застройки территории города Ханты-Мансийска»</w:t>
      </w:r>
      <w:r w:rsidRPr="009A5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обращений и </w:t>
      </w:r>
      <w:r w:rsidR="00711A78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предложений,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в комиссию по землепользованию и застройке города Ханты-Мансийска</w:t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Правила землепользования и застройки в части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478C" w:rsidRPr="009A5EFF" w:rsidRDefault="0044478C" w:rsidP="009A5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E7CE0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зменения границ зоны многофункционального назначения (ОДЗ 210) планировочного микрорайона 2:4:2 </w:t>
      </w:r>
      <w:r w:rsidR="00443F6F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(территория береговой зоны).</w:t>
      </w:r>
    </w:p>
    <w:p w:rsidR="0044478C" w:rsidRPr="009A5EFF" w:rsidRDefault="0044478C" w:rsidP="009A5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B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ополнения градостроительных регламентов Правил землепользования и застройки территории города Ханты-Мансийска</w:t>
      </w:r>
      <w:r w:rsidR="005E7CE0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 xml:space="preserve">мест отдыха общего пользования (РЗ 601) </w:t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планировочного микрорайона 2:4:3 основными видами и параметрами разрешенного использования земельных участков и объектов капитального строительства  - «Религиозное использование»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78C" w:rsidRPr="009A5EFF" w:rsidRDefault="0044478C" w:rsidP="009A5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B1481">
        <w:rPr>
          <w:rFonts w:ascii="Times New Roman" w:eastAsia="Calibri" w:hAnsi="Times New Roman" w:cs="Times New Roman"/>
          <w:sz w:val="28"/>
          <w:szCs w:val="28"/>
        </w:rPr>
        <w:t>И</w:t>
      </w:r>
      <w:r w:rsidRPr="009A5EFF">
        <w:rPr>
          <w:rFonts w:ascii="Times New Roman" w:eastAsia="Calibri" w:hAnsi="Times New Roman" w:cs="Times New Roman"/>
          <w:sz w:val="28"/>
          <w:szCs w:val="28"/>
        </w:rPr>
        <w:t xml:space="preserve">зменения границ 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>зон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 среднеэтажной жилой застройки (ЖЗ 102) планировочного микрорайона 2:2:3.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Гагарина 207-209).</w:t>
      </w:r>
    </w:p>
    <w:p w:rsidR="0044478C" w:rsidRPr="009A5EFF" w:rsidRDefault="0044478C" w:rsidP="009A5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B1481">
        <w:rPr>
          <w:rFonts w:ascii="Times New Roman" w:eastAsia="Calibri" w:hAnsi="Times New Roman" w:cs="Times New Roman"/>
          <w:sz w:val="28"/>
          <w:szCs w:val="28"/>
        </w:rPr>
        <w:t>И</w:t>
      </w:r>
      <w:r w:rsidRPr="009A5EFF">
        <w:rPr>
          <w:rFonts w:ascii="Times New Roman" w:eastAsia="Calibri" w:hAnsi="Times New Roman" w:cs="Times New Roman"/>
          <w:sz w:val="28"/>
          <w:szCs w:val="28"/>
        </w:rPr>
        <w:t xml:space="preserve">зменения границ 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>зон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 среднеэтажной жилой застройки (ЖЗ 102) планировочного микрорайона 2:1:2 (</w:t>
      </w:r>
      <w:r w:rsidR="00A9136B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границах ул.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Комсомольская </w:t>
      </w:r>
      <w:r w:rsidR="005E7CE0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Калинина</w:t>
      </w:r>
      <w:r w:rsidR="005E7CE0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136B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Ленина).</w:t>
      </w:r>
    </w:p>
    <w:p w:rsidR="0044478C" w:rsidRPr="009A5EFF" w:rsidRDefault="009B1481" w:rsidP="009A5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19E7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ополнения градостроительных регламентов</w:t>
      </w:r>
      <w:r w:rsidR="0044478C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землепользования и застройки территории города Ханты-Мансийска зоны </w:t>
      </w:r>
      <w:r w:rsidR="0044478C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среднеэтажной жилой застройки (ЖЗ 102) планировочного микрорайона 2:1:2 </w:t>
      </w:r>
      <w:r w:rsidR="0044478C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видами и параметрами разрешенного использования земельных участков и объектов капитального строительства  - «Культурное развитие»</w:t>
      </w:r>
      <w:r w:rsidR="0044478C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78C" w:rsidRPr="009A5EFF" w:rsidRDefault="0044478C" w:rsidP="009A5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A9136B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19E7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ополнения градостроительных регламентов</w:t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землепользования и застройки территории города Ханты-Мансийска </w:t>
      </w:r>
      <w:r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территориальной зоны административно-делового назначения (ОДЗ 201) планировочного микрорайона 2:2:3 </w:t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и параметрами разрешенного использования земельных участков и объектов капитального строительства - </w:t>
      </w:r>
      <w:r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>«Среднеэтажная жилая застройка»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Ключевая 8-10).</w:t>
      </w:r>
    </w:p>
    <w:p w:rsidR="0044478C" w:rsidRPr="009A5EFF" w:rsidRDefault="0044478C" w:rsidP="009A5E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EFF">
        <w:rPr>
          <w:rFonts w:ascii="Times New Roman" w:eastAsia="Calibri" w:hAnsi="Times New Roman" w:cs="Times New Roman"/>
          <w:sz w:val="28"/>
          <w:szCs w:val="28"/>
        </w:rPr>
        <w:t>Данные публичные слу</w:t>
      </w:r>
      <w:r w:rsidR="00A9136B" w:rsidRPr="009A5EFF">
        <w:rPr>
          <w:rFonts w:ascii="Times New Roman" w:eastAsia="Calibri" w:hAnsi="Times New Roman" w:cs="Times New Roman"/>
          <w:sz w:val="28"/>
          <w:szCs w:val="28"/>
        </w:rPr>
        <w:t>шания назначены в соответствии</w:t>
      </w:r>
      <w:r w:rsidR="00C753E8" w:rsidRPr="009A5EFF">
        <w:rPr>
          <w:rFonts w:ascii="Times New Roman" w:eastAsia="Calibri" w:hAnsi="Times New Roman" w:cs="Times New Roman"/>
          <w:sz w:val="28"/>
          <w:szCs w:val="28"/>
        </w:rPr>
        <w:t xml:space="preserve"> со следующими документами</w:t>
      </w:r>
      <w:r w:rsidRPr="009A5E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478C" w:rsidRPr="009A5EFF" w:rsidRDefault="0044478C" w:rsidP="009A5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A5E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Градостроительным кодексом Российской Федерации;</w:t>
      </w:r>
    </w:p>
    <w:p w:rsidR="0044478C" w:rsidRPr="009A5EFF" w:rsidRDefault="0044478C" w:rsidP="009A5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A5E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753E8" w:rsidRPr="009A5E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9A5E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ешением Думы города Ханты-Мансийска от </w:t>
      </w:r>
      <w:r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>29 июня 2018 года № 269-</w:t>
      </w:r>
      <w:r w:rsidRPr="009A5EF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РД </w:t>
      </w:r>
      <w:r w:rsidRPr="009A5E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«О порядке организации и проведения публичных слушаний, общественных обсуждений в городе Ханты-Мансийске».</w:t>
      </w:r>
    </w:p>
    <w:p w:rsidR="0044478C" w:rsidRPr="009A5EFF" w:rsidRDefault="0044478C" w:rsidP="009A5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проведения публичных слушаний определены следующие представители: Председательствующий </w:t>
      </w:r>
      <w:r w:rsidR="00711A78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директор Департамента градостроительства и архитектуры Администрации города Ханты-Мансийска Корчевская Елена Александровна</w:t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>и секретарь комиссии по землепользованию и застройке города Ханты-Мансийска</w:t>
      </w:r>
      <w:r w:rsidRPr="009A5EFF">
        <w:rPr>
          <w:rFonts w:ascii="Times New Roman" w:eastAsia="Calibri" w:hAnsi="Times New Roman" w:cs="Times New Roman"/>
          <w:sz w:val="28"/>
          <w:szCs w:val="28"/>
        </w:rPr>
        <w:t xml:space="preserve"> Никифорова Любовь Анатольевна.</w:t>
      </w:r>
    </w:p>
    <w:p w:rsidR="0044478C" w:rsidRPr="009A5EFF" w:rsidRDefault="0044478C" w:rsidP="009A5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начала </w:t>
      </w:r>
      <w:r w:rsidR="009B14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публичных слушаний Постановление Администрации города Ханты-Мансийска </w:t>
      </w:r>
      <w:r w:rsidR="009B1481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20.08.2019 года № 44 </w:t>
      </w:r>
      <w:r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 назначении публичных слушаний» опубликовано </w:t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городской общественно </w:t>
      </w:r>
      <w:r w:rsidR="00711A78" w:rsidRPr="009A5E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политической газете «Самарово </w:t>
      </w:r>
      <w:r w:rsidR="00711A78" w:rsidRPr="009A5E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Ханты-Мансийск» №36 от 22.08.2019, </w:t>
      </w:r>
      <w:r w:rsidRPr="009A5EFF">
        <w:rPr>
          <w:rFonts w:ascii="Times New Roman" w:eastAsia="Times New Roman" w:hAnsi="Times New Roman" w:cs="Times New Roman"/>
          <w:sz w:val="28"/>
          <w:szCs w:val="28"/>
        </w:rPr>
        <w:t>а также на оф</w:t>
      </w:r>
      <w:r w:rsidR="009B1481">
        <w:rPr>
          <w:rFonts w:ascii="Times New Roman" w:eastAsia="Times New Roman" w:hAnsi="Times New Roman" w:cs="Times New Roman"/>
          <w:sz w:val="28"/>
          <w:szCs w:val="28"/>
        </w:rPr>
        <w:t>ициальном сайте Администрации города</w:t>
      </w:r>
      <w:r w:rsidRPr="009A5EFF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Ханты-Мансийска.</w:t>
      </w:r>
    </w:p>
    <w:p w:rsidR="0044478C" w:rsidRPr="009A5EFF" w:rsidRDefault="0044478C" w:rsidP="009A5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A5E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Предлагается следующий регламент работы:</w:t>
      </w:r>
    </w:p>
    <w:p w:rsidR="0044478C" w:rsidRPr="009A5EFF" w:rsidRDefault="0044478C" w:rsidP="009A5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Будут предоставлены доклады с информацией по существу вопросов </w:t>
      </w:r>
      <w:r w:rsidR="00711A78" w:rsidRPr="009A5EFF">
        <w:rPr>
          <w:rFonts w:ascii="Times New Roman" w:eastAsia="Calibri" w:hAnsi="Times New Roman" w:cs="Times New Roman"/>
          <w:sz w:val="28"/>
          <w:szCs w:val="28"/>
        </w:rPr>
        <w:t>-</w:t>
      </w:r>
      <w:r w:rsidRPr="009A5EFF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44478C" w:rsidRPr="009A5EFF" w:rsidRDefault="0044478C" w:rsidP="009A5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A60E14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выступления можно будет задавать вопросы. </w:t>
      </w:r>
      <w:r w:rsidRPr="009A5EFF">
        <w:rPr>
          <w:rFonts w:ascii="Times New Roman" w:eastAsia="Calibri" w:hAnsi="Times New Roman" w:cs="Times New Roman"/>
          <w:sz w:val="28"/>
          <w:szCs w:val="28"/>
        </w:rPr>
        <w:t>Вопросы, замечания и предложения могут быть заданы как в устной, так и в письменной форм</w:t>
      </w:r>
      <w:r w:rsidR="00C753E8" w:rsidRPr="009A5EFF">
        <w:rPr>
          <w:rFonts w:ascii="Times New Roman" w:eastAsia="Calibri" w:hAnsi="Times New Roman" w:cs="Times New Roman"/>
          <w:sz w:val="28"/>
          <w:szCs w:val="28"/>
        </w:rPr>
        <w:t>е</w:t>
      </w:r>
      <w:r w:rsidRPr="009A5EFF">
        <w:rPr>
          <w:rFonts w:ascii="Times New Roman" w:eastAsia="Calibri" w:hAnsi="Times New Roman" w:cs="Times New Roman"/>
          <w:sz w:val="28"/>
          <w:szCs w:val="28"/>
        </w:rPr>
        <w:t>.</w:t>
      </w:r>
      <w:r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A5EFF">
        <w:rPr>
          <w:rFonts w:ascii="Times New Roman" w:eastAsia="Calibri" w:hAnsi="Times New Roman" w:cs="Times New Roman"/>
          <w:sz w:val="28"/>
          <w:szCs w:val="28"/>
        </w:rPr>
        <w:t>Вопросы прошу излагать коротко и ясно</w:t>
      </w:r>
      <w:r w:rsidR="00C753E8" w:rsidRPr="009A5EFF">
        <w:rPr>
          <w:rFonts w:ascii="Times New Roman" w:eastAsia="Calibri" w:hAnsi="Times New Roman" w:cs="Times New Roman"/>
          <w:sz w:val="28"/>
          <w:szCs w:val="28"/>
        </w:rPr>
        <w:t>,</w:t>
      </w:r>
      <w:r w:rsidRPr="009A5EFF">
        <w:rPr>
          <w:rFonts w:ascii="Times New Roman" w:eastAsia="Calibri" w:hAnsi="Times New Roman" w:cs="Times New Roman"/>
          <w:sz w:val="28"/>
          <w:szCs w:val="28"/>
        </w:rPr>
        <w:t xml:space="preserve"> для внесения в протокол.</w:t>
      </w:r>
      <w:r w:rsidR="00C753E8" w:rsidRPr="009A5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368" w:rsidRPr="009A5EFF">
        <w:rPr>
          <w:rFonts w:ascii="Times New Roman" w:eastAsia="Calibri" w:hAnsi="Times New Roman" w:cs="Times New Roman"/>
          <w:sz w:val="28"/>
          <w:szCs w:val="28"/>
        </w:rPr>
        <w:t>Ведется аудиозапись.</w:t>
      </w:r>
    </w:p>
    <w:p w:rsidR="005E1F93" w:rsidRPr="009A5EFF" w:rsidRDefault="008F3766" w:rsidP="009A5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FF">
        <w:rPr>
          <w:rFonts w:ascii="Times New Roman" w:eastAsia="Calibri" w:hAnsi="Times New Roman" w:cs="Times New Roman"/>
          <w:sz w:val="28"/>
          <w:szCs w:val="28"/>
        </w:rPr>
        <w:t xml:space="preserve">Председательствующий: </w:t>
      </w:r>
      <w:r w:rsidR="005E1F93" w:rsidRPr="009A5EFF">
        <w:rPr>
          <w:rFonts w:ascii="Times New Roman" w:eastAsia="Calibri" w:hAnsi="Times New Roman" w:cs="Times New Roman"/>
          <w:sz w:val="28"/>
          <w:szCs w:val="28"/>
        </w:rPr>
        <w:t xml:space="preserve">Предлагаю </w:t>
      </w:r>
      <w:r w:rsidR="00A60E14" w:rsidRPr="009A5EFF">
        <w:rPr>
          <w:rFonts w:ascii="Times New Roman" w:eastAsia="Calibri" w:hAnsi="Times New Roman" w:cs="Times New Roman"/>
          <w:sz w:val="28"/>
          <w:szCs w:val="28"/>
        </w:rPr>
        <w:t xml:space="preserve">приступить к обсуждению вопроса </w:t>
      </w:r>
      <w:r w:rsidR="00C753E8" w:rsidRPr="009A5EF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E1F93" w:rsidRPr="009A5EFF">
        <w:rPr>
          <w:rFonts w:ascii="Times New Roman" w:eastAsia="Calibri" w:hAnsi="Times New Roman" w:cs="Times New Roman"/>
          <w:sz w:val="28"/>
          <w:szCs w:val="28"/>
        </w:rPr>
        <w:t xml:space="preserve">1 о </w:t>
      </w:r>
      <w:r w:rsidR="005E1F93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Правила землепользования и застройки в части</w:t>
      </w:r>
      <w:r w:rsidR="005E1F93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F93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границ зоны многофункционального назначения (ОДЗ 210) планировочного микрорайона 2:4:2. </w:t>
      </w:r>
    </w:p>
    <w:p w:rsidR="009B1481" w:rsidRDefault="005E1F93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753E8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предлагается изменить границу зоны многофункционального назначения (ОДЗ 210). Данные изменения необходимы для развития данного микрорайона. </w:t>
      </w:r>
      <w:r w:rsidR="0024490C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рассматриваемом микрорайоне </w:t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предполагается</w:t>
      </w:r>
      <w:r w:rsidR="00F4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 w:rsidR="00F4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строительство многоквартирных жилых домов</w:t>
      </w:r>
      <w:r w:rsidR="00F4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будет проживать более 7000</w:t>
      </w:r>
      <w:r w:rsidR="00F4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9B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в данном микрорайоне планируется разместить </w:t>
      </w:r>
      <w:r w:rsidR="009B1481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спортивно-досуговый центр  и  образовательно-молодежный центр с блоком питания</w:t>
      </w:r>
      <w:r w:rsidR="009B14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благоустройства</w:t>
      </w:r>
      <w:r w:rsidR="009B1481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организацией скейт-парка. Данные объекты планируются построить до 01.07.2020 года</w:t>
      </w:r>
      <w:r w:rsidR="00F47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90C" w:rsidRPr="009A5EFF" w:rsidRDefault="009B1481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279D" w:rsidRPr="009A5EFF">
        <w:rPr>
          <w:rFonts w:ascii="Times New Roman" w:hAnsi="Times New Roman" w:cs="Times New Roman"/>
          <w:sz w:val="28"/>
          <w:szCs w:val="28"/>
        </w:rPr>
        <w:tab/>
        <w:t>Уважаемые участники публичных слушаний, у кого есть вопросы, предложения по данному вопросу?</w:t>
      </w:r>
      <w:r w:rsidR="0039460B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898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7A4" w:rsidRPr="009A5EFF" w:rsidRDefault="008F3766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7A4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Челак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  <w:r w:rsidR="000F27A4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будет осуществлять данное строительство</w:t>
      </w:r>
      <w:r w:rsidR="006521F3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521F3" w:rsidRPr="009A5EFF" w:rsidRDefault="008F3766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Председательствующий:</w:t>
      </w:r>
      <w:r w:rsidR="00C753E8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7A4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объекты </w:t>
      </w:r>
      <w:r w:rsidR="006521F3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</w:t>
      </w:r>
      <w:r w:rsidR="004660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21F3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включить</w:t>
      </w:r>
      <w:r w:rsidR="000F27A4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753E8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адресную </w:t>
      </w:r>
      <w:r w:rsidR="000F27A4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инвестиционную программу </w:t>
      </w:r>
      <w:r w:rsidR="00C5198D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C753E8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</w:t>
      </w:r>
      <w:r w:rsidR="000F27A4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C5198D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A78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198D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Югры.</w:t>
      </w:r>
      <w:r w:rsidR="000F27A4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</w:t>
      </w:r>
      <w:r w:rsidR="00443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будет</w:t>
      </w:r>
      <w:r w:rsidR="000F27A4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1F3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«УКС </w:t>
      </w:r>
      <w:r w:rsidR="000F27A4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6521F3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</w:t>
      </w:r>
      <w:r w:rsidR="006B7E20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443F6F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6B7E20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6B7E20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рассматриваемого микрорайона будет п</w:t>
      </w:r>
      <w:r w:rsidR="0078199A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</w:t>
      </w:r>
      <w:r w:rsidR="004660B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199A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 только за счет бю</w:t>
      </w:r>
      <w:r w:rsidR="006B7E20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джетных средств, </w:t>
      </w:r>
      <w:r w:rsidR="00C5198D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</w:t>
      </w:r>
      <w:r w:rsidR="006B7E20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инвесторов.</w:t>
      </w:r>
    </w:p>
    <w:p w:rsidR="000F27A4" w:rsidRPr="009A5EFF" w:rsidRDefault="000F27A4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B7E20" w:rsidRPr="009A5E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6B7E20" w:rsidRPr="009A5E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6521F3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Челак</w:t>
      </w:r>
      <w:r w:rsidR="008F3766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  <w:r w:rsidR="006521F3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поддерживаю</w:t>
      </w:r>
      <w:r w:rsidR="005F46D4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проект.</w:t>
      </w:r>
    </w:p>
    <w:p w:rsidR="006B7E20" w:rsidRPr="009A5EFF" w:rsidRDefault="006B7E20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Вихорев Б.Г.: Не так давно было рассмотрение вопроса по проекту планировки территории береговой зоны, а сейчас мы опять обсуждаем внесение измене</w:t>
      </w:r>
      <w:r w:rsidR="003C77B3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на данной территории. Почему каждый месяц вносятся изменения в градостроительную докум</w:t>
      </w:r>
      <w:r w:rsidR="0078199A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ентацию данной территории</w:t>
      </w:r>
      <w:r w:rsidR="003C77B3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C77B3" w:rsidRPr="009A5EFF" w:rsidRDefault="0078199A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Председательств</w:t>
      </w:r>
      <w:r w:rsidR="00C5198D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ующий: От жителей соседних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микрорайон</w:t>
      </w:r>
      <w:r w:rsidR="00C5198D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 поступали предложения о </w:t>
      </w:r>
      <w:r w:rsidR="00C5198D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размещения на данной территории </w:t>
      </w:r>
      <w:r w:rsidR="00D61E8A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для организации досуга. Для включения рассматриваемых объектов в документацию по планировке территории береговой зоны необходимо внести соответствующие изменения в Правила землепользования и застройки территории города Ханты-Мансийска.</w:t>
      </w:r>
    </w:p>
    <w:p w:rsidR="00D61E8A" w:rsidRPr="009A5EFF" w:rsidRDefault="00D61E8A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Вихорев Б.Г.: </w:t>
      </w:r>
      <w:r w:rsidR="00DD6831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очередь гидронамыва 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практически одним участком</w:t>
      </w:r>
      <w:r w:rsidR="003E17B4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возможно строительство комплексной жилой застройки. </w:t>
      </w:r>
      <w:r w:rsidR="00DD6831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планировки данной территории от 2007 года было предусмотрено разделение данного участка на жилую и общественно-деловую</w:t>
      </w:r>
      <w:r w:rsidR="003E17B4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зону</w:t>
      </w:r>
      <w:r w:rsidR="00DD6831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данное решение было принято для того чтобы не путать жилье и объекты обслуживания</w:t>
      </w:r>
      <w:r w:rsidR="00A8795D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528F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изменения </w:t>
      </w:r>
      <w:r w:rsidR="00DF567C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сократят</w:t>
      </w:r>
      <w:r w:rsidR="00AC528F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7B4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планируемую под застройку </w:t>
      </w:r>
      <w:r w:rsidR="00DF567C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="003E17B4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DF567C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3E17B4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 </w:t>
      </w:r>
      <w:r w:rsidR="00DF567C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 город не заинтересован в комплексной застройки.</w:t>
      </w:r>
    </w:p>
    <w:p w:rsidR="00DF567C" w:rsidRPr="009A5EFF" w:rsidRDefault="00E068E3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Председательствующий: П</w:t>
      </w:r>
      <w:r w:rsidR="00DF567C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принятии решения о предполагаемых изменениях количество запланированной жилой  площади не сокращае</w:t>
      </w:r>
      <w:r w:rsidR="00E72CFA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тся. Запланированные объекты  социального назначения также предусмотрены в полном объеме. Микрорайон остается жилым и в тоже время комфортным для проживания, где каждый житель данного микрорайона найдет для себя комфортное занятие для проведения </w:t>
      </w:r>
      <w:r w:rsidR="003E17B4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досуга,</w:t>
      </w:r>
      <w:r w:rsidR="00E72CFA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выезжая за пр</w:t>
      </w:r>
      <w:r w:rsidR="003E17B4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2CFA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делы микрорайона</w:t>
      </w:r>
      <w:r w:rsidR="003E17B4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микрорайон не теряет своей актуальности, а наоборот становится более привлекательным для проживания. </w:t>
      </w:r>
    </w:p>
    <w:p w:rsidR="00D61E8A" w:rsidRPr="009A5EFF" w:rsidRDefault="00E068E3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Иванов М.Б.: Я не</w:t>
      </w:r>
      <w:r w:rsidR="008F3766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не согласен с тем, что изменения критично скажутся на застройке жилых домов.  Не думаю</w:t>
      </w:r>
      <w:r w:rsidR="0034575A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DF6C17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пару 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гектаров </w:t>
      </w:r>
      <w:r w:rsidR="00DF6C17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сыграют особой роли, </w:t>
      </w:r>
      <w:r w:rsidR="003E17B4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6C17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микрорайон приобретёт социально значимые объекты и станет более привлекательным. </w:t>
      </w:r>
      <w:r w:rsidR="0034575A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поддерживаю проект.</w:t>
      </w:r>
    </w:p>
    <w:p w:rsidR="003E17B4" w:rsidRPr="009A5EFF" w:rsidRDefault="00DF6C17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Председательствующий:  Хочу также принять во внимание, что строительство данных объектов повлечет за собой развитие инженерной инфраструктуры и улично-дорожной сети.</w:t>
      </w:r>
      <w:r w:rsidR="008F3766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C17" w:rsidRPr="009A5EFF" w:rsidRDefault="003E17B4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3766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Вихорев Б. Г.: Я не поддерживаю данные изменения.</w:t>
      </w:r>
    </w:p>
    <w:p w:rsidR="00A60E14" w:rsidRPr="009A5EFF" w:rsidRDefault="00DF6C17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Фролова О.И.: Часто в обсуждениях на публичных слушаниях звучат вопросы о том</w:t>
      </w:r>
      <w:r w:rsidR="0034575A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строят жилой дом на том или ином участке, а можно построить какой-либо социально значимый объект.</w:t>
      </w:r>
      <w:r w:rsidR="00353960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случае предполагается улучшить социальную инфраструктуру</w:t>
      </w:r>
      <w:r w:rsidR="00A60E14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3960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объекты украсят город и станут изюминкой города. </w:t>
      </w:r>
      <w:r w:rsidR="0034575A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поддержать данный проект.</w:t>
      </w:r>
      <w:r w:rsidR="0034575A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0E14" w:rsidRDefault="00A60E14" w:rsidP="009A5E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Председательствующий: </w:t>
      </w:r>
      <w:r w:rsidRPr="009A5EFF">
        <w:rPr>
          <w:rFonts w:ascii="Times New Roman" w:eastAsia="Calibri" w:hAnsi="Times New Roman" w:cs="Times New Roman"/>
          <w:sz w:val="28"/>
          <w:szCs w:val="28"/>
        </w:rPr>
        <w:t>Уважаемые участники публичных слушаний, у кого есть еще вопросы, предложения по данному вопросу?</w:t>
      </w:r>
    </w:p>
    <w:p w:rsidR="00443F6F" w:rsidRPr="009A5EFF" w:rsidRDefault="00443F6F" w:rsidP="009A5E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(Дополнительных вопросов и предложений не поступило)</w:t>
      </w:r>
    </w:p>
    <w:p w:rsidR="00A50027" w:rsidRPr="009A5EFF" w:rsidRDefault="008F3766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E14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575A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</w:t>
      </w:r>
      <w:r w:rsidR="00A60E14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</w:t>
      </w:r>
      <w:r w:rsidR="0034575A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обсуждению вопрос</w:t>
      </w:r>
      <w:r w:rsidR="00A60E14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575A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</w:t>
      </w:r>
      <w:r w:rsidR="0034575A" w:rsidRPr="009A5EF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4575A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Правила землепользования и застройки территории города Ханты-Мансийска  в части</w:t>
      </w:r>
      <w:r w:rsidR="0034575A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75A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34575A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ополнения градостроительных регламентов Правил землепользования и застройки территории города Ханты-Мансийска зоны </w:t>
      </w:r>
      <w:r w:rsidR="0034575A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 xml:space="preserve">мест отдыха общего пользования (РЗ 601) </w:t>
      </w:r>
      <w:r w:rsidR="0034575A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планировочного микрорайона 2:4:3 основными видами и параметрами разрешенного использования земельных участков и объектов капитального строительства  - «Религиозное использование»</w:t>
      </w:r>
      <w:r w:rsidR="007B4E2F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Данный вопрос непосредственно связан с первым, так как в проекте планировки </w:t>
      </w:r>
      <w:r w:rsidR="000A022E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береговой зоны рассматривалось строительство храма на месте</w:t>
      </w:r>
      <w:r w:rsidR="003E17B4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022E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предполагаемом в настоящее время под строительство молодежных</w:t>
      </w:r>
      <w:r w:rsidR="0044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спортивных</w:t>
      </w:r>
      <w:r w:rsidR="000A022E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центров. Предлагается строительство храма перенести на прилегающую территори</w:t>
      </w:r>
      <w:r w:rsidR="003E17B4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A022E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рассматриваемого микрорайона. После строительства храма е</w:t>
      </w:r>
      <w:r w:rsidR="003E17B4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территория будет благоустрое</w:t>
      </w:r>
      <w:r w:rsidR="000A022E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3E17B4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022E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появятся </w:t>
      </w:r>
      <w:r w:rsidR="003E17B4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детская площадка и </w:t>
      </w:r>
      <w:r w:rsidR="00A50027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парковая зона с  пешеходными дорожками.</w:t>
      </w:r>
    </w:p>
    <w:p w:rsidR="005E1F93" w:rsidRPr="009A5EFF" w:rsidRDefault="00A50027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Вихорев Б.Г.: То есть вы предлагаете</w:t>
      </w:r>
      <w:r w:rsidR="000A022E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</w:t>
      </w:r>
      <w:r w:rsidR="00A525F3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был установлен не законно,</w:t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перенести на другой участок?</w:t>
      </w:r>
    </w:p>
    <w:p w:rsidR="00A50027" w:rsidRPr="009A5EFF" w:rsidRDefault="009D55E2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0027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50027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твующий</w:t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525F3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был установлен на законных основаниях, у Епархии был договор </w:t>
      </w:r>
      <w:r w:rsidR="0044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безвозмездного</w:t>
      </w:r>
      <w:r w:rsidR="00A525F3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</w:t>
      </w:r>
      <w:r w:rsidR="0044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земельным участком</w:t>
      </w:r>
      <w:r w:rsidR="00466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был оформлен </w:t>
      </w:r>
      <w:r w:rsidR="00A525F3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</w:t>
      </w:r>
      <w:r w:rsidR="00466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етствии с Земельным Кодексом РФ.</w:t>
      </w:r>
      <w:r w:rsidR="00A525F3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525F3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сегодняшний день договор расторгнут</w:t>
      </w:r>
      <w:r w:rsidR="00BF1EA7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17DA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55E2" w:rsidRPr="009A5EFF" w:rsidRDefault="009D55E2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Вихорев Б.Г.: У вас есть заявка от Епархии?</w:t>
      </w:r>
    </w:p>
    <w:p w:rsidR="009D55E2" w:rsidRPr="009A5EFF" w:rsidRDefault="009D55E2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</w:t>
      </w:r>
      <w:r w:rsidR="005B09CF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седательствующий:</w:t>
      </w:r>
      <w:r w:rsidR="005B09CF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есть.</w:t>
      </w:r>
    </w:p>
    <w:p w:rsidR="005B09CF" w:rsidRPr="009A5EFF" w:rsidRDefault="000C254A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9CF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Вихорев Б. Г.: Вообще от </w:t>
      </w:r>
      <w:r w:rsidR="003E17B4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Епархии,</w:t>
      </w:r>
      <w:r w:rsidR="005B09CF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 храмов есть заявления</w:t>
      </w:r>
      <w:r w:rsidR="005B09CF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43F6F" w:rsidRDefault="000C254A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9CF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Председательствующий: Четыре заявления.</w:t>
      </w:r>
    </w:p>
    <w:p w:rsidR="000C254A" w:rsidRPr="009A5EFF" w:rsidRDefault="000C254A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Вихорев Б.Г.: И все эти объекты Епархия будет строить самостоятельно.</w:t>
      </w:r>
    </w:p>
    <w:p w:rsidR="000C254A" w:rsidRPr="009A5EFF" w:rsidRDefault="000B145C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254A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Председательствующий: </w:t>
      </w:r>
      <w:r w:rsidR="00466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C254A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самостоятельно</w:t>
      </w:r>
      <w:r w:rsidR="00466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254A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средств инвесторов.</w:t>
      </w:r>
    </w:p>
    <w:p w:rsidR="00A60E14" w:rsidRDefault="00A60E14" w:rsidP="009A5E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Председательствующий: </w:t>
      </w:r>
      <w:r w:rsidRPr="009A5EFF">
        <w:rPr>
          <w:rFonts w:ascii="Times New Roman" w:eastAsia="Calibri" w:hAnsi="Times New Roman" w:cs="Times New Roman"/>
          <w:sz w:val="28"/>
          <w:szCs w:val="28"/>
        </w:rPr>
        <w:t>Уважаемые участники публичных слушаний, у кого есть еще вопросы, предложения по данному вопросу?</w:t>
      </w:r>
    </w:p>
    <w:p w:rsidR="00443F6F" w:rsidRPr="009A5EFF" w:rsidRDefault="00443F6F" w:rsidP="00443F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(Дополнительных вопросов и предложений не поступило)</w:t>
      </w:r>
    </w:p>
    <w:p w:rsidR="000C254A" w:rsidRPr="009A5EFF" w:rsidRDefault="0011673B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0E14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 рассмот</w:t>
      </w:r>
      <w:r w:rsidR="0044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</w:t>
      </w:r>
      <w:r w:rsidR="000B145C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 № 3 </w:t>
      </w:r>
      <w:r w:rsidR="000B145C" w:rsidRPr="009A5EF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0B145C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Правила землепользования и застройки территории города Ханты-Мансийска в части</w:t>
      </w:r>
      <w:r w:rsidR="000B145C" w:rsidRPr="009A5EFF">
        <w:rPr>
          <w:rFonts w:ascii="Times New Roman" w:eastAsia="Calibri" w:hAnsi="Times New Roman" w:cs="Times New Roman"/>
          <w:sz w:val="28"/>
          <w:szCs w:val="28"/>
        </w:rPr>
        <w:t xml:space="preserve"> изменения границ </w:t>
      </w:r>
      <w:r w:rsidR="000B145C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>зон</w:t>
      </w:r>
      <w:r w:rsidR="000B145C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 среднеэтажной жилой застройки (ЖЗ 102) планировочного микрорайона 2:2:3. Предполагаемые измен</w:t>
      </w:r>
      <w:r w:rsidR="00A60E14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ения затрагивают снесенные жилых домов №</w:t>
      </w:r>
      <w:r w:rsidR="000B145C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207 и </w:t>
      </w:r>
      <w:r w:rsidR="00A60E14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="000B145C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209 по ул. Гагарина. Учитывая</w:t>
      </w:r>
      <w:r w:rsidR="003E17B4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0B145C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данные участки находятся в разных градостроительных зонах</w:t>
      </w:r>
      <w:r w:rsidR="003E17B4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0B145C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предлагается </w:t>
      </w:r>
      <w:r w:rsidR="00B16BFB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изменить границу зоны среднеэтажной жилой застройки путем включения в границы земельного участка № 207 по ул. Гагарина. При внесении соответственных  изменений данная территория станет более привлекательной для застройщиков и повлечет за собой развитие данного района нашего города. Также хочу заметить, что включая среднеэтажную жилую застройку предлагается регламентировать количество этажей - «не выше пяти этажей».</w:t>
      </w:r>
    </w:p>
    <w:p w:rsidR="00B16BFB" w:rsidRPr="009A5EFF" w:rsidRDefault="00B16BFB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Вихорев Б.Г.: Транспортное обеспечение подъездов к данному объекту будет с ул. Гагарина и ул. Красногвардейская?</w:t>
      </w:r>
    </w:p>
    <w:p w:rsidR="00B16BFB" w:rsidRPr="009A5EFF" w:rsidRDefault="00B16BFB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Председательствующий: Да.</w:t>
      </w:r>
    </w:p>
    <w:p w:rsidR="00F65466" w:rsidRPr="009A5EFF" w:rsidRDefault="00F65466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B16BFB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Вихорев Б.Г.: Недавно на одних из публичных слушаний по обсуждению двух земельных участков по ул. Чехова докладчик </w:t>
      </w:r>
      <w:r w:rsidR="00270DF5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утверждал, что транспортная сеть города не справляется с потоком машин и строительство многоквартирных домов приведет к «транспортному  коллапсу».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Да, на самом деле транспортная сеть города не справляется с потоком машин и одной из самых перегруженных улиц города 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является улица Гагарина и вы предлагаете дальше перегружать</w:t>
      </w:r>
      <w:r w:rsidR="003E17B4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изменяя границы среднеэтажной жилой застройки.</w:t>
      </w:r>
      <w:r w:rsidR="00F16C24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 против данных изменений и п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редлагаю установить «мораторий» на строительство жилья вдоль улицы Гагарина до того времени</w:t>
      </w:r>
      <w:r w:rsidR="003E17B4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6C24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 не будут решены вопросы по «разгрузке» улицы Гагарина.</w:t>
      </w:r>
    </w:p>
    <w:p w:rsidR="00F16C24" w:rsidRPr="009A5EFF" w:rsidRDefault="00652DFE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Председательствующий: В настоящее время проходит корректировка проекта реконструкции ул. Гагарина </w:t>
      </w:r>
      <w:r w:rsidR="00711A78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ул. Свободы. Работы по реконструкции данных улиц </w:t>
      </w:r>
      <w:r w:rsidR="00443F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планиру</w:t>
      </w:r>
      <w:r w:rsidR="00BB34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443F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тся начать</w:t>
      </w:r>
      <w:r w:rsidR="003E17B4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2020 году. По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мимо этой транспортной развязки</w:t>
      </w:r>
      <w:r w:rsidR="00BB34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также подлежит реконструкции улица Пионерская, </w:t>
      </w:r>
      <w:r w:rsidR="00BB34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плане-</w:t>
      </w:r>
      <w:r w:rsidR="00443F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проектирование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улиц</w:t>
      </w:r>
      <w:r w:rsidR="00443F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Сутормина</w:t>
      </w:r>
      <w:r w:rsidR="00505C65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F51C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которая будет выходить на В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осточную объездную</w:t>
      </w:r>
      <w:r w:rsidR="00505C65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дорогу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Все эти работы приведут к существенному улучшению транспортной сети города Ханты-Мансийска.</w:t>
      </w:r>
    </w:p>
    <w:p w:rsidR="00907B18" w:rsidRPr="009A5EFF" w:rsidRDefault="00907B18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652DFE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Вихорев Б.Г.: Давайте сначала сделаем реконструк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цию улично-дорожной сети города, а потом начнем строить многоквартирные жилые дома</w:t>
      </w:r>
    </w:p>
    <w:p w:rsidR="00907B18" w:rsidRPr="009A5EFF" w:rsidRDefault="00907B18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Председательствующий: Еще раз повторюсь, что реконструкция транспортной развязки будет начата в 2020 году. Кроме того инвестором будет осуществляться комплексное строительство территории и расселение из ветхих домов будет происходить</w:t>
      </w:r>
      <w:r w:rsidR="00F51C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том числе и за счет </w:t>
      </w:r>
      <w:r w:rsidR="009A5EFF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средств 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инвестора. </w:t>
      </w:r>
    </w:p>
    <w:p w:rsidR="00652DFE" w:rsidRPr="009A5EFF" w:rsidRDefault="00907B18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Житель города: Я </w:t>
      </w:r>
      <w:r w:rsidR="00773F7F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четыре раза в день </w:t>
      </w:r>
      <w:r w:rsidR="00161906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проезжаю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улице Гагарина и ни разу не попадал в пробки.</w:t>
      </w:r>
    </w:p>
    <w:p w:rsidR="00773F7F" w:rsidRPr="009A5EFF" w:rsidRDefault="00773F7F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Фролова О.И.: Хочу обратить внимание на общежитие расположенное на перекрестке улиц Гагарина</w:t>
      </w:r>
      <w:r w:rsidR="00161906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Лермонтова, данное здание является четырехэтажным и строительство пяти</w:t>
      </w:r>
      <w:r w:rsidR="00161906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этажных жилых домов будет актуально.</w:t>
      </w:r>
      <w:r w:rsidR="007B49F8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Считаю</w:t>
      </w:r>
      <w:r w:rsidR="00505C65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7B49F8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данные изменения повлекут</w:t>
      </w:r>
      <w:r w:rsidR="009A5EFF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собой застройку территории путем сноса  ветхих домов</w:t>
      </w:r>
      <w:r w:rsidR="007B49F8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Предлагаю поддержать изменения. Также хочу обратить внимание</w:t>
      </w:r>
      <w:r w:rsidR="009A5EFF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7B49F8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на спуске по улице Гагарина в Самарово территория не застроена</w:t>
      </w:r>
      <w:r w:rsidR="007C2E59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ситуация </w:t>
      </w:r>
      <w:r w:rsidR="009A5EFF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7C2E59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транспортной загруженностью в данном районе не такая </w:t>
      </w:r>
      <w:r w:rsidR="009A5EFF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сложная</w:t>
      </w:r>
      <w:r w:rsidR="007C2E59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после реконструкции развязки улиц Гагарина-Свободы</w:t>
      </w:r>
      <w:r w:rsidR="00505C65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7C2E59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станет вообще свободной для беспрепятственного попадания в обсуждаемый район.</w:t>
      </w:r>
    </w:p>
    <w:p w:rsidR="007B49F8" w:rsidRPr="009A5EFF" w:rsidRDefault="008F3766" w:rsidP="009A5EFF">
      <w:pPr>
        <w:tabs>
          <w:tab w:val="left" w:pos="1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7C2E59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Коробочкин Д</w:t>
      </w:r>
      <w:r w:rsidR="0011673B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.В.: Полностью поддерживаю данные изменения, более того я считаю, что участки </w:t>
      </w:r>
      <w:r w:rsidR="00EC2A40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199 по 213</w:t>
      </w:r>
      <w:r w:rsidR="0011673B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улице Гагарина также </w:t>
      </w:r>
      <w:r w:rsidR="00505C65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необходимо включить в зону сред</w:t>
      </w:r>
      <w:r w:rsidR="0011673B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неэтажной жилой застройки. </w:t>
      </w:r>
    </w:p>
    <w:p w:rsidR="009A5EFF" w:rsidRDefault="0011673B" w:rsidP="009A5E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Председательствующий: </w:t>
      </w:r>
      <w:r w:rsidR="009A5EFF" w:rsidRPr="009A5EFF">
        <w:rPr>
          <w:rFonts w:ascii="Times New Roman" w:eastAsia="Calibri" w:hAnsi="Times New Roman" w:cs="Times New Roman"/>
          <w:sz w:val="28"/>
          <w:szCs w:val="28"/>
        </w:rPr>
        <w:t>Уважаемые участники публичных слушаний, у кого есть еще вопросы, предложения по данному вопросу?</w:t>
      </w:r>
    </w:p>
    <w:p w:rsidR="00F51C92" w:rsidRPr="009A5EFF" w:rsidRDefault="00F51C92" w:rsidP="00F51C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(Дополнительных вопросов и предложений не поступило)</w:t>
      </w:r>
    </w:p>
    <w:p w:rsidR="00EC2A40" w:rsidRPr="009A5EFF" w:rsidRDefault="0011673B" w:rsidP="009A5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Предлагаю</w:t>
      </w:r>
      <w:r w:rsidR="009A5EFF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рассмотреть</w:t>
      </w: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вопрос № 4</w:t>
      </w:r>
      <w:r w:rsidR="00EC2A40" w:rsidRPr="009A5EFF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EC2A40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Правила землепользования и застройки территории города Ханты-Мансийска  в части</w:t>
      </w:r>
      <w:r w:rsidR="00EC2A40" w:rsidRPr="009A5EFF">
        <w:rPr>
          <w:rFonts w:ascii="Times New Roman" w:eastAsia="Calibri" w:hAnsi="Times New Roman" w:cs="Times New Roman"/>
          <w:sz w:val="28"/>
          <w:szCs w:val="28"/>
        </w:rPr>
        <w:t xml:space="preserve"> изменения границ </w:t>
      </w:r>
      <w:r w:rsidR="00EC2A40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  <w:t>зон</w:t>
      </w:r>
      <w:r w:rsidR="00EC2A40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 среднеэтажной жилой застройки (ЖЗ 102) планировочного микрорайона 2:1:2, а также </w:t>
      </w:r>
      <w:r w:rsidR="00EC2A40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2A40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ополнения градостроительных регламентов Правил землепользования и застройки территории города Ханты-Мансийска зоны </w:t>
      </w:r>
      <w:r w:rsidR="00EC2A40"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среднеэтажной жилой застройки (ЖЗ 102) планировочного микрорайона 2:1:2 </w:t>
      </w:r>
      <w:r w:rsidR="00EC2A40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видами и параметрами разрешенного использования земельных участков и объе</w:t>
      </w:r>
      <w:r w:rsidR="00505C65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ктов капитального строительства</w:t>
      </w:r>
      <w:r w:rsidR="00EC2A40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«Культурное развитие»</w:t>
      </w:r>
      <w:r w:rsidR="00EC2A40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4617" w:rsidRPr="009A5EFF" w:rsidRDefault="00EC2A40" w:rsidP="009A5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общественное простр</w:t>
      </w:r>
      <w:r w:rsidR="009A5EFF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анство мы планируем оставить 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свободным от застройки и создать парковую зону. На сегодняшний день поступило несколько предложений в том числе и </w:t>
      </w:r>
      <w:r w:rsidR="009A5EFF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</w:t>
      </w:r>
      <w:r w:rsidR="009A5EFF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9A5EFF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которой 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Кузнецова Александра представит вам свое видение по облагораживанию данной территории.</w:t>
      </w:r>
    </w:p>
    <w:p w:rsidR="008F3766" w:rsidRPr="009A5EFF" w:rsidRDefault="00794617" w:rsidP="009A5EFF">
      <w:pPr>
        <w:pStyle w:val="a6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A5EFF">
        <w:rPr>
          <w:rFonts w:eastAsia="Times New Roman"/>
          <w:sz w:val="28"/>
          <w:szCs w:val="28"/>
          <w:lang w:eastAsia="ru-RU"/>
        </w:rPr>
        <w:t xml:space="preserve">Кузнецова А.С.: Добрый вечер уважаемые участники публичных слушаний. </w:t>
      </w:r>
      <w:r w:rsidR="00162B3D" w:rsidRPr="009A5EFF">
        <w:rPr>
          <w:rFonts w:eastAsia="Times New Roman"/>
          <w:sz w:val="28"/>
          <w:szCs w:val="28"/>
          <w:lang w:eastAsia="ru-RU"/>
        </w:rPr>
        <w:t>Наша инициативная группа решила</w:t>
      </w:r>
      <w:r w:rsidRPr="009A5EFF">
        <w:rPr>
          <w:rFonts w:eastAsia="Times New Roman"/>
          <w:sz w:val="28"/>
          <w:szCs w:val="28"/>
          <w:lang w:eastAsia="ru-RU"/>
        </w:rPr>
        <w:t xml:space="preserve"> создать на этом месте общественную территорию в виде парка. </w:t>
      </w:r>
      <w:r w:rsidR="00803478" w:rsidRPr="009A5EFF">
        <w:rPr>
          <w:rFonts w:eastAsia="Times New Roman"/>
          <w:sz w:val="28"/>
          <w:szCs w:val="28"/>
          <w:lang w:eastAsia="ru-RU"/>
        </w:rPr>
        <w:t xml:space="preserve"> Мы к</w:t>
      </w:r>
      <w:r w:rsidRPr="009A5EFF">
        <w:rPr>
          <w:rFonts w:eastAsia="Times New Roman"/>
          <w:sz w:val="28"/>
          <w:szCs w:val="28"/>
          <w:lang w:eastAsia="ru-RU"/>
        </w:rPr>
        <w:t>омплексно изучили местность: шаговую доступность</w:t>
      </w:r>
      <w:r w:rsidR="00803478" w:rsidRPr="009A5EFF">
        <w:rPr>
          <w:rFonts w:eastAsia="Times New Roman"/>
          <w:sz w:val="28"/>
          <w:szCs w:val="28"/>
          <w:lang w:eastAsia="ru-RU"/>
        </w:rPr>
        <w:t xml:space="preserve">, предполагаемые маршруты, </w:t>
      </w:r>
      <w:r w:rsidR="00505C65" w:rsidRPr="009A5EFF">
        <w:rPr>
          <w:rFonts w:eastAsia="Times New Roman"/>
          <w:sz w:val="28"/>
          <w:szCs w:val="28"/>
          <w:lang w:eastAsia="ru-RU"/>
        </w:rPr>
        <w:t>проанализировали,</w:t>
      </w:r>
      <w:r w:rsidR="00803478" w:rsidRPr="009A5EFF">
        <w:rPr>
          <w:rFonts w:eastAsia="Times New Roman"/>
          <w:sz w:val="28"/>
          <w:szCs w:val="28"/>
          <w:lang w:eastAsia="ru-RU"/>
        </w:rPr>
        <w:t xml:space="preserve"> кто будет пользователем нашего парка через опросы в социальных сетях. Произвели расчет потребности в машино-местах для предполагаемого </w:t>
      </w:r>
      <w:r w:rsidR="00505C65" w:rsidRPr="009A5EFF">
        <w:rPr>
          <w:rFonts w:eastAsia="Times New Roman"/>
          <w:sz w:val="28"/>
          <w:szCs w:val="28"/>
          <w:lang w:eastAsia="ru-RU"/>
        </w:rPr>
        <w:t>объекта,</w:t>
      </w:r>
      <w:r w:rsidR="00803478" w:rsidRPr="009A5EFF">
        <w:rPr>
          <w:rFonts w:eastAsia="Times New Roman"/>
          <w:sz w:val="28"/>
          <w:szCs w:val="28"/>
          <w:lang w:eastAsia="ru-RU"/>
        </w:rPr>
        <w:t xml:space="preserve"> а также для Окружной клинической больницы</w:t>
      </w:r>
      <w:r w:rsidR="008F0EDD" w:rsidRPr="009A5EFF">
        <w:rPr>
          <w:rFonts w:eastAsia="Times New Roman"/>
          <w:sz w:val="28"/>
          <w:szCs w:val="28"/>
          <w:lang w:eastAsia="ru-RU"/>
        </w:rPr>
        <w:t xml:space="preserve">. </w:t>
      </w:r>
    </w:p>
    <w:p w:rsidR="008F0EDD" w:rsidRPr="009A5EFF" w:rsidRDefault="00505C65" w:rsidP="009A5EFF">
      <w:pPr>
        <w:pStyle w:val="a6"/>
        <w:spacing w:after="0" w:line="240" w:lineRule="auto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  <w:r w:rsidRPr="009A5EFF">
        <w:rPr>
          <w:rFonts w:eastAsia="Times New Roman"/>
          <w:sz w:val="28"/>
          <w:szCs w:val="28"/>
          <w:lang w:eastAsia="ru-RU"/>
        </w:rPr>
        <w:t>П</w:t>
      </w:r>
      <w:r w:rsidR="008F0EDD" w:rsidRPr="009A5EFF">
        <w:rPr>
          <w:rFonts w:eastAsia="Times New Roman"/>
          <w:sz w:val="28"/>
          <w:szCs w:val="28"/>
          <w:lang w:eastAsia="ru-RU"/>
        </w:rPr>
        <w:t xml:space="preserve">арк предполагается </w:t>
      </w:r>
      <w:r w:rsidRPr="009A5EFF">
        <w:rPr>
          <w:rFonts w:eastAsia="Times New Roman"/>
          <w:sz w:val="28"/>
          <w:szCs w:val="28"/>
          <w:lang w:eastAsia="ru-RU"/>
        </w:rPr>
        <w:t xml:space="preserve">разместить </w:t>
      </w:r>
      <w:r w:rsidR="008F0EDD" w:rsidRPr="009A5EFF">
        <w:rPr>
          <w:rFonts w:eastAsia="Times New Roman"/>
          <w:sz w:val="28"/>
          <w:szCs w:val="28"/>
          <w:lang w:eastAsia="ru-RU"/>
        </w:rPr>
        <w:t xml:space="preserve">в границах улиц Комсомольска-Калинина-Ленина. </w:t>
      </w:r>
      <w:r w:rsidR="008F0EDD" w:rsidRPr="009A5EFF">
        <w:rPr>
          <w:rFonts w:eastAsia="+mn-ea"/>
          <w:color w:val="000000"/>
          <w:kern w:val="24"/>
          <w:sz w:val="28"/>
          <w:szCs w:val="28"/>
          <w:lang w:eastAsia="ru-RU"/>
        </w:rPr>
        <w:t>Проект парка основан на принципах ландшафтного урбанизма, который создает понятную систему взаимодействия между природой и городом. При зонировании территори</w:t>
      </w:r>
      <w:r w:rsidRPr="009A5EFF">
        <w:rPr>
          <w:rFonts w:eastAsia="+mn-ea"/>
          <w:color w:val="000000"/>
          <w:kern w:val="24"/>
          <w:sz w:val="28"/>
          <w:szCs w:val="28"/>
          <w:lang w:eastAsia="ru-RU"/>
        </w:rPr>
        <w:t>и выделены следующие элементы: о</w:t>
      </w:r>
      <w:r w:rsidR="008F0EDD" w:rsidRPr="009A5EFF">
        <w:rPr>
          <w:rFonts w:eastAsia="+mn-ea"/>
          <w:color w:val="000000"/>
          <w:kern w:val="24"/>
          <w:sz w:val="28"/>
          <w:szCs w:val="28"/>
          <w:lang w:eastAsia="ru-RU"/>
        </w:rPr>
        <w:t xml:space="preserve">становка/входная группа,   </w:t>
      </w:r>
      <w:r w:rsidRPr="009A5EFF">
        <w:rPr>
          <w:rFonts w:eastAsia="+mn-ea"/>
          <w:color w:val="000000"/>
          <w:kern w:val="24"/>
          <w:sz w:val="28"/>
          <w:szCs w:val="28"/>
          <w:lang w:eastAsia="ru-RU"/>
        </w:rPr>
        <w:t>ц</w:t>
      </w:r>
      <w:r w:rsidR="008F0EDD" w:rsidRPr="009A5EF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ентральная аллея, </w:t>
      </w:r>
      <w:r w:rsidRPr="009A5EFF">
        <w:rPr>
          <w:rFonts w:eastAsia="+mn-ea"/>
          <w:color w:val="000000"/>
          <w:kern w:val="24"/>
          <w:sz w:val="28"/>
          <w:szCs w:val="28"/>
          <w:lang w:eastAsia="ru-RU"/>
        </w:rPr>
        <w:t>п</w:t>
      </w:r>
      <w:r w:rsidR="008F0EDD" w:rsidRPr="009A5EF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лощадь, </w:t>
      </w:r>
      <w:r w:rsidRPr="009A5EFF">
        <w:rPr>
          <w:rFonts w:eastAsia="+mn-ea"/>
          <w:color w:val="000000"/>
          <w:kern w:val="24"/>
          <w:sz w:val="28"/>
          <w:szCs w:val="28"/>
          <w:lang w:eastAsia="ru-RU"/>
        </w:rPr>
        <w:t>к</w:t>
      </w:r>
      <w:r w:rsidR="008F0EDD" w:rsidRPr="009A5EF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афе, </w:t>
      </w:r>
      <w:r w:rsidRPr="009A5EFF">
        <w:rPr>
          <w:rFonts w:eastAsia="+mn-ea"/>
          <w:color w:val="000000"/>
          <w:kern w:val="24"/>
          <w:sz w:val="28"/>
          <w:szCs w:val="28"/>
          <w:lang w:eastAsia="ru-RU"/>
        </w:rPr>
        <w:t>эко-</w:t>
      </w:r>
      <w:r w:rsidR="008F0EDD" w:rsidRPr="009A5EF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площадка, </w:t>
      </w:r>
      <w:r w:rsidRPr="009A5EFF">
        <w:rPr>
          <w:rFonts w:eastAsia="+mn-ea"/>
          <w:color w:val="000000"/>
          <w:kern w:val="24"/>
          <w:sz w:val="28"/>
          <w:szCs w:val="28"/>
          <w:lang w:eastAsia="ru-RU"/>
        </w:rPr>
        <w:t>д</w:t>
      </w:r>
      <w:r w:rsidR="008F0EDD" w:rsidRPr="009A5EFF">
        <w:rPr>
          <w:rFonts w:eastAsia="+mn-ea"/>
          <w:color w:val="000000"/>
          <w:kern w:val="24"/>
          <w:sz w:val="28"/>
          <w:szCs w:val="28"/>
          <w:lang w:eastAsia="ru-RU"/>
        </w:rPr>
        <w:t>етска</w:t>
      </w:r>
      <w:r w:rsidRPr="009A5EFF">
        <w:rPr>
          <w:rFonts w:eastAsia="+mn-ea"/>
          <w:color w:val="000000"/>
          <w:kern w:val="24"/>
          <w:sz w:val="28"/>
          <w:szCs w:val="28"/>
          <w:lang w:eastAsia="ru-RU"/>
        </w:rPr>
        <w:t>я площадка, прогулочная аллея, п</w:t>
      </w:r>
      <w:r w:rsidR="008F0EDD" w:rsidRPr="009A5EF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арковка. Парк, по замыслам авторов, станет излюбленным местом для посетителей разных возрастов: здесь могут гулять и отдыхать мамы и папы с колясками, люди пожилого возраста, занимающиеся скандинавской ходьбой или </w:t>
      </w:r>
      <w:r w:rsidRPr="009A5EF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неспешно прогуливающиеся по эко-площадке, дети младшего возраста смогут </w:t>
      </w:r>
      <w:r w:rsidR="008F0EDD" w:rsidRPr="009A5EFF">
        <w:rPr>
          <w:rFonts w:eastAsia="+mn-ea"/>
          <w:color w:val="000000"/>
          <w:kern w:val="24"/>
          <w:sz w:val="28"/>
          <w:szCs w:val="28"/>
          <w:lang w:eastAsia="ru-RU"/>
        </w:rPr>
        <w:t>развлекаться на детской площадке с игровыми комплексами. Проектируемая площадь станет центром притяжения для ж</w:t>
      </w:r>
      <w:r w:rsidRPr="009A5EFF">
        <w:rPr>
          <w:rFonts w:eastAsia="+mn-ea"/>
          <w:color w:val="000000"/>
          <w:kern w:val="24"/>
          <w:sz w:val="28"/>
          <w:szCs w:val="28"/>
          <w:lang w:eastAsia="ru-RU"/>
        </w:rPr>
        <w:t>ителей города Ханты-Мансийска,</w:t>
      </w:r>
      <w:r w:rsidR="008F0EDD" w:rsidRPr="009A5EF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в </w:t>
      </w:r>
      <w:r w:rsidRPr="009A5EFF">
        <w:rPr>
          <w:rFonts w:eastAsia="+mn-ea"/>
          <w:color w:val="000000"/>
          <w:kern w:val="24"/>
          <w:sz w:val="28"/>
          <w:szCs w:val="28"/>
          <w:lang w:eastAsia="ru-RU"/>
        </w:rPr>
        <w:t>п</w:t>
      </w:r>
      <w:r w:rsidR="008F0EDD" w:rsidRPr="009A5EFF">
        <w:rPr>
          <w:rFonts w:eastAsia="+mn-ea"/>
          <w:color w:val="000000"/>
          <w:kern w:val="24"/>
          <w:sz w:val="28"/>
          <w:szCs w:val="28"/>
          <w:lang w:eastAsia="ru-RU"/>
        </w:rPr>
        <w:t>раздничные дни объединит всех желающих</w:t>
      </w:r>
      <w:r w:rsidRPr="009A5EFF">
        <w:rPr>
          <w:rFonts w:eastAsia="+mn-ea"/>
          <w:color w:val="000000"/>
          <w:kern w:val="24"/>
          <w:sz w:val="28"/>
          <w:szCs w:val="28"/>
          <w:lang w:eastAsia="ru-RU"/>
        </w:rPr>
        <w:t>,</w:t>
      </w:r>
      <w:r w:rsidR="008F0EDD" w:rsidRPr="009A5EF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от мала до велика. </w:t>
      </w:r>
    </w:p>
    <w:p w:rsidR="008F0EDD" w:rsidRPr="009A5EFF" w:rsidRDefault="008F0EDD" w:rsidP="009A5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Войдя в Парк через Главные ворота жители и гости города, по центральной аллее, попадают на благоустроенную площадь-трансформер с поднятой сценой, которая в летнее время служит площадкой для танцев и презентаций, а в зимнее время превращается в пьедестал для установки Новогодней Ели, а сама площадь превращается в городской каток. </w:t>
      </w:r>
      <w:r w:rsidRPr="009A5E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 центральной части участка предполагается </w:t>
      </w:r>
      <w:r w:rsidR="00505C65" w:rsidRPr="009A5E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разместить </w:t>
      </w:r>
      <w:r w:rsidRPr="009A5E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небольшое уютное </w:t>
      </w:r>
      <w:r w:rsidR="00505C65" w:rsidRPr="009A5E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</w:t>
      </w:r>
      <w:r w:rsidRPr="009A5E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афе.</w:t>
      </w: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965ADB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</w:t>
      </w: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а </w:t>
      </w:r>
      <w:r w:rsidR="00505C65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</w:t>
      </w: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афе, </w:t>
      </w:r>
      <w:r w:rsidR="00965ADB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будет </w:t>
      </w:r>
      <w:r w:rsidR="00505C65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располагаться эко-</w:t>
      </w: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площадка, где </w:t>
      </w:r>
      <w:r w:rsidR="00505C65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будут посажены </w:t>
      </w: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многочисленные виды </w:t>
      </w:r>
      <w:r w:rsidR="00505C65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</w:t>
      </w: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еверных растений и сквозь них </w:t>
      </w:r>
      <w:r w:rsidR="00711A78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будет </w:t>
      </w: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пролега</w:t>
      </w:r>
      <w:r w:rsidR="00711A78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ть</w:t>
      </w: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велосипедная и пешеходная дорожка, а также дорожка для любителей скандинавской ходьбы</w:t>
      </w:r>
      <w:r w:rsidR="00711A78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965ADB" w:rsidRPr="009A5EFF" w:rsidRDefault="00965ADB" w:rsidP="009A5EFF">
      <w:pPr>
        <w:pStyle w:val="a6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A5EF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На участке по улице Ленина проектом предусматривается устройство уникальной детской площадки. В центре участка располагается скульптурная группа «Орех», который, по замыслу авторов, «раскалывает» участок на 4 зоны, тем самым выполняется зонирование территории по возрастам и интересам. Участок для детей 0-6 лет с безопасным резиновым покрытием голубого цвета, имитирующий воду, расположен вдоль центральной аллеи. На участке запроектирована </w:t>
      </w:r>
      <w:r w:rsidR="00711A78" w:rsidRPr="009A5EF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</w:t>
      </w:r>
      <w:r w:rsidRPr="009A5EF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есочница «Параметрическая Акула», детские качели и карусели. На участке для детей 6-12 лет проектом предусмотрено размещение игрового комплекса «Ти-Рекс», покрытие данного участка </w:t>
      </w:r>
      <w:r w:rsidR="009A5EFF" w:rsidRPr="009A5EF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планируется выполнить</w:t>
      </w:r>
      <w:r w:rsidRPr="009A5EF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из искусственного газона, имитирующего дикие джунгли.</w:t>
      </w:r>
      <w:r w:rsidR="00711A78" w:rsidRPr="009A5EF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9A5EF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Зона для детей 12-16 лет </w:t>
      </w:r>
      <w:r w:rsidR="00711A78" w:rsidRPr="009A5EF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включает комплексы для активных занятий</w:t>
      </w:r>
      <w:r w:rsidRPr="009A5EF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и занятия спортом такие как «Купол Исследователя», «Скалодром», «Канатная дорога». Песчаное покрытие участка, имитирует сушу и обеспечивает безопасность занятий.</w:t>
      </w:r>
      <w:r w:rsidR="00711A78" w:rsidRPr="009A5EF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9A5EF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 проекте  предусмотрен комплекс «Роллердром» для катания на Скейте и Роликах.</w:t>
      </w:r>
    </w:p>
    <w:p w:rsidR="00965ADB" w:rsidRPr="009A5EFF" w:rsidRDefault="00965ADB" w:rsidP="009A5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Прогулочная аллея огибает </w:t>
      </w:r>
      <w:r w:rsidR="00711A78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</w:t>
      </w: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етскую площадку и органично дополняет центральную аллею, даря посетителям парка новые маршруты и виды. Композиция строится полностью на основе природных факторов по типам многоплановой пространственной структуры</w:t>
      </w:r>
      <w:r w:rsidR="009A5EFF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965ADB" w:rsidRPr="009A5EFF" w:rsidRDefault="00A51F77" w:rsidP="009A5EFF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Для посетителей п</w:t>
      </w:r>
      <w:r w:rsidR="00965ADB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арка проектом предусмотрено 30 парковочных </w:t>
      </w:r>
      <w:r w:rsidR="00711A78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мест</w:t>
      </w:r>
      <w:r w:rsidR="00965ADB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Для посетителей Кафе 20 парковочных </w:t>
      </w:r>
      <w:r w:rsidR="00711A78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мест</w:t>
      </w:r>
      <w:r w:rsidR="00965ADB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="00965ADB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ADB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Учитывая запросы жителей города Ханты-Мансийск, авторы проекта предусмотрели 18 дополнительных парковочных </w:t>
      </w:r>
      <w:r w:rsidR="00711A78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мест</w:t>
      </w:r>
      <w:r w:rsidR="00965ADB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для посетителей ОКБ и соседних административных зданий, что на 7 </w:t>
      </w:r>
      <w:r w:rsidR="00711A78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парковочных мест</w:t>
      </w:r>
      <w:r w:rsidR="00965ADB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больше</w:t>
      </w:r>
      <w:r w:rsidR="00711A78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нормативов</w:t>
      </w:r>
      <w:r w:rsidR="00965ADB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="00965ADB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ADB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Автостоянки для посетителей парка размещены за пределами его территории. </w:t>
      </w:r>
    </w:p>
    <w:p w:rsidR="00965ADB" w:rsidRPr="009A5EFF" w:rsidRDefault="00965ADB" w:rsidP="009A5EFF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Вихорев Б.Г.: В докладе постоянно присутствовали слова «парк» и «детская площадка», а проектом внесения изменений в правила предполагается дополнить видом «культурное развитие». Может дополнить видом с более упрощённым</w:t>
      </w:r>
      <w:r w:rsidR="005468AE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названием «Парк с детской площадкой»?</w:t>
      </w: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965ADB" w:rsidRPr="009A5EFF" w:rsidRDefault="00965ADB" w:rsidP="009A5EFF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Председательствующий: </w:t>
      </w:r>
      <w:r w:rsidR="005468AE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соответствии с Приказом Министерства регионального развития № 540 от 2014 года определены виды разрешенного использования земельных участков, вид разрешенного использования «Культурное развитие» предполагает размещение парков.</w:t>
      </w:r>
      <w:r w:rsidR="00A55B9B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A55B9B" w:rsidRPr="009A5EFF" w:rsidRDefault="00A55B9B" w:rsidP="009A5EFF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Вихорев Б.Г.: </w:t>
      </w:r>
      <w:r w:rsidR="00A51F77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Данный вид включает н</w:t>
      </w: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 только парки.</w:t>
      </w:r>
    </w:p>
    <w:p w:rsidR="008F0EDD" w:rsidRPr="009A5EFF" w:rsidRDefault="00A55B9B" w:rsidP="009A5EFF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Председ</w:t>
      </w:r>
      <w:r w:rsidR="00F51C9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ательствующий: Строительство цирков и зверинцев</w:t>
      </w:r>
      <w:r w:rsidR="002F232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="00F51C9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2F232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также </w:t>
      </w:r>
      <w:r w:rsidR="00F51C9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предусмотренны</w:t>
      </w:r>
      <w:r w:rsidR="002F232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х</w:t>
      </w:r>
      <w:r w:rsidR="00F51C9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видом «Культурное развитие»</w:t>
      </w:r>
      <w:r w:rsidR="002F232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="00F51C9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не планируется</w:t>
      </w: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на данной территории</w:t>
      </w:r>
      <w:r w:rsidR="002F232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2F232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Также </w:t>
      </w: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не подходит </w:t>
      </w:r>
      <w:r w:rsidR="002F232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она и </w:t>
      </w: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для строительс</w:t>
      </w:r>
      <w:r w:rsidR="002F232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тва крупно-масштабных объектов, так как у</w:t>
      </w: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лично-дорожная сеть в данном районе очень загружена и строительство «крупных» объектов не представляется возможн</w:t>
      </w:r>
      <w:r w:rsidR="002F232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ым</w:t>
      </w: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</w:p>
    <w:p w:rsidR="00A55B9B" w:rsidRPr="009A5EFF" w:rsidRDefault="00A55B9B" w:rsidP="009A5EFF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Кулагина</w:t>
      </w:r>
      <w:r w:rsidR="00A51F77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М.С.</w:t>
      </w: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 Я проживаю в центральной части города и когда </w:t>
      </w:r>
      <w:r w:rsidR="00641E34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выходишь из парка Бориса Лосева, особенно если ты прогуливался с гостями из других городов, складывается такое впечатление, что экскурсия по городу закончена. А данный парк будет представлять собой какое-то логичное завершение центра города. В данном районе нет кафе</w:t>
      </w:r>
      <w:r w:rsidR="00711A78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="00641E34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где можно выпить кофе. </w:t>
      </w:r>
      <w:r w:rsidR="00711A78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Организация на этом месте парка мне </w:t>
      </w:r>
      <w:r w:rsidR="00641E34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нравятся</w:t>
      </w:r>
      <w:r w:rsidR="00711A78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r w:rsidR="00641E34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я предлагаю </w:t>
      </w:r>
      <w:r w:rsidR="00711A78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их </w:t>
      </w:r>
      <w:r w:rsidR="00641E34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поддержать. </w:t>
      </w:r>
    </w:p>
    <w:p w:rsidR="00641E34" w:rsidRPr="009A5EFF" w:rsidRDefault="00A51F77" w:rsidP="009A5EFF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Гилкин А.А.</w:t>
      </w:r>
      <w:r w:rsidR="00641E34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я </w:t>
      </w:r>
      <w:r w:rsidR="00711A78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считаю,</w:t>
      </w:r>
      <w:r w:rsidR="00641E34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что этот парк принесет немного свежести в центральную часть города. Он станет некой точкой притяжения жителей всех возрастов. Я поддерживаю. </w:t>
      </w:r>
    </w:p>
    <w:p w:rsidR="00641E34" w:rsidRPr="009A5EFF" w:rsidRDefault="00641E34" w:rsidP="009A5EFF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Председательствующий: Хочу уточнить</w:t>
      </w:r>
      <w:r w:rsidR="00DE25F1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что градостроительная политика на данной территории направлена на то, чтобы создать место для проведения досуга жителей города. В вашем докладе (обращаясь к  Кузнецовой А.С.) вы озвучили о том</w:t>
      </w:r>
      <w:r w:rsidR="001919E7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="00DE25F1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что предполагается размещение кафе в парке, </w:t>
      </w:r>
      <w:r w:rsidR="001919E7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поступило письменное предложение о включении </w:t>
      </w:r>
      <w:r w:rsidR="00DE25F1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вид</w:t>
      </w:r>
      <w:r w:rsidR="001919E7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 w:rsidR="00DE25F1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разрешенного использования</w:t>
      </w:r>
      <w:r w:rsidR="001919E7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земельного участка - </w:t>
      </w:r>
      <w:r w:rsidR="00DE25F1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«Общественное питание»</w:t>
      </w:r>
      <w:r w:rsidR="001919E7" w:rsidRPr="009A5E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</w:p>
    <w:p w:rsidR="001919E7" w:rsidRPr="009A5EFF" w:rsidRDefault="00A51F77" w:rsidP="009A5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Кулагин Б.С.</w:t>
      </w:r>
      <w:r w:rsidR="001919E7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 моему </w:t>
      </w:r>
      <w:r w:rsidR="00711A78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мнению,</w:t>
      </w:r>
      <w:r w:rsidR="001919E7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рассматриваемый парк будет дополнять своей красотой наш город. Я поддерживаю данный проект. </w:t>
      </w:r>
    </w:p>
    <w:p w:rsidR="001919E7" w:rsidRPr="009A5EFF" w:rsidRDefault="00A51F77" w:rsidP="009A5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М.Б.</w:t>
      </w:r>
      <w:r w:rsidR="006B60C6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: Х</w:t>
      </w:r>
      <w:r w:rsidR="001919E7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очу поддержать данный </w:t>
      </w:r>
      <w:r w:rsidR="00711A78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проект,</w:t>
      </w:r>
      <w:r w:rsidR="001919E7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в нашем городе ничего подобного еще нет. И парковка будет </w:t>
      </w:r>
      <w:r w:rsidR="006B60C6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уместной.</w:t>
      </w:r>
    </w:p>
    <w:p w:rsidR="006B60C6" w:rsidRPr="009A5EFF" w:rsidRDefault="006B60C6" w:rsidP="009A5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О.И.: Я также поддерживаю данный проект. Предлагаемые парковочные места  помогут решить городские задачи с дефицитом автостоянок.</w:t>
      </w:r>
    </w:p>
    <w:p w:rsidR="009A5EFF" w:rsidRDefault="009A5EFF" w:rsidP="009A5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 Уважаемые участники публичных слушаний, у кого есть еще вопросы, предложения по данному вопросу?</w:t>
      </w:r>
    </w:p>
    <w:p w:rsidR="00F51C92" w:rsidRPr="00F51C92" w:rsidRDefault="00F51C92" w:rsidP="00F51C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(Дополнительных вопросов и предложений не поступило)</w:t>
      </w:r>
    </w:p>
    <w:p w:rsidR="001919E7" w:rsidRPr="009A5EFF" w:rsidRDefault="001919E7" w:rsidP="009A5E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рассмотреть вопрос № 5 </w:t>
      </w:r>
      <w:r w:rsidRPr="009A5EF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Правила землепользования и застройки территории города Ханты-Мансийска в части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ополнения градостроительных регламентов Правил землепользования и застройки территории города Ханты-Мансийска </w:t>
      </w:r>
      <w:r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территориальной зоны административно-делового назначения (ОДЗ 201) планировочного микрорайона 2:2:3 </w:t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и параметрами разрешенного использования земельных участков и объектов капитального строительства - </w:t>
      </w:r>
      <w:r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>«Среднеэтажная жилая застройка».</w:t>
      </w:r>
      <w:r w:rsidR="006B60C6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46692" w:rsidRPr="009A5EFF" w:rsidRDefault="006B60C6" w:rsidP="009A5E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рассматриваемой территории </w:t>
      </w:r>
      <w:r w:rsidR="00B4016F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>располагались аварийные дома 8,</w:t>
      </w:r>
      <w:r w:rsidR="00711A78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4016F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>10,</w:t>
      </w:r>
      <w:r w:rsidR="00711A78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4016F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>12 по улице Ключевой плюс в свое время располагалась коррекционная школа. Предлагаем также установить в регламентах для вида разрешенного использования «Среднеэтажная жилая застройка»</w:t>
      </w:r>
      <w:r w:rsidR="00E46692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количество этажей не более пяти. При развитии</w:t>
      </w:r>
      <w:r w:rsidR="00E454A0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данной территории будут предусмотрена вся социальная инфраструктура</w:t>
      </w:r>
      <w:r w:rsidR="00711A78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454A0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11A78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</w:t>
      </w:r>
      <w:r w:rsidR="00E454A0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и школа на 1200 мест и детский сад на 600 мест которые будут располагается на месте существующей воинской части. </w:t>
      </w:r>
      <w:r w:rsidR="00E46692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454A0" w:rsidRPr="009A5EFF" w:rsidRDefault="008F3766" w:rsidP="009A5E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Коробочкин Д.В.</w:t>
      </w:r>
      <w:r w:rsidR="00E454A0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>: почему рассматриваете строительство только пятиэтажных жилых домов?</w:t>
      </w:r>
    </w:p>
    <w:p w:rsidR="00E454A0" w:rsidRPr="009A5EFF" w:rsidRDefault="00E454A0" w:rsidP="009A5E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Председательствующий: </w:t>
      </w:r>
      <w:r w:rsidR="009D61D5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>В данном микрорайоне нет высотных домов исходя из этого</w:t>
      </w:r>
      <w:r w:rsidR="00711A78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D61D5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предлагаем </w:t>
      </w:r>
      <w:r w:rsidR="00711A78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>остановиться</w:t>
      </w:r>
      <w:r w:rsidR="009D61D5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пяти этажах.</w:t>
      </w:r>
    </w:p>
    <w:p w:rsidR="009D61D5" w:rsidRPr="009A5EFF" w:rsidRDefault="008F3766" w:rsidP="009A5E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5E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Коробочкин Д.В.</w:t>
      </w:r>
      <w:r w:rsidR="00E574DA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>: Предлагаю все же оставить восемь этажей.</w:t>
      </w:r>
    </w:p>
    <w:p w:rsidR="00E46692" w:rsidRPr="009A5EFF" w:rsidRDefault="009A5EFF" w:rsidP="009A5E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>Плотников Е.А.</w:t>
      </w:r>
      <w:r w:rsidR="00711A78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На Сутормина, </w:t>
      </w:r>
      <w:r w:rsidR="00E574DA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27 располагаются ветхие </w:t>
      </w:r>
      <w:r w:rsidR="006D292D" w:rsidRPr="009A5EFF">
        <w:rPr>
          <w:rFonts w:ascii="Times New Roman" w:eastAsia="Calibri" w:hAnsi="Times New Roman" w:cs="Times New Roman"/>
          <w:color w:val="000000"/>
          <w:sz w:val="28"/>
          <w:szCs w:val="28"/>
        </w:rPr>
        <w:t>объекты. На сегодняшний день собственниками земельного участка достигнута договоренность с инвестором на строительство многоквартирного жилого дома среднеэтажной жилой застройки. Поэтому мое предложение оставить этажность 8.</w:t>
      </w:r>
    </w:p>
    <w:p w:rsidR="005B37A6" w:rsidRDefault="00E978BA" w:rsidP="009A5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FF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5B37A6" w:rsidRPr="009A5EFF">
        <w:rPr>
          <w:rFonts w:ascii="Times New Roman" w:hAnsi="Times New Roman" w:cs="Times New Roman"/>
          <w:sz w:val="28"/>
          <w:szCs w:val="28"/>
        </w:rPr>
        <w:t>Уважаемы</w:t>
      </w:r>
      <w:r w:rsidR="009A5EFF">
        <w:rPr>
          <w:rFonts w:ascii="Times New Roman" w:hAnsi="Times New Roman" w:cs="Times New Roman"/>
          <w:sz w:val="28"/>
          <w:szCs w:val="28"/>
        </w:rPr>
        <w:t>е участники публичных слушаний,</w:t>
      </w:r>
      <w:r w:rsidR="00711A78" w:rsidRPr="009A5EFF">
        <w:rPr>
          <w:rFonts w:ascii="Times New Roman" w:hAnsi="Times New Roman" w:cs="Times New Roman"/>
          <w:sz w:val="28"/>
          <w:szCs w:val="28"/>
        </w:rPr>
        <w:t xml:space="preserve"> </w:t>
      </w:r>
      <w:r w:rsidR="005B37A6" w:rsidRPr="009A5EFF">
        <w:rPr>
          <w:rFonts w:ascii="Times New Roman" w:hAnsi="Times New Roman" w:cs="Times New Roman"/>
          <w:sz w:val="28"/>
          <w:szCs w:val="28"/>
        </w:rPr>
        <w:t>у кого есть вопросы, предложения по данному вопросу?</w:t>
      </w:r>
    </w:p>
    <w:p w:rsidR="00F51C92" w:rsidRPr="00F51C92" w:rsidRDefault="00F51C92" w:rsidP="00F51C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(Дополнительных вопросов и предложений не поступило)</w:t>
      </w:r>
    </w:p>
    <w:p w:rsidR="007B4369" w:rsidRPr="009A5EFF" w:rsidRDefault="007B4369" w:rsidP="009A5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Председательствующий: Публичные слушания закончены, благодарю Вас </w:t>
      </w:r>
      <w:r w:rsidR="00711A78"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A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внимание.</w:t>
      </w:r>
    </w:p>
    <w:p w:rsidR="007B4369" w:rsidRPr="009A5EFF" w:rsidRDefault="007B4369" w:rsidP="009A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A78" w:rsidRDefault="00711A78" w:rsidP="009A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C92" w:rsidRDefault="00F51C92" w:rsidP="009A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C92" w:rsidRPr="009A5EFF" w:rsidRDefault="00F51C92" w:rsidP="009A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69" w:rsidRPr="009A5EFF" w:rsidRDefault="007B4369" w:rsidP="009A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7B4369" w:rsidRPr="009A5EFF" w:rsidRDefault="007B4369" w:rsidP="009A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                   </w:t>
      </w:r>
      <w:r w:rsidR="006568B5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B37A6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568B5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Корчевская</w:t>
      </w:r>
    </w:p>
    <w:p w:rsidR="00711A78" w:rsidRDefault="00711A78" w:rsidP="009A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C92" w:rsidRDefault="00F51C92" w:rsidP="009A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C92" w:rsidRDefault="00F51C92" w:rsidP="009A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1C92" w:rsidRPr="009A5EFF" w:rsidRDefault="00F51C92" w:rsidP="009A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69" w:rsidRPr="009A5EFF" w:rsidRDefault="007B4369" w:rsidP="009A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</w:t>
      </w:r>
      <w:r w:rsidR="005B37A6"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5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Л.А. Никифорова</w:t>
      </w:r>
    </w:p>
    <w:sectPr w:rsidR="007B4369" w:rsidRPr="009A5EFF" w:rsidSect="00F51C92">
      <w:pgSz w:w="11906" w:h="16838"/>
      <w:pgMar w:top="1304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F3"/>
    <w:rsid w:val="000238F3"/>
    <w:rsid w:val="000440F8"/>
    <w:rsid w:val="00071F80"/>
    <w:rsid w:val="000856DD"/>
    <w:rsid w:val="000A022E"/>
    <w:rsid w:val="000B145C"/>
    <w:rsid w:val="000C1E46"/>
    <w:rsid w:val="000C254A"/>
    <w:rsid w:val="000C3A51"/>
    <w:rsid w:val="000D6CB5"/>
    <w:rsid w:val="000E5ED9"/>
    <w:rsid w:val="000F27A4"/>
    <w:rsid w:val="000F5675"/>
    <w:rsid w:val="001156FC"/>
    <w:rsid w:val="0011673B"/>
    <w:rsid w:val="001414DA"/>
    <w:rsid w:val="00141D8F"/>
    <w:rsid w:val="00141EEA"/>
    <w:rsid w:val="00161906"/>
    <w:rsid w:val="00162B3D"/>
    <w:rsid w:val="001639F6"/>
    <w:rsid w:val="00163DC5"/>
    <w:rsid w:val="001919E7"/>
    <w:rsid w:val="001D101A"/>
    <w:rsid w:val="001E279D"/>
    <w:rsid w:val="0021184B"/>
    <w:rsid w:val="00227163"/>
    <w:rsid w:val="00232C2C"/>
    <w:rsid w:val="00237CC8"/>
    <w:rsid w:val="00242CCD"/>
    <w:rsid w:val="0024490C"/>
    <w:rsid w:val="00270DF5"/>
    <w:rsid w:val="002D1912"/>
    <w:rsid w:val="002E3239"/>
    <w:rsid w:val="002E6C6E"/>
    <w:rsid w:val="002F232F"/>
    <w:rsid w:val="002F67F3"/>
    <w:rsid w:val="00312E60"/>
    <w:rsid w:val="00313432"/>
    <w:rsid w:val="00320A06"/>
    <w:rsid w:val="0032317D"/>
    <w:rsid w:val="00336201"/>
    <w:rsid w:val="0034575A"/>
    <w:rsid w:val="00345D7E"/>
    <w:rsid w:val="00353960"/>
    <w:rsid w:val="00361D86"/>
    <w:rsid w:val="00377558"/>
    <w:rsid w:val="00385ACF"/>
    <w:rsid w:val="00390302"/>
    <w:rsid w:val="0039460B"/>
    <w:rsid w:val="003B1020"/>
    <w:rsid w:val="003C77B3"/>
    <w:rsid w:val="003D1392"/>
    <w:rsid w:val="003E17B4"/>
    <w:rsid w:val="003F459C"/>
    <w:rsid w:val="00427368"/>
    <w:rsid w:val="00432BF6"/>
    <w:rsid w:val="004362E4"/>
    <w:rsid w:val="00443F6F"/>
    <w:rsid w:val="0044478C"/>
    <w:rsid w:val="004606BF"/>
    <w:rsid w:val="004660B9"/>
    <w:rsid w:val="00474F5A"/>
    <w:rsid w:val="00475B73"/>
    <w:rsid w:val="00477368"/>
    <w:rsid w:val="004A1A5E"/>
    <w:rsid w:val="004E0C26"/>
    <w:rsid w:val="00505C65"/>
    <w:rsid w:val="00507135"/>
    <w:rsid w:val="0051460E"/>
    <w:rsid w:val="005272E4"/>
    <w:rsid w:val="0053048B"/>
    <w:rsid w:val="005468AE"/>
    <w:rsid w:val="00571A53"/>
    <w:rsid w:val="00583EF7"/>
    <w:rsid w:val="005840D6"/>
    <w:rsid w:val="005B09CF"/>
    <w:rsid w:val="005B37A6"/>
    <w:rsid w:val="005C3A69"/>
    <w:rsid w:val="005E1F93"/>
    <w:rsid w:val="005E7CE0"/>
    <w:rsid w:val="005F38A6"/>
    <w:rsid w:val="005F46D4"/>
    <w:rsid w:val="005F706B"/>
    <w:rsid w:val="00601698"/>
    <w:rsid w:val="00612F9A"/>
    <w:rsid w:val="006201A8"/>
    <w:rsid w:val="00641DE0"/>
    <w:rsid w:val="00641E34"/>
    <w:rsid w:val="0064549E"/>
    <w:rsid w:val="00650472"/>
    <w:rsid w:val="006521F3"/>
    <w:rsid w:val="00652DFE"/>
    <w:rsid w:val="006568B5"/>
    <w:rsid w:val="006623ED"/>
    <w:rsid w:val="00685D5C"/>
    <w:rsid w:val="006A1050"/>
    <w:rsid w:val="006B13E1"/>
    <w:rsid w:val="006B31D0"/>
    <w:rsid w:val="006B60C6"/>
    <w:rsid w:val="006B7E20"/>
    <w:rsid w:val="006C07AC"/>
    <w:rsid w:val="006C5FA9"/>
    <w:rsid w:val="006D292D"/>
    <w:rsid w:val="00705F1B"/>
    <w:rsid w:val="00711A78"/>
    <w:rsid w:val="00713638"/>
    <w:rsid w:val="00716827"/>
    <w:rsid w:val="0072370C"/>
    <w:rsid w:val="00727354"/>
    <w:rsid w:val="007314BB"/>
    <w:rsid w:val="0074108D"/>
    <w:rsid w:val="00752DD5"/>
    <w:rsid w:val="00765643"/>
    <w:rsid w:val="00773F7F"/>
    <w:rsid w:val="0078199A"/>
    <w:rsid w:val="00783A08"/>
    <w:rsid w:val="00785126"/>
    <w:rsid w:val="00794617"/>
    <w:rsid w:val="007B4369"/>
    <w:rsid w:val="007B49F8"/>
    <w:rsid w:val="007B4E2F"/>
    <w:rsid w:val="007C2E59"/>
    <w:rsid w:val="007D3045"/>
    <w:rsid w:val="00803478"/>
    <w:rsid w:val="008412E6"/>
    <w:rsid w:val="00857178"/>
    <w:rsid w:val="00873FEF"/>
    <w:rsid w:val="00892B22"/>
    <w:rsid w:val="008D6EEA"/>
    <w:rsid w:val="008F0EDD"/>
    <w:rsid w:val="008F3766"/>
    <w:rsid w:val="008F39D6"/>
    <w:rsid w:val="009045AF"/>
    <w:rsid w:val="00904618"/>
    <w:rsid w:val="00907B18"/>
    <w:rsid w:val="00907DC3"/>
    <w:rsid w:val="00910DC4"/>
    <w:rsid w:val="009124D2"/>
    <w:rsid w:val="00922839"/>
    <w:rsid w:val="009433F5"/>
    <w:rsid w:val="00960114"/>
    <w:rsid w:val="00965ADB"/>
    <w:rsid w:val="00967474"/>
    <w:rsid w:val="009776BB"/>
    <w:rsid w:val="009A0F3F"/>
    <w:rsid w:val="009A5EFF"/>
    <w:rsid w:val="009B1481"/>
    <w:rsid w:val="009D55E2"/>
    <w:rsid w:val="009D61D5"/>
    <w:rsid w:val="009E5674"/>
    <w:rsid w:val="00A227D4"/>
    <w:rsid w:val="00A239C7"/>
    <w:rsid w:val="00A3679F"/>
    <w:rsid w:val="00A46077"/>
    <w:rsid w:val="00A50027"/>
    <w:rsid w:val="00A51F77"/>
    <w:rsid w:val="00A525F3"/>
    <w:rsid w:val="00A52885"/>
    <w:rsid w:val="00A53A54"/>
    <w:rsid w:val="00A55B9B"/>
    <w:rsid w:val="00A60E14"/>
    <w:rsid w:val="00A71A0B"/>
    <w:rsid w:val="00A8795D"/>
    <w:rsid w:val="00A9136B"/>
    <w:rsid w:val="00AA7F41"/>
    <w:rsid w:val="00AB0C7C"/>
    <w:rsid w:val="00AC528F"/>
    <w:rsid w:val="00AD786A"/>
    <w:rsid w:val="00AF548C"/>
    <w:rsid w:val="00B017DA"/>
    <w:rsid w:val="00B16BFB"/>
    <w:rsid w:val="00B23AAA"/>
    <w:rsid w:val="00B4016F"/>
    <w:rsid w:val="00B40EB8"/>
    <w:rsid w:val="00B429ED"/>
    <w:rsid w:val="00B77E1D"/>
    <w:rsid w:val="00B86E8A"/>
    <w:rsid w:val="00BB115B"/>
    <w:rsid w:val="00BB347C"/>
    <w:rsid w:val="00BC1850"/>
    <w:rsid w:val="00BC5E8A"/>
    <w:rsid w:val="00BD5267"/>
    <w:rsid w:val="00BF1EA7"/>
    <w:rsid w:val="00C069CB"/>
    <w:rsid w:val="00C127C5"/>
    <w:rsid w:val="00C37D69"/>
    <w:rsid w:val="00C5198D"/>
    <w:rsid w:val="00C51D77"/>
    <w:rsid w:val="00C577EB"/>
    <w:rsid w:val="00C617C9"/>
    <w:rsid w:val="00C72140"/>
    <w:rsid w:val="00C753E8"/>
    <w:rsid w:val="00C87CA6"/>
    <w:rsid w:val="00CB6544"/>
    <w:rsid w:val="00CD427C"/>
    <w:rsid w:val="00CD72CA"/>
    <w:rsid w:val="00CE78B4"/>
    <w:rsid w:val="00CF77EB"/>
    <w:rsid w:val="00D03796"/>
    <w:rsid w:val="00D10B72"/>
    <w:rsid w:val="00D303FA"/>
    <w:rsid w:val="00D30BB9"/>
    <w:rsid w:val="00D61E8A"/>
    <w:rsid w:val="00D67D37"/>
    <w:rsid w:val="00D84420"/>
    <w:rsid w:val="00DA4C63"/>
    <w:rsid w:val="00DB0325"/>
    <w:rsid w:val="00DD6831"/>
    <w:rsid w:val="00DD7E2A"/>
    <w:rsid w:val="00DE25F1"/>
    <w:rsid w:val="00DF567C"/>
    <w:rsid w:val="00DF6C17"/>
    <w:rsid w:val="00E01454"/>
    <w:rsid w:val="00E068E3"/>
    <w:rsid w:val="00E10AF6"/>
    <w:rsid w:val="00E13B6F"/>
    <w:rsid w:val="00E236FA"/>
    <w:rsid w:val="00E30466"/>
    <w:rsid w:val="00E454A0"/>
    <w:rsid w:val="00E46692"/>
    <w:rsid w:val="00E574DA"/>
    <w:rsid w:val="00E61989"/>
    <w:rsid w:val="00E72CFA"/>
    <w:rsid w:val="00E93171"/>
    <w:rsid w:val="00E978BA"/>
    <w:rsid w:val="00EC2A40"/>
    <w:rsid w:val="00EC2BE5"/>
    <w:rsid w:val="00ED3F91"/>
    <w:rsid w:val="00F044B6"/>
    <w:rsid w:val="00F16C24"/>
    <w:rsid w:val="00F178C2"/>
    <w:rsid w:val="00F2104F"/>
    <w:rsid w:val="00F277E2"/>
    <w:rsid w:val="00F45568"/>
    <w:rsid w:val="00F47428"/>
    <w:rsid w:val="00F51C92"/>
    <w:rsid w:val="00F65466"/>
    <w:rsid w:val="00F82898"/>
    <w:rsid w:val="00FB05D8"/>
    <w:rsid w:val="00FB4080"/>
    <w:rsid w:val="00FC00FB"/>
    <w:rsid w:val="00FD0780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139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F0EDD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75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139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F0EDD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7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luni0</dc:creator>
  <cp:lastModifiedBy>Никифорова Любовь Анатольевна</cp:lastModifiedBy>
  <cp:revision>3</cp:revision>
  <cp:lastPrinted>2019-09-10T13:58:00Z</cp:lastPrinted>
  <dcterms:created xsi:type="dcterms:W3CDTF">2019-09-11T08:50:00Z</dcterms:created>
  <dcterms:modified xsi:type="dcterms:W3CDTF">2019-09-11T09:18:00Z</dcterms:modified>
</cp:coreProperties>
</file>