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6C67C3" w:rsidP="006C67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C67C3">
        <w:rPr>
          <w:sz w:val="28"/>
        </w:rPr>
        <w:t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 xml:space="preserve">, Управлением </w:t>
      </w:r>
      <w:r>
        <w:rPr>
          <w:sz w:val="28"/>
          <w:szCs w:val="28"/>
        </w:rPr>
        <w:t>культуры</w:t>
      </w:r>
      <w:r w:rsidR="00A11911">
        <w:rPr>
          <w:sz w:val="28"/>
          <w:szCs w:val="28"/>
        </w:rPr>
        <w:t xml:space="preserve"> Администрации города Ханты-Мансийска </w:t>
      </w:r>
      <w:r w:rsidR="00A11911">
        <w:rPr>
          <w:sz w:val="28"/>
        </w:rPr>
        <w:t>в период с</w:t>
      </w:r>
      <w:r w:rsidR="00A11911" w:rsidRPr="00BE1EDD">
        <w:rPr>
          <w:sz w:val="28"/>
        </w:rPr>
        <w:t xml:space="preserve"> </w:t>
      </w:r>
      <w:r w:rsidR="005F4EB1">
        <w:rPr>
          <w:sz w:val="28"/>
        </w:rPr>
        <w:t>0</w:t>
      </w:r>
      <w:r>
        <w:rPr>
          <w:sz w:val="28"/>
        </w:rPr>
        <w:t>5</w:t>
      </w:r>
      <w:r w:rsidR="00183927">
        <w:rPr>
          <w:sz w:val="28"/>
          <w:szCs w:val="28"/>
        </w:rPr>
        <w:t>/</w:t>
      </w:r>
      <w:r w:rsidR="005F4EB1">
        <w:rPr>
          <w:sz w:val="28"/>
          <w:szCs w:val="28"/>
        </w:rPr>
        <w:t>1</w:t>
      </w:r>
      <w:r w:rsidR="00B905A4">
        <w:rPr>
          <w:sz w:val="28"/>
          <w:szCs w:val="28"/>
        </w:rPr>
        <w:t>2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5F4EB1">
        <w:rPr>
          <w:sz w:val="28"/>
          <w:szCs w:val="28"/>
        </w:rPr>
        <w:t>19/1</w:t>
      </w:r>
      <w:bookmarkStart w:id="0" w:name="_GoBack"/>
      <w:bookmarkEnd w:id="0"/>
      <w:r w:rsidR="00B905A4">
        <w:rPr>
          <w:sz w:val="28"/>
          <w:szCs w:val="28"/>
        </w:rPr>
        <w:t>2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B905A4" w:rsidRPr="00B905A4">
        <w:rPr>
          <w:sz w:val="28"/>
          <w:szCs w:val="28"/>
        </w:rPr>
        <w:t>«</w:t>
      </w:r>
      <w:r w:rsidRPr="006C67C3">
        <w:rPr>
          <w:sz w:val="28"/>
          <w:szCs w:val="28"/>
        </w:rPr>
        <w:t>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</w:t>
      </w:r>
      <w:r>
        <w:rPr>
          <w:sz w:val="28"/>
          <w:szCs w:val="28"/>
        </w:rPr>
        <w:t xml:space="preserve"> </w:t>
      </w:r>
      <w:r w:rsidR="00B905A4" w:rsidRPr="00B905A4">
        <w:rPr>
          <w:sz w:val="28"/>
          <w:szCs w:val="28"/>
        </w:rPr>
        <w:t>»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При проведении публичных консультаций получены отзывы от: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Индивидуального предпринимателя Биричевского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«Рыбоперерабатывающий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lastRenderedPageBreak/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Биричевский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6C67C3" w:rsidRDefault="00BE660E">
            <w:r>
              <w:t>Расширить список предпринимателей</w:t>
            </w:r>
          </w:p>
        </w:tc>
        <w:tc>
          <w:tcPr>
            <w:tcW w:w="3685" w:type="dxa"/>
            <w:shd w:val="clear" w:color="auto" w:fill="auto"/>
          </w:tcPr>
          <w:p w:rsidR="006C67C3" w:rsidRPr="00BD481F" w:rsidRDefault="006C67C3" w:rsidP="008A14ED">
            <w:pPr>
              <w:jc w:val="center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474B8" w:rsidRDefault="006C67C3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 xml:space="preserve">«Рыбоперерабатывающий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6C67C3" w:rsidRDefault="006C67C3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255826">
            <w:pPr>
              <w:jc w:val="center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5F4EB1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4438F7"/>
    <w:rsid w:val="004B2D71"/>
    <w:rsid w:val="00507D1F"/>
    <w:rsid w:val="00556BEF"/>
    <w:rsid w:val="005F4EB1"/>
    <w:rsid w:val="006C67C3"/>
    <w:rsid w:val="00701D0B"/>
    <w:rsid w:val="00707301"/>
    <w:rsid w:val="007607A9"/>
    <w:rsid w:val="00823398"/>
    <w:rsid w:val="00867517"/>
    <w:rsid w:val="008A14ED"/>
    <w:rsid w:val="00A11911"/>
    <w:rsid w:val="00A5650F"/>
    <w:rsid w:val="00B905A4"/>
    <w:rsid w:val="00BE660E"/>
    <w:rsid w:val="00C1375A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5</cp:revision>
  <dcterms:created xsi:type="dcterms:W3CDTF">2019-02-13T07:06:00Z</dcterms:created>
  <dcterms:modified xsi:type="dcterms:W3CDTF">2019-12-17T10:54:00Z</dcterms:modified>
</cp:coreProperties>
</file>