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86" w:rsidRPr="00185786" w:rsidRDefault="00185786" w:rsidP="0018578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85786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185786" w:rsidRPr="00185786" w:rsidRDefault="00185786" w:rsidP="001857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786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185786" w:rsidRPr="00185786" w:rsidRDefault="00185786" w:rsidP="001857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78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85786" w:rsidRPr="00185786" w:rsidRDefault="00185786" w:rsidP="001857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>от ___________ 2019                                                                  № ______</w:t>
      </w:r>
    </w:p>
    <w:p w:rsidR="00185786" w:rsidRPr="00185786" w:rsidRDefault="00185786" w:rsidP="00185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185786" w:rsidRPr="00185786" w:rsidRDefault="00185786" w:rsidP="00185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</w:p>
    <w:p w:rsidR="00185786" w:rsidRPr="00185786" w:rsidRDefault="00185786" w:rsidP="00185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>от 10.10.2013 №1272 «О муниципальной</w:t>
      </w:r>
    </w:p>
    <w:p w:rsidR="00185786" w:rsidRPr="00185786" w:rsidRDefault="00185786" w:rsidP="00185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 xml:space="preserve">программе «Развитие физической культуры </w:t>
      </w:r>
    </w:p>
    <w:p w:rsidR="00185786" w:rsidRPr="00185786" w:rsidRDefault="00185786" w:rsidP="00185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 xml:space="preserve">и спорта в городе Ханты-Мансийске» </w:t>
      </w:r>
    </w:p>
    <w:p w:rsidR="00185786" w:rsidRPr="00185786" w:rsidRDefault="00185786" w:rsidP="001857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5786">
        <w:rPr>
          <w:rFonts w:ascii="Times New Roman" w:eastAsia="Calibri" w:hAnsi="Times New Roman" w:cs="Times New Roman"/>
          <w:sz w:val="28"/>
          <w:szCs w:val="28"/>
        </w:rPr>
        <w:t>В  целях приведения муниципального правового акта в соответствие с решением Думы города Ханты-Мансийска от 25 октября 2019 №372-VI РД О внесении изменений в Решение Думы города Ханты-Мансийска от 21 декабря 2018 года №309-VI РД «О бюджете города Ханты-Мансийска на 2019 год и на плановый период 2020 и 2021 годов»</w:t>
      </w:r>
      <w:r w:rsidRPr="00185786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185786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71 Устава города Ханты-Мансийска:</w:t>
      </w:r>
      <w:proofErr w:type="gramEnd"/>
    </w:p>
    <w:p w:rsidR="00185786" w:rsidRPr="00185786" w:rsidRDefault="00185786" w:rsidP="001857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10.10.2013 №1272 «О муниципальной программе «Развитие физической культуры и спорта в городе Ханты-Мансийске» (далее - постановление) изменения согласно приложению к настоящему постановлению. </w:t>
      </w:r>
    </w:p>
    <w:p w:rsidR="00185786" w:rsidRPr="00185786" w:rsidRDefault="00185786" w:rsidP="001857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185786" w:rsidRPr="00185786" w:rsidRDefault="00185786" w:rsidP="001857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185786" w:rsidRPr="00185786" w:rsidRDefault="00185786" w:rsidP="001857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                                              </w:t>
      </w:r>
      <w:proofErr w:type="spellStart"/>
      <w:r w:rsidRPr="00185786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185786" w:rsidRPr="00185786" w:rsidRDefault="00185786" w:rsidP="001857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185786" w:rsidRPr="00185786">
          <w:pgSz w:w="11909" w:h="16834"/>
          <w:pgMar w:top="1134" w:right="851" w:bottom="851" w:left="1531" w:header="720" w:footer="720" w:gutter="0"/>
          <w:cols w:space="720"/>
        </w:sectPr>
      </w:pPr>
    </w:p>
    <w:p w:rsidR="00185786" w:rsidRPr="00185786" w:rsidRDefault="00185786" w:rsidP="001857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85786" w:rsidRPr="00185786" w:rsidRDefault="00185786" w:rsidP="001857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185786" w:rsidRPr="00185786" w:rsidRDefault="00185786" w:rsidP="001857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</w:p>
    <w:p w:rsidR="00185786" w:rsidRPr="00185786" w:rsidRDefault="00185786" w:rsidP="001857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</w:p>
    <w:p w:rsidR="00185786" w:rsidRPr="00185786" w:rsidRDefault="00185786" w:rsidP="00185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 xml:space="preserve"> от 10.10.2013 №1272 «О муниципальной программе </w:t>
      </w:r>
    </w:p>
    <w:p w:rsidR="00185786" w:rsidRPr="00185786" w:rsidRDefault="00185786" w:rsidP="00185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 xml:space="preserve">«Развитие физической культуры и спорта в городе Ханты-Мансийске» </w:t>
      </w:r>
    </w:p>
    <w:p w:rsidR="00185786" w:rsidRPr="00185786" w:rsidRDefault="00185786" w:rsidP="001857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>(далее - изменения)</w:t>
      </w:r>
    </w:p>
    <w:p w:rsidR="00185786" w:rsidRPr="00185786" w:rsidRDefault="00185786" w:rsidP="001857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>В приложение к постановлению Администрации города Ханты-Мансийска от 10.10.2013 №1272 «О муниципальной программе «Развитие физической культуры и спорта в городе Ханты-Мансийске» (далее – муниципальная программа) внести следующие изменения:</w:t>
      </w:r>
    </w:p>
    <w:p w:rsidR="00185786" w:rsidRPr="00185786" w:rsidRDefault="00185786" w:rsidP="00185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паспорте муниципальной программы строку «Объемы и источники финансового обеспечения муниципальной программы» изложить в следующей редакции:</w:t>
      </w:r>
    </w:p>
    <w:p w:rsidR="00185786" w:rsidRPr="00185786" w:rsidRDefault="00185786" w:rsidP="00185786">
      <w:pPr>
        <w:widowControl w:val="0"/>
        <w:tabs>
          <w:tab w:val="center" w:pos="47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185786" w:rsidRPr="00185786" w:rsidTr="00185786">
        <w:trPr>
          <w:trHeight w:val="8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за счет средств федерального бюджета Российской Федерации, бюджета Ханты-Мансийского автономного округа – Югры, бюджета города Ханты-Мансийска составляет 3 083 127 073,99 рублей, в том числе по годам: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208 148 137,39 рублей;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188 122 752,07 рублей;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188 122 752,07 рублей;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166 525 936,94  рублей;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1 166 525 936,94  рублей;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166 525 936,94  рублей;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166 525 936,94  рублей;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Times New Roman"/>
                <w:sz w:val="28"/>
                <w:szCs w:val="28"/>
              </w:rPr>
              <w:t>2026-2030 годы – 832 629 684,70 рублей</w:t>
            </w:r>
          </w:p>
        </w:tc>
      </w:tr>
      <w:tr w:rsidR="00185786" w:rsidRPr="00185786" w:rsidTr="00185786">
        <w:trPr>
          <w:trHeight w:val="8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Объемы и источники 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Calibri"/>
                <w:sz w:val="28"/>
                <w:szCs w:val="28"/>
              </w:rPr>
              <w:t>финансового обеспечения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проектов (мероприятий), </w:t>
            </w:r>
            <w:proofErr w:type="gramStart"/>
            <w:r w:rsidRPr="00185786">
              <w:rPr>
                <w:rFonts w:ascii="Times New Roman" w:eastAsia="Times New Roman" w:hAnsi="Times New Roman" w:cs="Calibri"/>
                <w:sz w:val="28"/>
                <w:szCs w:val="28"/>
              </w:rPr>
              <w:t>направленных</w:t>
            </w:r>
            <w:proofErr w:type="gramEnd"/>
            <w:r w:rsidRPr="00185786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в том числе на реализацию 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национальных </w:t>
            </w:r>
            <w:r w:rsidRPr="00185786"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>проектов (программ) Российской Федерации,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портфелей проектов Ханты-Мансийского автономного округа-Югры, муниципальных проектов города Ханты-Мансийска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>Общий объем финансового обеспечения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Calibri"/>
                <w:sz w:val="28"/>
                <w:szCs w:val="28"/>
              </w:rPr>
              <w:t>проектов (мероприятий) составляет 2 016 315,79 рублей, в том числе: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Calibri"/>
                <w:sz w:val="28"/>
                <w:szCs w:val="28"/>
              </w:rPr>
              <w:t>федеральный бюджет – 574 711,06 рублей;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Calibri"/>
                <w:sz w:val="28"/>
                <w:szCs w:val="28"/>
              </w:rPr>
              <w:t>бюджет автономного округа – 1 340 788,94 рублей;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786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города – 100 815,79 рублей</w:t>
            </w:r>
          </w:p>
        </w:tc>
      </w:tr>
    </w:tbl>
    <w:p w:rsidR="00185786" w:rsidRPr="00185786" w:rsidRDefault="00185786" w:rsidP="00185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185786" w:rsidRPr="00185786" w:rsidRDefault="00185786" w:rsidP="00185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>2.Таблицу 2 «Перечень основных мероприятий муниципальной программы» изложить в новой редакции согласно приложению 1 к настоящим изменениям.</w:t>
      </w:r>
    </w:p>
    <w:p w:rsidR="00185786" w:rsidRPr="00185786" w:rsidRDefault="00185786" w:rsidP="00185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3.Таблицу 3 «Проекты (мероприятия), </w:t>
      </w:r>
      <w:proofErr w:type="gramStart"/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proofErr w:type="gramEnd"/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округа-Югры, муниципальных проектов города Ханты-Мансийска» изложить в новой редакции согласно приложению 2 к настоящим изменениям.</w:t>
      </w:r>
    </w:p>
    <w:p w:rsidR="00185786" w:rsidRPr="00185786" w:rsidRDefault="00185786" w:rsidP="00185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>4.Таблицу 5 «Перечень объектов капитального строительства» изложить в новой редакции согласно приложению 3 к настоящим изменениям.</w:t>
      </w:r>
    </w:p>
    <w:p w:rsidR="00185786" w:rsidRPr="00185786" w:rsidRDefault="00185786" w:rsidP="00185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786" w:rsidRPr="00185786" w:rsidRDefault="00185786" w:rsidP="00185786">
      <w:pPr>
        <w:spacing w:after="0" w:line="240" w:lineRule="auto"/>
        <w:rPr>
          <w:rFonts w:ascii="Calibri" w:eastAsia="Calibri" w:hAnsi="Calibri" w:cs="Times New Roman"/>
        </w:rPr>
        <w:sectPr w:rsidR="00185786" w:rsidRPr="00185786">
          <w:pgSz w:w="11909" w:h="16834"/>
          <w:pgMar w:top="1134" w:right="851" w:bottom="851" w:left="1531" w:header="720" w:footer="720" w:gutter="0"/>
          <w:cols w:space="720"/>
        </w:sect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185786" w:rsidRPr="00185786" w:rsidRDefault="00185786" w:rsidP="00185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W w:w="15960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581"/>
        <w:gridCol w:w="1406"/>
        <w:gridCol w:w="1073"/>
        <w:gridCol w:w="1133"/>
        <w:gridCol w:w="992"/>
        <w:gridCol w:w="1333"/>
        <w:gridCol w:w="1224"/>
        <w:gridCol w:w="1152"/>
        <w:gridCol w:w="1152"/>
        <w:gridCol w:w="1207"/>
        <w:gridCol w:w="1213"/>
        <w:gridCol w:w="1276"/>
        <w:gridCol w:w="1276"/>
        <w:gridCol w:w="942"/>
      </w:tblGrid>
      <w:tr w:rsidR="00185786" w:rsidRPr="00185786" w:rsidTr="00185786">
        <w:trPr>
          <w:trHeight w:val="44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 программы (их связь с целевыми  показателями муниципальной программы)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185786" w:rsidRPr="00185786" w:rsidTr="00185786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85786" w:rsidRPr="00185786" w:rsidTr="00185786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годы</w:t>
            </w:r>
          </w:p>
        </w:tc>
      </w:tr>
      <w:tr w:rsidR="00185786" w:rsidRPr="00185786" w:rsidTr="0018578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185786" w:rsidRPr="00185786" w:rsidTr="00185786">
        <w:trPr>
          <w:trHeight w:val="8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 (показатели № 2, 3, 4, 5, 6, 7)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26 351 402,17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3 749 838,25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2 407 499,46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2 407 499,46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1 976 285,00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1 976 285,00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9 881 425,00</w:t>
            </w:r>
          </w:p>
        </w:tc>
      </w:tr>
      <w:tr w:rsidR="00185786" w:rsidRPr="00185786" w:rsidTr="00185786">
        <w:trPr>
          <w:trHeight w:val="38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68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995 929,36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995 929,36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2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25 355 472,81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2 753 908,89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2 407 499,46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2 407 499,46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1 976 285,00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1 976 285,00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1 976 285,00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9 881 425,00</w:t>
            </w:r>
          </w:p>
        </w:tc>
      </w:tr>
      <w:tr w:rsidR="00185786" w:rsidRPr="00185786" w:rsidTr="00185786">
        <w:trPr>
          <w:trHeight w:val="47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100 373 071,37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10 574 767,79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9 347 563,29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9 347 563,29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7 900 353,00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7 900 353,00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39 501 765,00</w:t>
            </w:r>
          </w:p>
        </w:tc>
      </w:tr>
      <w:tr w:rsidR="00185786" w:rsidRPr="00185786" w:rsidTr="00185786">
        <w:trPr>
          <w:trHeight w:val="3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100 073 071,37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10 274 767,79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9 347 563,29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9 347 563,29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7 900 353,00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7 900 353,00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7 900 353,00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39 501 765,00</w:t>
            </w:r>
          </w:p>
        </w:tc>
      </w:tr>
      <w:tr w:rsidR="00185786" w:rsidRPr="00185786" w:rsidTr="00185786">
        <w:trPr>
          <w:trHeight w:val="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(показатель  № 2)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10 520 464,00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1 105 872,00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4 279 360,00</w:t>
            </w:r>
          </w:p>
        </w:tc>
      </w:tr>
      <w:tr w:rsidR="00185786" w:rsidRPr="00185786" w:rsidTr="00185786">
        <w:trPr>
          <w:trHeight w:val="2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1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10 520 464,00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1 105 872,00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855 872,00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4 279 360,00</w:t>
            </w:r>
          </w:p>
        </w:tc>
      </w:tr>
      <w:tr w:rsidR="00185786" w:rsidRPr="00185786" w:rsidTr="00185786">
        <w:trPr>
          <w:trHeight w:val="2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28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2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36 960 000,00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15 400 000,00</w:t>
            </w:r>
          </w:p>
        </w:tc>
      </w:tr>
      <w:tr w:rsidR="00185786" w:rsidRPr="00185786" w:rsidTr="00185786">
        <w:trPr>
          <w:trHeight w:val="12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57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36 960 000,00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3 080 000,00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15 400 000,00</w:t>
            </w:r>
          </w:p>
        </w:tc>
      </w:tr>
      <w:tr w:rsidR="00185786" w:rsidRPr="00185786" w:rsidTr="00185786">
        <w:trPr>
          <w:trHeight w:val="42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материально-технической базы учреждений спорта и спортивных объектов (показатели № 1, 2, 3, 4, 5, 6, 7)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9 149 904,66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2 204 705,94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1 156 283,58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1 156 283,58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514 736,84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514 736,84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2 573 684,20</w:t>
            </w:r>
          </w:p>
        </w:tc>
      </w:tr>
      <w:tr w:rsidR="00185786" w:rsidRPr="00185786" w:rsidTr="00185786">
        <w:trPr>
          <w:trHeight w:val="2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30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8 101 698,38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1 503 759,58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1 098 469,40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1 098 469,40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2 445 000,00</w:t>
            </w:r>
          </w:p>
        </w:tc>
      </w:tr>
      <w:tr w:rsidR="00185786" w:rsidRPr="00185786" w:rsidTr="00185786">
        <w:trPr>
          <w:trHeight w:val="1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473 495,22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126 235,30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57 814,18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57 814,18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25 736,84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25 736,84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128 684,20</w:t>
            </w:r>
          </w:p>
        </w:tc>
      </w:tr>
      <w:tr w:rsidR="00185786" w:rsidRPr="00185786" w:rsidTr="00185786">
        <w:trPr>
          <w:trHeight w:val="3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11 894 696,03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5 407 052,63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1 093 295,37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1 093 295,37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477 894,74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477 894,74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2 389 473,70</w:t>
            </w:r>
          </w:p>
        </w:tc>
      </w:tr>
      <w:tr w:rsidR="00185786" w:rsidRPr="00185786" w:rsidTr="00185786">
        <w:trPr>
          <w:trHeight w:val="12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6 887 461,20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724 200,00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1 038 630,60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1 038 630,60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2 270 000,00</w:t>
            </w:r>
          </w:p>
        </w:tc>
      </w:tr>
      <w:tr w:rsidR="00185786" w:rsidRPr="00185786" w:rsidTr="00185786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5 007 234,83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4 682 852,63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54 664,77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54 664,77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23 894,74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23 894,74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119 473,70</w:t>
            </w:r>
          </w:p>
        </w:tc>
      </w:tr>
      <w:tr w:rsidR="00185786" w:rsidRPr="00185786" w:rsidTr="00185786">
        <w:trPr>
          <w:trHeight w:val="2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физической </w:t>
            </w: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13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90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1023050000,00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9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18 050 000,00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98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1005000 000,00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5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7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(показатели № 2, 3, 4, 5, 6, 7, 8)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10 332 000,00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4 305 000,00</w:t>
            </w:r>
          </w:p>
        </w:tc>
      </w:tr>
      <w:tr w:rsidR="00185786" w:rsidRPr="00185786" w:rsidTr="00185786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10 332 000,00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4 305 000,00</w:t>
            </w:r>
          </w:p>
        </w:tc>
      </w:tr>
      <w:tr w:rsidR="00185786" w:rsidRPr="00185786" w:rsidTr="00185786">
        <w:trPr>
          <w:trHeight w:val="39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(показатель № 2)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6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4 587 656,40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1 529 218,80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1 529 218,80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1 529 218,80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2 752 593,84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917 531,28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917 531,28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917 531,28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1 835 062,56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611 687,52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611 687,52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611 687,52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1233219194,63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51 562 455,41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20 330 732,50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20 330 732,50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15 666 141,58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1015666141,58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15 666 141,58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15 666 141,58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78 330 707,90</w:t>
            </w:r>
          </w:p>
        </w:tc>
      </w:tr>
      <w:tr w:rsidR="00185786" w:rsidRPr="00185786" w:rsidTr="00185786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67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37 087 682,78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22 491 420,22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3 054 631,28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3 054 631,28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4 715 000,00</w:t>
            </w:r>
          </w:p>
        </w:tc>
      </w:tr>
      <w:tr w:rsidR="00185786" w:rsidRPr="00185786" w:rsidTr="00185786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1195556 800,79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28 496 324,13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17 276 101,22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17 276 101,22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14 723 141,58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1014723141,58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14 723 141,58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14 723 141,58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73 615 707,90</w:t>
            </w:r>
          </w:p>
        </w:tc>
      </w:tr>
      <w:tr w:rsidR="00185786" w:rsidRPr="00185786" w:rsidTr="00185786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проекты (мероприятия), </w:t>
            </w:r>
            <w:proofErr w:type="gramStart"/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направленные</w:t>
            </w:r>
            <w:proofErr w:type="gramEnd"/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округа-Югры, муниципальных проектов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786">
              <w:rPr>
                <w:rFonts w:ascii="Times New Roman" w:eastAsia="Calibri" w:hAnsi="Times New Roman" w:cs="Times New Roman"/>
                <w:sz w:val="16"/>
                <w:szCs w:val="16"/>
              </w:rPr>
              <w:t>2 016 315,79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786">
              <w:rPr>
                <w:rFonts w:ascii="Times New Roman" w:eastAsia="Calibri" w:hAnsi="Times New Roman" w:cs="Times New Roman"/>
                <w:sz w:val="16"/>
                <w:szCs w:val="16"/>
              </w:rPr>
              <w:t>2 016 315,79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67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1 340 788,94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1 340 788,94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100 815,79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100 815,79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300"/>
        </w:trPr>
        <w:tc>
          <w:tcPr>
            <w:tcW w:w="159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II «Обеспечение условий для выполнения функций и полномочий в сфере физической культуры и спорта»</w:t>
            </w:r>
          </w:p>
        </w:tc>
      </w:tr>
      <w:tr w:rsidR="00185786" w:rsidRPr="00185786" w:rsidTr="00185786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253 068 178,92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21 649 339,91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21 649 339,91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21 649 339,91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20 902 239,91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20 902 239,91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104 511 199,55</w:t>
            </w:r>
          </w:p>
        </w:tc>
      </w:tr>
      <w:tr w:rsidR="00185786" w:rsidRPr="00185786" w:rsidTr="00185786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253 068 178,92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21 649 339,91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21 649 339,91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21 649 339,91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20 902 239,91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20 902 239,91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20 902 239,91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104 511 199,55</w:t>
            </w:r>
          </w:p>
        </w:tc>
      </w:tr>
      <w:tr w:rsidR="00185786" w:rsidRPr="00185786" w:rsidTr="00185786">
        <w:trPr>
          <w:trHeight w:val="3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928 363 348,17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77 549 298,89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88 785 199,64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88 785 199,64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74 804 850,00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74 804 850,00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74 804 850,00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74 804 850,00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374 024 250,00</w:t>
            </w:r>
          </w:p>
        </w:tc>
      </w:tr>
      <w:tr w:rsidR="00185786" w:rsidRPr="00185786" w:rsidTr="00185786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928 363 348,17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77 549 298,89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88 785 199,64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88 785 199,64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74 804 850,00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74 804 850,00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74 804 850,00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74 804 850,00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374 024 250,00</w:t>
            </w:r>
          </w:p>
        </w:tc>
      </w:tr>
      <w:tr w:rsidR="00185786" w:rsidRPr="00185786" w:rsidTr="00185786">
        <w:trPr>
          <w:trHeight w:val="6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668 476 352,27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57 387 043,18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57 357 480,02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57 357 480,02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55 152 705,45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55 152 705,45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275 763 527,25</w:t>
            </w:r>
          </w:p>
        </w:tc>
      </w:tr>
      <w:tr w:rsidR="00185786" w:rsidRPr="00185786" w:rsidTr="00185786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668 476 352,27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57 387 043,18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57 357 480,02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57 357 480,02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55 152 705,45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55 152 705,45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55 152 705,45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275 763 527,25</w:t>
            </w:r>
          </w:p>
        </w:tc>
      </w:tr>
      <w:tr w:rsidR="00185786" w:rsidRPr="00185786" w:rsidTr="00185786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подпрограмме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1849907879,36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156585681,98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167792019,57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167792019,57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150859795,36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150859795,36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150859795,36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150859795,36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754298976,80</w:t>
            </w:r>
          </w:p>
        </w:tc>
      </w:tr>
      <w:tr w:rsidR="00185786" w:rsidRPr="00185786" w:rsidTr="00185786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1849907879,36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156585681,98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167792019,57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167792019,57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150859795,36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150859795,36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150859795,36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150859795,36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754298976,80</w:t>
            </w:r>
          </w:p>
        </w:tc>
      </w:tr>
      <w:tr w:rsidR="00185786" w:rsidRPr="00185786" w:rsidTr="00185786">
        <w:trPr>
          <w:trHeight w:val="67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3083127073,99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208148137,39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188122752,07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188122752,07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166525936,94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1166525936,94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166525936,94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166525936,94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832629684,70</w:t>
            </w:r>
          </w:p>
        </w:tc>
      </w:tr>
      <w:tr w:rsidR="00185786" w:rsidRPr="00185786" w:rsidTr="00185786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67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37 087 682,78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22 491 420,22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3 054 631,28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3 054 631,28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943 000,00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4 715 000,00</w:t>
            </w:r>
          </w:p>
        </w:tc>
      </w:tr>
      <w:tr w:rsidR="00185786" w:rsidRPr="00185786" w:rsidTr="00185786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3045464680,15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185082006,11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185068120,79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185068120,79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165582936,94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1165582936,94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165582936,94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165582936,94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827914684,70</w:t>
            </w:r>
          </w:p>
        </w:tc>
      </w:tr>
      <w:tr w:rsidR="00185786" w:rsidRPr="00185786" w:rsidTr="00185786">
        <w:trPr>
          <w:trHeight w:val="45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1023050000,00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18 050 000,00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1005000 000,00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30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5786" w:rsidRPr="00185786" w:rsidTr="00185786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проекты (мероприятия), </w:t>
            </w:r>
            <w:proofErr w:type="gramStart"/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направленные</w:t>
            </w:r>
            <w:proofErr w:type="gramEnd"/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округа-Югры, муниципальных проектов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786">
              <w:rPr>
                <w:rFonts w:ascii="Times New Roman" w:eastAsia="Calibri" w:hAnsi="Times New Roman" w:cs="Times New Roman"/>
                <w:sz w:val="16"/>
                <w:szCs w:val="16"/>
              </w:rPr>
              <w:t>2 016 315,79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786">
              <w:rPr>
                <w:rFonts w:ascii="Times New Roman" w:eastAsia="Calibri" w:hAnsi="Times New Roman" w:cs="Times New Roman"/>
                <w:sz w:val="16"/>
                <w:szCs w:val="16"/>
              </w:rPr>
              <w:t>2 016 315,79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67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1 340 788,94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1 340 788,94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100 815,79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100 815,79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85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1023050000,00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23 050 000,00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18 050 000,00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18 050 000,00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85786" w:rsidRPr="00185786" w:rsidTr="00185786">
        <w:trPr>
          <w:trHeight w:val="45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1005000 000,00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185786" w:rsidRPr="00185786" w:rsidRDefault="00185786" w:rsidP="00185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(мероприятия), направленные в том числе</w:t>
      </w:r>
    </w:p>
    <w:p w:rsidR="00185786" w:rsidRPr="00185786" w:rsidRDefault="00185786" w:rsidP="00185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национальных и федеральных проектов Российской Федерации, </w:t>
      </w:r>
    </w:p>
    <w:p w:rsidR="00185786" w:rsidRPr="00185786" w:rsidRDefault="00185786" w:rsidP="00185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портфелей проектов Ханты-Мансийского автономного округа-Югры, </w:t>
      </w:r>
    </w:p>
    <w:p w:rsidR="00185786" w:rsidRPr="00185786" w:rsidRDefault="00185786" w:rsidP="00185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7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проектов города Ханты-Мансийска</w:t>
      </w:r>
    </w:p>
    <w:p w:rsidR="00185786" w:rsidRPr="00185786" w:rsidRDefault="00185786" w:rsidP="00185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868"/>
        <w:gridCol w:w="1214"/>
        <w:gridCol w:w="1961"/>
        <w:gridCol w:w="1201"/>
        <w:gridCol w:w="1499"/>
        <w:gridCol w:w="1231"/>
        <w:gridCol w:w="1161"/>
        <w:gridCol w:w="684"/>
        <w:gridCol w:w="700"/>
        <w:gridCol w:w="713"/>
        <w:gridCol w:w="784"/>
        <w:gridCol w:w="773"/>
        <w:gridCol w:w="721"/>
        <w:gridCol w:w="752"/>
      </w:tblGrid>
      <w:tr w:rsidR="00185786" w:rsidRPr="00185786" w:rsidTr="00185786">
        <w:trPr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Цели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Параметры финансового обеспечения, рублей</w:t>
            </w:r>
          </w:p>
        </w:tc>
      </w:tr>
      <w:tr w:rsidR="00185786" w:rsidRPr="00185786" w:rsidTr="001857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2025 г.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2026-2030 гг.</w:t>
            </w:r>
          </w:p>
        </w:tc>
      </w:tr>
      <w:tr w:rsidR="00185786" w:rsidRPr="00185786" w:rsidTr="00185786">
        <w:trPr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85786" w:rsidRPr="00185786" w:rsidTr="00185786">
        <w:trPr>
          <w:trHeight w:val="893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проект 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"Спорт – норма жизни":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адресной финансовой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1.1, 1.3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Доведение к 2024 году до 62%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инфраструктуры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2019-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2024 гг.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2 016 315,79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2 016 315,79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85786" w:rsidRPr="00185786" w:rsidTr="00185786">
        <w:trPr>
          <w:trHeight w:val="8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574 711,06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574 711,06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85786" w:rsidRPr="00185786" w:rsidTr="00185786">
        <w:trPr>
          <w:trHeight w:val="11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1 340 788,94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1 340 788,94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85786" w:rsidRPr="00185786" w:rsidTr="00185786">
        <w:trPr>
          <w:trHeight w:val="6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100 815,79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100 815,79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85786" w:rsidRPr="00185786" w:rsidTr="001857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проекту (мероприятию) 1</w:t>
            </w:r>
          </w:p>
          <w:p w:rsidR="00185786" w:rsidRPr="00185786" w:rsidRDefault="00185786" w:rsidP="0018578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2 016 315,79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2 016 315,79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85786" w:rsidRPr="00185786" w:rsidTr="001857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574 711,06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574 711,06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85786" w:rsidRPr="00185786" w:rsidTr="001857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1 340 788,94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1 340 788,94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185786" w:rsidRPr="00185786" w:rsidTr="001857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100 815,79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100 815,79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185786" w:rsidRPr="00185786" w:rsidTr="00185786">
        <w:trPr>
          <w:jc w:val="center"/>
        </w:trPr>
        <w:tc>
          <w:tcPr>
            <w:tcW w:w="67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2 016 315,79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2 016 315,79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185786" w:rsidRPr="00185786" w:rsidTr="00185786">
        <w:trPr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574 711,06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574 711,06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185786" w:rsidRPr="00185786" w:rsidTr="00185786">
        <w:trPr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1 340 788,94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1 340 788,94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185786" w:rsidRPr="00185786" w:rsidTr="00185786">
        <w:trPr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786" w:rsidRPr="00185786" w:rsidRDefault="00185786" w:rsidP="001857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578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100 815,79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100 815,79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rPr>
                <w:rFonts w:ascii="Calibri" w:eastAsia="Calibri" w:hAnsi="Calibri" w:cs="Times New Roman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5786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</w:tbl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5786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185786" w:rsidRPr="00185786" w:rsidRDefault="00185786" w:rsidP="00185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85786" w:rsidRPr="00185786" w:rsidRDefault="00185786" w:rsidP="001857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85786">
        <w:rPr>
          <w:rFonts w:ascii="Times New Roman" w:eastAsia="Times New Roman" w:hAnsi="Times New Roman" w:cs="Times New Roman"/>
          <w:b/>
          <w:szCs w:val="20"/>
          <w:lang w:eastAsia="ru-RU"/>
        </w:rPr>
        <w:t>Перечень объектов капитального строительства</w:t>
      </w:r>
    </w:p>
    <w:p w:rsidR="00185786" w:rsidRPr="00185786" w:rsidRDefault="00185786" w:rsidP="00185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2370"/>
        <w:gridCol w:w="1539"/>
        <w:gridCol w:w="2487"/>
        <w:gridCol w:w="2372"/>
      </w:tblGrid>
      <w:tr w:rsidR="00185786" w:rsidRPr="00185786" w:rsidTr="00185786">
        <w:trPr>
          <w:trHeight w:val="43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gramStart"/>
            <w:r w:rsidRPr="001857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1857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Мощность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строительства, проектирования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 финансирования</w:t>
            </w:r>
          </w:p>
        </w:tc>
      </w:tr>
      <w:tr w:rsidR="00185786" w:rsidRPr="00185786" w:rsidTr="00185786">
        <w:trPr>
          <w:trHeight w:val="1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85786" w:rsidRPr="00185786" w:rsidTr="00185786">
        <w:trPr>
          <w:trHeight w:val="26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Молодежный спортивно-досуговый центр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 пос. в смену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2019-2020 годы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 автономного округа,</w:t>
            </w:r>
          </w:p>
          <w:p w:rsidR="00185786" w:rsidRPr="00185786" w:rsidRDefault="00185786" w:rsidP="00185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бюджет города</w:t>
            </w:r>
          </w:p>
        </w:tc>
      </w:tr>
    </w:tbl>
    <w:p w:rsidR="00185786" w:rsidRPr="00185786" w:rsidRDefault="00185786" w:rsidP="0018578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5786" w:rsidRPr="00185786" w:rsidRDefault="00185786" w:rsidP="001857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86" w:rsidRPr="00185786" w:rsidRDefault="00185786" w:rsidP="0018578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C4F" w:rsidRDefault="00832C4F">
      <w:bookmarkStart w:id="0" w:name="_GoBack"/>
      <w:bookmarkEnd w:id="0"/>
    </w:p>
    <w:sectPr w:rsidR="0083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B"/>
    <w:rsid w:val="000F2B3B"/>
    <w:rsid w:val="00185786"/>
    <w:rsid w:val="0083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57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578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85786"/>
  </w:style>
  <w:style w:type="character" w:styleId="a3">
    <w:name w:val="Hyperlink"/>
    <w:basedOn w:val="a0"/>
    <w:uiPriority w:val="99"/>
    <w:semiHidden/>
    <w:unhideWhenUsed/>
    <w:rsid w:val="001857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5786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8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8578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857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57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86"/>
    <w:rPr>
      <w:rFonts w:ascii="Tahoma" w:eastAsia="Calibri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185786"/>
    <w:rPr>
      <w:rFonts w:ascii="Calibri" w:eastAsia="Calibri" w:hAnsi="Calibri" w:cs="Times New Roman"/>
    </w:rPr>
  </w:style>
  <w:style w:type="paragraph" w:styleId="ab">
    <w:name w:val="List Paragraph"/>
    <w:basedOn w:val="a"/>
    <w:link w:val="aa"/>
    <w:uiPriority w:val="34"/>
    <w:qFormat/>
    <w:rsid w:val="001857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5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857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Intense Reference"/>
    <w:basedOn w:val="a0"/>
    <w:uiPriority w:val="32"/>
    <w:qFormat/>
    <w:rsid w:val="00185786"/>
    <w:rPr>
      <w:b/>
      <w:bCs/>
      <w:smallCaps/>
      <w:color w:val="C0504D" w:themeColor="accent2"/>
      <w:spacing w:val="5"/>
      <w:u w:val="single"/>
    </w:rPr>
  </w:style>
  <w:style w:type="table" w:styleId="ad">
    <w:name w:val="Table Grid"/>
    <w:basedOn w:val="a1"/>
    <w:uiPriority w:val="59"/>
    <w:rsid w:val="001857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57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578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85786"/>
  </w:style>
  <w:style w:type="character" w:styleId="a3">
    <w:name w:val="Hyperlink"/>
    <w:basedOn w:val="a0"/>
    <w:uiPriority w:val="99"/>
    <w:semiHidden/>
    <w:unhideWhenUsed/>
    <w:rsid w:val="001857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5786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8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8578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857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57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86"/>
    <w:rPr>
      <w:rFonts w:ascii="Tahoma" w:eastAsia="Calibri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34"/>
    <w:locked/>
    <w:rsid w:val="00185786"/>
    <w:rPr>
      <w:rFonts w:ascii="Calibri" w:eastAsia="Calibri" w:hAnsi="Calibri" w:cs="Times New Roman"/>
    </w:rPr>
  </w:style>
  <w:style w:type="paragraph" w:styleId="ab">
    <w:name w:val="List Paragraph"/>
    <w:basedOn w:val="a"/>
    <w:link w:val="aa"/>
    <w:uiPriority w:val="34"/>
    <w:qFormat/>
    <w:rsid w:val="001857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5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857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Intense Reference"/>
    <w:basedOn w:val="a0"/>
    <w:uiPriority w:val="32"/>
    <w:qFormat/>
    <w:rsid w:val="00185786"/>
    <w:rPr>
      <w:b/>
      <w:bCs/>
      <w:smallCaps/>
      <w:color w:val="C0504D" w:themeColor="accent2"/>
      <w:spacing w:val="5"/>
      <w:u w:val="single"/>
    </w:rPr>
  </w:style>
  <w:style w:type="table" w:styleId="ad">
    <w:name w:val="Table Grid"/>
    <w:basedOn w:val="a1"/>
    <w:uiPriority w:val="59"/>
    <w:rsid w:val="001857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2731</Words>
  <Characters>15570</Characters>
  <Application>Microsoft Office Word</Application>
  <DocSecurity>0</DocSecurity>
  <Lines>129</Lines>
  <Paragraphs>36</Paragraphs>
  <ScaleCrop>false</ScaleCrop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2019-12-16T09:57:00Z</dcterms:created>
  <dcterms:modified xsi:type="dcterms:W3CDTF">2019-12-16T09:58:00Z</dcterms:modified>
</cp:coreProperties>
</file>