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62" w:rsidRDefault="00400262" w:rsidP="00400262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400262" w:rsidRDefault="00400262" w:rsidP="00400262">
      <w:pPr>
        <w:jc w:val="right"/>
        <w:rPr>
          <w:b/>
          <w:sz w:val="28"/>
        </w:rPr>
      </w:pPr>
    </w:p>
    <w:p w:rsidR="00400262" w:rsidRDefault="00400262" w:rsidP="0040026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400262" w:rsidRDefault="00400262" w:rsidP="00400262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400262" w:rsidRDefault="00400262" w:rsidP="00400262">
      <w:pPr>
        <w:jc w:val="center"/>
        <w:rPr>
          <w:b/>
          <w:sz w:val="28"/>
        </w:rPr>
      </w:pPr>
    </w:p>
    <w:p w:rsidR="00400262" w:rsidRDefault="00400262" w:rsidP="0040026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00262" w:rsidRDefault="00400262" w:rsidP="00400262">
      <w:pPr>
        <w:ind w:left="284" w:firstLine="964"/>
        <w:jc w:val="both"/>
        <w:rPr>
          <w:sz w:val="28"/>
        </w:rPr>
      </w:pPr>
    </w:p>
    <w:p w:rsidR="00400262" w:rsidRDefault="00400262" w:rsidP="00400262">
      <w:pPr>
        <w:ind w:firstLine="709"/>
        <w:jc w:val="both"/>
        <w:rPr>
          <w:sz w:val="28"/>
        </w:rPr>
      </w:pPr>
      <w:r>
        <w:rPr>
          <w:sz w:val="28"/>
        </w:rPr>
        <w:t>от __.__.2020                                                                                        №____</w:t>
      </w:r>
    </w:p>
    <w:p w:rsidR="00400262" w:rsidRDefault="00400262" w:rsidP="00400262">
      <w:pPr>
        <w:ind w:firstLine="851"/>
        <w:jc w:val="both"/>
        <w:rPr>
          <w:sz w:val="28"/>
        </w:rPr>
      </w:pPr>
    </w:p>
    <w:p w:rsidR="00400262" w:rsidRDefault="00400262" w:rsidP="00400262">
      <w:pPr>
        <w:ind w:firstLine="851"/>
        <w:jc w:val="both"/>
        <w:rPr>
          <w:sz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городского конкурса</w:t>
      </w:r>
    </w:p>
    <w:p w:rsidR="00400262" w:rsidRDefault="00400262" w:rsidP="004002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предприниматель года»</w:t>
      </w:r>
    </w:p>
    <w:p w:rsidR="00400262" w:rsidRDefault="00400262" w:rsidP="004002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реализации мероприятий регионального проекта «Популяризация предпринимательства» направленных на достижение целей национального проекта «Малое и среднее предпринимательство и поддержка индивидуальной предпринимательской инициативы», в соответствии с пунктом 15 части 1 статьи 16 Федерального закона от 06.10.2003 №131-Ф3 «Об общих принципах организации местного самоуправления в Российской Федерации», постановлением Администрации города  Ханты-Мансийска от 30.12.2015 №1514 «О муниципальной программе «Развитие отдельных секторов экономики</w:t>
      </w:r>
      <w:proofErr w:type="gramEnd"/>
      <w:r>
        <w:rPr>
          <w:bCs/>
          <w:sz w:val="28"/>
          <w:szCs w:val="28"/>
        </w:rPr>
        <w:t xml:space="preserve"> города Ханты-Мансийска»,</w:t>
      </w:r>
      <w:r>
        <w:t xml:space="preserve"> </w:t>
      </w:r>
      <w:r>
        <w:rPr>
          <w:bCs/>
          <w:sz w:val="28"/>
          <w:szCs w:val="28"/>
        </w:rPr>
        <w:t>руководствуясь статьей 71 Устава города Ханты-Мансийска: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1.1.Положение о проведении городского конкурса «Лучший предприниматель года» согласно приложению 1 к настоящему постановлению. 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1.2.Состав конкурсной комиссии по подведению итогов городского конкурса «Лучший предприниматель года» согласно приложению 2 к настоящему постановлению.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bCs/>
          <w:sz w:val="28"/>
          <w:szCs w:val="28"/>
        </w:rPr>
        <w:t>Самарово</w:t>
      </w:r>
      <w:proofErr w:type="spellEnd"/>
      <w:r>
        <w:rPr>
          <w:bCs/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 в сети Интернет. 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400262" w:rsidRDefault="00400262" w:rsidP="004002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Ханты-Мансийска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400262" w:rsidRDefault="00400262" w:rsidP="00400262">
      <w:pPr>
        <w:jc w:val="both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.02.2020 №   </w:t>
      </w:r>
    </w:p>
    <w:p w:rsidR="00400262" w:rsidRDefault="00400262" w:rsidP="004002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8"/>
      <w:bookmarkEnd w:id="0"/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городского конкурса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предприниматель года»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(далее - Положение)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2"/>
      <w:bookmarkEnd w:id="1"/>
      <w:proofErr w:type="spellStart"/>
      <w:r>
        <w:rPr>
          <w:sz w:val="28"/>
          <w:szCs w:val="28"/>
        </w:rPr>
        <w:t>I.Общие</w:t>
      </w:r>
      <w:proofErr w:type="spellEnd"/>
      <w:r>
        <w:rPr>
          <w:sz w:val="28"/>
          <w:szCs w:val="28"/>
        </w:rPr>
        <w:t xml:space="preserve"> положения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1.1.Городской конкурс «Лучший предприниматель года» (далее - конкурс) проводится среди субъектов малого и среднего предпринимательства города Ханты-Мансийска.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1.2.Конкурс проводится в городе Ханты-Мансийске в целях реализации мероприятий муниципальной программы «Развитие отдельных секторов экономики города Ханты-Мансийска», регионального проекта «Популяризация предпринимательства» направленного на достижение целей национального проекта «Малое и среднее предпринимательство и поддержка индивидуальной предпринимательской инициативы», а также для формирования положительного образа предпринимательства среди населения города Ханты-Мансийска, а также вовлечение различных категорий граждан, включая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, в сектор малого и</w:t>
      </w:r>
      <w:proofErr w:type="gramEnd"/>
      <w:r>
        <w:rPr>
          <w:sz w:val="28"/>
          <w:szCs w:val="28"/>
        </w:rPr>
        <w:t xml:space="preserve"> среднего предпринимательства, в том числе создание новых субъектов малого и среднего предпринимательства. 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1.3.Положение определяет цели, задачи конкурса, номинации, порядок проведения конкурса, критерии определения победителей, финансовое обеспечение.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1.4.Органом, ответственным за проведение конкурса, является управление экономического развития и инвестиций Администрации города Ханты-Мансийска (далее – Управление).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1.5.Управление может привлекать для организации и проведения городского конкурса «Лучший предприниматель года» сторонние организации 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40"/>
      <w:bookmarkEnd w:id="2"/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II.Цель</w:t>
      </w:r>
      <w:proofErr w:type="spellEnd"/>
      <w:r>
        <w:rPr>
          <w:sz w:val="28"/>
          <w:szCs w:val="28"/>
        </w:rPr>
        <w:t xml:space="preserve"> и задачи конкурса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2.1.Цель проведения конкурса: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по итогам проведения конкурса лучшие субъекты малого и среднего предпринимательства в соответствующих номинациях.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2.2.Задачи конкурса: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организовать и провести конкурс «Лучший предприниматель года»;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повысить общественный статус предпринимательской деятельности в целях развития экономики города Ханты-Мансийска;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сформировать положительный образ малого и среднего предпринимательства;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повысить конкурентоспособность, деловую активность и инициативу предпринимателей города;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организовать информационное сопровождение проведения конкурса и освещения его итогов для широкого круга общественности.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III.Номинации</w:t>
      </w:r>
      <w:proofErr w:type="spellEnd"/>
      <w:r>
        <w:rPr>
          <w:sz w:val="28"/>
          <w:szCs w:val="28"/>
        </w:rPr>
        <w:t xml:space="preserve"> конкурса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следующих номинациях: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3.1.1.«Лучший предприниматель в сфере строительства»;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3.1.2.«Лучший предприниматель в производственной сфере»;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3.1.3.«Лучший предприниматель в сфере оказания коммунальных и бытовых услуг населению»;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3.1.4.«Лучший предприниматель в сфере образовательных услуг»;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3.1.5.«Лучший предприниматель в сфере оказания транспортных услуг и технического обслуживания»;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3.1.6.«Лучший предприниматель в сфере IT - технологий»;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3.1.7.«Лучший предприниматель в сфере медицинских и социальных услуг»;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3.1.8.«Лучший предприниматель в сфере туристических услуг и гостиничного бизнеса».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>Специальные номинации: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«Надежный бизнес партнер»;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«Активная общественная и социальная позиция»;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«Сувенир года столицы Югры»;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«Народное признание».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3.3.Перечень номинаций, указанный в пункте 3.1.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Положения, может быть изменен и (или) дополнен конкурсной комиссией по подведению итогов городского конкурса «Лучший предприниматель года» (далее – конкурсная комиссия) специальными номинациями в соответствии с пунктом 3.2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Порядка, с учетом видов деятельности юридических лиц и индивидуальных предпринимателей.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8"/>
      <w:bookmarkEnd w:id="3"/>
      <w:proofErr w:type="spellStart"/>
      <w:r>
        <w:rPr>
          <w:sz w:val="28"/>
          <w:szCs w:val="28"/>
        </w:rPr>
        <w:t>IV.Порядок</w:t>
      </w:r>
      <w:proofErr w:type="spellEnd"/>
      <w:r>
        <w:rPr>
          <w:sz w:val="28"/>
          <w:szCs w:val="28"/>
        </w:rPr>
        <w:t xml:space="preserve"> проведения конкурса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</w:t>
      </w:r>
      <w:r>
        <w:t xml:space="preserve"> </w:t>
      </w:r>
      <w:r>
        <w:rPr>
          <w:sz w:val="28"/>
          <w:szCs w:val="28"/>
        </w:rPr>
        <w:t xml:space="preserve">В конкурсе могут принимать участие юридические лица и </w:t>
      </w:r>
      <w:r>
        <w:rPr>
          <w:sz w:val="28"/>
          <w:szCs w:val="28"/>
        </w:rPr>
        <w:lastRenderedPageBreak/>
        <w:t>индивидуальные предприниматели, зарегистрированные и осуществляющие предпринимательскую деятельность на территории города Ханты-Мансийска, относящиеся к категории субъектов малого и среднего предпринимательства согласно Федеральному закону от 24.07.2007 №209-ФЗ «О развитии малого и среднего предпринимательства в Российской Федерации».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4.2.Основные требования к участнику конкурса: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находится в реестре дисквалифицированных лиц федеральной налоговой службы (субъект не лишен права заниматься определенными видами деятельности в течение установленного срока);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введена процедура банкротства;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находится в процессе реорганизации или ликвидации (для юридических лиц);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деятельность не приостановлена в соответствии с действующим законодательством;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деятельность не прекращена в соответствии с действующим законодательством  (для индивидуальных предпринимателей);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не внесен в Реестр недобросовестных поставщиков;</w:t>
      </w:r>
      <w:proofErr w:type="gramEnd"/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имеющие просроченной задолженности по возврату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города Ханты-Мансийска субсидий, бюджетных инвестиций, представленных в соответствии с правовыми актами, и иной просроченной задолженности перед бюджетом города Ханты-Мансийска.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4.3.Конкурс проводится в 3 этапа: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4.3.1.Первый этап - привлечение субъектов малого и среднего предпринимательства для участия в конкурсе;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Управление: 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проведении конкурса на Официальном информационном портале органов местного самоуправления города Ханты-Мансийска в сети Интернет;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 прием анкет-заявок на участие в конкурсе по форме согласно приложению к настоящему Положению и презентационного материала о деятельности субъекта малого и среднего предпринимательства для участия в конкурсе (в свободной форме) в течение 15 рабочих дней со дня опубликования информационного сообщения на Официальном информационном портале органов местного самоуправления города Ханты-Мансийска в сети Интернет о проведении конкурса;</w:t>
      </w:r>
      <w:proofErr w:type="gramEnd"/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сведения об участниках конкурса из открытых источников информационно-телекоммуникационной сети «Интернет»: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наличии (отсутствии) просроченной задолженности по возврату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города Ханты-Мансийска субсидий, бюджетных инвестиций, представленных в соответствии с правовыми актами, и иной </w:t>
      </w:r>
      <w:r>
        <w:rPr>
          <w:sz w:val="28"/>
          <w:szCs w:val="28"/>
        </w:rPr>
        <w:lastRenderedPageBreak/>
        <w:t>просроченной задолженности перед бюджетом города Ханты-Мансийска;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наличии (отсутствии) информации о лишении права заниматься определенными видами деятельности (реестр дисквалифицированных лиц федеральной налоговой службы);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наличии (отсутствии) информации о недобросовестности поставщика товаров, работ, услуг (реестр недобросовестных поставщиков).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вправе </w:t>
      </w:r>
      <w:proofErr w:type="gramStart"/>
      <w:r>
        <w:rPr>
          <w:sz w:val="28"/>
          <w:szCs w:val="28"/>
        </w:rPr>
        <w:t>предоставить иные документы</w:t>
      </w:r>
      <w:proofErr w:type="gramEnd"/>
      <w:r>
        <w:rPr>
          <w:sz w:val="28"/>
          <w:szCs w:val="28"/>
        </w:rPr>
        <w:t xml:space="preserve"> подтверждающие, сведения, указанные в анкете-заявке.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Анкета-заявка может быть предоставлена в конкурсе в нескольких номинациях.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4.3.2.Второй этап - заседания конкурсной комиссии (срок проведения в течение 10 рабочих дней со дня окончания 1 этапа Конкурса):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после принятия анкет-заявок и иных материалов, документов участников конкурса предоставляет их по каждой номинации конкурсной комиссии. 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иных членов конкурсной комиссии.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 председатель, а в его отсутствие заместитель председателя конкурсной комиссии.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Организационную и техническую работу конкурсной комиссии, в том числе ведение протокола заседания конкурсной комиссии, осуществляет секретарь конкурсной комиссии.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(отпуск, временная нетрудоспособность, командировка) секретаря конкурсной комиссии организационную и техническую работу осуществляет </w:t>
      </w: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 исполняющее его обязанности.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считается правомочным, если на нем присутствует более половины ее членов от списочного состава конкурсной комиссии.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(отпуск, временная нетрудоспособность, командировка) одного из членов конкурсной комиссии в заседании принимает участие лицо, исполняющее его обязанности.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конкурсная комиссия может привлекать сторонних экспертов к участию в работе конкурсной комиссии (без права голоса), а так же вправе проводить визуальное обследование деятельности участников конкурса с целью подтверждения факта осуществления предпринимательской деятельности на территории города Ханты-Мансийска.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анализирует представленные анкеты-заявки и иные материалы, документы подводит итоги и определяет победителя в каждой номинации конкурса. Победителем признается субъект, набравшее наибольшее количество баллов при подсчете результатов по критериям в соответствии с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Положения. 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критерию членами конкурсной комиссии выставляется                         от 0 до 10 баллов. Оценка участников конкурса определяется суммированием баллов по критериям.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равном количестве набранных баллов у участников конкурса, решение конкурсной комиссией принимается открытым голосованием большинством голосов ее членов, присутствующих на заседании конкурсной комиссии. 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равного числа голосов членов конкурсной комиссии, голос председательствующего на заседании конкурсной комиссии является решающим.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оформляется протоколом, который подписывают все члены конкурсной комиссии, присутствовавшие на заседании.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о результатах конкурса размещается на Официальном информационном портале органов местного самоуправления города Ханты-Мансийска в сети Интернет.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4.3.3.Третий этап - награждение победителей конкурса по номинациям.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конкурса в каждой номинации вручаются дипломы и призы согласно номинациям по решению конкурсной комиссии.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вошедшие в число победителей конкурса                              по номинациям, награждаются дипломами участников конкурса.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и участников конкурса проводится                                    на торжественной церемонии конкурса.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.Критерии определения победителей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представленных участниками документов конкурсная комиссия руководствуется следующими критериями: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выпускаемой продукции (оказываемых работ и услуг);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внутренних, региональных рынков, на которых представлена продукция (оказываемые работы и услуги);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налоговых поступлений в бюджет города (согласно годовому отчету или декларации), тыс. руб.;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численность работников (чел.);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созданных новых рабочих мест (ед.);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(руб.);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вложения в развитие бизнеса (включая заемные средства)  (тыс. руб.);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социального пакета для работников;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мотивация персонала (льготные кредиты, дополнительное образование, корпоративные программы обучения, повышение квалификации и др.);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-ярмарочных мероприятиях различного уровня;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патентов, медалей и т.д.;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каналов продвижения участника конкурса (Интернет, реклама в печатных СМИ и др.);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прилегающей территории, оформление фасада, расходы в руб.;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достижения участника конкурса;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(при наличии).</w:t>
      </w: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.Финансовое обеспечение</w:t>
      </w:r>
    </w:p>
    <w:p w:rsidR="00400262" w:rsidRDefault="00400262" w:rsidP="00400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финансируется в рамках основного мероприятия «Создание условий для развития субъектов малого и среднего предпринимательства» подпрограммы 1 «Развитие субъектов малого и среднего предпринимательства на территории города Ханты-Мансийска» муниципальной программы «Развитие отдельных секторов экономики города Ханты-Мансийска» в пределах лимитов бюджетных обязательств, предусмотренных на соответствующие цели.</w:t>
      </w:r>
    </w:p>
    <w:p w:rsidR="00400262" w:rsidRDefault="00400262" w:rsidP="00400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конкурса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«Лучший предприниматель года»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4" w:name="Par142"/>
      <w:bookmarkEnd w:id="4"/>
      <w:r>
        <w:rPr>
          <w:bCs/>
          <w:sz w:val="28"/>
          <w:szCs w:val="28"/>
        </w:rPr>
        <w:t>Анкета-заявка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участника городского конкурса «Лучший предприниматель года»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конкурс)</w:t>
      </w:r>
    </w:p>
    <w:p w:rsidR="00400262" w:rsidRDefault="00400262" w:rsidP="00400262">
      <w:pPr>
        <w:pStyle w:val="ConsPlusNonforma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номинации: __________________________________________________________</w:t>
      </w:r>
    </w:p>
    <w:p w:rsidR="00400262" w:rsidRDefault="00400262" w:rsidP="004002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400262" w:rsidRDefault="00400262" w:rsidP="004002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2.Полное наименование юридического лица в соответствии с учредительными документами/фамилия, имя, отчество индивидуального предпринимателя: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3.Идентификационный номер налогоплательщика (ИНН): ______________________</w:t>
      </w: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4.Фамилия, имя, отчество (руководителя): ____________________________________</w:t>
      </w: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5.Адрес регистрации юридического лица, индивидуального предпринимателя:___________________________________________________</w:t>
      </w: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6.Адрес фактического осуществления деятельности юридического лица, индивидуального предпринимателя: _______________________________________ ____________________________________________________________________</w:t>
      </w: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7.Контактные данные (телефон/электронный адрес):____________________________</w:t>
      </w: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8.Дата государственной регистрации: ______________________________________</w:t>
      </w: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9.Вид экономической деятельности (в соответствии с ОКВЭД),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осуществлением которой участник заявляется на конкурс: _____________________</w:t>
      </w: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0262" w:rsidRDefault="00400262" w:rsidP="0040026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663"/>
        <w:gridCol w:w="2836"/>
      </w:tblGrid>
      <w:tr w:rsidR="00400262" w:rsidTr="00400262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участнике конкурса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400262" w:rsidTr="00400262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выпускаемой продукции (оказываемых работ и услуг).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0262" w:rsidRDefault="00400262">
            <w:pPr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59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внутренних, региональных рынков, на которых представлена продукция (оказываемые работы и услуги).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32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налоговых поступлений в бюджет города (согласно годовому отчету или декларации), тыс. руб.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работников (чел.)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1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новых рабочих мест (</w:t>
            </w: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Инвестиционные вложения в развитие бизнеса (включая заемные средства)  (тыс. руб.)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1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262" w:rsidRDefault="004002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год:</w:t>
            </w:r>
          </w:p>
        </w:tc>
      </w:tr>
      <w:tr w:rsidR="00400262" w:rsidTr="0040026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социального пакета для работников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персонала (льготные кредиты, дополнительное образование, корпоративные программы обучения, повышение квалификации и др.)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>-ярмарочных мероприятиях различного уровня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патентов, медалей и т.д.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каналов продвижения участника конкурса (Интернет, реклама в печатных СМИ и др.)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прилегающей территории, оформление фасада, расходы в руб.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достижения участника конкурса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262" w:rsidTr="00400262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(при наличии)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00262" w:rsidRDefault="00400262" w:rsidP="004002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Я,</w:t>
      </w:r>
      <w:r>
        <w:rPr>
          <w:sz w:val="26"/>
          <w:szCs w:val="26"/>
        </w:rPr>
        <w:t xml:space="preserve"> ______________________________________________________________________</w:t>
      </w:r>
    </w:p>
    <w:p w:rsidR="00400262" w:rsidRDefault="00400262" w:rsidP="00400262">
      <w:pPr>
        <w:widowControl w:val="0"/>
        <w:autoSpaceDE w:val="0"/>
        <w:autoSpaceDN w:val="0"/>
        <w:jc w:val="center"/>
      </w:pPr>
      <w:proofErr w:type="gramStart"/>
      <w:r>
        <w:t>(фамилия, имя, отчество индивидуального предпринимателя</w:t>
      </w:r>
      <w:proofErr w:type="gramEnd"/>
    </w:p>
    <w:p w:rsidR="00400262" w:rsidRDefault="00400262" w:rsidP="00400262">
      <w:pPr>
        <w:widowControl w:val="0"/>
        <w:autoSpaceDE w:val="0"/>
        <w:autoSpaceDN w:val="0"/>
        <w:jc w:val="center"/>
      </w:pPr>
      <w:r>
        <w:t>или фамилия, имя, отчество руководителя юридического лица)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0262" w:rsidRDefault="00400262" w:rsidP="0040026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согласен(на)</w:t>
      </w:r>
    </w:p>
    <w:p w:rsidR="00400262" w:rsidRDefault="00400262" w:rsidP="0040026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400262" w:rsidRDefault="00400262" w:rsidP="00400262">
      <w:pPr>
        <w:widowControl w:val="0"/>
        <w:autoSpaceDE w:val="0"/>
        <w:autoSpaceDN w:val="0"/>
        <w:jc w:val="right"/>
      </w:pPr>
      <w:r>
        <w:t xml:space="preserve">    (подпись)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00262" w:rsidRDefault="00400262" w:rsidP="00400262">
      <w:pPr>
        <w:widowControl w:val="0"/>
        <w:autoSpaceDE w:val="0"/>
        <w:autoSpaceDN w:val="0"/>
        <w:jc w:val="center"/>
      </w:pPr>
      <w:proofErr w:type="gramStart"/>
      <w:r>
        <w:t>(фамилия, имя, отчество индивидуального предпринимателя</w:t>
      </w:r>
      <w:proofErr w:type="gramEnd"/>
    </w:p>
    <w:p w:rsidR="00400262" w:rsidRDefault="00400262" w:rsidP="00400262">
      <w:pPr>
        <w:widowControl w:val="0"/>
        <w:autoSpaceDE w:val="0"/>
        <w:autoSpaceDN w:val="0"/>
        <w:jc w:val="center"/>
      </w:pPr>
      <w:r>
        <w:t>или наименование юридического лица)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процессе реорганизации, ликвидации, не введена процедура банкротства,  деятельность не приостановлена в соответствии с действующим законодательством, в качестве индивидуального предпринимателя деятельность не  приостановлена, в соответствии с действующим законодательством</w:t>
      </w:r>
    </w:p>
    <w:p w:rsidR="00400262" w:rsidRDefault="00400262" w:rsidP="0040026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</w:t>
      </w:r>
    </w:p>
    <w:p w:rsidR="00400262" w:rsidRDefault="00400262" w:rsidP="00400262">
      <w:pPr>
        <w:widowControl w:val="0"/>
        <w:autoSpaceDE w:val="0"/>
        <w:autoSpaceDN w:val="0"/>
        <w:jc w:val="right"/>
      </w:pPr>
      <w:r>
        <w:rPr>
          <w:sz w:val="26"/>
          <w:szCs w:val="26"/>
        </w:rPr>
        <w:t xml:space="preserve">                                           </w:t>
      </w:r>
      <w:r>
        <w:t>(подпись)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0262" w:rsidRDefault="00400262" w:rsidP="004002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Мне,</w:t>
      </w:r>
      <w:r>
        <w:rPr>
          <w:sz w:val="26"/>
          <w:szCs w:val="26"/>
        </w:rPr>
        <w:t xml:space="preserve"> __________________________________________________________________</w:t>
      </w:r>
    </w:p>
    <w:p w:rsidR="00400262" w:rsidRDefault="00400262" w:rsidP="00400262">
      <w:pPr>
        <w:widowControl w:val="0"/>
        <w:autoSpaceDE w:val="0"/>
        <w:autoSpaceDN w:val="0"/>
        <w:jc w:val="center"/>
      </w:pPr>
      <w:proofErr w:type="gramStart"/>
      <w:r>
        <w:t>(фамилия, имя, отчество индивидуального предпринимателя</w:t>
      </w:r>
      <w:proofErr w:type="gramEnd"/>
    </w:p>
    <w:p w:rsidR="00400262" w:rsidRDefault="00400262" w:rsidP="00400262">
      <w:pPr>
        <w:widowControl w:val="0"/>
        <w:autoSpaceDE w:val="0"/>
        <w:autoSpaceDN w:val="0"/>
        <w:jc w:val="center"/>
      </w:pPr>
      <w:r>
        <w:t>или фамилия, имя, отчество руководителя юридического лица)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8"/>
          <w:szCs w:val="28"/>
        </w:rPr>
        <w:t>разъяснены и понятны все условия конкурса</w:t>
      </w:r>
      <w:r>
        <w:rPr>
          <w:sz w:val="26"/>
          <w:szCs w:val="26"/>
        </w:rPr>
        <w:t xml:space="preserve">                                         ________________</w:t>
      </w:r>
    </w:p>
    <w:p w:rsidR="00400262" w:rsidRDefault="00400262" w:rsidP="00400262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(подпись)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0262" w:rsidRDefault="00400262" w:rsidP="004002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Я,</w:t>
      </w:r>
      <w:r>
        <w:rPr>
          <w:sz w:val="26"/>
          <w:szCs w:val="26"/>
        </w:rPr>
        <w:t xml:space="preserve"> ____________________________________________________________________</w:t>
      </w:r>
    </w:p>
    <w:p w:rsidR="00400262" w:rsidRDefault="00400262" w:rsidP="00400262">
      <w:pPr>
        <w:widowControl w:val="0"/>
        <w:autoSpaceDE w:val="0"/>
        <w:autoSpaceDN w:val="0"/>
        <w:jc w:val="center"/>
      </w:pPr>
      <w:proofErr w:type="gramStart"/>
      <w:r>
        <w:t>(фамилия, имя, отчество индивидуального предпринимателя</w:t>
      </w:r>
      <w:proofErr w:type="gramEnd"/>
    </w:p>
    <w:p w:rsidR="00400262" w:rsidRDefault="00400262" w:rsidP="00400262">
      <w:pPr>
        <w:widowControl w:val="0"/>
        <w:autoSpaceDE w:val="0"/>
        <w:autoSpaceDN w:val="0"/>
        <w:jc w:val="center"/>
      </w:pPr>
      <w:r>
        <w:t xml:space="preserve"> или фамилия, имя, отчество руководителя юридического лица)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Администрации города Ханты-Мансийска (адрес: г. Ханты-Мансийск, ул. Дзержинского, д. 6) на обработку самостоятельно или с привлечением третьих лиц моих персональных данных в соответствии с </w:t>
      </w:r>
      <w:r>
        <w:rPr>
          <w:sz w:val="28"/>
          <w:szCs w:val="28"/>
        </w:rPr>
        <w:lastRenderedPageBreak/>
        <w:t xml:space="preserve">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27.07.2006 №152-ФЗ «О персональных данных»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____________________       ___________________________________________________</w:t>
      </w:r>
    </w:p>
    <w:p w:rsidR="00400262" w:rsidRDefault="00400262" w:rsidP="00400262">
      <w:pPr>
        <w:widowControl w:val="0"/>
        <w:autoSpaceDE w:val="0"/>
        <w:autoSpaceDN w:val="0"/>
        <w:jc w:val="both"/>
      </w:pPr>
      <w:r>
        <w:t xml:space="preserve">         (подпись)                                                                                (расшифровка подписи)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0262" w:rsidRDefault="00400262" w:rsidP="004002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все представленные мной сведения и документы являются достоверными</w:t>
      </w:r>
    </w:p>
    <w:p w:rsidR="00400262" w:rsidRDefault="00400262" w:rsidP="004002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____________________       ___________________________________________________</w:t>
      </w:r>
    </w:p>
    <w:p w:rsidR="00400262" w:rsidRDefault="00400262" w:rsidP="00400262">
      <w:pPr>
        <w:widowControl w:val="0"/>
        <w:autoSpaceDE w:val="0"/>
        <w:autoSpaceDN w:val="0"/>
        <w:jc w:val="both"/>
      </w:pPr>
      <w:r>
        <w:t xml:space="preserve">         (подпись)                                                                                (расшифровка подписи)</w:t>
      </w: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0262" w:rsidRDefault="00400262" w:rsidP="004002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Уведомлен, что участники конкурса, представившие недостоверные данные, не допускаются к участию в конкурсе либо снимаются с участия в конкурсе в процессе его проведения </w:t>
      </w:r>
    </w:p>
    <w:p w:rsidR="00400262" w:rsidRDefault="00400262" w:rsidP="004002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00262" w:rsidRDefault="00400262" w:rsidP="0040026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____________________       ___________________________________________________</w:t>
      </w:r>
    </w:p>
    <w:p w:rsidR="00400262" w:rsidRDefault="00400262" w:rsidP="00400262">
      <w:pPr>
        <w:widowControl w:val="0"/>
        <w:autoSpaceDE w:val="0"/>
        <w:autoSpaceDN w:val="0"/>
        <w:jc w:val="both"/>
      </w:pPr>
      <w:r>
        <w:t xml:space="preserve">         (подпись)                                                                                (расшифровка подписи)</w:t>
      </w:r>
    </w:p>
    <w:p w:rsidR="00400262" w:rsidRDefault="00400262" w:rsidP="004002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   _______________   ______________________</w:t>
      </w: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   (подпись)                                               Ф.И.О.</w:t>
      </w: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«___» ____________ 20___ год</w:t>
      </w: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62" w:rsidRDefault="00400262" w:rsidP="00400262">
      <w:pPr>
        <w:rPr>
          <w:sz w:val="28"/>
          <w:szCs w:val="28"/>
        </w:rPr>
      </w:pPr>
    </w:p>
    <w:p w:rsidR="00400262" w:rsidRDefault="00400262" w:rsidP="00400262">
      <w:pPr>
        <w:rPr>
          <w:sz w:val="28"/>
          <w:szCs w:val="28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.    .2020 №   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5" w:name="Par240"/>
      <w:bookmarkEnd w:id="5"/>
      <w:r>
        <w:rPr>
          <w:bCs/>
          <w:sz w:val="28"/>
          <w:szCs w:val="28"/>
        </w:rPr>
        <w:t>Состав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конкурсной комиссии по подведению итогов городского конкурса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предприниматель года»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- конкурсная комиссия)</w:t>
      </w: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0262" w:rsidRDefault="00400262" w:rsidP="0040026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102"/>
        <w:gridCol w:w="310"/>
        <w:gridCol w:w="36"/>
        <w:gridCol w:w="6074"/>
      </w:tblGrid>
      <w:tr w:rsidR="00400262" w:rsidTr="00400262">
        <w:tc>
          <w:tcPr>
            <w:tcW w:w="3369" w:type="dxa"/>
            <w:gridSpan w:val="2"/>
          </w:tcPr>
          <w:p w:rsidR="00400262" w:rsidRDefault="004002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00262" w:rsidRDefault="004002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dxa"/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первый заместитель Главы города Ханты-Мансийска</w:t>
            </w:r>
          </w:p>
        </w:tc>
      </w:tr>
      <w:tr w:rsidR="00400262" w:rsidTr="00400262">
        <w:tc>
          <w:tcPr>
            <w:tcW w:w="3369" w:type="dxa"/>
            <w:gridSpan w:val="2"/>
          </w:tcPr>
          <w:p w:rsidR="00400262" w:rsidRDefault="004002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  <w:p w:rsidR="00400262" w:rsidRDefault="004002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и инвестиций Администрации  города Ханты-Мансийска</w:t>
            </w:r>
          </w:p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0262" w:rsidTr="00400262">
        <w:tc>
          <w:tcPr>
            <w:tcW w:w="3369" w:type="dxa"/>
            <w:gridSpan w:val="2"/>
            <w:hideMark/>
          </w:tcPr>
          <w:p w:rsidR="00400262" w:rsidRDefault="004002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00262" w:rsidRDefault="004002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310" w:type="dxa"/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hideMark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развития  предпринимательства  и  инвестиций управления экономического развития и  инвестиций  Администрации  города Ханты-Мансийска</w:t>
            </w:r>
          </w:p>
        </w:tc>
      </w:tr>
      <w:tr w:rsidR="00400262" w:rsidTr="00400262">
        <w:tc>
          <w:tcPr>
            <w:tcW w:w="10341" w:type="dxa"/>
            <w:gridSpan w:val="5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65" w:type="dxa"/>
            <w:gridSpan w:val="3"/>
          </w:tcPr>
          <w:p w:rsidR="00400262" w:rsidRDefault="00400262"/>
        </w:tc>
        <w:tc>
          <w:tcPr>
            <w:tcW w:w="6621" w:type="dxa"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400262" w:rsidRDefault="00400262"/>
        </w:tc>
        <w:tc>
          <w:tcPr>
            <w:tcW w:w="6621" w:type="dxa"/>
          </w:tcPr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Департамента образования Администрации города Ханты-Мансийска</w:t>
            </w:r>
            <w:proofErr w:type="gramEnd"/>
          </w:p>
          <w:p w:rsidR="00400262" w:rsidRDefault="0040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hideMark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1" w:type="dxa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комплекса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связи и дорог   Администрации города Ханты-Мансийска</w:t>
            </w:r>
          </w:p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информатизации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потребительского рынка и защиты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 и инвестиций управления экономического развития                 и инвестиций Администрации города Ханты-Мансийска</w:t>
            </w:r>
          </w:p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 по развитию малого и среднего предпринимательства при Главе города Ханты-Мансийска (по согласованию,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человек) </w:t>
            </w:r>
          </w:p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Уполномоченного по защите прав предпринимателей Ханты-Мансийского автономного округа – Югры (по согласованию, в количестве 1 человека)</w:t>
            </w:r>
          </w:p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Союза Торгово-Промышленной Палаты Ханты-Мансийского автономного округа – Югры (по согласованию,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1 человека)</w:t>
            </w:r>
          </w:p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62" w:rsidTr="00400262">
        <w:tc>
          <w:tcPr>
            <w:tcW w:w="3255" w:type="dxa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</w:tcPr>
          <w:p w:rsidR="00400262" w:rsidRDefault="0040026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Фонда поддержки предпринимательства Югры (по согласованию, в количестве 1 человека)</w:t>
            </w:r>
          </w:p>
          <w:p w:rsidR="00400262" w:rsidRDefault="00400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262" w:rsidRDefault="00400262" w:rsidP="00400262">
      <w:pPr>
        <w:rPr>
          <w:sz w:val="28"/>
        </w:rPr>
      </w:pPr>
    </w:p>
    <w:p w:rsidR="00480512" w:rsidRDefault="00480512">
      <w:bookmarkStart w:id="6" w:name="_GoBack"/>
      <w:bookmarkEnd w:id="6"/>
    </w:p>
    <w:sectPr w:rsidR="0048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7"/>
    <w:rsid w:val="00400262"/>
    <w:rsid w:val="00480512"/>
    <w:rsid w:val="00C61727"/>
    <w:rsid w:val="00E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26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00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0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26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00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0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999073895DBAAE36391A0B245364CE0A4E946242510D7E9051F3FD451W6P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2020-03-30T06:52:00Z</dcterms:created>
  <dcterms:modified xsi:type="dcterms:W3CDTF">2020-03-30T07:07:00Z</dcterms:modified>
</cp:coreProperties>
</file>