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мероприятий,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профилактику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требований, установленных Федеральными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законами и принимаемыми в соответствии 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с ними иными нормативными правовыми актами 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законами и иными 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Югры, требований, 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 </w:t>
      </w:r>
    </w:p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</w:p>
    <w:p w:rsidR="0036333A" w:rsidRPr="0036333A" w:rsidRDefault="0036333A" w:rsidP="0036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на 2020 год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2021и 2022 годов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частью 1 статьи 8.2. Федерального закона от 26.12.2008 № 294-ФЗ </w:t>
      </w:r>
      <w:r w:rsidRPr="0036333A">
        <w:rPr>
          <w:rFonts w:ascii="Times New Roman" w:eastAsia="Calibri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мероприятий, направленных на профилактику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нарушений требований, установленных федеральными законами и принимаемыми в соответствии с ними иными нормативными правовыми актами Российской </w:t>
      </w:r>
      <w:r w:rsidRPr="003633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города Ханты-Мансийска, на 2020 год и на плановый период 2021 и 2022 годов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3633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Т.В. </w:t>
      </w:r>
      <w:proofErr w:type="spellStart"/>
      <w:r w:rsidRPr="0036333A">
        <w:rPr>
          <w:rFonts w:ascii="Times New Roman" w:eastAsia="Calibri" w:hAnsi="Times New Roman" w:cs="Times New Roman"/>
          <w:sz w:val="28"/>
          <w:szCs w:val="28"/>
        </w:rPr>
        <w:t>Марютина</w:t>
      </w:r>
      <w:proofErr w:type="spellEnd"/>
      <w:r w:rsidRPr="00363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Ханты-Мансийска                                                     М.П. </w:t>
      </w:r>
      <w:proofErr w:type="spell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_______№ ______</w:t>
      </w: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37"/>
      <w:bookmarkEnd w:id="0"/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МЕРОПРИЯТИЙ, НАПРАВЛЕННЫХ НА ПРОФИЛАКТИКУ НАРУШЕНИЙ ТРЕБОВАНИЙ, УСТАНОВЛЕННЫХ ФЕДЕРАЛЬНЫМИ ЗАКОНАМИ И ПРИНИМАЕМЫМИ В СООТВЕСТВИИ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ПРИ ОСУЩЕСТВЛЕНИИ МУНИЦИПАЛЬНОГО КОНТРОЛЯ НА ТЕРРИТОРИИ ГОРОДА ХАНТЫ-МАНСИЙСКА 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НА 2020 ГОД И НА ПЛАНОВЫ ПЕРИОД 2021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2022 ГОДОВ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Паспорт</w:t>
      </w:r>
    </w:p>
    <w:p w:rsidR="0036333A" w:rsidRPr="0036333A" w:rsidRDefault="0036333A" w:rsidP="0036333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36333A" w:rsidRPr="0036333A" w:rsidTr="003633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мероприятий,</w:t>
            </w:r>
          </w:p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направленных на профилактику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нарушений </w:t>
            </w:r>
          </w:p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требований, установленных Федеральными</w:t>
            </w:r>
          </w:p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законами и принимаемыми в соответствии </w:t>
            </w:r>
          </w:p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</w:t>
            </w: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осуществлении муниципального контроля на территории 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города Ханты-Мансийска на 2020 год и на плановый период 2021 и 2022 годов</w:t>
            </w:r>
          </w:p>
        </w:tc>
      </w:tr>
      <w:tr w:rsidR="0036333A" w:rsidRPr="0036333A" w:rsidTr="003633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от 26.12.2008 № 294-ФЗ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 294-ФЗ), постановление Правительства Российской Федерации 26.12.2018 № 1680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правовыми актами", 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27.03.2018 № 2.</w:t>
            </w:r>
            <w:proofErr w:type="gramEnd"/>
          </w:p>
        </w:tc>
      </w:tr>
      <w:tr w:rsidR="0036333A" w:rsidRPr="0036333A" w:rsidTr="003633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контроля Администрации города Ханты-Мансийска, </w:t>
            </w:r>
          </w:p>
        </w:tc>
      </w:tr>
      <w:tr w:rsidR="0036333A" w:rsidRPr="0036333A" w:rsidTr="003633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- предотвращение рисков причинения вреда охраняемым законом ценностям в подконтрольной сфере общественных отношений; </w:t>
            </w:r>
          </w:p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предупреждение нарушений требований, установленных федеральными</w:t>
            </w:r>
          </w:p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законами и принимаемыми в соответствии </w:t>
            </w:r>
          </w:p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 xml:space="preserve">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(далее – обязательных требований), требований, установленных муниципальными правовыми актами города Ханты-Мансийска,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требований,  требований, установленных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правовыми актами города Ханты-Мансийска;</w:t>
            </w:r>
            <w:proofErr w:type="gramEnd"/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 w:rsidRPr="0036333A">
              <w:rPr>
                <w:rFonts w:ascii="Times New Roman" w:hAnsi="Times New Roman"/>
                <w:sz w:val="28"/>
                <w:szCs w:val="28"/>
              </w:rPr>
              <w:t xml:space="preserve"> охраняемым законом ценностям;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снижение количества выявленных нарушений обязательных требований, требований, установленных муниципальными правовыми актами города Ханты-Мансийска;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повышение количества добровольно устраненных нарушений обязательных требований, требований, установленных муниципальными правовыми актами города Ханты-Мансийска.</w:t>
            </w:r>
          </w:p>
        </w:tc>
      </w:tr>
      <w:tr w:rsidR="0036333A" w:rsidRPr="0036333A" w:rsidTr="003633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Формирование единого понимания обязательных требований, требований, установленных муниципальными правовыми актами города Ханты-Мансийска, в соответствующей сфере у всех участников контрольной деятельности;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города Ханты-Мансийска, определение способов устранения или снижения рисков их возникновения;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 города Ханты-Мансийска;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- выработка механизма взаимодействия подконтрольными с субъектами в целях оперативного доведения информации о содержании обязательных требований, требований, установленных муниципальными правовыми актами города Ханты-Мансийска.  </w:t>
            </w:r>
          </w:p>
        </w:tc>
      </w:tr>
      <w:tr w:rsidR="0036333A" w:rsidRPr="0036333A" w:rsidTr="003633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Программа утверждается на 2020 и на плановый период 2021-2022 годов</w:t>
            </w:r>
          </w:p>
        </w:tc>
      </w:tr>
      <w:tr w:rsidR="0036333A" w:rsidRPr="0036333A" w:rsidTr="003633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увеличение доли законопослушных подконтрольных субъектов;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внедрение новых способов профилактики;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эффективной профилактической деятельности должностных лиц контрольного органа;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6333A">
              <w:rPr>
                <w:rFonts w:ascii="Times New Roman" w:hAnsi="Times New Roman"/>
                <w:sz w:val="28"/>
                <w:szCs w:val="28"/>
              </w:rPr>
              <w:t xml:space="preserve"> подконтрольных субъектов;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- обеспечение единообразия понимания предмета контроля подконтрольными субъектами;</w:t>
            </w:r>
          </w:p>
          <w:p w:rsidR="0036333A" w:rsidRPr="0036333A" w:rsidRDefault="0036333A" w:rsidP="0036333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1" w:name="_GoBack"/>
            <w:r w:rsidRPr="0036333A">
              <w:rPr>
                <w:rFonts w:ascii="Times New Roman" w:hAnsi="Times New Roman"/>
                <w:sz w:val="28"/>
                <w:szCs w:val="28"/>
              </w:rPr>
              <w:t>мотивация подконтрольных субъектов к добросовестному поведению</w:t>
            </w:r>
            <w:bookmarkEnd w:id="1"/>
            <w:r w:rsidRPr="00363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333A" w:rsidRPr="0036333A" w:rsidRDefault="0036333A" w:rsidP="0036333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3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6333A">
        <w:rPr>
          <w:rFonts w:ascii="Times New Roman" w:eastAsia="Calibri" w:hAnsi="Times New Roman" w:cs="Times New Roman"/>
          <w:b/>
          <w:sz w:val="28"/>
          <w:szCs w:val="28"/>
        </w:rPr>
        <w:t>.Анализ состояния подконтрольной сферы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Администрацией города Ханты-Мансийска в лице органов Администрации города Ханты-Мансийска, уполномоченных на осуществление муниципального контроля (далее - органы муниципального контроля) осуществляются следующие виды муниципального контроля: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земельный контроль;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униципальный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       - муниципальный контроль в области использования и охраны особо охраняемых природных территорий местного значения;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контроль в области торговой деятельности;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лесной контроль.</w:t>
      </w:r>
    </w:p>
    <w:p w:rsidR="0036333A" w:rsidRPr="0036333A" w:rsidRDefault="0036333A" w:rsidP="0036333A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земельный контроль.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Муниципальный земельный контроль осуществляется на основании пункта 26 части 1 статьи 16 </w:t>
      </w:r>
      <w:r w:rsidRPr="0036333A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 (далее – Федеральный закон № 131-ФЗ)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статьи 72 Земельного кодекса Российской Федерации.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и индивидуальные предприниматели, являющиеся субъектами земельных правоотношений на территории города Ханты-Мансийска.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земельного контроля является организация 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города Ханты-Мансийска,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земель.</w:t>
      </w:r>
      <w:proofErr w:type="gramEnd"/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города Ханты-Мансийска, в сфере осуществления муниципального земельного контроля, регламентированы следующими правовыми актами: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tgtFrame="_blank" w:tooltip="Земельный кодекс Российской Федерации от 25.10.2001 N 136-ФЗ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 (часть первая);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№137-Ф3 "О введении в действие          Земельного кодекса Российской Федерации";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03.12.2014 №1300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36333A">
        <w:rPr>
          <w:rFonts w:ascii="Times New Roman" w:eastAsia="Calibri" w:hAnsi="Times New Roman" w:cs="Times New Roman"/>
          <w:sz w:val="28"/>
          <w:szCs w:val="28"/>
        </w:rPr>
        <w:t>Решение Думы города Ханты-Мансийска от 26.09.2008 № 590 "О Правилах землепользования и застройки территории города Ханты-Мансийска".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рамках осуществления муниципального земельного контроля проведено 5 плановых  проверок в соответствии  с утвержденным планом проведения проверок на 2019 год.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контролю без взаимодействия с юридическими лицами осуществлялись в формате плановых (рейдовых) осмотров земельных участков. Всего за 2019 год проведено 21 мероприятие без взаимодействия с юридическими лицами (рейдовых мероприятий).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мероприятий: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- 2 юридическим лицам выданы предписания об устранении выявленных нарушений;</w:t>
      </w:r>
    </w:p>
    <w:p w:rsidR="0036333A" w:rsidRPr="0036333A" w:rsidRDefault="0036333A" w:rsidP="0036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333A">
        <w:rPr>
          <w:rFonts w:ascii="Times New Roman" w:eastAsia="Calibri" w:hAnsi="Times New Roman" w:cs="Times New Roman"/>
          <w:sz w:val="28"/>
          <w:szCs w:val="28"/>
        </w:rPr>
        <w:t>вынесено 18 предостережений об устранении нарушений обязательных требований.</w:t>
      </w:r>
    </w:p>
    <w:p w:rsidR="0036333A" w:rsidRPr="0036333A" w:rsidRDefault="0036333A" w:rsidP="0036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В Управление Федеральной службы государственной регистрации права, кадастра и картографии по ХМАО-Югре, для рассмотрения и принятия решения направлено 43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материала:</w:t>
      </w:r>
    </w:p>
    <w:p w:rsidR="0036333A" w:rsidRPr="0036333A" w:rsidRDefault="0036333A" w:rsidP="0036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- ст. 7.1 КоАП РФ /самовольное занятие земельного участка/ - 33;</w:t>
      </w:r>
    </w:p>
    <w:p w:rsidR="0036333A" w:rsidRPr="0036333A" w:rsidRDefault="0036333A" w:rsidP="0036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- ст. 8.8 КоАП РФ /нецелевое использование земельного  участка/ - 12.</w:t>
      </w:r>
    </w:p>
    <w:p w:rsidR="0036333A" w:rsidRPr="0036333A" w:rsidRDefault="0036333A" w:rsidP="0036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Рассмотрено - 42 административных материалов:</w:t>
      </w:r>
    </w:p>
    <w:p w:rsidR="0036333A" w:rsidRPr="0036333A" w:rsidRDefault="0036333A" w:rsidP="00363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- штраф на общую сумму – 670 095 рублей.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Муниципальный жилищный контроль.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осуществляется на основании пункта 6 части 1 статьи 16 Федерального закона №131-ФЗ, статьи 20 Жилищного  кодекса Российской Федерации.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на территории города Ханты-Мансийска.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города Ханты-Мансийска, а также по организации и проведению мероприятий по профилактике нарушений указанных требований, 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города Ханты-Мансийска в сфере осуществления муниципального жилищного контроля, регламентированы следующими правовыми актами: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7" w:tgtFrame="_blank" w:tooltip="Жилищный кодекс Российской Федерации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Жилищный кодекс Российской Федерации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gtFrame="_blank" w:tooltip="Федеральный закон от 23 ноября 2009 г. N 261-ФЗ 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23.11.2009 №261-ФЗ "Об энергосбережении                      и о повышении энергетической эффективности и о внесении изменений                           в отдельные законодательные акты Российской Федерации"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"https://www.n-vartovsk.ru/upload/iblock/9a1/a040a9569f4a3d0b57f6c32da98672bb.rtf" \o "Постановление Правительства РФ от 13 августа 2006 г. N 491 " \t "_blank" </w:instrTex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    качества и (или) с перерывами, превышающими установленную продолжительность";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hyperlink r:id="rId9" w:tgtFrame="_blank" w:tooltip="Постановление Правительства РФ от 13 августа 2006 г. N 491 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</w:t>
        </w:r>
        <w:proofErr w:type="gramStart"/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hyperlink r:id="rId10" w:tgtFrame="_blank" w:tooltip="Постановление Правительства РФ от 6 мая 2011 г. N 354 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33A">
        <w:rPr>
          <w:rFonts w:ascii="Calibri" w:eastAsia="Calibri" w:hAnsi="Calibri" w:cs="Times New Roman"/>
        </w:rPr>
        <w:fldChar w:fldCharType="begin"/>
      </w:r>
      <w:r w:rsidRPr="0036333A">
        <w:rPr>
          <w:rFonts w:ascii="Calibri" w:eastAsia="Calibri" w:hAnsi="Calibri" w:cs="Times New Roman"/>
        </w:rPr>
        <w:instrText xml:space="preserve"> HYPERLINK "https://www.n-vartovsk.ru/upload/iblock/db3/fb4695ae12f842698091cf8b50070b5b.rtf" \o "Постановление Правительства РФ от 3 апреля 2013 г. N 290 " \t "_blank" </w:instrText>
      </w:r>
      <w:r w:rsidRPr="0036333A">
        <w:rPr>
          <w:rFonts w:ascii="Calibri" w:eastAsia="Calibri" w:hAnsi="Calibri" w:cs="Times New Roman"/>
        </w:rPr>
        <w:fldChar w:fldCharType="separate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03.04.2013 №290 "О минимальном перечне услуг и работ, необходимых для обеспечения надлежащего содержания общего имущества в многоквартирном доме,                   и порядке их оказания и выполнения"</w:t>
      </w:r>
      <w:r w:rsidRPr="0036333A">
        <w:rPr>
          <w:rFonts w:ascii="Calibri" w:eastAsia="Calibri" w:hAnsi="Calibri" w:cs="Times New Roman"/>
        </w:rPr>
        <w:fldChar w:fldCharType="end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Государственного комитета Российской Федерации             по строительству и жилищно-коммунальному комплексу от 27.09.2003 №170 "Об утверждении Правил и норм технической эксплуатации жилищного              фонда";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      - Решение Думы города Ханты-Мансийска от 02.06.2014 № 517-V РД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"О Правилах благоустройства территории города Ханты-Мансийска".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рамках осуществления муниципального жилищного контроля проведены 1 </w:t>
      </w:r>
      <w:r w:rsidRPr="0036333A">
        <w:rPr>
          <w:rFonts w:ascii="Times New Roman" w:eastAsia="Times New Roman" w:hAnsi="Times New Roman" w:cs="Times New Roman"/>
          <w:sz w:val="28"/>
          <w:szCs w:val="28"/>
        </w:rPr>
        <w:t>плановая (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утвержденным планом проведения проверок на 2019 год) </w:t>
      </w:r>
      <w:r w:rsidRPr="0036333A">
        <w:rPr>
          <w:rFonts w:ascii="Times New Roman" w:eastAsia="Times New Roman" w:hAnsi="Times New Roman" w:cs="Times New Roman"/>
          <w:sz w:val="28"/>
          <w:szCs w:val="28"/>
        </w:rPr>
        <w:t>и 1 внеплановая</w:t>
      </w:r>
      <w:r w:rsidRPr="003633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333A">
        <w:rPr>
          <w:rFonts w:ascii="Times New Roman" w:eastAsia="Times New Roman" w:hAnsi="Times New Roman" w:cs="Times New Roman"/>
          <w:sz w:val="28"/>
          <w:szCs w:val="28"/>
        </w:rPr>
        <w:t>проверки юридических лиц и индивидуальных предпринимателей.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выдано 1 предписание об устранении выявленных нарушений.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комиссионные обследования 75 муниципальных жилых помещений.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 17 нарушений, из них: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</w:rPr>
        <w:t>- 16 /нарушение правил использования жилого помещения/;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</w:rPr>
        <w:t>- 1/проживание без договора найма/.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</w:rPr>
        <w:t>Нарушения устранены.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по контролю без взаимодействия с юридическими лицами осуществлялись в формате плановых (рейдовых) осмотров территорий.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городе Ханты-Мансийске осуществляется на основании пункта 5 части 1 статьи 16 Федерального закона №131-ФЗ, статьи 13.1 Федерального закона от 08.11.2007 №257-ФЗ "Об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       и индивидуальные предприниматели, являющиеся субъектами правоотношений в сфере дорожной деятельности на территории города Ханты-Мансийска.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за сохранностью автомобильных дорог местного значения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 города Ханты-Мансийска, 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  в области дорожной деятельности в границах красных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автомобильных дорог местного значения.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города Ханты-Мансийска в сфере осуществления муниципального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значения, регламентированы следующими правовыми актами: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tgtFrame="_blank" w:tooltip="Федеральный закон от 8 ноября 2007 г. N 257-ФЗ 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50597-2017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(утв. Приказом </w:t>
      </w:r>
      <w:proofErr w:type="spellStart"/>
      <w:r w:rsidRPr="0036333A">
        <w:rPr>
          <w:rFonts w:ascii="Times New Roman" w:eastAsia="Calibri" w:hAnsi="Times New Roman" w:cs="Times New Roman"/>
          <w:sz w:val="28"/>
          <w:szCs w:val="28"/>
        </w:rPr>
        <w:t>Росстандарта</w:t>
      </w:r>
      <w:proofErr w:type="spell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от 26.09.2017 № 1245-ст)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 нормы и правила СНиП 3.06.03-85 "Автомобильные            дороги"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(утв. Постановлением Госстроя СССР от 20.08.1985 № 133)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      - Решение Думы города Ханты-Мансийска от 02.06.2014 № 517-V РД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lastRenderedPageBreak/>
        <w:t>"О Правилах благоустройства территории города Ханты-Мансийска".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рамках осуществления муниципального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городе Ханты-Мансийске проведена 1 плановая  проверка в соответствии  с утвержденным планом проведения проверок на 2019 год.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 и индивидуальными предпринимателями осуществлялись в формате плановых (рейдовых) осмотров территорий автомобильных дорог местного значения в границах красных линий.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униципальный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униципальный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Ханты-Мансийска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статьи 5 Закона Российской      Федерации от 21.02.1992 №2395-1 "О недрах".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        и индивидуальные предприниматели, осуществляющие деятельность в сфере недропользования.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 муниципальными правовыми актами города Ханты-Мансийска, а также организация и проведение мероприятий по профилактике нарушений указанных требований, мероприятий по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контролю,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взаимодействия с юридическими лицами, индивидуальными предпринимателями, в сфере недропользования.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города Ханты-Мансийска, регламентированы следующими правовыми актами: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tgtFrame="_blank" w:tooltip="Закон РФ от 21.02.1992г. N 2395-I _О недрах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Российской Федерации от 21.02.1992 №2395-1 "О недрах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3" w:tgtFrame="_blank" w:tooltip="Закон ХМАО - Югры от 17.10.2005 г. N 82 О пользовании участками недр местного значения на территории ХМАО-Югры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Ханты-Мансийского автономного округа - Югры от 17.10.2005 №82 "О пользовании участками недр местного значения на территории Ханты-Мансийского автономного округа - Югры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      - Решение Думы города Ханты-Мансийска от 02.06.2014 № 517-V РД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"О Правилах благоустройства территории города Ханты-Мансийска".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рамках осуществления м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униципального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 плановые и внеплановые проверки не проводились.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 и индивидуальными предпринимателями не осуществлялись. 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Муниципальный контроль в области использования и охраны особо охраняемых природных территорий местного значения.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Муниципальный контроль в области использования и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охраны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 местного значения в городе Ханты-Мансийске осуществляется на основании пункта 30 части 1 статьи 16 Федерального </w:t>
      </w:r>
      <w:hyperlink r:id="rId14" w:history="1">
        <w:r w:rsidRPr="0036333A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6333A">
        <w:rPr>
          <w:rFonts w:ascii="Times New Roman" w:eastAsia="Calibri" w:hAnsi="Times New Roman" w:cs="Times New Roman"/>
          <w:sz w:val="28"/>
          <w:szCs w:val="28"/>
        </w:rPr>
        <w:t>а от 06.10.2003 № 131-ФЗ "Об общих принципах организации местного самоуправления в Российской Федерации".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и индивидуальные предприниматели, осуществляющие деятельность в сфере использования и охраны особо охраняемых природных территорий местного значения.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       Предметом муниципального контроля является соблюдение юридическими лицами, индивидуальными предпринимателями обязательных требований к использованию и охране особо охраняемых природных территорий местного значения города Ханты-Мансийска,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 муниципальными правовыми актами города Ханты-Мансийска</w:t>
      </w:r>
      <w:r w:rsidRPr="00363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города Ханты-Мансийска в сфере осуществления муниципального контроля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охраны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Ханты-Мансийска, регламентированы следующими правовыми актами: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- Федеральный </w:t>
      </w:r>
      <w:hyperlink r:id="rId15" w:history="1">
        <w:r w:rsidRPr="0036333A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от 14.03.1995 N 33-ФЗ "Об особо охраняемых природных территориях";</w:t>
      </w:r>
    </w:p>
    <w:p w:rsidR="0036333A" w:rsidRPr="0036333A" w:rsidRDefault="0036333A" w:rsidP="00363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  - Федеральный </w:t>
      </w:r>
      <w:hyperlink r:id="rId16" w:history="1">
        <w:r w:rsidRPr="0036333A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от 10.01.2002 N 7-ФЗ "Об охране окружающей среды";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6333A">
        <w:rPr>
          <w:rFonts w:ascii="Times New Roman" w:eastAsia="Calibri" w:hAnsi="Times New Roman" w:cs="Times New Roman"/>
          <w:sz w:val="28"/>
          <w:szCs w:val="28"/>
        </w:rPr>
        <w:t>- Решение Думы города Ханты-Мансийска от 02.06.2014 № 517-V РД "О Правилах благоустройства территории города Ханты-Мансийска".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рамках осуществления м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униципального контроля в области использования и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охраны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 местного значения в городе Ханты-Мансийске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не проводились.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 и индивидуальными предпринимателями не осуществлялись.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Муниципальный контроль в области торговой деятельности.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города Ханты-Мансийска осуществляется в соответствии с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28.12.2009 №381-ФЗ «Об основах государственного регулирования торговой деятельности в Российской Федерации».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       и индивидуальные предприниматели, являющиеся субъектами правоотношений в сфере торговой деятельности на территории города Ханты-Мансийска.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предпринимателями, осуществляющими торговую деятельность на территории города Ханты-Мансийска, в процессе осуществления указанной деятельности, обязательных требований, требований, установленных муниципальными правовыми актами города Ханты-Мансийска к размещению нестационарных торговых объектов на земельных участках, в зданиях, строениях, сооружениях, находящихся в государственной  или муниципальной собственности, в соответствии со схемой размещения нестационарных торговых объектов на территории города Ханты-Мансийска.</w:t>
      </w:r>
      <w:proofErr w:type="gramEnd"/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Перечень правовых актов, регулирующих осуществление муниципального контроля</w:t>
      </w:r>
      <w:r w:rsidRPr="0036333A">
        <w:rPr>
          <w:rFonts w:ascii="Calibri" w:eastAsia="Calibri" w:hAnsi="Calibri" w:cs="Times New Roman"/>
        </w:rPr>
        <w:t xml:space="preserve"> </w:t>
      </w:r>
      <w:r w:rsidRPr="0036333A">
        <w:rPr>
          <w:rFonts w:ascii="Times New Roman" w:eastAsia="Calibri" w:hAnsi="Times New Roman" w:cs="Times New Roman"/>
          <w:sz w:val="28"/>
          <w:szCs w:val="28"/>
        </w:rPr>
        <w:t>в области торговой деятельности на территории города Ханты-Мансийска: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26.12.2008 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Федеральный закон от 02.05.2006  №59-ФЗ «О порядке рассмотрения обращений граждан Российской Федерации»;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предпринимателей»;     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29.09.2010 №772 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приказ Генеральной прокуратуры Российской Федерации от 27.03.2009 №93 «О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приказ Министерства экономического развития Российской Федерации  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Закон Ханты-Мансийского автономного округа - Югры  от 11.05.2010 №85-оз  «О государственном  регулировании торговой деятельности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333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- Югре»;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Закон Ханты-Мансийского автономного округа - Югры  от 11.06.2010            №102-оз «Об административных правонарушениях»;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приказ Департамента экономического развития Ханты-Мансийского автономного округа - Югры от 24.12.2010 №1-нп 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Ханты-Мансийска»;</w:t>
      </w:r>
    </w:p>
    <w:p w:rsidR="0036333A" w:rsidRPr="0036333A" w:rsidRDefault="0036333A" w:rsidP="003633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Ханты-Мансийска»; 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рамках осуществления муниципального контроля в области торговой деятельности плановые и внеплановые проверки не проводились.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Муниципальный лесной контроль.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 осуществляется на основании пункта 38 части 1 статьи 16 Федерального закона №131-ФЗ, статьи 98 Лесного кодекса Российской Федерации.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    и индивидуальные предприниматели, являющиеся субъектами правоотношений в сфере лесного законодательства.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лесного контроля является организация                 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 города Ханты-Мансийска,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городских лесов.</w:t>
      </w:r>
      <w:proofErr w:type="gramEnd"/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города Ханты-Мансийска, в сфере осуществления муниципального лесного контроля, регламентированы следующими правовыми актами: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tgtFrame="_blank" w:tooltip="Лесной кодекс Российской Федерации от 4 декабря 2006 г. N 20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tgtFrame="_blank" w:tooltip="Постановление Правительства РФ от 30 июня 2007 г. N 417 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30.06.2007 №417 "Об утверждении Правил пожарной безопасности в лесах"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tooltip="Постановление Правительства РФ от 20.05.2017 N 607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20.05.2017 №607 "О Правилах санитарной безопасности в лесах"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33A">
        <w:rPr>
          <w:rFonts w:ascii="Calibri" w:eastAsia="Calibri" w:hAnsi="Calibri" w:cs="Times New Roman"/>
        </w:rPr>
        <w:fldChar w:fldCharType="begin"/>
      </w:r>
      <w:r w:rsidRPr="0036333A">
        <w:rPr>
          <w:rFonts w:ascii="Calibri" w:eastAsia="Calibri" w:hAnsi="Calibri" w:cs="Times New Roman"/>
        </w:rPr>
        <w:instrText xml:space="preserve"> HYPERLINK "https://www.n-vartovsk.ru/upload/iblock/e01/7ceae12289ff425c5794a787f67628a9.rtf" \o "Приказ Минприроды России от 22.11.2017 N 626" \t "_blank" </w:instrText>
      </w:r>
      <w:r w:rsidRPr="0036333A">
        <w:rPr>
          <w:rFonts w:ascii="Calibri" w:eastAsia="Calibri" w:hAnsi="Calibri" w:cs="Times New Roman"/>
        </w:rPr>
        <w:fldChar w:fldCharType="separate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природных ресурсов и экологии Российской          Федерации от 22.11.2017 №626 "Об утверждении правил ухода за лесами"</w:t>
      </w:r>
      <w:r w:rsidRPr="0036333A">
        <w:rPr>
          <w:rFonts w:ascii="Calibri" w:eastAsia="Calibri" w:hAnsi="Calibri" w:cs="Times New Roman"/>
        </w:rPr>
        <w:fldChar w:fldCharType="end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gtFrame="_blank" w:tooltip="Приказ Рослесхоза от 10.06.2011 N 223 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Федерального агентства лесного хозяйства от 10.06.2011 №223 "Об утверждении Правил использования лесов для строительства, реконструкции, эксплуатации линейных объектов"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6333A">
        <w:rPr>
          <w:rFonts w:ascii="Calibri" w:eastAsia="Calibri" w:hAnsi="Calibri" w:cs="Times New Roman"/>
        </w:rPr>
        <w:fldChar w:fldCharType="begin"/>
      </w:r>
      <w:r w:rsidRPr="0036333A">
        <w:rPr>
          <w:rFonts w:ascii="Calibri" w:eastAsia="Calibri" w:hAnsi="Calibri" w:cs="Times New Roman"/>
        </w:rPr>
        <w:instrText xml:space="preserve"> HYPERLINK "https://www.n-vartovsk.ru/upload/iblock/b1a/197dfbe5d6a519669b2ac4c613df77d5.rtf" \o "Закон ХМАО - Югры от 29.12.2006 N 148-оз" \t "_blank" </w:instrText>
      </w:r>
      <w:r w:rsidRPr="0036333A">
        <w:rPr>
          <w:rFonts w:ascii="Calibri" w:eastAsia="Calibri" w:hAnsi="Calibri" w:cs="Times New Roman"/>
        </w:rPr>
        <w:fldChar w:fldCharType="separate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Ханты-Мансийского автономного округа - Югры от 29.12.2006 №148-оз "О регулировании отдельных вопросов в области водных и лесных    отношений на территории Ханты-Мансийского автономного округа - Югры"</w:t>
      </w:r>
      <w:r w:rsidRPr="0036333A">
        <w:rPr>
          <w:rFonts w:ascii="Calibri" w:eastAsia="Calibri" w:hAnsi="Calibri" w:cs="Times New Roman"/>
        </w:rPr>
        <w:fldChar w:fldCharType="end"/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- Решение Думы города Ханты-Мансийска от 02.06.2014 № 517-V РД "О Правилах благоустройства территории города Ханты-Мансийска".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в рамках осуществления муниципального лесного контроля плановые и внеплановые проверки не проводились.</w:t>
      </w:r>
    </w:p>
    <w:p w:rsidR="0036333A" w:rsidRPr="0036333A" w:rsidRDefault="0036333A" w:rsidP="0036333A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363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профилактических мероприятий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города Ханты-Мансийска, осуществляются в соответствии с планом мероприятий по профилактике нарушений обязательных требований,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города Ханты-Мансийска, при осуществлении муниципального контроля на территории города Ханты-Мансийска на 2020 год согласно приложению 1 к Программе, планом мероприятий по профилактике нарушений обязательных требований на 2021 и 2022 годы согласно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2 к Программе.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уполномоченными на выдачу (при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 города Ханты-Мансийска)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Ханты-Мансийска, в соответствии с </w:t>
      </w:r>
      <w:hyperlink r:id="rId21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2" w:history="1">
        <w:r w:rsidRPr="00363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8.2</w:t>
        </w:r>
      </w:hyperlink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№294-ФЗ являются должностные лица органов Администрации города Ханты-Мансийска, уполномоченных на</w:t>
      </w:r>
      <w:proofErr w:type="gramEnd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муниципального контроля.</w:t>
      </w:r>
    </w:p>
    <w:p w:rsidR="0036333A" w:rsidRPr="0036333A" w:rsidRDefault="0036333A" w:rsidP="0036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индикаторы и отчетные показатели Программы устанавливаются согласно приложению 3 к Программе.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rPr>
          <w:rFonts w:ascii="Calibri" w:eastAsia="Calibri" w:hAnsi="Calibri" w:cs="Times New Roman"/>
        </w:rPr>
      </w:pPr>
    </w:p>
    <w:p w:rsidR="0036333A" w:rsidRPr="0036333A" w:rsidRDefault="0036333A" w:rsidP="0036333A">
      <w:pPr>
        <w:rPr>
          <w:rFonts w:ascii="Calibri" w:eastAsia="Calibri" w:hAnsi="Calibri" w:cs="Times New Roman"/>
        </w:rPr>
      </w:pPr>
    </w:p>
    <w:p w:rsidR="001E7F50" w:rsidRDefault="001E7F50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Default="0036333A"/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мероприятий, направленных на профилактику </w:t>
      </w:r>
      <w:r w:rsidRPr="0036333A">
        <w:rPr>
          <w:rFonts w:ascii="Times New Roman" w:eastAsia="Calibri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Ханты-Мансийска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Ханты-Мансийска, на 2020 год и на плановый период 2021 и 2022 годов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профилактике нарушений обязательных требований,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города Ханты-Мансийска на 2020 год.</w:t>
      </w: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33A" w:rsidRPr="0036333A" w:rsidRDefault="0036333A" w:rsidP="0036333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1.Вид муниципального контроля.</w:t>
      </w: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9642"/>
      </w:tblGrid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земельный контроль  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контроля Администрации города Ханты-Мансийка </w:t>
            </w:r>
          </w:p>
        </w:tc>
      </w:tr>
    </w:tbl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1.1.Мероприятия по профилактике нарушений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(далее –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требований)</w:t>
      </w:r>
      <w:r w:rsidRPr="0036333A">
        <w:rPr>
          <w:rFonts w:ascii="Times New Roman" w:eastAsia="Calibri" w:hAnsi="Times New Roman" w:cs="Times New Roman"/>
          <w:sz w:val="28"/>
          <w:szCs w:val="28"/>
        </w:rPr>
        <w:t>, требований, установленных муниципальными правовыми актами города Ханты-Мансийска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0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84"/>
        <w:gridCol w:w="2268"/>
        <w:gridCol w:w="3402"/>
        <w:gridCol w:w="2977"/>
      </w:tblGrid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перечня нормативных правовых актов, содержащих обязательные требования,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 в том числе посредством разработки и опубликования руководств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указанных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 и публичных консультаций с подконтрольными субъектами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разъяснению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(по мере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управления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Ханты-Мансийска в сети Интернет соответствующих обобщений, в том числе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управления муниципального контроля Администрации города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открытости и прозрачности информации об осуществлении муниципального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мероприятий, направленных на профилактику нарушений обязательных требований, 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территории города Ханты-Мансийска 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2.Вид муниципального контроля.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36333A">
              <w:rPr>
                <w:rFonts w:ascii="Times New Roman" w:hAnsi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контроля Администрации города Ханты-Мансийка </w:t>
            </w:r>
          </w:p>
        </w:tc>
      </w:tr>
    </w:tbl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2.2.Мероприятия по профилактике нарушений обязательных требований,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города Ханты-Мансийска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0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84"/>
        <w:gridCol w:w="2268"/>
        <w:gridCol w:w="3402"/>
        <w:gridCol w:w="2977"/>
      </w:tblGrid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перечня нормативных правовых актов, содержащих обязательные требования,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 в том числе посредством разработки и опубликования руководств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указанных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и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охраной недр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действующих обязательных требованиях, требованиях, установленных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 и публичных консультаций с подконтрольными субъектами по разъяснению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мероприятий, направленных на профилактику нарушений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территории города Ханты-Мансийска на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муниципального контроля.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контроля Администрации города Ханты-Мансийка </w:t>
            </w:r>
          </w:p>
        </w:tc>
      </w:tr>
    </w:tbl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3.1.Мероприятия по профилактике нарушений обязательных требований, </w:t>
      </w:r>
      <w:r w:rsidRPr="0036333A">
        <w:rPr>
          <w:rFonts w:ascii="Times New Roman" w:eastAsia="Calibri" w:hAnsi="Times New Roman" w:cs="Times New Roman"/>
          <w:sz w:val="28"/>
          <w:szCs w:val="28"/>
        </w:rPr>
        <w:t>требований, установленных муниципальными правовыми актами города Ханты-Мансийска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0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84"/>
        <w:gridCol w:w="2268"/>
        <w:gridCol w:w="3402"/>
        <w:gridCol w:w="2977"/>
      </w:tblGrid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перечня нормативных правовых актов, содержащих обязательные требования,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 в том числе посредством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разработки и опубликования руководств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указанных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жилищного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действующих обязательных требованиях,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 и публичных консультаций с подконтрольными субъектами по разъяснению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 жилищного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если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жилищного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предотвращение нарушений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мероприятий, направленных на профилактику нарушений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территории города Ханты-Мансийска на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4.Вид муниципального контроля.</w:t>
      </w: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36333A">
              <w:rPr>
                <w:rFonts w:ascii="Times New Roman" w:hAnsi="Times New Roman"/>
                <w:sz w:val="28"/>
                <w:szCs w:val="28"/>
              </w:rPr>
              <w:t xml:space="preserve"> сохранностью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местного значения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муниципального контроля Администрации города </w:t>
            </w: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Ханты-Мансийка </w:t>
            </w:r>
          </w:p>
        </w:tc>
      </w:tr>
    </w:tbl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4.1.Мероприятия по профилактике нарушений обязательных требований,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города Ханты-Мансийска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0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84"/>
        <w:gridCol w:w="2268"/>
        <w:gridCol w:w="3402"/>
        <w:gridCol w:w="2977"/>
      </w:tblGrid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перечня нормативных правовых актов, содержащих обязательные требования,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требования, установленные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соблюдения обязательных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 в том числе посредством разработки и опубликования руководств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указанных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 и публичных консультаций с подконтрольными субъектами по разъяснению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информированности подконтрольных субъектов о действующих обязательных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мероприятий, направленных на профилактику нарушений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осуществлении муниципального контроля на территории города Ханты-Мансийска на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5.Вид муниципального контроля.</w:t>
      </w: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муниципального контроля Администрации города Ханты-Мансийка </w:t>
            </w:r>
          </w:p>
        </w:tc>
      </w:tr>
    </w:tbl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5.1.Мероприятия по профилактике нарушений обязательных требований,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города Ханты-Мансийска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0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84"/>
        <w:gridCol w:w="2268"/>
        <w:gridCol w:w="3402"/>
        <w:gridCol w:w="2977"/>
      </w:tblGrid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перечня нормативных правовых актов, содержащих обязательные требования,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 в том числе посредством разработки и опубликования руководств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указанных 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 и публичных консультаций с подконтрольными субъектами по разъяснению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медиапланом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требований, установленных муниципальными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правовыми актами города Ханты-Мансийска,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предотвращение нарушений обязательных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мероприятий, направленных на профилактику нарушений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города Ханты-Мансийска на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муниципального контроля.</w:t>
      </w: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36333A" w:rsidRPr="0036333A" w:rsidTr="00363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потребительского рынка и защиты прав потребителей Администрации города Ханты-Мансийка </w:t>
            </w:r>
          </w:p>
        </w:tc>
      </w:tr>
    </w:tbl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Мероприятия по профилактике нарушений обязательных требований.</w:t>
      </w:r>
    </w:p>
    <w:tbl>
      <w:tblPr>
        <w:tblW w:w="150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784"/>
        <w:gridCol w:w="2268"/>
        <w:gridCol w:w="3402"/>
        <w:gridCol w:w="2977"/>
      </w:tblGrid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 в том числе посредством разработки и опубликования руководств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указанных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</w:p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№294-ФЗ «О защите прав юридических лиц </w:t>
            </w:r>
          </w:p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предотвращение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потребительского рынка и защиты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36333A" w:rsidRPr="0036333A" w:rsidRDefault="0036333A" w:rsidP="0036333A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мероприятий, направленных на профилактику нарушений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территории города Ханты-Мансийска на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20.12.2020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потребительского рынка и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утверждение новой программы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</w:t>
            </w:r>
          </w:p>
        </w:tc>
      </w:tr>
    </w:tbl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33A" w:rsidRPr="0036333A" w:rsidRDefault="0036333A" w:rsidP="003633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Вид муниципального контроля.</w:t>
      </w: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0"/>
        <w:gridCol w:w="8647"/>
      </w:tblGrid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333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Уполномоченный орган на проведение лесного контроля 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33A" w:rsidRPr="0036333A" w:rsidRDefault="0036333A" w:rsidP="0036333A">
      <w:pPr>
        <w:tabs>
          <w:tab w:val="left" w:pos="1276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3A">
        <w:rPr>
          <w:rFonts w:ascii="Times New Roman" w:eastAsia="Calibri" w:hAnsi="Times New Roman" w:cs="Times New Roman"/>
          <w:sz w:val="28"/>
          <w:szCs w:val="28"/>
        </w:rPr>
        <w:t>7.1. Мероприятия по профилактике нарушений обязательных требований, требований, установленных муниципальными правовыми актами города Ханты-Мансийска.</w:t>
      </w:r>
    </w:p>
    <w:tbl>
      <w:tblPr>
        <w:tblStyle w:val="a3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72"/>
        <w:gridCol w:w="2269"/>
        <w:gridCol w:w="3545"/>
        <w:gridCol w:w="2836"/>
      </w:tblGrid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333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333A" w:rsidRPr="0036333A" w:rsidTr="0036333A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Актуализация перечня нормативных правовых актов, содержащих обязательные требования, требования, установленные муниципальными правовыми актами города Ханты-Мансийска, проверяемые в ходе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города  Ханты-Мансийска, директор Департамента городского хозяйства 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повышение информированности подконтрольных субъектов о действующих обязательных требованиях,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города Ханты-Мансийска, 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города  Ханты-Мансийска, директор Департамента городского хозяйства 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rPr>
          <w:trHeight w:val="2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требований,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города  Ханты-Мансийска, директор Департамента городского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Уполномоченные должностные лица </w:t>
            </w: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муниципального лесного контроля и размещение на Официальном информационном портале органов местного самоуправления города Ханты-Мансийска в сети Интернет соответствующих обобщений, в том числе с указанием наиболее часто встречающихся случаев нарушений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требований,  требований, установленных муниципальными правовыми актами города Ханты-Мансийска,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города  Ханты-Мансийска, директор Департамента городского хозяйства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требований,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 xml:space="preserve"> требований, установленных муниципальными правовыми актами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города Ханты-Мансийска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города Ханты-Мансийска,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 контроля», если иной порядок не установлен федеральным законом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Уполномоченные должностные лица </w:t>
            </w:r>
            <w:proofErr w:type="gramStart"/>
            <w:r w:rsidRPr="0036333A">
              <w:rPr>
                <w:rFonts w:ascii="Times New Roman" w:hAnsi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нарушений обязательных требований,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города  Ханты-Мансийска, директор Департамента городского хозяйства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города  Ханты-Мансийска, директор Департамента городского хозяйства</w:t>
            </w:r>
          </w:p>
          <w:p w:rsidR="0036333A" w:rsidRPr="0036333A" w:rsidRDefault="0036333A" w:rsidP="00363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обеспечение эффективности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36333A" w:rsidRPr="0036333A" w:rsidTr="00363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программы мероприятий, направленных на профилактику нарушений обязательных требований, 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 осуществлении муниципального контроля на территории  города Ханты-Мансийска на 2021 год</w:t>
            </w:r>
            <w:r w:rsidRPr="00363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до 20.12.2020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hAnsi="Times New Roman"/>
                <w:sz w:val="28"/>
                <w:szCs w:val="28"/>
              </w:rPr>
              <w:t>города  Ханты-Мансийска, директор Департамента городского хозяйства</w:t>
            </w:r>
          </w:p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36333A" w:rsidRPr="0036333A" w:rsidRDefault="0036333A" w:rsidP="0036333A">
      <w:pPr>
        <w:rPr>
          <w:rFonts w:ascii="Calibri" w:eastAsia="Calibri" w:hAnsi="Calibri" w:cs="Times New Roman"/>
        </w:rPr>
      </w:pP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мероприятий, направленных на профилактику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города 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на 2020 год и на плановый период 2021 и 2022 годов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rPr>
          <w:rFonts w:ascii="Calibri" w:eastAsia="Calibri" w:hAnsi="Calibri" w:cs="Times New Roman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профилактике нарушений обязательных требований, </w:t>
      </w:r>
      <w:r w:rsidRPr="0036333A">
        <w:rPr>
          <w:rFonts w:ascii="Times New Roman" w:eastAsia="Calibri" w:hAnsi="Times New Roman" w:cs="Times New Roman"/>
          <w:b/>
          <w:sz w:val="28"/>
          <w:szCs w:val="28"/>
        </w:rPr>
        <w:t xml:space="preserve">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 </w:t>
      </w: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и 2022 годы</w:t>
      </w:r>
    </w:p>
    <w:p w:rsidR="0036333A" w:rsidRPr="0036333A" w:rsidRDefault="0036333A" w:rsidP="0036333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1"/>
        <w:gridCol w:w="2267"/>
        <w:gridCol w:w="6519"/>
      </w:tblGrid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перечня нормативных правовых актов, содержащих обязательные требования,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требования, установленные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проверяемые в ходе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36333A" w:rsidRPr="0036333A" w:rsidRDefault="0036333A" w:rsidP="00363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прав потребителей Администрации города Ханты-Мансийска,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</w:t>
            </w:r>
          </w:p>
        </w:tc>
      </w:tr>
      <w:tr w:rsidR="0036333A" w:rsidRPr="0036333A" w:rsidTr="003633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 в том числе посредством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разработки и опубликования руководств </w:t>
            </w:r>
          </w:p>
          <w:p w:rsidR="0036333A" w:rsidRPr="0036333A" w:rsidRDefault="0036333A" w:rsidP="0036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указанных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контроля, управления потребительского рынка и защиты прав потребителей, Департамента городского хозяйства Администрации города Ханты-Мансийка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 и публичных консультаций с подконтрольными субъектами по разъяснению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прав потребителей Администрации города Ханты-Мансийска,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предъявляемых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в соответствии с </w:t>
            </w:r>
            <w:proofErr w:type="spell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прав потребителей Администрации города Ханты-Мансийска,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Ханты-Мансийска в сети Интернет соответствующих обобщений, в том числе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наиболее часто встречающихся случаев нарушений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33A" w:rsidRPr="0036333A" w:rsidRDefault="0036333A" w:rsidP="00363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управления муниципального контроля, управления потребительского рынка и защиты прав потребителей, Департамента городского хозяйства Администрации города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Ханты-Мансийка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города Ханты-Мансийска,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муниципального контроля, управления потребительского рынка и защиты прав потребителей, Департамента городского хозяйства Администрации города Ханты-Мансийка </w:t>
            </w:r>
          </w:p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Мансийска,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</w:t>
            </w:r>
          </w:p>
        </w:tc>
      </w:tr>
      <w:tr w:rsidR="0036333A" w:rsidRPr="0036333A" w:rsidTr="003633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36333A" w:rsidRPr="0036333A" w:rsidRDefault="0036333A" w:rsidP="003633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363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прав потребителей Администрации города Ханты-Мансийска, </w:t>
            </w:r>
            <w:r w:rsidRPr="0036333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Ханты-Мансийска, директор Департамента городского хозяйства</w:t>
            </w:r>
          </w:p>
        </w:tc>
      </w:tr>
    </w:tbl>
    <w:p w:rsidR="0036333A" w:rsidRPr="0036333A" w:rsidRDefault="0036333A" w:rsidP="00363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36333A" w:rsidRPr="0036333A" w:rsidRDefault="0036333A" w:rsidP="00363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мероприятий, направленных на профилактику </w:t>
      </w:r>
      <w:r w:rsidRPr="0036333A">
        <w:rPr>
          <w:rFonts w:ascii="Times New Roman" w:eastAsia="Calibri" w:hAnsi="Times New Roman" w:cs="Times New Roman"/>
          <w:sz w:val="28"/>
          <w:szCs w:val="28"/>
        </w:rPr>
        <w:t xml:space="preserve"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</w:t>
      </w:r>
      <w:r w:rsidRPr="00363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города Ханты-Мансийска, на 2020 год и на плановый период 2021 и 2022 годов</w:t>
      </w:r>
      <w:proofErr w:type="gramEnd"/>
    </w:p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Программы мероприятий, направленных на профилактику </w:t>
      </w:r>
      <w:r w:rsidRPr="0036333A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города Ханты-Мансийска, </w:t>
      </w: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контроля на территории города 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Ханты-Мансийска, на 2020 год и на плановый период 2021 и 2022 годов </w:t>
      </w:r>
    </w:p>
    <w:p w:rsidR="0036333A" w:rsidRPr="0036333A" w:rsidRDefault="0036333A" w:rsidP="0036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68"/>
        <w:gridCol w:w="1559"/>
        <w:gridCol w:w="1490"/>
        <w:gridCol w:w="1490"/>
        <w:gridCol w:w="1491"/>
      </w:tblGrid>
      <w:tr w:rsidR="0036333A" w:rsidRPr="0036333A" w:rsidTr="0036333A">
        <w:trPr>
          <w:trHeight w:val="2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Базовое </w:t>
            </w:r>
          </w:p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6333A" w:rsidRPr="0036333A" w:rsidTr="003633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3A" w:rsidRPr="0036333A" w:rsidRDefault="0036333A" w:rsidP="0036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6333A" w:rsidRPr="0036333A" w:rsidTr="0036333A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6333A" w:rsidRPr="0036333A" w:rsidTr="0036333A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3A" w:rsidRPr="0036333A" w:rsidRDefault="0036333A" w:rsidP="0036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135%</w:t>
            </w:r>
          </w:p>
        </w:tc>
      </w:tr>
    </w:tbl>
    <w:p w:rsidR="0036333A" w:rsidRPr="0036333A" w:rsidRDefault="0036333A" w:rsidP="003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3A" w:rsidRPr="0036333A" w:rsidRDefault="0036333A" w:rsidP="0036333A">
      <w:pPr>
        <w:rPr>
          <w:rFonts w:ascii="Calibri" w:eastAsia="Calibri" w:hAnsi="Calibri" w:cs="Times New Roman"/>
        </w:rPr>
      </w:pPr>
    </w:p>
    <w:p w:rsidR="0036333A" w:rsidRPr="0036333A" w:rsidRDefault="0036333A" w:rsidP="0036333A">
      <w:pPr>
        <w:rPr>
          <w:rFonts w:ascii="Calibri" w:eastAsia="Calibri" w:hAnsi="Calibri" w:cs="Times New Roman"/>
        </w:rPr>
      </w:pPr>
    </w:p>
    <w:p w:rsidR="0036333A" w:rsidRDefault="0036333A"/>
    <w:sectPr w:rsidR="0036333A" w:rsidSect="006D5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0FE"/>
    <w:multiLevelType w:val="hybridMultilevel"/>
    <w:tmpl w:val="6BEA7C5E"/>
    <w:lvl w:ilvl="0" w:tplc="08C23A64">
      <w:start w:val="7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A"/>
    <w:rsid w:val="00164796"/>
    <w:rsid w:val="001E7F50"/>
    <w:rsid w:val="0036333A"/>
    <w:rsid w:val="006D5321"/>
    <w:rsid w:val="009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6333A"/>
  </w:style>
  <w:style w:type="paragraph" w:styleId="a4">
    <w:name w:val="Balloon Text"/>
    <w:basedOn w:val="a"/>
    <w:link w:val="a5"/>
    <w:uiPriority w:val="99"/>
    <w:semiHidden/>
    <w:unhideWhenUsed/>
    <w:rsid w:val="003633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3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3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6333A"/>
  </w:style>
  <w:style w:type="paragraph" w:styleId="a4">
    <w:name w:val="Balloon Text"/>
    <w:basedOn w:val="a"/>
    <w:link w:val="a5"/>
    <w:uiPriority w:val="99"/>
    <w:semiHidden/>
    <w:unhideWhenUsed/>
    <w:rsid w:val="003633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3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3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upload/iblock/21f/cb6532490f9ffd8715360b8694fd88a5.docx" TargetMode="External"/><Relationship Id="rId13" Type="http://schemas.openxmlformats.org/officeDocument/2006/relationships/hyperlink" Target="https://www.n-vartovsk.ru/upload/iblock/ea2/1ec4a3ce42e03e10a0628fc15868e78e.rtf" TargetMode="External"/><Relationship Id="rId18" Type="http://schemas.openxmlformats.org/officeDocument/2006/relationships/hyperlink" Target="https://www.n-vartovsk.ru/upload/iblock/baa/b01253e74b1eb842f184cd29f8e1f276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nv.cloud.consultant.ru/cons?req=doc&amp;base=LAW&amp;n=310132&amp;rnd=1CFB995CE579EAF9036A23B5191F56F5&amp;dst=391&amp;fld=134" TargetMode="External"/><Relationship Id="rId7" Type="http://schemas.openxmlformats.org/officeDocument/2006/relationships/hyperlink" Target="https://www.n-vartovsk.ru/upload/iblock/5fd/de1fffa4e4b968f9062d45bd2cddb291.docx" TargetMode="External"/><Relationship Id="rId12" Type="http://schemas.openxmlformats.org/officeDocument/2006/relationships/hyperlink" Target="https://www.n-vartovsk.ru/upload/iblock/15b/c79966826178d9cf5175747bb3671c30.rtf" TargetMode="External"/><Relationship Id="rId17" Type="http://schemas.openxmlformats.org/officeDocument/2006/relationships/hyperlink" Target="https://www.n-vartovsk.ru/upload/iblock/478/4dd23f370eed7b7e6c1a03117898a8e5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5BAE8FD2A6EEA496E03223BB8292A3888F24ABD1450BAC5B6D191B039A6450BF87B106F6D078631D1B73DF24B3v1G" TargetMode="External"/><Relationship Id="rId20" Type="http://schemas.openxmlformats.org/officeDocument/2006/relationships/hyperlink" Target="https://www.n-vartovsk.ru/upload/iblock/364/a698cb74bdd747de05cda8fb13a67ee5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-vartovsk.ru/upload/iblock/248/24b67223da646512af45121df05f17d5.rtf" TargetMode="External"/><Relationship Id="rId11" Type="http://schemas.openxmlformats.org/officeDocument/2006/relationships/hyperlink" Target="https://www.n-vartovsk.ru/upload/iblock/d7b/db5c7b5ff9ae5e228f1bc23c6d281c1a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BAE8FD2A6EEA496E03223BB8292A3888D20A3D1450BAC5B6D191B039A6450AD87E90AF7D06565150E258E616DC8AD72B5E9C52F3A83BAB3v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-vartovsk.ru/upload/iblock/987/3f010bf360ae2c4fb230ea2d1087e3fc.rtf" TargetMode="External"/><Relationship Id="rId19" Type="http://schemas.openxmlformats.org/officeDocument/2006/relationships/hyperlink" Target="https://www.n-vartovsk.ru/upload/iblock/9c8/625161fd780e7a65fb04f4089a20217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vartovsk.ru/upload/iblock/9a1/a040a9569f4a3d0b57f6c32da98672bb.rtf" TargetMode="External"/><Relationship Id="rId14" Type="http://schemas.openxmlformats.org/officeDocument/2006/relationships/hyperlink" Target="consultantplus://offline/ref=DB4BDA993434F715FF61AC86142FC2EBDE443460DC440E53A22372C7DEF7EAD6FFCC5CC919E938F44584FBBBDF7C46C564EEB66596E3q3G" TargetMode="External"/><Relationship Id="rId22" Type="http://schemas.openxmlformats.org/officeDocument/2006/relationships/hyperlink" Target="http://admnv.cloud.consultant.ru/cons?req=doc&amp;base=LAW&amp;n=310132&amp;rnd=1CFB995CE579EAF9036A23B5191F56F5&amp;dst=3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12464</Words>
  <Characters>71045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2020-03-31T04:15:00Z</dcterms:created>
  <dcterms:modified xsi:type="dcterms:W3CDTF">2020-03-31T06:13:00Z</dcterms:modified>
</cp:coreProperties>
</file>