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0" w:rsidRDefault="00E079A0" w:rsidP="00E079A0">
      <w:pPr>
        <w:jc w:val="right"/>
        <w:rPr>
          <w:sz w:val="28"/>
        </w:rPr>
      </w:pPr>
      <w:r>
        <w:rPr>
          <w:sz w:val="28"/>
        </w:rPr>
        <w:t>ПРОЕКТ</w:t>
      </w:r>
    </w:p>
    <w:p w:rsidR="00E079A0" w:rsidRDefault="00E079A0" w:rsidP="00E079A0">
      <w:pPr>
        <w:jc w:val="center"/>
      </w:pPr>
    </w:p>
    <w:p w:rsidR="00E079A0" w:rsidRDefault="00E079A0" w:rsidP="00E079A0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079A0" w:rsidRDefault="00E079A0" w:rsidP="00E079A0">
      <w:pPr>
        <w:jc w:val="both"/>
        <w:rPr>
          <w:sz w:val="28"/>
        </w:rPr>
      </w:pPr>
    </w:p>
    <w:p w:rsidR="00E079A0" w:rsidRDefault="00E079A0" w:rsidP="00E079A0">
      <w:pPr>
        <w:jc w:val="both"/>
        <w:rPr>
          <w:sz w:val="28"/>
        </w:rPr>
      </w:pP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от 08.10.2019 №1224 «Об утверждении Порядка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 субсидий на возмещение затрат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>по содержанию и эксплуатации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инженерных систем, конструктивных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элементов зданий,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E079A0" w:rsidRDefault="00E079A0" w:rsidP="00E079A0">
      <w:pPr>
        <w:rPr>
          <w:sz w:val="28"/>
          <w:szCs w:val="28"/>
        </w:rPr>
      </w:pPr>
      <w:r>
        <w:rPr>
          <w:sz w:val="28"/>
          <w:szCs w:val="28"/>
        </w:rPr>
        <w:t>и прилегающих территорий»</w:t>
      </w:r>
    </w:p>
    <w:p w:rsidR="00E079A0" w:rsidRDefault="00E079A0" w:rsidP="00E079A0">
      <w:pPr>
        <w:rPr>
          <w:sz w:val="28"/>
          <w:szCs w:val="28"/>
        </w:rPr>
      </w:pPr>
    </w:p>
    <w:p w:rsidR="00E079A0" w:rsidRDefault="00E079A0" w:rsidP="00E079A0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</w:rPr>
        <w:t>В соответствии со статьей 8 Жилищного кодекса Российской Федерации, частью 1 статьи 616, статьей 623 Гражданского кодекса Российской Федерации, статьей 78 Бюджетного кодекса Российской Федерации,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>
        <w:rPr>
          <w:sz w:val="28"/>
        </w:rPr>
        <w:t>, работ, услуг», пунктом 19 статьи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статьей 71 Устава города Ханты-Мансийска:</w:t>
      </w:r>
    </w:p>
    <w:p w:rsidR="00E079A0" w:rsidRDefault="00E079A0" w:rsidP="00E07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изменения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 изложив приложение в новой редакции, согласно приложению к настоящему постановлению.</w:t>
      </w:r>
    </w:p>
    <w:p w:rsidR="00E079A0" w:rsidRDefault="00E079A0" w:rsidP="00E07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                            его официального опубликования.</w:t>
      </w:r>
    </w:p>
    <w:p w:rsidR="00E079A0" w:rsidRDefault="00E079A0" w:rsidP="00E07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           на первого заместителя Главы города Ханты-Мансийска Дунаевскую Н.А.</w:t>
      </w:r>
    </w:p>
    <w:p w:rsidR="00E079A0" w:rsidRDefault="00E079A0" w:rsidP="00E079A0">
      <w:pPr>
        <w:jc w:val="both"/>
        <w:rPr>
          <w:sz w:val="28"/>
          <w:szCs w:val="28"/>
        </w:rPr>
      </w:pPr>
    </w:p>
    <w:p w:rsidR="00E079A0" w:rsidRDefault="00E079A0" w:rsidP="00E0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E079A0" w:rsidRDefault="00E079A0" w:rsidP="00E0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</w:t>
      </w:r>
      <w:r>
        <w:rPr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E079A0" w:rsidRDefault="00E079A0" w:rsidP="00E079A0">
      <w:pPr>
        <w:jc w:val="both"/>
        <w:rPr>
          <w:sz w:val="28"/>
          <w:szCs w:val="28"/>
        </w:rPr>
      </w:pPr>
    </w:p>
    <w:p w:rsidR="00E079A0" w:rsidRDefault="00E079A0" w:rsidP="00E079A0">
      <w:pPr>
        <w:jc w:val="both"/>
        <w:rPr>
          <w:sz w:val="28"/>
          <w:szCs w:val="28"/>
        </w:rPr>
      </w:pPr>
    </w:p>
    <w:p w:rsidR="00E079A0" w:rsidRDefault="00E079A0" w:rsidP="00E079A0">
      <w:pPr>
        <w:jc w:val="both"/>
        <w:rPr>
          <w:sz w:val="28"/>
          <w:szCs w:val="28"/>
        </w:rPr>
      </w:pPr>
      <w:bookmarkStart w:id="0" w:name="_GoBack"/>
      <w:bookmarkEnd w:id="0"/>
    </w:p>
    <w:sectPr w:rsidR="00E0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6E"/>
    <w:rsid w:val="00097D6E"/>
    <w:rsid w:val="0022563E"/>
    <w:rsid w:val="00583856"/>
    <w:rsid w:val="00E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2020-04-01T07:29:00Z</dcterms:created>
  <dcterms:modified xsi:type="dcterms:W3CDTF">2020-04-01T07:43:00Z</dcterms:modified>
</cp:coreProperties>
</file>