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F9" w:rsidRPr="006F01F9" w:rsidRDefault="006F01F9" w:rsidP="006F01F9">
      <w:pPr>
        <w:pStyle w:val="ConsPlusTitle"/>
        <w:jc w:val="center"/>
        <w:outlineLvl w:val="0"/>
      </w:pPr>
      <w:r w:rsidRPr="006F01F9">
        <w:t>АДМИНИСТРАЦИЯ ГОРОДА ХАНТЫ-МАНСИЙСКА</w:t>
      </w:r>
    </w:p>
    <w:p w:rsidR="006F01F9" w:rsidRPr="006F01F9" w:rsidRDefault="006F01F9" w:rsidP="006F01F9">
      <w:pPr>
        <w:pStyle w:val="ConsPlusTitle"/>
        <w:jc w:val="center"/>
      </w:pPr>
    </w:p>
    <w:p w:rsidR="006F01F9" w:rsidRPr="006F01F9" w:rsidRDefault="006F01F9" w:rsidP="006F01F9">
      <w:pPr>
        <w:pStyle w:val="ConsPlusTitle"/>
        <w:jc w:val="center"/>
      </w:pPr>
      <w:r w:rsidRPr="006F01F9">
        <w:t>ПОСТАНОВЛЕНИЕ</w:t>
      </w:r>
    </w:p>
    <w:p w:rsidR="006F01F9" w:rsidRPr="006F01F9" w:rsidRDefault="006F01F9" w:rsidP="006F01F9">
      <w:pPr>
        <w:pStyle w:val="ConsPlusTitle"/>
        <w:jc w:val="center"/>
      </w:pPr>
      <w:r w:rsidRPr="006F01F9">
        <w:t>от 10 октября 2013 г. N 1272</w:t>
      </w:r>
    </w:p>
    <w:p w:rsidR="006F01F9" w:rsidRPr="006F01F9" w:rsidRDefault="006F01F9" w:rsidP="006F01F9">
      <w:pPr>
        <w:pStyle w:val="ConsPlusTitle"/>
        <w:jc w:val="center"/>
      </w:pPr>
    </w:p>
    <w:p w:rsidR="006F01F9" w:rsidRPr="006F01F9" w:rsidRDefault="006F01F9" w:rsidP="006F01F9">
      <w:pPr>
        <w:pStyle w:val="ConsPlusTitle"/>
        <w:jc w:val="center"/>
      </w:pPr>
      <w:r w:rsidRPr="006F01F9">
        <w:t>О МУНИЦИПАЛЬНОЙ ПРОГРАММЕ "РАЗВИТИЕ ФИЗИЧЕСКОЙ КУЛЬТУРЫ</w:t>
      </w:r>
    </w:p>
    <w:p w:rsidR="006F01F9" w:rsidRPr="006F01F9" w:rsidRDefault="006F01F9" w:rsidP="006F01F9">
      <w:pPr>
        <w:pStyle w:val="ConsPlusTitle"/>
        <w:jc w:val="center"/>
      </w:pPr>
      <w:r w:rsidRPr="006F01F9">
        <w:t>И СПОРТА В ГОРОДЕ ХАНТЫ-МАНСИЙСКЕ НА 2016 - 2020 ГОДЫ"</w:t>
      </w:r>
    </w:p>
    <w:p w:rsidR="006F01F9" w:rsidRPr="006F01F9" w:rsidRDefault="006F01F9" w:rsidP="006F01F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1F9" w:rsidRPr="006F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Список изменяющих документов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proofErr w:type="gramStart"/>
            <w:r w:rsidRPr="006F01F9">
              <w:t>(в ред. постановлений Администрации города Ханты-Мансийска</w:t>
            </w:r>
            <w:proofErr w:type="gramEnd"/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14.02.2014 N 83, от 20.06.2014 N 529, от 18.08.2014 N 767,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26.12.2014 N 1265, от 13.02.2015 N 360, от 31.08.2015 N 1013,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17.11.2015 N 1271, от 30.12.2015 N 1530, от 23.06.2016 N 689,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13.10.2016 N 1055, от 20.12.2016 N 1355, от 29.03.2017 N 254,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10.07.2017 N 618, от 30.03.2018 N 195, от 27.04.2018 N 312,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29.05.2018 N 467)</w:t>
            </w:r>
          </w:p>
        </w:tc>
      </w:tr>
    </w:tbl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</w:pPr>
      <w:proofErr w:type="gramStart"/>
      <w:r w:rsidRPr="006F01F9">
        <w:t>В соответствии со статьей 16 Федерального закона от 06.10.2003 N 131-ФЗ "Об общих принципах местного самоуправления в Российской Федерации", статьей 9 Федерального закона от 04.12.2007 N 329-ФЗ "О физической культуре и спорте в Российской Федерации", во исполнение распоряжения Администрации города Ханты-Мансийска от 26.08.2013 N 221-р "О разработке муниципальной программы "Развитие физической культуры и спорта в городе Ханты-Мансийске на 2014 - 2020</w:t>
      </w:r>
      <w:proofErr w:type="gramEnd"/>
      <w:r w:rsidRPr="006F01F9">
        <w:t xml:space="preserve"> годы", руководствуясь статьей 71 Устава города Ханты-Мансийска и в связи с одобрением проекта муниципальной программы "Развитие физической культуры и спорта в городе Ханты-Мансийске на 2014 - 2020 годы" депутатами Думы города Ханты-Мансийска на заседании совместной комиссии 01.10.2013: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1. Утвердить муниципальную программу "Развитие физической культуры и спорта в городе Ханты-Мансийске на 2016 - 2020 годы" согласно приложению к настоящему постановлению.</w:t>
      </w:r>
    </w:p>
    <w:p w:rsidR="006F01F9" w:rsidRPr="006F01F9" w:rsidRDefault="006F01F9" w:rsidP="006F01F9">
      <w:pPr>
        <w:pStyle w:val="ConsPlusNormal"/>
        <w:jc w:val="both"/>
      </w:pPr>
      <w:r w:rsidRPr="006F01F9">
        <w:t>(в ред. постановления Администрации города Ханты-Мансийска от 30.12.2015 N 1530)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2. Настоящее постановление вступает в силу с 01.01.2014, но не ранее дня его официального опубликования.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3. </w:t>
      </w:r>
      <w:proofErr w:type="gramStart"/>
      <w:r w:rsidRPr="006F01F9">
        <w:t>Контроль за</w:t>
      </w:r>
      <w:proofErr w:type="gramEnd"/>
      <w:r w:rsidRPr="006F01F9">
        <w:t xml:space="preserve"> выполнением постановления возложить на заместителя Главы Администрации города Ханты-Мансийска Черкунову И.А.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right"/>
      </w:pPr>
      <w:r w:rsidRPr="006F01F9">
        <w:t>Глава Администрации</w:t>
      </w:r>
    </w:p>
    <w:p w:rsidR="006F01F9" w:rsidRPr="006F01F9" w:rsidRDefault="006F01F9" w:rsidP="006F01F9">
      <w:pPr>
        <w:pStyle w:val="ConsPlusNormal"/>
        <w:jc w:val="right"/>
      </w:pPr>
      <w:r w:rsidRPr="006F01F9">
        <w:t>города Ханты-Мансийска</w:t>
      </w:r>
    </w:p>
    <w:p w:rsidR="006F01F9" w:rsidRPr="006F01F9" w:rsidRDefault="006F01F9" w:rsidP="006F01F9">
      <w:pPr>
        <w:pStyle w:val="ConsPlusNormal"/>
        <w:jc w:val="right"/>
      </w:pPr>
      <w:r w:rsidRPr="006F01F9">
        <w:t>М.П.РЯШИН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right"/>
        <w:outlineLvl w:val="0"/>
      </w:pPr>
      <w:r w:rsidRPr="006F01F9">
        <w:lastRenderedPageBreak/>
        <w:t>Приложение</w:t>
      </w:r>
    </w:p>
    <w:p w:rsidR="006F01F9" w:rsidRPr="006F01F9" w:rsidRDefault="006F01F9" w:rsidP="006F01F9">
      <w:pPr>
        <w:pStyle w:val="ConsPlusNormal"/>
        <w:jc w:val="right"/>
      </w:pPr>
      <w:r w:rsidRPr="006F01F9">
        <w:t>к постановлению Администрации</w:t>
      </w:r>
    </w:p>
    <w:p w:rsidR="006F01F9" w:rsidRPr="006F01F9" w:rsidRDefault="006F01F9" w:rsidP="006F01F9">
      <w:pPr>
        <w:pStyle w:val="ConsPlusNormal"/>
        <w:jc w:val="right"/>
      </w:pPr>
      <w:r w:rsidRPr="006F01F9">
        <w:t>города Ханты-Мансийска</w:t>
      </w:r>
    </w:p>
    <w:p w:rsidR="006F01F9" w:rsidRPr="006F01F9" w:rsidRDefault="006F01F9" w:rsidP="006F01F9">
      <w:pPr>
        <w:pStyle w:val="ConsPlusNormal"/>
        <w:jc w:val="right"/>
      </w:pPr>
      <w:r w:rsidRPr="006F01F9">
        <w:t>от 10.10.2013 N 1272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Title"/>
        <w:jc w:val="center"/>
      </w:pPr>
      <w:bookmarkStart w:id="0" w:name="P36"/>
      <w:bookmarkEnd w:id="0"/>
      <w:r w:rsidRPr="006F01F9">
        <w:t>МУНИЦИПАЛЬНАЯ ПРОГРАММА</w:t>
      </w:r>
    </w:p>
    <w:p w:rsidR="006F01F9" w:rsidRPr="006F01F9" w:rsidRDefault="006F01F9" w:rsidP="006F01F9">
      <w:pPr>
        <w:pStyle w:val="ConsPlusTitle"/>
        <w:jc w:val="center"/>
      </w:pPr>
      <w:r w:rsidRPr="006F01F9">
        <w:t>"РАЗВИТИЕ ФИЗИЧЕСКОЙ КУЛЬТУРЫ И СПОРТА</w:t>
      </w:r>
    </w:p>
    <w:p w:rsidR="006F01F9" w:rsidRPr="006F01F9" w:rsidRDefault="006F01F9" w:rsidP="006F01F9">
      <w:pPr>
        <w:pStyle w:val="ConsPlusTitle"/>
        <w:jc w:val="center"/>
      </w:pPr>
      <w:r w:rsidRPr="006F01F9">
        <w:t>В ГОРОДЕ ХАНТЫ-МАНСИЙСКЕ НА 2016 - 2020 ГОДЫ"</w:t>
      </w:r>
    </w:p>
    <w:p w:rsidR="006F01F9" w:rsidRPr="006F01F9" w:rsidRDefault="006F01F9" w:rsidP="006F01F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1F9" w:rsidRPr="006F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Список изменяющих документов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proofErr w:type="gramStart"/>
            <w:r w:rsidRPr="006F01F9">
              <w:t>(в ред. постановлений Администрации города Ханты-Мансийска</w:t>
            </w:r>
            <w:proofErr w:type="gramEnd"/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13.10.2016 N 1055, от 20.12.2016 N 1355, от 29.03.2017 N 254,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10.07.2017 N 618, от 30.03.2018 N 195, от 27.04.2018 N 312,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29.05.2018 N 467)</w:t>
            </w:r>
          </w:p>
        </w:tc>
      </w:tr>
    </w:tbl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center"/>
        <w:outlineLvl w:val="1"/>
      </w:pPr>
      <w:r w:rsidRPr="006F01F9">
        <w:t>Паспорт программы</w:t>
      </w:r>
    </w:p>
    <w:p w:rsidR="006F01F9" w:rsidRPr="006F01F9" w:rsidRDefault="006F01F9" w:rsidP="006F01F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6"/>
        <w:gridCol w:w="7583"/>
      </w:tblGrid>
      <w:tr w:rsidR="006F01F9" w:rsidRPr="006F01F9" w:rsidTr="006F01F9">
        <w:tc>
          <w:tcPr>
            <w:tcW w:w="1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Наименование программы</w:t>
            </w:r>
          </w:p>
        </w:tc>
        <w:tc>
          <w:tcPr>
            <w:tcW w:w="4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Муниципальная программа "Развитие физической культуры и спорта в городе Ханты-Мансийске на 2016 - 2020 годы" (далее - программа)</w:t>
            </w:r>
          </w:p>
        </w:tc>
      </w:tr>
      <w:tr w:rsidR="006F01F9" w:rsidRPr="006F01F9" w:rsidTr="006F01F9">
        <w:tc>
          <w:tcPr>
            <w:tcW w:w="1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Правовое обоснование для разработки программы</w:t>
            </w:r>
          </w:p>
        </w:tc>
        <w:tc>
          <w:tcPr>
            <w:tcW w:w="4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Федеральный закон от 04.12.2007 N 329-ФЗ "О физической культуре и спорте в Российской Федерации";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распоряжение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распоряжение Правительства Российской Федерации от 07.08.2009 N 1101-р "Об утверждении Стратегии развития физической культуры и спорта в Российской Федерации на период до 2020 года";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Постановлением Правительства Российской Федерации от 15.04.2014 N 302 "Об утверждении государственной программы Российской Федерации "Развитие физической культуры и спорта";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Постановление Правительства Российской Федерации от 21.01.2015 N 30 "О Федеральной целевой программе "Развитие физической культуры и спорта в Российской Федерации на 2016 - 2020 годы";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распоряжение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2020 года и на период до 2030 года";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распоряжение Правительства Ханты-Мансийского автономного округа - Югры от 15.03.2013 N 92-рп "Об эффективности деятельности органов местного самоуправления городских округов и муниципальных районов Ханты-Мансийского автономного округа - Югры";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 xml:space="preserve">постановление Правительства Ханты-Мансийского автономного округа - Югры от 09.10.2013 N 422-п "О государственной программе Ханты-Мансийского автономного округа - Югры "Развитие физической культуры и спорта </w:t>
            </w:r>
            <w:proofErr w:type="gramStart"/>
            <w:r w:rsidRPr="006F01F9">
              <w:t>в</w:t>
            </w:r>
            <w:proofErr w:type="gramEnd"/>
            <w:r w:rsidRPr="006F01F9">
              <w:t xml:space="preserve"> </w:t>
            </w:r>
            <w:proofErr w:type="gramStart"/>
            <w:r w:rsidRPr="006F01F9">
              <w:t>Ханты-Мансийском</w:t>
            </w:r>
            <w:proofErr w:type="gramEnd"/>
            <w:r w:rsidRPr="006F01F9">
              <w:t xml:space="preserve"> автономном округе - Югре на 2016 - 2020 годы";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решение Думы города Ханты-Мансийска от 16.12.2011 N 141 "О Стратегии социально-экономического развития города Ханты-Мансийска до 2020 года";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постановление Администрации города Ханты-Мансийска от 08.12.2014 N 1191 "О программах города Ханты-Мансийска";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 xml:space="preserve">распоряжение Администрации города Ханты-Мансийска от 26.08.2013 N 221-р "О разработке муниципальной программы "Развитие физической культуры и </w:t>
            </w:r>
            <w:r w:rsidRPr="006F01F9">
              <w:lastRenderedPageBreak/>
              <w:t>спорта в городе Ханты-Мансийске на 2016 - 2020 годы"</w:t>
            </w:r>
          </w:p>
        </w:tc>
      </w:tr>
      <w:tr w:rsidR="006F01F9" w:rsidRPr="006F01F9" w:rsidTr="006F01F9">
        <w:tc>
          <w:tcPr>
            <w:tcW w:w="1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lastRenderedPageBreak/>
              <w:t>Разработчик программы</w:t>
            </w:r>
          </w:p>
        </w:tc>
        <w:tc>
          <w:tcPr>
            <w:tcW w:w="4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F01F9" w:rsidRPr="006F01F9" w:rsidTr="006F01F9">
        <w:tc>
          <w:tcPr>
            <w:tcW w:w="1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Координатор программы</w:t>
            </w:r>
          </w:p>
        </w:tc>
        <w:tc>
          <w:tcPr>
            <w:tcW w:w="4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6F01F9" w:rsidRPr="006F01F9" w:rsidTr="006F01F9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Исполнители мероприятий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Управление физической культуры, спорта и молодежной политики Администрации города Ханты-Мансийска;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муниципальное бюджетное учреждение "Спортивный комплекс "Дружба";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муниципальное бюджетное учреждение "Спортивная школа олимпийского резерва";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муниципальное казенное учреждение "Управление капитального строительства города Ханты-Мансийска";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муниципальное бюджетное учреждение "Управление по эксплуатации служебных зданий";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6F01F9" w:rsidRPr="006F01F9" w:rsidTr="006F01F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(в ред. постановления Администрации города Ханты-Мансийска от 30.03.2018 N 195)</w:t>
            </w:r>
          </w:p>
        </w:tc>
      </w:tr>
      <w:tr w:rsidR="006F01F9" w:rsidRPr="006F01F9" w:rsidTr="006F01F9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Основные цели и задачи программы</w:t>
            </w:r>
          </w:p>
        </w:tc>
        <w:tc>
          <w:tcPr>
            <w:tcW w:w="4000" w:type="pct"/>
            <w:tcBorders>
              <w:bottom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Основные цели: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Задачи: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      </w:r>
          </w:p>
        </w:tc>
      </w:tr>
      <w:tr w:rsidR="006F01F9" w:rsidRPr="006F01F9" w:rsidTr="006F01F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(в ред. постановления Администрации города Ханты-Мансийска от 20.12.2016 N 1355)</w:t>
            </w:r>
          </w:p>
        </w:tc>
      </w:tr>
      <w:tr w:rsidR="006F01F9" w:rsidRPr="006F01F9" w:rsidTr="006F01F9">
        <w:tc>
          <w:tcPr>
            <w:tcW w:w="1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Сроки и этапы реализации программы</w:t>
            </w:r>
          </w:p>
        </w:tc>
        <w:tc>
          <w:tcPr>
            <w:tcW w:w="4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2016 - 2020 годы</w:t>
            </w:r>
          </w:p>
        </w:tc>
      </w:tr>
      <w:tr w:rsidR="006F01F9" w:rsidRPr="006F01F9" w:rsidTr="006F01F9">
        <w:tc>
          <w:tcPr>
            <w:tcW w:w="1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lastRenderedPageBreak/>
              <w:t>Перечень подпрограмм</w:t>
            </w:r>
          </w:p>
        </w:tc>
        <w:tc>
          <w:tcPr>
            <w:tcW w:w="4000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1. Подпрограмма I "Развитие массовой физической культуры и спорта".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2. 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6F01F9" w:rsidRPr="006F01F9" w:rsidTr="006F01F9">
        <w:tblPrEx>
          <w:tblBorders>
            <w:insideH w:val="nil"/>
          </w:tblBorders>
        </w:tblPrEx>
        <w:tc>
          <w:tcPr>
            <w:tcW w:w="1000" w:type="pct"/>
            <w:tcBorders>
              <w:bottom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Объемы и источники финансирования Программы (всего)</w:t>
            </w:r>
          </w:p>
        </w:tc>
        <w:tc>
          <w:tcPr>
            <w:tcW w:w="4000" w:type="pct"/>
            <w:tcBorders>
              <w:bottom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Общий объем финансирования Программы составляет 858544334,93 рублей, в том числе: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бюджет города - 842604499,35 рублей;</w:t>
            </w:r>
          </w:p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бюджет автономного округа - 15939835,58 рублей</w:t>
            </w:r>
          </w:p>
        </w:tc>
      </w:tr>
      <w:tr w:rsidR="006F01F9" w:rsidRPr="006F01F9" w:rsidTr="006F01F9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(в ред. постановления Администрации города Ханты-Мансийска от 30.03.2018 N 195)</w:t>
            </w:r>
          </w:p>
        </w:tc>
      </w:tr>
    </w:tbl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  <w:outlineLvl w:val="1"/>
      </w:pPr>
      <w:r w:rsidRPr="006F01F9">
        <w:t>1. Характеристика проблемы, на решение которой направлена программа</w:t>
      </w:r>
    </w:p>
    <w:p w:rsidR="006F01F9" w:rsidRDefault="006F01F9" w:rsidP="006F01F9">
      <w:pPr>
        <w:pStyle w:val="ConsPlusNormal"/>
        <w:ind w:firstLine="540"/>
        <w:jc w:val="both"/>
      </w:pPr>
      <w:proofErr w:type="gramStart"/>
      <w:r w:rsidRPr="006F01F9">
        <w:t>При разработке муниципальной программы "Развитие физической культуры и спорта в городе Ханты-Мансийске на 2016 - 2020 годы" учтены вопросы, направленные на улучшение здоровья населения города Ханты-Мансийска, воспитания подрастающего поколения через систематическое занятие физической культурой и спортом, повышения конкурентоспособности спорта, достойное выступление сборных команд и спортсменов города Ханты-Мансийска на крупнейших окружных и всероссийских спортивных соревнованиях.</w:t>
      </w:r>
      <w:proofErr w:type="gramEnd"/>
    </w:p>
    <w:p w:rsidR="006F01F9" w:rsidRPr="006F01F9" w:rsidRDefault="006F01F9" w:rsidP="006F01F9">
      <w:pPr>
        <w:pStyle w:val="ConsPlusNormal"/>
        <w:ind w:firstLine="540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</w:pPr>
      <w:proofErr w:type="gramStart"/>
      <w:r w:rsidRPr="006F01F9">
        <w:t xml:space="preserve">Для анализа проблемной ситуации использовались статистические данные форм 1-ФК, 5-ФК, утвержденных приказом Федеральной службы государственной статистики от 08.12.2014 N 687 "Об утверждении статистического инструментария для организации </w:t>
      </w:r>
      <w:proofErr w:type="spellStart"/>
      <w:r w:rsidRPr="006F01F9">
        <w:t>Минспортом</w:t>
      </w:r>
      <w:proofErr w:type="spellEnd"/>
      <w:r w:rsidRPr="006F01F9">
        <w:t xml:space="preserve"> России федерального статистического наблюдения за деятельностью учреждений по физической культуре и спорту", статистические данные формы 3-АФК, утвержденной приказом Федеральной службы государственной статистики от 03.11.2015 N 524 "Об утверждении статистического инструментария для организации Министерством</w:t>
      </w:r>
      <w:proofErr w:type="gramEnd"/>
      <w:r w:rsidRPr="006F01F9">
        <w:t xml:space="preserve"> спорта Российской Федерации федерального статистического наблюдения за деятельностью учреждений по адаптивной физической культуре и спорту".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 основу анализа проблемной ситуации положены такие показатели, как: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1) динамика развития сети спортсооружений в городе Ханты-Мансийске и коэффициент обеспеченности населения спортивной инфраструктурой;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2) охват взрослого и детского населения города всеми видами физкультурно-оздоровительной и спортивной работы;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3) подготовка спортивного резерва и наличие материально-технической базы, способствующей развитию спорта высших достижений;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4) обеспеченность (доступность) услуг в сфере физической культуры и спорта для категорий населения с ограниченными возможностями здоровья.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Для организации и проведения физкультурно-оздоровительных мероприятий и спортивных секций в городе Ханты-Мансийске функционирует 172 спортивных сооружения, в том числе 111 муниципальных спортивных объектов. Это 59 спортивных залов, 11 плавательных бассейнов, 50 плоскостных спортивных сооружений, 52 спортивных сооружения иных видов (манежи, крытые объекты с искусственным льдом, тиры, лыжные базы и т.д.).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За период с 2014 по 2015 годы введено в эксплуатацию 16 спортивных объектов, в основном это плоскостные спортивные сооружения.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Обеспеченность спортивными сооружениями (26,7%) характеризует явный дефицит сооружений, на базе которых можно было бы заниматься спортом жителям города, а также физической культурой по месту жительства. Наибольший дефицит муниципальное образование испытывает в плоскостных объектах. Для развития летних и зимних видов спорта необходимо строительство хоккейного корта с искусственным льдом, универсального спортивного центра, физкультурно-оздоровительных комплексов. Нет ни одного специализированного спортивного сооружения для занятий людей с ограниченными физическими возможностями.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Ежегодно происходит увеличение общего количества занимающихся физической культурой </w:t>
      </w:r>
      <w:r w:rsidRPr="006F01F9">
        <w:lastRenderedPageBreak/>
        <w:t>и спортом в городе Ханты-Мансийске (38945 человек в 2015 году, 36468 человек в 2014 году, 31556 человек в 2013 году).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Одной из основополагающих задач государственной политики является создание условий для развития физической культуры, привлечения, прежде всего, детей, подростков и молодежи к занятиям физической культурой и спортом.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Развитие массового и детского спорта, осуществление учебно-тренировочного и соревновательного процессов производятся через систему спортивных клубов и специализированных спортивных учреждений.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 настоящее время в городе Ханты-Мансийске работает восемь спортивных учреждений, из них два муниципальных учреждения: муниципальное бюджетное учреждение "Спортивный комплекс "Дружба" (далее - МБУ "СК "Дружба") и муниципальное бюджетное учреждение "Спортивная школа олимпийского резерва" (далее - МБУ "СШОР").</w:t>
      </w:r>
    </w:p>
    <w:p w:rsidR="006F01F9" w:rsidRPr="006F01F9" w:rsidRDefault="006F01F9" w:rsidP="006F01F9">
      <w:pPr>
        <w:pStyle w:val="ConsPlusNormal"/>
        <w:jc w:val="both"/>
      </w:pPr>
      <w:r w:rsidRPr="006F01F9">
        <w:t>(в ред. постановления Администрации города Ханты-Мансийска от 30.03.2018 N 195)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Количество занимающихся в муниципальных спортивных учреждениях в 2015 году составило 2498 человек, в 2014 году - 2343 человека, в 2013 году - 2272 человека. За последние три года количество занимающихся в спортивных учреждениях увеличилось более чем на 200 человек.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Большое значение в решении вопросов спортивной подготовки имеют материально-техническое обеспечение учебно-тренировочного и соревновательного процессов, качество профессиональной подготовки современных тренерских, физкультурных, педагогических и медицинских кадров.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Общая ситуация о состоянии физической культуры и спорта в городе Ханты-Мансийске в настоящее время характеризуется следующими факторами: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1) недостаточный уровень обеспеченности спортивными сооружениями для проведения физкультурно-оздоровительной и спортивно-массовой работы;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2) нехватка необходимого спортивного инвентаря и оборудования в спортивных учреждениях, на спортивных сооружениях для обеспечения образовательного и учебно-тренировочного процесса;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3) невысокий процент охвата занимающихся физической культурой и спортом, в том числе женщин и социально не защищенных слоев населения.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Для населения города Ханты-Мансийска ежегодно проводится более 260 городских физкультурных и спортивно-массовых мероприятий. В 2015 году в городских мероприятиях приняли участие более 21000 человек.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 2015 году члены сборных команд города Ханты-Мансийска приняли участие в 116 всероссийских и окружных соревнованиях по различным видам спорта. В течение года спортсменами города завоевано более 514 медалей на официальных окружных и всероссийских соревнованиях.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Решение проблемы развития физической культуры и спорта в городе Ханты-Мансийске является важной составляющей социально-экономического </w:t>
      </w:r>
      <w:proofErr w:type="gramStart"/>
      <w:r w:rsidRPr="006F01F9">
        <w:t>развития</w:t>
      </w:r>
      <w:proofErr w:type="gramEnd"/>
      <w:r w:rsidRPr="006F01F9">
        <w:t xml:space="preserve"> как города, так и региона в целом и требует концептуального подхода.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Реализация программы позволит привлечь к систематическим занятиям физической культурой и спортом и приобщить к здоровому образу жизни большинство населения города Ханты-Мансийска, что, в конечном счете, положительно скажется на повышении качества жизни, демографической ситуации, развитии человеческого потенциала, развитии инфраструктуры отрасли, обеспечении потребностей экономики в трудовых ресурсах.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При этом расходы на занятия граждан физической культурой и спортом являются экономически эффективным вложением средств в развитие человеческого потенциала и улучшения </w:t>
      </w:r>
      <w:proofErr w:type="gramStart"/>
      <w:r w:rsidRPr="006F01F9">
        <w:t>качества жизни населения города Ханты-Мансийска</w:t>
      </w:r>
      <w:proofErr w:type="gramEnd"/>
      <w:r w:rsidRPr="006F01F9">
        <w:t>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</w:t>
      </w:r>
      <w:r w:rsidRPr="006F01F9">
        <w:lastRenderedPageBreak/>
        <w:t>принадлежности, а также частных лиц по оказанию населению различного рода услуг и требует комплексного и системного подхода.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 связи с этим возникает необходимость решения задач по развитию физической культуры и спорта программно-целевым методом во взаимодействии с другими отраслями.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  <w:outlineLvl w:val="1"/>
      </w:pPr>
      <w:r w:rsidRPr="006F01F9">
        <w:t>2. Цели, задачи и показатели их достижения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(в ред. постановления Администрации города Ханты-Мансийска от 20.12.2016 N 1355)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1. Основными целями программы являются: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2. Достижение поставленных целей программы предусматривает решение ряда задач: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1) развитие школьного спорта и массового спорта, спортивной инфраструктуры, пропаганда здорового образа жизни;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2) развитие детско-юношеского спорта в целях создания условий для подготовки сборных команд муниципального образования и участие в обеспечении подготовки спортивного резерва для спортивных сборных округа;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3) обеспечение деятельности Управления физической культуры, спорта и молодежной политики Администрации города Ханты-Мансийска (далее - Управление спорта и молодежной политики города Ханты-Мансийска) и подведомственных учреждений;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4)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5)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Основные цели и задачи программы соответствуют стратегии развития города Ханты-Мансийска и Ханты-Мансийского автономного округа - Югры.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3. Соответственно задачам целевыми показателями программы определены:</w:t>
      </w:r>
    </w:p>
    <w:p w:rsidR="006F01F9" w:rsidRPr="006F01F9" w:rsidRDefault="006F01F9" w:rsidP="006F01F9">
      <w:pPr>
        <w:pStyle w:val="ConsPlusNormal"/>
        <w:ind w:firstLine="540"/>
        <w:jc w:val="both"/>
      </w:pPr>
      <w:proofErr w:type="gramStart"/>
      <w:r w:rsidRPr="006F01F9">
        <w:t>1) увеличение уровня обеспеченности населения спортивными сооружениями, исходя из единовременной пропускной способности объектов спорта, с 25,7% до 40% (достижение целевого показателя определяется по итогам года на основе статистических данных);</w:t>
      </w:r>
      <w:proofErr w:type="gramEnd"/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2) увеличение доли населения, систематически занимающегося физической культурой и спортом, от общей численности населения, с 38,0% до 44,4% (достижение целевого показателя определяется по итогам года на основе статистических данных);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3) увеличение доли обучающихся и студентов, систематически занимающихся физической культурой и спортом, в общей численности обучающихся и студентов, с 85,0% до 97,5% (достижение целевого показателя определяется по итогам года на основе статистических данных);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4) увеличение количества спортсменов города, имеющих спортивные разряды и звания, с 870 до 1500 в год (достижение целевого показателя определяется по итогам года на основе статистических данных);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5)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10,9% до 19,6% (достижение целевого показателя определяется по итогам года на основе статистических данных);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6) увеличение доли граждан города, занимающихся физической культурой и спортом по месту работы, в общей численности населения, занятого в экономике, с 15,0% до 30,1% (достижение целевого показателя определяется по итогам года на основе статистических данных);</w:t>
      </w:r>
    </w:p>
    <w:p w:rsidR="006F01F9" w:rsidRPr="006F01F9" w:rsidRDefault="006F01F9" w:rsidP="006F01F9">
      <w:pPr>
        <w:pStyle w:val="ConsPlusNormal"/>
        <w:ind w:firstLine="540"/>
        <w:jc w:val="both"/>
      </w:pPr>
      <w:proofErr w:type="gramStart"/>
      <w:r w:rsidRPr="006F01F9">
        <w:t xml:space="preserve">7) увеличение доли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</w:t>
      </w:r>
      <w:r w:rsidRPr="006F01F9">
        <w:lastRenderedPageBreak/>
        <w:t>комплекса "Готов к труду и обороне" (ГТО), с 25% до 40%, из них учащихся и студентов - с 20% до 70% (достижение целевого показателя определяется по итогам года на основе статистических данных);</w:t>
      </w:r>
      <w:proofErr w:type="gramEnd"/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8) увеличение доли средств бюджета муниципального образования, выделяемой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спорта, до 15% (достижение целевого показателя определяется по итогам года).</w:t>
      </w:r>
    </w:p>
    <w:p w:rsidR="006F01F9" w:rsidRPr="006F01F9" w:rsidRDefault="006F01F9" w:rsidP="006F01F9">
      <w:pPr>
        <w:pStyle w:val="ConsPlusNormal"/>
        <w:jc w:val="both"/>
      </w:pPr>
      <w:r w:rsidRPr="006F01F9">
        <w:t>(п. 3 в ред. постановления Администрации города Ханты-Мансийска от 27.04.2018 N 312)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  <w:outlineLvl w:val="1"/>
      </w:pPr>
      <w:r w:rsidRPr="006F01F9">
        <w:t>3. Характеристика основных мероприятий программы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(в ред. постановления Администрации города Ханты-Мансийска от 20.12.2016 N 1355)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две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1. Подпрограмма I "Развитие массовой физической культуры и спорта" включает в себя следующие основные мероприятия: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1)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 Для реализации основного мероприятия планируется: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городских спортивных и физкультурных мероприятий;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спортивных и физкультурных мероприятий для лиц с ограниченными возможностями здоровья и инвалидов;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мероприятий по внедрению и приему нормативов Всероссийского физкультурно-спортивного спортивного комплекса "Готов к труду и обороне" (ГТО) среди жителей города;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спортивных соревнований по видам спорта;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конкурса "Спортивная элита города Ханты-Мансийска";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обеспечение участия сборных команд города в окружных и всероссийских соревнованиях, тренировочных мероприятиях, семинарах;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присвоение спортивных разрядов спортсменам и квалификационных категорий спортивным судьям;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2)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 Для реализации основного мероприятия планируется: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проведение физкультурных мероприятий в рамках "Программы выходного дня";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содержание спортивных площадок и хоккейных кортов;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3) развитие материально-технической базы учреждений спорта и спортивных объектов. Для реализации основного мероприятия планируется: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развитие материально-технической базы учреждений спорта;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строительство спортивных объектов;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4) 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Ханты-Мансийска. Для реализации основного мероприятия планируется: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lastRenderedPageBreak/>
        <w:t>предоставление муниципальных грантов на реализацию социально значимых проектов;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5) проведение мероприятий по организации и обеспечению отдыха и оздоровления детей, имеющих место жительства на территории города Ханты-Мансийска. Для реализации основного мероприятия планируется: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организация работы оздоровительных лагерей с дневным пребыванием детей на базе подведомственных муниципальных учреждений;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организация выездных групп по предоставленным путевкам в организации отдыха детей и их оздоровления;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</w:r>
      <w:proofErr w:type="gramStart"/>
      <w:r w:rsidRPr="006F01F9">
        <w:t>в</w:t>
      </w:r>
      <w:proofErr w:type="gramEnd"/>
      <w:r w:rsidRPr="006F01F9">
        <w:t xml:space="preserve"> </w:t>
      </w:r>
      <w:proofErr w:type="gramStart"/>
      <w:r w:rsidRPr="006F01F9">
        <w:t>Ханты-Мансийском</w:t>
      </w:r>
      <w:proofErr w:type="gramEnd"/>
      <w:r w:rsidRPr="006F01F9">
        <w:t xml:space="preserve"> автономном округе - Югре.</w:t>
      </w:r>
    </w:p>
    <w:p w:rsidR="006F01F9" w:rsidRPr="006F01F9" w:rsidRDefault="006F01F9" w:rsidP="006F01F9">
      <w:pPr>
        <w:pStyle w:val="ConsPlusNormal"/>
        <w:jc w:val="both"/>
      </w:pPr>
      <w:r w:rsidRPr="006F01F9">
        <w:t>(</w:t>
      </w:r>
      <w:proofErr w:type="spellStart"/>
      <w:r w:rsidRPr="006F01F9">
        <w:t>пп</w:t>
      </w:r>
      <w:proofErr w:type="spellEnd"/>
      <w:r w:rsidRPr="006F01F9">
        <w:t xml:space="preserve">. 5 </w:t>
      </w:r>
      <w:proofErr w:type="gramStart"/>
      <w:r w:rsidRPr="006F01F9">
        <w:t>введен</w:t>
      </w:r>
      <w:proofErr w:type="gramEnd"/>
      <w:r w:rsidRPr="006F01F9">
        <w:t xml:space="preserve"> постановлением Администрации города Ханты-Мансийска от 29.05.2018 N 467)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2. Подпрограмма II "Обеспечение условий для выполнения функций и полномочий в сфере физической культуры и спорта" включает в себя одно 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учреждений", в том числе: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обеспечение деятельности Управления спорта и молодежной политики Администрации города Ханты-Мансийска;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обеспечение деятельности МБУ "СК "Дружба";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обеспечение деятельности МБУ "СШОР".</w:t>
      </w:r>
    </w:p>
    <w:p w:rsidR="006F01F9" w:rsidRPr="006F01F9" w:rsidRDefault="006F01F9" w:rsidP="006F01F9">
      <w:pPr>
        <w:pStyle w:val="ConsPlusNormal"/>
        <w:jc w:val="both"/>
      </w:pPr>
      <w:r w:rsidRPr="006F01F9">
        <w:t>(в ред. постановления Администрации города Ханты-Мансийска от 30.03.2018 N 195)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Перечень основных мероприятий приведен в приложении 2 к настоящей программе.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  <w:outlineLvl w:val="1"/>
      </w:pPr>
      <w:r w:rsidRPr="006F01F9">
        <w:t>4. Обоснование ресурсного обеспечения программы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(в ред. постановления Администрации города Ханты-Мансийска от 30.03.2018 N 195)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Общий объем финансирования Программы составляет 858544334,93 рублей, в том числе: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города - 842604499,35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автономного округа - 15939835,58 рублей.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Распределение финансирования по годам: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2016 год: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всего - 172922426,79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города - 166845337,29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автономного округа - 6077089,50 рублей.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2017 год: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всего - 178199047,32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города - 171165301,24 рубль;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автономного округа - 7033746,08 рублей.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2018 год: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всего - 174370986,94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города - 173427986,94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автономного округа - 943000,00 рублей.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2019 год: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всего - 166525936,94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города - 165582936,94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автономного округа - 943000,00 рублей.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2020 год: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всего - 166525936,94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города - 165582936,94 рублей;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бюджет автономного округа - 943000,00 рублей.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Ежегодный объем финансирования Программы определяется в соответствии с </w:t>
      </w:r>
      <w:r w:rsidRPr="006F01F9">
        <w:lastRenderedPageBreak/>
        <w:t>утвержденным бюджетом города Ханты-Мансийска на очередной финансовый год.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  <w:outlineLvl w:val="1"/>
      </w:pPr>
      <w:r w:rsidRPr="006F01F9">
        <w:t>5. Механизм реализации программы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(в ред. постановления Администрации города Ханты-Мансийска от 27.04.2018 N 312)</w:t>
      </w:r>
    </w:p>
    <w:p w:rsidR="006F01F9" w:rsidRPr="006F01F9" w:rsidRDefault="006F01F9" w:rsidP="006F01F9">
      <w:pPr>
        <w:pStyle w:val="ConsPlusNormal"/>
        <w:ind w:firstLine="540"/>
        <w:jc w:val="both"/>
      </w:pPr>
      <w:proofErr w:type="gramStart"/>
      <w:r w:rsidRPr="006F01F9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Механизм реализации муниципальной программы включает: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разработку и принятие муниципальных правовых актов, необходимых для выполнения муниципальной программы;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Координатор муниципальной программы: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контролирует выполнение основных мероприятий муниципальной программы;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готовит отчет о ходе реализации муниципальной программы и использовании финансовых средств;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обеспечивает эффективное использование средств, выделяемых на ее реализацию;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обеспечивает разработку проектов муниципальных правовых актов, необходимых для реализации программы.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Реализация мероприятий программы осуществляется: Управлением физической культуры, спорта и молодежной политики Администрации города Ханты-Мансийска, МБУ "СК "Дружба", МБУ "СШОР", муниципальным казенным учреждением "Управление капитального строительства города Ханты-Мансийска", муниципальным бюджетным учреждением "Управление по эксплуатации служебных зданий".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Исполнители муниципальной программы: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 xml:space="preserve"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</w:t>
      </w:r>
      <w:r w:rsidRPr="006F01F9">
        <w:lastRenderedPageBreak/>
        <w:t>оценку значений целевых показателей реализации муниципальной программы.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6F01F9">
        <w:t>дств в с</w:t>
      </w:r>
      <w:proofErr w:type="gramEnd"/>
      <w:r w:rsidRPr="006F01F9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right"/>
        <w:outlineLvl w:val="1"/>
      </w:pPr>
      <w:r w:rsidRPr="006F01F9">
        <w:lastRenderedPageBreak/>
        <w:t>Приложение 1</w:t>
      </w:r>
    </w:p>
    <w:p w:rsidR="006F01F9" w:rsidRPr="006F01F9" w:rsidRDefault="006F01F9" w:rsidP="006F01F9">
      <w:pPr>
        <w:pStyle w:val="ConsPlusNormal"/>
        <w:jc w:val="right"/>
      </w:pPr>
      <w:r w:rsidRPr="006F01F9">
        <w:t>к муниципальной программе</w:t>
      </w:r>
    </w:p>
    <w:p w:rsidR="006F01F9" w:rsidRPr="006F01F9" w:rsidRDefault="006F01F9" w:rsidP="006F01F9">
      <w:pPr>
        <w:pStyle w:val="ConsPlusNormal"/>
        <w:jc w:val="right"/>
      </w:pPr>
      <w:r w:rsidRPr="006F01F9">
        <w:t>"Развитие физической культуры и спорта</w:t>
      </w:r>
    </w:p>
    <w:p w:rsidR="006F01F9" w:rsidRPr="006F01F9" w:rsidRDefault="006F01F9" w:rsidP="006F01F9">
      <w:pPr>
        <w:pStyle w:val="ConsPlusNormal"/>
        <w:jc w:val="right"/>
      </w:pPr>
      <w:r w:rsidRPr="006F01F9">
        <w:t>в городе Ханты-Мансийске на 2016 - 2020 годы"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Title"/>
        <w:jc w:val="center"/>
      </w:pPr>
      <w:r w:rsidRPr="006F01F9">
        <w:t>СИСТЕМА</w:t>
      </w:r>
    </w:p>
    <w:p w:rsidR="006F01F9" w:rsidRPr="006F01F9" w:rsidRDefault="006F01F9" w:rsidP="006F01F9">
      <w:pPr>
        <w:pStyle w:val="ConsPlusTitle"/>
        <w:jc w:val="center"/>
      </w:pPr>
      <w:r w:rsidRPr="006F01F9">
        <w:t>ПОКАЗАТЕЛЕЙ, ХАРАКТЕРИЗУЮЩИХ РЕЗУЛЬТАТЫ РЕАЛИЗАЦИИ</w:t>
      </w:r>
    </w:p>
    <w:p w:rsidR="006F01F9" w:rsidRPr="006F01F9" w:rsidRDefault="006F01F9" w:rsidP="006F01F9">
      <w:pPr>
        <w:pStyle w:val="ConsPlusTitle"/>
        <w:jc w:val="center"/>
      </w:pPr>
      <w:r w:rsidRPr="006F01F9">
        <w:t>МУНИЦИПАЛЬНОЙ ПРОГРАММЫ</w:t>
      </w:r>
    </w:p>
    <w:p w:rsidR="006F01F9" w:rsidRPr="006F01F9" w:rsidRDefault="006F01F9" w:rsidP="006F01F9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01F9" w:rsidRPr="006F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Список изменяющих документов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proofErr w:type="gramStart"/>
            <w:r w:rsidRPr="006F01F9">
              <w:t>(в ред. постановления Администрации города Ханты-Мансийска</w:t>
            </w:r>
            <w:proofErr w:type="gramEnd"/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27.04.2018 N 312)</w:t>
            </w:r>
          </w:p>
        </w:tc>
      </w:tr>
    </w:tbl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Наименование программы и срок ее реализации: муниципальная программа "Развитие физической культуры и спорта в городе Ханты-Мансийске на 2016 - 2020 годы".</w:t>
      </w:r>
    </w:p>
    <w:p w:rsidR="006F01F9" w:rsidRPr="006F01F9" w:rsidRDefault="006F01F9" w:rsidP="006F01F9">
      <w:pPr>
        <w:pStyle w:val="ConsPlusNormal"/>
        <w:ind w:firstLine="540"/>
        <w:jc w:val="both"/>
      </w:pPr>
      <w:r w:rsidRPr="006F01F9"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6F01F9" w:rsidRPr="006F01F9" w:rsidRDefault="006F01F9" w:rsidP="006F01F9">
      <w:pPr>
        <w:spacing w:after="0" w:line="240" w:lineRule="auto"/>
        <w:sectPr w:rsidR="006F01F9" w:rsidRPr="006F01F9" w:rsidSect="00C37A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4191"/>
        <w:gridCol w:w="1740"/>
        <w:gridCol w:w="1893"/>
        <w:gridCol w:w="873"/>
        <w:gridCol w:w="873"/>
        <w:gridCol w:w="873"/>
        <w:gridCol w:w="873"/>
        <w:gridCol w:w="873"/>
        <w:gridCol w:w="1849"/>
      </w:tblGrid>
      <w:tr w:rsidR="006F01F9" w:rsidRPr="006F01F9" w:rsidTr="006F01F9">
        <w:tc>
          <w:tcPr>
            <w:tcW w:w="223" w:type="pct"/>
            <w:vMerge w:val="restar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 xml:space="preserve">N </w:t>
            </w:r>
            <w:proofErr w:type="gramStart"/>
            <w:r w:rsidRPr="006F01F9">
              <w:t>п</w:t>
            </w:r>
            <w:proofErr w:type="gramEnd"/>
            <w:r w:rsidRPr="006F01F9">
              <w:t>/п</w:t>
            </w:r>
          </w:p>
        </w:tc>
        <w:tc>
          <w:tcPr>
            <w:tcW w:w="1426" w:type="pct"/>
            <w:vMerge w:val="restar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Наименование показателей результатов</w:t>
            </w:r>
          </w:p>
        </w:tc>
        <w:tc>
          <w:tcPr>
            <w:tcW w:w="592" w:type="pct"/>
            <w:vMerge w:val="restar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Единица измерения</w:t>
            </w:r>
          </w:p>
        </w:tc>
        <w:tc>
          <w:tcPr>
            <w:tcW w:w="644" w:type="pct"/>
            <w:vMerge w:val="restar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Базовый показатель на начало реализации программы</w:t>
            </w:r>
          </w:p>
        </w:tc>
        <w:tc>
          <w:tcPr>
            <w:tcW w:w="1485" w:type="pct"/>
            <w:gridSpan w:val="5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Значение показателя по годам</w:t>
            </w:r>
          </w:p>
        </w:tc>
        <w:tc>
          <w:tcPr>
            <w:tcW w:w="629" w:type="pct"/>
            <w:vMerge w:val="restar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Целевое значение показателя на момент окончания действия программы</w:t>
            </w:r>
          </w:p>
        </w:tc>
      </w:tr>
      <w:tr w:rsidR="006F01F9" w:rsidRPr="006F01F9" w:rsidTr="006F01F9">
        <w:tc>
          <w:tcPr>
            <w:tcW w:w="223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1426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9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644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2016 год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2017 год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2018 год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2019 год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2020 год</w:t>
            </w:r>
          </w:p>
        </w:tc>
        <w:tc>
          <w:tcPr>
            <w:tcW w:w="629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</w:tr>
      <w:tr w:rsidR="006F01F9" w:rsidRPr="006F01F9" w:rsidTr="006F01F9">
        <w:tc>
          <w:tcPr>
            <w:tcW w:w="223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</w:t>
            </w:r>
          </w:p>
        </w:tc>
        <w:tc>
          <w:tcPr>
            <w:tcW w:w="1426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</w:t>
            </w:r>
          </w:p>
        </w:tc>
        <w:tc>
          <w:tcPr>
            <w:tcW w:w="592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</w:t>
            </w:r>
          </w:p>
        </w:tc>
        <w:tc>
          <w:tcPr>
            <w:tcW w:w="644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</w:t>
            </w:r>
          </w:p>
        </w:tc>
        <w:tc>
          <w:tcPr>
            <w:tcW w:w="297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</w:t>
            </w:r>
          </w:p>
        </w:tc>
        <w:tc>
          <w:tcPr>
            <w:tcW w:w="629" w:type="pct"/>
            <w:vAlign w:val="center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25,7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26,7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34,5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36,5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38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40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40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38,0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44,0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44,1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44,2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44,3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44,4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44,4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85,0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95,4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97,2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97,3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97,4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97,5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97,5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Количество спортсменов города, имеющих спортивные разряды и звания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человек/год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870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1340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1470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1480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1490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1500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1500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10,9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11,9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12,9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14,1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15,3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19,6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19,6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 xml:space="preserve">Доля граждан города, занимающихся физической культурой и спортом по месту </w:t>
            </w:r>
            <w:r w:rsidRPr="006F01F9">
              <w:lastRenderedPageBreak/>
              <w:t>работы, в общей численности населения, занятого в экономике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15,0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19,5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21,5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24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26,5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30,1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30,1</w:t>
            </w:r>
          </w:p>
        </w:tc>
      </w:tr>
      <w:tr w:rsidR="006F01F9" w:rsidRPr="006F01F9" w:rsidTr="006F01F9">
        <w:tc>
          <w:tcPr>
            <w:tcW w:w="223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7.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-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-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40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40</w:t>
            </w:r>
          </w:p>
        </w:tc>
      </w:tr>
      <w:tr w:rsidR="006F01F9" w:rsidRPr="006F01F9" w:rsidTr="006F01F9">
        <w:tc>
          <w:tcPr>
            <w:tcW w:w="223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из них учащихся и студентов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60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70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70</w:t>
            </w:r>
          </w:p>
        </w:tc>
      </w:tr>
      <w:tr w:rsidR="006F01F9" w:rsidRPr="006F01F9" w:rsidTr="006F01F9">
        <w:tc>
          <w:tcPr>
            <w:tcW w:w="223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8.</w:t>
            </w:r>
          </w:p>
        </w:tc>
        <w:tc>
          <w:tcPr>
            <w:tcW w:w="1426" w:type="pct"/>
          </w:tcPr>
          <w:p w:rsidR="006F01F9" w:rsidRPr="006F01F9" w:rsidRDefault="006F01F9" w:rsidP="006F01F9">
            <w:pPr>
              <w:pStyle w:val="ConsPlusNormal"/>
              <w:jc w:val="both"/>
            </w:pPr>
            <w:r w:rsidRPr="006F01F9"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</w:t>
            </w:r>
          </w:p>
        </w:tc>
        <w:tc>
          <w:tcPr>
            <w:tcW w:w="59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%</w:t>
            </w:r>
          </w:p>
        </w:tc>
        <w:tc>
          <w:tcPr>
            <w:tcW w:w="644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-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-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-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</w:t>
            </w:r>
          </w:p>
        </w:tc>
        <w:tc>
          <w:tcPr>
            <w:tcW w:w="297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</w:t>
            </w:r>
          </w:p>
        </w:tc>
        <w:tc>
          <w:tcPr>
            <w:tcW w:w="629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</w:t>
            </w:r>
          </w:p>
        </w:tc>
      </w:tr>
    </w:tbl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Normal"/>
        <w:jc w:val="right"/>
        <w:outlineLvl w:val="1"/>
      </w:pPr>
      <w:r w:rsidRPr="006F01F9">
        <w:lastRenderedPageBreak/>
        <w:t>Приложение 2</w:t>
      </w:r>
    </w:p>
    <w:p w:rsidR="006F01F9" w:rsidRPr="006F01F9" w:rsidRDefault="006F01F9" w:rsidP="006F01F9">
      <w:pPr>
        <w:pStyle w:val="ConsPlusNormal"/>
        <w:jc w:val="right"/>
      </w:pPr>
      <w:r w:rsidRPr="006F01F9">
        <w:t>к муниципальной программе</w:t>
      </w:r>
    </w:p>
    <w:p w:rsidR="006F01F9" w:rsidRPr="006F01F9" w:rsidRDefault="006F01F9" w:rsidP="006F01F9">
      <w:pPr>
        <w:pStyle w:val="ConsPlusNormal"/>
        <w:jc w:val="right"/>
      </w:pPr>
      <w:r w:rsidRPr="006F01F9">
        <w:t>"Развитие физической культуры и спорта</w:t>
      </w:r>
    </w:p>
    <w:p w:rsidR="006F01F9" w:rsidRPr="006F01F9" w:rsidRDefault="006F01F9" w:rsidP="006F01F9">
      <w:pPr>
        <w:pStyle w:val="ConsPlusNormal"/>
        <w:jc w:val="right"/>
      </w:pPr>
      <w:r w:rsidRPr="006F01F9">
        <w:t>в городе Ханты-Мансийске на 2016 - 2020 годы"</w:t>
      </w:r>
    </w:p>
    <w:p w:rsidR="006F01F9" w:rsidRPr="006F01F9" w:rsidRDefault="006F01F9" w:rsidP="006F01F9">
      <w:pPr>
        <w:pStyle w:val="ConsPlusNormal"/>
        <w:jc w:val="both"/>
      </w:pPr>
    </w:p>
    <w:p w:rsidR="006F01F9" w:rsidRPr="006F01F9" w:rsidRDefault="006F01F9" w:rsidP="006F01F9">
      <w:pPr>
        <w:pStyle w:val="ConsPlusTitle"/>
        <w:jc w:val="center"/>
      </w:pPr>
      <w:bookmarkStart w:id="1" w:name="P378"/>
      <w:bookmarkEnd w:id="1"/>
      <w:r w:rsidRPr="006F01F9">
        <w:t>ПЕРЕЧЕНЬ</w:t>
      </w:r>
    </w:p>
    <w:p w:rsidR="006F01F9" w:rsidRPr="006F01F9" w:rsidRDefault="006F01F9" w:rsidP="006F01F9">
      <w:pPr>
        <w:pStyle w:val="ConsPlusTitle"/>
        <w:jc w:val="center"/>
      </w:pPr>
      <w:r w:rsidRPr="006F01F9">
        <w:t>ОСНОВНЫХ МЕРОПРИЯТИЙ</w:t>
      </w:r>
    </w:p>
    <w:p w:rsidR="006F01F9" w:rsidRPr="006F01F9" w:rsidRDefault="006F01F9" w:rsidP="006F01F9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F01F9" w:rsidRPr="006F01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Список изменяющих документов</w:t>
            </w:r>
          </w:p>
          <w:p w:rsidR="006F01F9" w:rsidRPr="006F01F9" w:rsidRDefault="006F01F9" w:rsidP="006F01F9">
            <w:pPr>
              <w:pStyle w:val="ConsPlusNormal"/>
              <w:jc w:val="center"/>
            </w:pPr>
            <w:proofErr w:type="gramStart"/>
            <w:r w:rsidRPr="006F01F9">
              <w:t>(в ред. постановления Администрации города Ханты-Мансийска</w:t>
            </w:r>
            <w:proofErr w:type="gramEnd"/>
          </w:p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от 29.05.2018 N 467)</w:t>
            </w:r>
          </w:p>
        </w:tc>
      </w:tr>
    </w:tbl>
    <w:p w:rsidR="006F01F9" w:rsidRPr="006F01F9" w:rsidRDefault="006F01F9" w:rsidP="006F01F9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759"/>
        <w:gridCol w:w="1792"/>
        <w:gridCol w:w="1543"/>
        <w:gridCol w:w="1549"/>
        <w:gridCol w:w="1271"/>
        <w:gridCol w:w="1271"/>
        <w:gridCol w:w="1271"/>
        <w:gridCol w:w="1271"/>
        <w:gridCol w:w="1271"/>
        <w:gridCol w:w="1271"/>
      </w:tblGrid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 xml:space="preserve">N </w:t>
            </w:r>
            <w:proofErr w:type="gramStart"/>
            <w:r w:rsidRPr="006F01F9">
              <w:t>п</w:t>
            </w:r>
            <w:proofErr w:type="gramEnd"/>
            <w:r w:rsidRPr="006F01F9">
              <w:t>/п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Главный распорядитель бюджетных средств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Исполнители программы</w:t>
            </w:r>
          </w:p>
        </w:tc>
        <w:tc>
          <w:tcPr>
            <w:tcW w:w="388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Источники финансирования</w:t>
            </w:r>
          </w:p>
        </w:tc>
        <w:tc>
          <w:tcPr>
            <w:tcW w:w="2759" w:type="pct"/>
            <w:gridSpan w:val="6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Финансовые затраты на реализацию, рублей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2759" w:type="pct"/>
            <w:gridSpan w:val="6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в том числе: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2016 год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2017 год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2018 год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2019 год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2020 год</w:t>
            </w:r>
          </w:p>
        </w:tc>
      </w:tr>
      <w:tr w:rsidR="006F01F9" w:rsidRPr="006F01F9" w:rsidTr="006F01F9">
        <w:tc>
          <w:tcPr>
            <w:tcW w:w="172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</w:t>
            </w:r>
          </w:p>
        </w:tc>
        <w:tc>
          <w:tcPr>
            <w:tcW w:w="5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</w:t>
            </w:r>
          </w:p>
        </w:tc>
        <w:tc>
          <w:tcPr>
            <w:tcW w:w="5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</w:t>
            </w:r>
          </w:p>
        </w:tc>
        <w:tc>
          <w:tcPr>
            <w:tcW w:w="5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11</w:t>
            </w:r>
          </w:p>
        </w:tc>
      </w:tr>
      <w:tr w:rsidR="006F01F9" w:rsidRPr="006F01F9" w:rsidTr="006F01F9">
        <w:tc>
          <w:tcPr>
            <w:tcW w:w="5000" w:type="pct"/>
            <w:gridSpan w:val="11"/>
          </w:tcPr>
          <w:p w:rsidR="006F01F9" w:rsidRPr="006F01F9" w:rsidRDefault="006F01F9" w:rsidP="006F01F9">
            <w:pPr>
              <w:pStyle w:val="ConsPlusNormal"/>
              <w:jc w:val="center"/>
              <w:outlineLvl w:val="2"/>
            </w:pPr>
            <w:bookmarkStart w:id="2" w:name="P408"/>
            <w:bookmarkEnd w:id="2"/>
            <w:r w:rsidRPr="006F01F9">
              <w:t>Подпрограмма I "Развитие массовой физической культуры и спорта"</w:t>
            </w:r>
          </w:p>
        </w:tc>
      </w:tr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1.1.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 xml:space="preserve">Проведение городских спортивных соревнований по видам спорта и физкультурных мероприятий, обеспечение участия сборных </w:t>
            </w:r>
            <w:r w:rsidRPr="006F01F9">
              <w:lastRenderedPageBreak/>
              <w:t>команд города в окружных, всероссийских соревнованиях, тренировочных мероприятиях, семинарах (показатели N 2, 3, 4, 5, 6, 7)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"СШОР"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9617890,00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1065000,00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1624035,00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2976285,00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1976285,00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1976285,00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8267890,00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465000,00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874035,00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2976285,00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1976285,00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1976285,00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1350000,00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600000,00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750000,00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 xml:space="preserve">МБУ "СК </w:t>
            </w:r>
            <w:r w:rsidRPr="006F01F9">
              <w:lastRenderedPageBreak/>
              <w:t>"Дружба"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lastRenderedPageBreak/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35836267,4</w:t>
            </w:r>
            <w:r w:rsidRPr="006F01F9">
              <w:lastRenderedPageBreak/>
              <w:t>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3091200,76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7044007,64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9900353,00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7900353,00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7900353,00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35836267,40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3091200,76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7044007,64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9900353,00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7900353,00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7900353,00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5199004,14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5199004,14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5199004,14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5199004,14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1.2.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(показатели N 2, 3, 7)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"СК "Дружба"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4728307,00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853200,00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853341,00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1310022,00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855872,00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855872,00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4728307,00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853200,00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853341,00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1310022,00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855872,00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855872,00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"СШОР"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1394979,93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1394979,93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557933,85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557933,85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837046,08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837046,08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Департамент городского хозяйства Администрации города Ханты-</w:t>
            </w:r>
            <w:r w:rsidRPr="006F01F9">
              <w:lastRenderedPageBreak/>
              <w:t>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 xml:space="preserve">Муниципальное бюджетное учреждение "Управление по </w:t>
            </w:r>
            <w:r w:rsidRPr="006F01F9">
              <w:lastRenderedPageBreak/>
              <w:t>эксплуатации служебных зданий"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lastRenderedPageBreak/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19229591,63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3358883,89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6630707,74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3080000,00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3080000,00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3080000,00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19229591,63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3358883,89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6630707,74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3080000,00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3080000,00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3080000,00</w:t>
            </w:r>
          </w:p>
        </w:tc>
      </w:tr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1.3.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Развитие материально-технической базы учреждений спорта и спортивных объектов (показатели N 1, 2, 3, 5, 7)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"СШОР"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2804473,68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675000,00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585263,16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514736,84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514736,84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514736,84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96473,68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19263,16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25736,84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25736,84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25736,84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2708000,00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675000,00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566000,00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489000,00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489000,00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489000,00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"СК "Дружба"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3937632,06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340000,00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2163947,84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477894,74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477894,74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477894,74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89632,06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17947,84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23894,74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23894,74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23894,74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3848000,00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340000,00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2146000,00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454000,00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454000,00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454000,00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290267,86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240000,00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50267,86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50267,86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50267,86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240000,00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240000,00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 xml:space="preserve">Департамент </w:t>
            </w:r>
            <w:r w:rsidRPr="006F01F9">
              <w:lastRenderedPageBreak/>
              <w:t>градостроительства и архитектуры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Муниципальн</w:t>
            </w:r>
            <w:r w:rsidRPr="006F01F9">
              <w:lastRenderedPageBreak/>
              <w:t>ое казенное учреждение "Управление капитального строительства города Ханты-Мансийска"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lastRenderedPageBreak/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Департамент городского хозяйства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2152800,00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2152800,00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305410,50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305410,50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1847389,50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1847389,50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1.4.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N 2, 3, 5, 6, 7, 8)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2583000,00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861000,00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861000,00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861000,00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2583000,00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861000,00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861000,00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861000,00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1.5.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(показатели N 2, 3, 7)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"СК "Дружба"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"СШОР"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Итого по подпрограмме I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87774213,70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16975088,79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20346550,17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19120291,58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15666141,58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15666141,58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76943778,12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13272699,29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16047504,09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18177291,58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14723141,58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14723141,58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10830435,58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3702389,50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4299046,08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943000,00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943000,00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943000,00</w:t>
            </w:r>
          </w:p>
        </w:tc>
      </w:tr>
      <w:tr w:rsidR="006F01F9" w:rsidRPr="006F01F9" w:rsidTr="006F01F9">
        <w:tc>
          <w:tcPr>
            <w:tcW w:w="5000" w:type="pct"/>
            <w:gridSpan w:val="11"/>
          </w:tcPr>
          <w:p w:rsidR="006F01F9" w:rsidRPr="006F01F9" w:rsidRDefault="006F01F9" w:rsidP="006F01F9">
            <w:pPr>
              <w:pStyle w:val="ConsPlusNormal"/>
              <w:jc w:val="center"/>
              <w:outlineLvl w:val="2"/>
            </w:pPr>
            <w:bookmarkStart w:id="3" w:name="P722"/>
            <w:bookmarkEnd w:id="3"/>
            <w:r w:rsidRPr="006F01F9"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6F01F9" w:rsidRPr="006F01F9" w:rsidTr="006F01F9">
        <w:tc>
          <w:tcPr>
            <w:tcW w:w="172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2.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 xml:space="preserve">Обеспечение деятельности Управления физической культуры, спорта и молодежной политики Администрации </w:t>
            </w:r>
            <w:r w:rsidRPr="006F01F9">
              <w:lastRenderedPageBreak/>
              <w:t>города Ханты-Мансийска и подведомственных ему учреждений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 xml:space="preserve">Управление физической культуры, спорта и молодежной политики Администрации города </w:t>
            </w:r>
            <w:r w:rsidRPr="006F01F9">
              <w:lastRenderedPageBreak/>
              <w:t>Ханты-Мансийска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lastRenderedPageBreak/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102396513,19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19717646,00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19972147,46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20902239,91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20902239,91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20902239,91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102396513,19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19717646,00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19972147,46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20902239,91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20902239, 91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20902239,91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"СК "Дружба"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380840190,67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76164692,00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77776748,67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77289050,00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74804850,00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74804850,00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380480190,67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76164692,00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77416748,67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77289050,00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74804850,00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74804850,00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360000,00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360000,00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 w:val="restar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МБУ "СШОР"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287533417,37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60065000,00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60103601,02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57059405,45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55152705,45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55152705,45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282784017,37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57690300,00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57728901,02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57059405,45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55152705,45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55152705,45</w:t>
            </w:r>
          </w:p>
        </w:tc>
      </w:tr>
      <w:tr w:rsidR="006F01F9" w:rsidRPr="006F01F9" w:rsidTr="006F01F9">
        <w:tc>
          <w:tcPr>
            <w:tcW w:w="172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560" w:type="pct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4749400,00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2374700,00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2374700,00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 по подпрограмме II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770770121,23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155947338,00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157852497,15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155250695,36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150859795,36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150859795,36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765660721,23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153572638,00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155117797,15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155250695,36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150859795,36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150859795,36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5109400,00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2374700,00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2734700,00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0,00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 w:val="restar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 по программе</w:t>
            </w: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всего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858544334,93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172922426,79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178199047,32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174370986,94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166525936,94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166525936,94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города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842604499,35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166845337,29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171165301,24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173427986,94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165582936,94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165582936,94</w:t>
            </w:r>
          </w:p>
        </w:tc>
      </w:tr>
      <w:tr w:rsidR="006F01F9" w:rsidRPr="006F01F9" w:rsidTr="006F01F9">
        <w:tc>
          <w:tcPr>
            <w:tcW w:w="1853" w:type="pct"/>
            <w:gridSpan w:val="4"/>
            <w:vMerge/>
          </w:tcPr>
          <w:p w:rsidR="006F01F9" w:rsidRPr="006F01F9" w:rsidRDefault="006F01F9" w:rsidP="006F01F9">
            <w:pPr>
              <w:spacing w:after="0" w:line="240" w:lineRule="auto"/>
            </w:pPr>
          </w:p>
        </w:tc>
        <w:tc>
          <w:tcPr>
            <w:tcW w:w="388" w:type="pct"/>
          </w:tcPr>
          <w:p w:rsidR="006F01F9" w:rsidRPr="006F01F9" w:rsidRDefault="006F01F9" w:rsidP="006F01F9">
            <w:pPr>
              <w:pStyle w:val="ConsPlusNormal"/>
            </w:pPr>
            <w:r w:rsidRPr="006F01F9">
              <w:t>бюджет автономного округа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15939835,58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6077089,50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7033746,08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943000,00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943000,00</w:t>
            </w:r>
          </w:p>
        </w:tc>
        <w:tc>
          <w:tcPr>
            <w:tcW w:w="460" w:type="pct"/>
          </w:tcPr>
          <w:p w:rsidR="006F01F9" w:rsidRPr="006F01F9" w:rsidRDefault="006F01F9" w:rsidP="006F01F9">
            <w:pPr>
              <w:pStyle w:val="ConsPlusNormal"/>
              <w:jc w:val="center"/>
            </w:pPr>
            <w:r w:rsidRPr="006F01F9">
              <w:t>943000,00</w:t>
            </w:r>
          </w:p>
        </w:tc>
      </w:tr>
    </w:tbl>
    <w:p w:rsidR="008119F6" w:rsidRPr="006F01F9" w:rsidRDefault="008119F6" w:rsidP="006F01F9">
      <w:pPr>
        <w:pStyle w:val="ConsPlusNormal"/>
        <w:jc w:val="both"/>
      </w:pPr>
      <w:bookmarkStart w:id="4" w:name="_GoBack"/>
      <w:bookmarkEnd w:id="4"/>
    </w:p>
    <w:sectPr w:rsidR="008119F6" w:rsidRPr="006F01F9" w:rsidSect="00546A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F9"/>
    <w:rsid w:val="006F01F9"/>
    <w:rsid w:val="008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0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0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0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0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0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01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2018-07-16T11:35:00Z</dcterms:created>
  <dcterms:modified xsi:type="dcterms:W3CDTF">2018-07-16T11:38:00Z</dcterms:modified>
</cp:coreProperties>
</file>