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E69" w:rsidRPr="00C11E69" w:rsidRDefault="00C11E69" w:rsidP="00C11E69">
      <w:pPr>
        <w:pStyle w:val="ConsPlusTitle"/>
        <w:jc w:val="center"/>
        <w:outlineLvl w:val="0"/>
      </w:pPr>
      <w:r w:rsidRPr="00C11E69">
        <w:t>АДМИНИСТРАЦИЯ ГОРОДА ХАНТЫ-МАНСИЙСКА</w:t>
      </w:r>
    </w:p>
    <w:p w:rsidR="00C11E69" w:rsidRPr="00C11E69" w:rsidRDefault="00C11E69" w:rsidP="00C11E69">
      <w:pPr>
        <w:pStyle w:val="ConsPlusTitle"/>
        <w:jc w:val="center"/>
      </w:pPr>
    </w:p>
    <w:p w:rsidR="00C11E69" w:rsidRPr="00C11E69" w:rsidRDefault="00C11E69" w:rsidP="00C11E69">
      <w:pPr>
        <w:pStyle w:val="ConsPlusTitle"/>
        <w:jc w:val="center"/>
      </w:pPr>
      <w:r w:rsidRPr="00C11E69">
        <w:t>ПОСТАНОВЛЕНИЕ</w:t>
      </w:r>
    </w:p>
    <w:p w:rsidR="00C11E69" w:rsidRPr="00C11E69" w:rsidRDefault="00C11E69" w:rsidP="00C11E69">
      <w:pPr>
        <w:pStyle w:val="ConsPlusTitle"/>
        <w:jc w:val="center"/>
      </w:pPr>
      <w:r w:rsidRPr="00C11E69">
        <w:t>от 17 октября 2013 г. N 1325</w:t>
      </w:r>
    </w:p>
    <w:p w:rsidR="00C11E69" w:rsidRPr="00C11E69" w:rsidRDefault="00C11E69" w:rsidP="00C11E69">
      <w:pPr>
        <w:pStyle w:val="ConsPlusTitle"/>
        <w:jc w:val="center"/>
      </w:pPr>
    </w:p>
    <w:p w:rsidR="00C11E69" w:rsidRPr="00C11E69" w:rsidRDefault="00C11E69" w:rsidP="00C11E69">
      <w:pPr>
        <w:pStyle w:val="ConsPlusTitle"/>
        <w:jc w:val="center"/>
      </w:pPr>
      <w:r w:rsidRPr="00C11E69">
        <w:t>ОБ УТВЕРЖДЕНИИ МУНИЦИПАЛЬНОЙ ПРОГРАММЫ "РАЗВИТИЕ</w:t>
      </w:r>
    </w:p>
    <w:p w:rsidR="00C11E69" w:rsidRPr="00C11E69" w:rsidRDefault="00C11E69" w:rsidP="00C11E69">
      <w:pPr>
        <w:pStyle w:val="ConsPlusTitle"/>
        <w:jc w:val="center"/>
      </w:pPr>
      <w:r w:rsidRPr="00C11E69">
        <w:t xml:space="preserve">ЖИЛИЩНО-КОММУНАЛЬНОГО КОМПЛЕКСА И ПОВЫШЕНИЕ </w:t>
      </w:r>
      <w:proofErr w:type="gramStart"/>
      <w:r w:rsidRPr="00C11E69">
        <w:t>ЭНЕРГЕТИЧЕСКОЙ</w:t>
      </w:r>
      <w:proofErr w:type="gramEnd"/>
    </w:p>
    <w:p w:rsidR="00C11E69" w:rsidRPr="00C11E69" w:rsidRDefault="00C11E69" w:rsidP="00C11E69">
      <w:pPr>
        <w:pStyle w:val="ConsPlusTitle"/>
        <w:jc w:val="center"/>
      </w:pPr>
      <w:r w:rsidRPr="00C11E69">
        <w:t>ЭФФЕКТИВНОСТИ В ГОРОДЕ ХАНТЫ-МАНСИЙСКЕ НА 2016 - 2020 ГОДЫ"</w:t>
      </w:r>
    </w:p>
    <w:p w:rsidR="00C11E69" w:rsidRPr="00C11E69" w:rsidRDefault="00C11E69" w:rsidP="00C11E69">
      <w:pPr>
        <w:spacing w:after="0" w:line="240" w:lineRule="auto"/>
      </w:pPr>
    </w:p>
    <w:p w:rsidR="00C11E69" w:rsidRPr="00C11E69" w:rsidRDefault="00C11E69" w:rsidP="00C11E69">
      <w:pPr>
        <w:pStyle w:val="ConsPlusNormal"/>
        <w:jc w:val="both"/>
      </w:pPr>
    </w:p>
    <w:p w:rsidR="00C11E69" w:rsidRPr="00C11E69" w:rsidRDefault="00C11E69" w:rsidP="00C11E69">
      <w:pPr>
        <w:pStyle w:val="ConsPlusNormal"/>
        <w:ind w:firstLine="540"/>
        <w:jc w:val="both"/>
      </w:pPr>
      <w:proofErr w:type="gramStart"/>
      <w:r w:rsidRPr="00C11E69">
        <w:t>В соответствии со ст. 16 Федерального закона от 06.10.2003 N 131-ФЗ "Об общих принципах организации самоуправления в Российской Федерации", на основании постановления Администрации города Ханты-Мансийска от 08.12.2014 N 1191 "О программах города Ханты-Мансийска", распоряжения Администрации города Ханты-Мансийска от 08.10.2013 N 270-р "О разработке муниципальной программы "Развитие жилищно-коммунального комплекса и повышение энергетической эффективности в городе Ханты-Мансийске на 2014 - 2020 годы", в</w:t>
      </w:r>
      <w:proofErr w:type="gramEnd"/>
      <w:r w:rsidRPr="00C11E69">
        <w:t xml:space="preserve"> связи с одобрением муниципальной программы "Развитие жилищно-коммунального комплекса и повышение энергетической эффективности в городе Ханты-Мансийске на 2014 - 2020 годы" депутатами Думы города Ханты-Мансийска на заседании совместной комиссии от 11.10.2013, руководствуясь ст. 71 Устава города Ханты-Мансийска:</w:t>
      </w:r>
    </w:p>
    <w:p w:rsidR="00C11E69" w:rsidRPr="00C11E69" w:rsidRDefault="00C11E69" w:rsidP="00C11E69">
      <w:pPr>
        <w:pStyle w:val="ConsPlusNormal"/>
        <w:jc w:val="both"/>
      </w:pPr>
      <w:r w:rsidRPr="00C11E69">
        <w:t>(в ред. постановлений Администрации города Ханты-Мансийска от 19.02.2014 N 100, от 07.05.2015 N 602)</w:t>
      </w:r>
    </w:p>
    <w:p w:rsidR="00C11E69" w:rsidRPr="00C11E69" w:rsidRDefault="00C11E69" w:rsidP="00C11E69">
      <w:pPr>
        <w:pStyle w:val="ConsPlusNormal"/>
        <w:ind w:firstLine="540"/>
        <w:jc w:val="both"/>
      </w:pPr>
      <w:r w:rsidRPr="00C11E69">
        <w:t>1. Утвердить муниципальную программу "Развитие жилищно-коммунального комплекса и повышение энергетической эффективности в городе Ханты-Мансийске на 2016 - 2020 годы".</w:t>
      </w:r>
    </w:p>
    <w:p w:rsidR="00C11E69" w:rsidRPr="00C11E69" w:rsidRDefault="00C11E69" w:rsidP="00C11E69">
      <w:pPr>
        <w:pStyle w:val="ConsPlusNormal"/>
        <w:jc w:val="both"/>
      </w:pPr>
      <w:r w:rsidRPr="00C11E69">
        <w:t>(</w:t>
      </w:r>
      <w:proofErr w:type="gramStart"/>
      <w:r w:rsidRPr="00C11E69">
        <w:t>в</w:t>
      </w:r>
      <w:proofErr w:type="gramEnd"/>
      <w:r w:rsidRPr="00C11E69">
        <w:t xml:space="preserve"> ред. постановления Администрации города Ханты-Мансийска от 30.12.2015 N 1516)</w:t>
      </w:r>
    </w:p>
    <w:p w:rsidR="00C11E69" w:rsidRPr="00C11E69" w:rsidRDefault="00C11E69" w:rsidP="00C11E69">
      <w:pPr>
        <w:pStyle w:val="ConsPlusNormal"/>
        <w:ind w:firstLine="540"/>
        <w:jc w:val="both"/>
      </w:pPr>
      <w:r w:rsidRPr="00C11E69">
        <w:t>2. Департаменту управления финансами Администрации города Ханты-Мансийска предусмотреть финансирование программы на 2014 - 2020 годы.</w:t>
      </w:r>
    </w:p>
    <w:p w:rsidR="00C11E69" w:rsidRPr="00C11E69" w:rsidRDefault="00C11E69" w:rsidP="00C11E69">
      <w:pPr>
        <w:pStyle w:val="ConsPlusNormal"/>
        <w:ind w:firstLine="540"/>
        <w:jc w:val="both"/>
      </w:pPr>
      <w:r w:rsidRPr="00C11E69">
        <w:t>3. Признать утратившими силу постановления Администрации города Ханты-Мансийска:</w:t>
      </w:r>
    </w:p>
    <w:p w:rsidR="00C11E69" w:rsidRPr="00C11E69" w:rsidRDefault="00C11E69" w:rsidP="00C11E69">
      <w:pPr>
        <w:pStyle w:val="ConsPlusNormal"/>
        <w:ind w:firstLine="540"/>
        <w:jc w:val="both"/>
      </w:pPr>
      <w:r w:rsidRPr="00C11E69">
        <w:t>от 13.10.2010 N 1286 "О долгосрочной целевой программе "Энергосбережение и повышение энергетической эффективности энергетической безопасности муниципального образования городской округ город Ханты-Мансийск на 2011 - 2015 годы и на перспективу до 2020 года";</w:t>
      </w:r>
    </w:p>
    <w:p w:rsidR="00C11E69" w:rsidRPr="00C11E69" w:rsidRDefault="00C11E69" w:rsidP="00C11E69">
      <w:pPr>
        <w:pStyle w:val="ConsPlusNormal"/>
        <w:ind w:firstLine="540"/>
        <w:jc w:val="both"/>
      </w:pPr>
      <w:r w:rsidRPr="00C11E69">
        <w:t>от 09.02.2011 N 128 "О внесении изменений в постановление Администрации города Ханты-Мансийска от 13.10.2010 N 1286";</w:t>
      </w:r>
    </w:p>
    <w:p w:rsidR="00C11E69" w:rsidRPr="00C11E69" w:rsidRDefault="00C11E69" w:rsidP="00C11E69">
      <w:pPr>
        <w:pStyle w:val="ConsPlusNormal"/>
        <w:ind w:firstLine="540"/>
        <w:jc w:val="both"/>
      </w:pPr>
      <w:r w:rsidRPr="00C11E69">
        <w:t>от 11.04.2011 N 454 "О внесении изменений в постановление Администрации города Ханты-Мансийска от 13.10.2010 N 1286";</w:t>
      </w:r>
    </w:p>
    <w:p w:rsidR="00C11E69" w:rsidRPr="00C11E69" w:rsidRDefault="00C11E69" w:rsidP="00C11E69">
      <w:pPr>
        <w:pStyle w:val="ConsPlusNormal"/>
        <w:ind w:firstLine="540"/>
        <w:jc w:val="both"/>
      </w:pPr>
      <w:r w:rsidRPr="00C11E69">
        <w:t>от 21.09.2011 N 1108 "О внесении изменений в постановление Администрации города Ханты-Мансийска от 13.10.2010 N 1286";</w:t>
      </w:r>
    </w:p>
    <w:p w:rsidR="00C11E69" w:rsidRPr="00C11E69" w:rsidRDefault="00C11E69" w:rsidP="00C11E69">
      <w:pPr>
        <w:pStyle w:val="ConsPlusNormal"/>
        <w:ind w:firstLine="540"/>
        <w:jc w:val="both"/>
      </w:pPr>
      <w:r w:rsidRPr="00C11E69">
        <w:t>от 09.11.2012 N 1273 "О внесении изменений в постановление Администрации города Ханты-Мансийска от 13.10.2010 N 1286";</w:t>
      </w:r>
    </w:p>
    <w:p w:rsidR="00C11E69" w:rsidRPr="00C11E69" w:rsidRDefault="00C11E69" w:rsidP="00C11E69">
      <w:pPr>
        <w:pStyle w:val="ConsPlusNormal"/>
        <w:ind w:firstLine="540"/>
        <w:jc w:val="both"/>
      </w:pPr>
      <w:r w:rsidRPr="00C11E69">
        <w:t>от 12.03.2013 N 223 "О внесении изменений в постановление Администрации города Ханты-Мансийска от 13.10.2010 N 1286 "О долгосрочной целевой программе "Энергосбережение и повышение энергетической эффективности энергетической безопасности муниципального образования городской округ город Ханты-Мансийск на 2011 - 2015 годы и на перспективу до 2020 года";</w:t>
      </w:r>
    </w:p>
    <w:p w:rsidR="00C11E69" w:rsidRPr="00C11E69" w:rsidRDefault="00C11E69" w:rsidP="00C11E69">
      <w:pPr>
        <w:pStyle w:val="ConsPlusNormal"/>
        <w:ind w:firstLine="540"/>
        <w:jc w:val="both"/>
      </w:pPr>
      <w:r w:rsidRPr="00C11E69">
        <w:t>от 30.08.2013 N 1048 "О внесении изменений в постановление Администрации города Ханты-Мансийска от 13.10.2010 N 1286";</w:t>
      </w:r>
    </w:p>
    <w:p w:rsidR="00C11E69" w:rsidRPr="00C11E69" w:rsidRDefault="00C11E69" w:rsidP="00C11E69">
      <w:pPr>
        <w:pStyle w:val="ConsPlusNormal"/>
        <w:ind w:firstLine="540"/>
        <w:jc w:val="both"/>
      </w:pPr>
      <w:r w:rsidRPr="00C11E69">
        <w:t>от 27.01.2011 N 72 "О внесении изменений в отдельные муниципальные правовые акты".</w:t>
      </w:r>
    </w:p>
    <w:p w:rsidR="00C11E69" w:rsidRPr="00C11E69" w:rsidRDefault="00C11E69" w:rsidP="00C11E69">
      <w:pPr>
        <w:pStyle w:val="ConsPlusNormal"/>
        <w:ind w:firstLine="540"/>
        <w:jc w:val="both"/>
      </w:pPr>
      <w:r w:rsidRPr="00C11E69">
        <w:t>4. Настоящее постановление вступает в силу после дня его официального опубликования, но не ранее 01.01.2014.</w:t>
      </w:r>
    </w:p>
    <w:p w:rsidR="00C11E69" w:rsidRPr="00C11E69" w:rsidRDefault="00C11E69" w:rsidP="00C11E69">
      <w:pPr>
        <w:pStyle w:val="ConsPlusNormal"/>
        <w:ind w:firstLine="540"/>
        <w:jc w:val="both"/>
      </w:pPr>
      <w:r w:rsidRPr="00C11E69">
        <w:t xml:space="preserve">5. </w:t>
      </w:r>
      <w:proofErr w:type="gramStart"/>
      <w:r w:rsidRPr="00C11E69">
        <w:t>Контроль за</w:t>
      </w:r>
      <w:proofErr w:type="gramEnd"/>
      <w:r w:rsidRPr="00C11E69">
        <w:t xml:space="preserve"> выполнением настоящего постановления возложить на заместителя Главы города Ханты-Мансийска </w:t>
      </w:r>
      <w:proofErr w:type="spellStart"/>
      <w:r w:rsidRPr="00C11E69">
        <w:t>Волчкова</w:t>
      </w:r>
      <w:proofErr w:type="spellEnd"/>
      <w:r w:rsidRPr="00C11E69">
        <w:t xml:space="preserve"> С.А.</w:t>
      </w:r>
    </w:p>
    <w:p w:rsidR="00C11E69" w:rsidRDefault="00C11E69" w:rsidP="00C11E69">
      <w:pPr>
        <w:pStyle w:val="ConsPlusNormal"/>
        <w:jc w:val="both"/>
      </w:pPr>
      <w:r w:rsidRPr="00C11E69">
        <w:t>(п. 5 в ред. постановления Администрации города Ханты-Мансийска от 19.02.2018 N 85)</w:t>
      </w:r>
    </w:p>
    <w:p w:rsidR="00C11E69" w:rsidRPr="00C11E69" w:rsidRDefault="00C11E69" w:rsidP="00C11E69">
      <w:pPr>
        <w:pStyle w:val="ConsPlusNormal"/>
        <w:jc w:val="both"/>
      </w:pPr>
    </w:p>
    <w:p w:rsidR="00C11E69" w:rsidRPr="00C11E69" w:rsidRDefault="00C11E69" w:rsidP="00C11E69">
      <w:pPr>
        <w:pStyle w:val="ConsPlusNormal"/>
        <w:jc w:val="both"/>
      </w:pPr>
    </w:p>
    <w:p w:rsidR="00C11E69" w:rsidRPr="00C11E69" w:rsidRDefault="00C11E69" w:rsidP="00C11E69">
      <w:pPr>
        <w:pStyle w:val="ConsPlusNormal"/>
        <w:jc w:val="right"/>
      </w:pPr>
      <w:proofErr w:type="gramStart"/>
      <w:r w:rsidRPr="00C11E69">
        <w:lastRenderedPageBreak/>
        <w:t>Исполняющий</w:t>
      </w:r>
      <w:proofErr w:type="gramEnd"/>
      <w:r w:rsidRPr="00C11E69">
        <w:t xml:space="preserve"> полномочия</w:t>
      </w:r>
    </w:p>
    <w:p w:rsidR="00C11E69" w:rsidRPr="00C11E69" w:rsidRDefault="00C11E69" w:rsidP="00C11E69">
      <w:pPr>
        <w:pStyle w:val="ConsPlusNormal"/>
        <w:jc w:val="right"/>
      </w:pPr>
      <w:r w:rsidRPr="00C11E69">
        <w:t>Главы Администрации</w:t>
      </w:r>
    </w:p>
    <w:p w:rsidR="00C11E69" w:rsidRPr="00C11E69" w:rsidRDefault="00C11E69" w:rsidP="00C11E69">
      <w:pPr>
        <w:pStyle w:val="ConsPlusNormal"/>
        <w:jc w:val="right"/>
      </w:pPr>
      <w:r w:rsidRPr="00C11E69">
        <w:t>города Ханты-Мансийска</w:t>
      </w:r>
    </w:p>
    <w:p w:rsidR="00C11E69" w:rsidRPr="00C11E69" w:rsidRDefault="00C11E69" w:rsidP="00C11E69">
      <w:pPr>
        <w:pStyle w:val="ConsPlusNormal"/>
        <w:jc w:val="right"/>
      </w:pPr>
      <w:r w:rsidRPr="00C11E69">
        <w:t>Н.А.ДУНАЕВСКАЯ</w:t>
      </w:r>
    </w:p>
    <w:p w:rsidR="00C11E69" w:rsidRPr="00C11E69" w:rsidRDefault="00C11E69" w:rsidP="00C11E69">
      <w:pPr>
        <w:pStyle w:val="ConsPlusNormal"/>
        <w:jc w:val="both"/>
      </w:pPr>
    </w:p>
    <w:p w:rsidR="00C11E69" w:rsidRPr="00C11E69" w:rsidRDefault="00C11E69" w:rsidP="00C11E69">
      <w:pPr>
        <w:pStyle w:val="ConsPlusNormal"/>
        <w:jc w:val="both"/>
      </w:pPr>
    </w:p>
    <w:p w:rsidR="00C11E69" w:rsidRPr="00C11E69" w:rsidRDefault="00C11E69" w:rsidP="00C11E69">
      <w:pPr>
        <w:pStyle w:val="ConsPlusNormal"/>
        <w:jc w:val="both"/>
      </w:pPr>
    </w:p>
    <w:p w:rsidR="00C11E69" w:rsidRPr="00C11E69" w:rsidRDefault="00C11E69" w:rsidP="00C11E69">
      <w:pPr>
        <w:pStyle w:val="ConsPlusNormal"/>
        <w:jc w:val="both"/>
      </w:pPr>
    </w:p>
    <w:p w:rsidR="00C11E69" w:rsidRPr="00C11E69" w:rsidRDefault="00C11E69" w:rsidP="00C11E69">
      <w:pPr>
        <w:pStyle w:val="ConsPlusNormal"/>
        <w:jc w:val="both"/>
      </w:pPr>
    </w:p>
    <w:p w:rsidR="00C11E69" w:rsidRDefault="00C11E69" w:rsidP="00C11E69">
      <w:pPr>
        <w:pStyle w:val="ConsPlusNormal"/>
        <w:jc w:val="right"/>
        <w:outlineLvl w:val="0"/>
      </w:pPr>
    </w:p>
    <w:p w:rsidR="00C11E69" w:rsidRDefault="00C11E69" w:rsidP="00C11E69">
      <w:pPr>
        <w:pStyle w:val="ConsPlusNormal"/>
        <w:jc w:val="right"/>
        <w:outlineLvl w:val="0"/>
      </w:pPr>
    </w:p>
    <w:p w:rsidR="00C11E69" w:rsidRDefault="00C11E69" w:rsidP="00C11E69">
      <w:pPr>
        <w:pStyle w:val="ConsPlusNormal"/>
        <w:jc w:val="right"/>
        <w:outlineLvl w:val="0"/>
      </w:pPr>
    </w:p>
    <w:p w:rsidR="00C11E69" w:rsidRDefault="00C11E69" w:rsidP="00C11E69">
      <w:pPr>
        <w:pStyle w:val="ConsPlusNormal"/>
        <w:jc w:val="right"/>
        <w:outlineLvl w:val="0"/>
      </w:pPr>
    </w:p>
    <w:p w:rsidR="00C11E69" w:rsidRDefault="00C11E69" w:rsidP="00C11E69">
      <w:pPr>
        <w:pStyle w:val="ConsPlusNormal"/>
        <w:jc w:val="right"/>
        <w:outlineLvl w:val="0"/>
      </w:pPr>
    </w:p>
    <w:p w:rsidR="00C11E69" w:rsidRDefault="00C11E69" w:rsidP="00C11E69">
      <w:pPr>
        <w:pStyle w:val="ConsPlusNormal"/>
        <w:jc w:val="right"/>
        <w:outlineLvl w:val="0"/>
      </w:pPr>
    </w:p>
    <w:p w:rsidR="00C11E69" w:rsidRDefault="00C11E69" w:rsidP="00C11E69">
      <w:pPr>
        <w:pStyle w:val="ConsPlusNormal"/>
        <w:jc w:val="right"/>
        <w:outlineLvl w:val="0"/>
      </w:pPr>
    </w:p>
    <w:p w:rsidR="00C11E69" w:rsidRDefault="00C11E69" w:rsidP="00C11E69">
      <w:pPr>
        <w:pStyle w:val="ConsPlusNormal"/>
        <w:jc w:val="right"/>
        <w:outlineLvl w:val="0"/>
      </w:pPr>
    </w:p>
    <w:p w:rsidR="00C11E69" w:rsidRDefault="00C11E69" w:rsidP="00C11E69">
      <w:pPr>
        <w:pStyle w:val="ConsPlusNormal"/>
        <w:jc w:val="right"/>
        <w:outlineLvl w:val="0"/>
      </w:pPr>
    </w:p>
    <w:p w:rsidR="00C11E69" w:rsidRDefault="00C11E69" w:rsidP="00C11E69">
      <w:pPr>
        <w:pStyle w:val="ConsPlusNormal"/>
        <w:jc w:val="right"/>
        <w:outlineLvl w:val="0"/>
      </w:pPr>
    </w:p>
    <w:p w:rsidR="00C11E69" w:rsidRDefault="00C11E69" w:rsidP="00C11E69">
      <w:pPr>
        <w:pStyle w:val="ConsPlusNormal"/>
        <w:jc w:val="right"/>
        <w:outlineLvl w:val="0"/>
      </w:pPr>
    </w:p>
    <w:p w:rsidR="00C11E69" w:rsidRDefault="00C11E69" w:rsidP="00C11E69">
      <w:pPr>
        <w:pStyle w:val="ConsPlusNormal"/>
        <w:jc w:val="right"/>
        <w:outlineLvl w:val="0"/>
      </w:pPr>
    </w:p>
    <w:p w:rsidR="00C11E69" w:rsidRDefault="00C11E69" w:rsidP="00C11E69">
      <w:pPr>
        <w:pStyle w:val="ConsPlusNormal"/>
        <w:jc w:val="right"/>
        <w:outlineLvl w:val="0"/>
      </w:pPr>
    </w:p>
    <w:p w:rsidR="00C11E69" w:rsidRDefault="00C11E69" w:rsidP="00C11E69">
      <w:pPr>
        <w:pStyle w:val="ConsPlusNormal"/>
        <w:jc w:val="right"/>
        <w:outlineLvl w:val="0"/>
      </w:pPr>
    </w:p>
    <w:p w:rsidR="00C11E69" w:rsidRDefault="00C11E69" w:rsidP="00C11E69">
      <w:pPr>
        <w:pStyle w:val="ConsPlusNormal"/>
        <w:jc w:val="right"/>
        <w:outlineLvl w:val="0"/>
      </w:pPr>
    </w:p>
    <w:p w:rsidR="00C11E69" w:rsidRDefault="00C11E69" w:rsidP="00C11E69">
      <w:pPr>
        <w:pStyle w:val="ConsPlusNormal"/>
        <w:jc w:val="right"/>
        <w:outlineLvl w:val="0"/>
      </w:pPr>
    </w:p>
    <w:p w:rsidR="00C11E69" w:rsidRDefault="00C11E69" w:rsidP="00C11E69">
      <w:pPr>
        <w:pStyle w:val="ConsPlusNormal"/>
        <w:jc w:val="right"/>
        <w:outlineLvl w:val="0"/>
      </w:pPr>
    </w:p>
    <w:p w:rsidR="00C11E69" w:rsidRDefault="00C11E69" w:rsidP="00C11E69">
      <w:pPr>
        <w:pStyle w:val="ConsPlusNormal"/>
        <w:jc w:val="right"/>
        <w:outlineLvl w:val="0"/>
      </w:pPr>
    </w:p>
    <w:p w:rsidR="00C11E69" w:rsidRDefault="00C11E69" w:rsidP="00C11E69">
      <w:pPr>
        <w:pStyle w:val="ConsPlusNormal"/>
        <w:jc w:val="right"/>
        <w:outlineLvl w:val="0"/>
      </w:pPr>
    </w:p>
    <w:p w:rsidR="00C11E69" w:rsidRDefault="00C11E69" w:rsidP="00C11E69">
      <w:pPr>
        <w:pStyle w:val="ConsPlusNormal"/>
        <w:jc w:val="right"/>
        <w:outlineLvl w:val="0"/>
      </w:pPr>
    </w:p>
    <w:p w:rsidR="00C11E69" w:rsidRDefault="00C11E69" w:rsidP="00C11E69">
      <w:pPr>
        <w:pStyle w:val="ConsPlusNormal"/>
        <w:jc w:val="right"/>
        <w:outlineLvl w:val="0"/>
      </w:pPr>
    </w:p>
    <w:p w:rsidR="00C11E69" w:rsidRDefault="00C11E69" w:rsidP="00C11E69">
      <w:pPr>
        <w:pStyle w:val="ConsPlusNormal"/>
        <w:jc w:val="right"/>
        <w:outlineLvl w:val="0"/>
      </w:pPr>
    </w:p>
    <w:p w:rsidR="00C11E69" w:rsidRDefault="00C11E69" w:rsidP="00C11E69">
      <w:pPr>
        <w:pStyle w:val="ConsPlusNormal"/>
        <w:jc w:val="right"/>
        <w:outlineLvl w:val="0"/>
      </w:pPr>
    </w:p>
    <w:p w:rsidR="00C11E69" w:rsidRDefault="00C11E69" w:rsidP="00C11E69">
      <w:pPr>
        <w:pStyle w:val="ConsPlusNormal"/>
        <w:jc w:val="right"/>
        <w:outlineLvl w:val="0"/>
      </w:pPr>
    </w:p>
    <w:p w:rsidR="00C11E69" w:rsidRDefault="00C11E69" w:rsidP="00C11E69">
      <w:pPr>
        <w:pStyle w:val="ConsPlusNormal"/>
        <w:jc w:val="right"/>
        <w:outlineLvl w:val="0"/>
      </w:pPr>
    </w:p>
    <w:p w:rsidR="00C11E69" w:rsidRDefault="00C11E69" w:rsidP="00C11E69">
      <w:pPr>
        <w:pStyle w:val="ConsPlusNormal"/>
        <w:jc w:val="right"/>
        <w:outlineLvl w:val="0"/>
      </w:pPr>
    </w:p>
    <w:p w:rsidR="00C11E69" w:rsidRDefault="00C11E69" w:rsidP="00C11E69">
      <w:pPr>
        <w:pStyle w:val="ConsPlusNormal"/>
        <w:jc w:val="right"/>
        <w:outlineLvl w:val="0"/>
      </w:pPr>
    </w:p>
    <w:p w:rsidR="00C11E69" w:rsidRDefault="00C11E69" w:rsidP="00C11E69">
      <w:pPr>
        <w:pStyle w:val="ConsPlusNormal"/>
        <w:jc w:val="right"/>
        <w:outlineLvl w:val="0"/>
      </w:pPr>
    </w:p>
    <w:p w:rsidR="00C11E69" w:rsidRDefault="00C11E69" w:rsidP="00C11E69">
      <w:pPr>
        <w:pStyle w:val="ConsPlusNormal"/>
        <w:jc w:val="right"/>
        <w:outlineLvl w:val="0"/>
      </w:pPr>
    </w:p>
    <w:p w:rsidR="00C11E69" w:rsidRDefault="00C11E69" w:rsidP="00C11E69">
      <w:pPr>
        <w:pStyle w:val="ConsPlusNormal"/>
        <w:jc w:val="right"/>
        <w:outlineLvl w:val="0"/>
      </w:pPr>
    </w:p>
    <w:p w:rsidR="00C11E69" w:rsidRDefault="00C11E69" w:rsidP="00C11E69">
      <w:pPr>
        <w:pStyle w:val="ConsPlusNormal"/>
        <w:jc w:val="right"/>
        <w:outlineLvl w:val="0"/>
      </w:pPr>
    </w:p>
    <w:p w:rsidR="00C11E69" w:rsidRDefault="00C11E69" w:rsidP="00C11E69">
      <w:pPr>
        <w:pStyle w:val="ConsPlusNormal"/>
        <w:jc w:val="right"/>
        <w:outlineLvl w:val="0"/>
      </w:pPr>
    </w:p>
    <w:p w:rsidR="00C11E69" w:rsidRDefault="00C11E69" w:rsidP="00C11E69">
      <w:pPr>
        <w:pStyle w:val="ConsPlusNormal"/>
        <w:jc w:val="right"/>
        <w:outlineLvl w:val="0"/>
      </w:pPr>
    </w:p>
    <w:p w:rsidR="00C11E69" w:rsidRDefault="00C11E69" w:rsidP="00C11E69">
      <w:pPr>
        <w:pStyle w:val="ConsPlusNormal"/>
        <w:jc w:val="right"/>
        <w:outlineLvl w:val="0"/>
      </w:pPr>
    </w:p>
    <w:p w:rsidR="00C11E69" w:rsidRDefault="00C11E69" w:rsidP="00C11E69">
      <w:pPr>
        <w:pStyle w:val="ConsPlusNormal"/>
        <w:jc w:val="right"/>
        <w:outlineLvl w:val="0"/>
      </w:pPr>
    </w:p>
    <w:p w:rsidR="00C11E69" w:rsidRDefault="00C11E69" w:rsidP="00C11E69">
      <w:pPr>
        <w:pStyle w:val="ConsPlusNormal"/>
        <w:jc w:val="right"/>
        <w:outlineLvl w:val="0"/>
      </w:pPr>
    </w:p>
    <w:p w:rsidR="00C11E69" w:rsidRDefault="00C11E69" w:rsidP="00C11E69">
      <w:pPr>
        <w:pStyle w:val="ConsPlusNormal"/>
        <w:jc w:val="right"/>
        <w:outlineLvl w:val="0"/>
      </w:pPr>
    </w:p>
    <w:p w:rsidR="00C11E69" w:rsidRDefault="00C11E69" w:rsidP="00C11E69">
      <w:pPr>
        <w:pStyle w:val="ConsPlusNormal"/>
        <w:jc w:val="right"/>
        <w:outlineLvl w:val="0"/>
      </w:pPr>
    </w:p>
    <w:p w:rsidR="00C11E69" w:rsidRDefault="00C11E69" w:rsidP="00C11E69">
      <w:pPr>
        <w:pStyle w:val="ConsPlusNormal"/>
        <w:jc w:val="right"/>
        <w:outlineLvl w:val="0"/>
      </w:pPr>
    </w:p>
    <w:p w:rsidR="00C11E69" w:rsidRDefault="00C11E69" w:rsidP="00C11E69">
      <w:pPr>
        <w:pStyle w:val="ConsPlusNormal"/>
        <w:jc w:val="right"/>
        <w:outlineLvl w:val="0"/>
      </w:pPr>
    </w:p>
    <w:p w:rsidR="00C11E69" w:rsidRDefault="00C11E69" w:rsidP="00C11E69">
      <w:pPr>
        <w:pStyle w:val="ConsPlusNormal"/>
        <w:jc w:val="right"/>
        <w:outlineLvl w:val="0"/>
      </w:pPr>
    </w:p>
    <w:p w:rsidR="00C11E69" w:rsidRDefault="00C11E69" w:rsidP="00C11E69">
      <w:pPr>
        <w:pStyle w:val="ConsPlusNormal"/>
        <w:jc w:val="right"/>
        <w:outlineLvl w:val="0"/>
      </w:pPr>
    </w:p>
    <w:p w:rsidR="00C11E69" w:rsidRDefault="00C11E69" w:rsidP="00C11E69">
      <w:pPr>
        <w:pStyle w:val="ConsPlusNormal"/>
        <w:jc w:val="right"/>
        <w:outlineLvl w:val="0"/>
      </w:pPr>
    </w:p>
    <w:p w:rsidR="00C11E69" w:rsidRDefault="00C11E69" w:rsidP="00C11E69">
      <w:pPr>
        <w:pStyle w:val="ConsPlusNormal"/>
        <w:jc w:val="right"/>
        <w:outlineLvl w:val="0"/>
      </w:pPr>
    </w:p>
    <w:p w:rsidR="00C11E69" w:rsidRDefault="00C11E69" w:rsidP="00C11E69">
      <w:pPr>
        <w:pStyle w:val="ConsPlusNormal"/>
        <w:jc w:val="right"/>
        <w:outlineLvl w:val="0"/>
      </w:pPr>
    </w:p>
    <w:p w:rsidR="00C11E69" w:rsidRPr="00C11E69" w:rsidRDefault="00C11E69" w:rsidP="00C11E69">
      <w:pPr>
        <w:pStyle w:val="ConsPlusNormal"/>
        <w:jc w:val="right"/>
        <w:outlineLvl w:val="0"/>
      </w:pPr>
      <w:r w:rsidRPr="00C11E69">
        <w:lastRenderedPageBreak/>
        <w:t>Приложение</w:t>
      </w:r>
    </w:p>
    <w:p w:rsidR="00C11E69" w:rsidRPr="00C11E69" w:rsidRDefault="00C11E69" w:rsidP="00C11E69">
      <w:pPr>
        <w:pStyle w:val="ConsPlusNormal"/>
        <w:jc w:val="right"/>
      </w:pPr>
      <w:r w:rsidRPr="00C11E69">
        <w:t>к постановлению Администрации</w:t>
      </w:r>
    </w:p>
    <w:p w:rsidR="00C11E69" w:rsidRPr="00C11E69" w:rsidRDefault="00C11E69" w:rsidP="00C11E69">
      <w:pPr>
        <w:pStyle w:val="ConsPlusNormal"/>
        <w:jc w:val="right"/>
      </w:pPr>
      <w:r w:rsidRPr="00C11E69">
        <w:t>города Ханты-Мансийска</w:t>
      </w:r>
    </w:p>
    <w:p w:rsidR="00C11E69" w:rsidRPr="00C11E69" w:rsidRDefault="00C11E69" w:rsidP="00C11E69">
      <w:pPr>
        <w:pStyle w:val="ConsPlusNormal"/>
        <w:jc w:val="right"/>
      </w:pPr>
      <w:r w:rsidRPr="00C11E69">
        <w:t>от 17.10.2013 N 1325</w:t>
      </w:r>
    </w:p>
    <w:p w:rsidR="00C11E69" w:rsidRPr="00C11E69" w:rsidRDefault="00C11E69" w:rsidP="00C11E69">
      <w:pPr>
        <w:pStyle w:val="ConsPlusNormal"/>
        <w:jc w:val="both"/>
      </w:pPr>
    </w:p>
    <w:p w:rsidR="00C11E69" w:rsidRPr="00C11E69" w:rsidRDefault="00C11E69" w:rsidP="00C11E69">
      <w:pPr>
        <w:pStyle w:val="ConsPlusTitle"/>
        <w:jc w:val="center"/>
      </w:pPr>
      <w:bookmarkStart w:id="0" w:name="P49"/>
      <w:bookmarkEnd w:id="0"/>
      <w:r w:rsidRPr="00C11E69">
        <w:t>МУНИЦИПАЛЬНАЯ ПРОГРАММА</w:t>
      </w:r>
    </w:p>
    <w:p w:rsidR="00C11E69" w:rsidRPr="00C11E69" w:rsidRDefault="00C11E69" w:rsidP="00C11E69">
      <w:pPr>
        <w:pStyle w:val="ConsPlusTitle"/>
        <w:jc w:val="center"/>
      </w:pPr>
      <w:r w:rsidRPr="00C11E69">
        <w:t>"РАЗВИТИЕ ЖИЛИЩНО-КОММУНАЛЬНОГО КОМПЛЕКСА И ПОВЫШЕНИЕ</w:t>
      </w:r>
    </w:p>
    <w:p w:rsidR="00C11E69" w:rsidRPr="00C11E69" w:rsidRDefault="00C11E69" w:rsidP="00C11E69">
      <w:pPr>
        <w:pStyle w:val="ConsPlusTitle"/>
        <w:jc w:val="center"/>
      </w:pPr>
      <w:r w:rsidRPr="00C11E69">
        <w:t>ЭНЕРГЕТИЧЕСКОЙ ЭФФЕКТИВНОСТИ В ГОРОДЕ ХАНТЫ-МАНСИЙСКЕ</w:t>
      </w:r>
    </w:p>
    <w:p w:rsidR="00C11E69" w:rsidRPr="00C11E69" w:rsidRDefault="00C11E69" w:rsidP="00C11E69">
      <w:pPr>
        <w:pStyle w:val="ConsPlusTitle"/>
        <w:jc w:val="center"/>
      </w:pPr>
      <w:r w:rsidRPr="00C11E69">
        <w:t>НА 2016 - 2020 ГОДЫ"</w:t>
      </w:r>
    </w:p>
    <w:p w:rsidR="00C11E69" w:rsidRPr="00C11E69" w:rsidRDefault="00C11E69" w:rsidP="00C11E69">
      <w:pPr>
        <w:spacing w:after="0" w:line="240" w:lineRule="auto"/>
      </w:pPr>
    </w:p>
    <w:p w:rsidR="00C11E69" w:rsidRPr="00C11E69" w:rsidRDefault="00C11E69" w:rsidP="00C11E69">
      <w:pPr>
        <w:pStyle w:val="ConsPlusNormal"/>
        <w:jc w:val="both"/>
      </w:pPr>
    </w:p>
    <w:p w:rsidR="00C11E69" w:rsidRPr="00C11E69" w:rsidRDefault="00C11E69" w:rsidP="00C11E69">
      <w:pPr>
        <w:pStyle w:val="ConsPlusNormal"/>
        <w:jc w:val="center"/>
      </w:pPr>
      <w:r w:rsidRPr="00C11E69">
        <w:t>город Ханты-Мансийск,</w:t>
      </w:r>
    </w:p>
    <w:p w:rsidR="00C11E69" w:rsidRPr="00C11E69" w:rsidRDefault="00C11E69" w:rsidP="00C11E69">
      <w:pPr>
        <w:pStyle w:val="ConsPlusNormal"/>
        <w:jc w:val="center"/>
      </w:pPr>
      <w:r w:rsidRPr="00C11E69">
        <w:t>2013 год</w:t>
      </w:r>
    </w:p>
    <w:p w:rsidR="00C11E69" w:rsidRPr="00C11E69" w:rsidRDefault="00C11E69" w:rsidP="00C11E69">
      <w:pPr>
        <w:pStyle w:val="ConsPlusNormal"/>
        <w:jc w:val="both"/>
      </w:pPr>
    </w:p>
    <w:p w:rsidR="00C11E69" w:rsidRPr="00C11E69" w:rsidRDefault="00C11E69" w:rsidP="00C11E69">
      <w:pPr>
        <w:pStyle w:val="ConsPlusTitle"/>
        <w:jc w:val="center"/>
        <w:outlineLvl w:val="1"/>
      </w:pPr>
      <w:r w:rsidRPr="00C11E69">
        <w:t>Паспорт программы</w:t>
      </w:r>
    </w:p>
    <w:p w:rsidR="00C11E69" w:rsidRPr="00C11E69" w:rsidRDefault="00C11E69" w:rsidP="00C11E69">
      <w:pPr>
        <w:pStyle w:val="ConsPlusNormal"/>
        <w:jc w:val="both"/>
      </w:pPr>
    </w:p>
    <w:tbl>
      <w:tblPr>
        <w:tblW w:w="5000" w:type="pct"/>
        <w:tblBorders>
          <w:top w:val="single" w:sz="4" w:space="0" w:color="auto"/>
          <w:left w:val="single" w:sz="4" w:space="0" w:color="auto"/>
          <w:bottom w:val="single" w:sz="4" w:space="0" w:color="auto"/>
          <w:right w:val="single" w:sz="4" w:space="0" w:color="auto"/>
          <w:insideH w:val="nil"/>
          <w:insideV w:val="single" w:sz="4" w:space="0" w:color="auto"/>
        </w:tblBorders>
        <w:tblCellMar>
          <w:top w:w="102" w:type="dxa"/>
          <w:left w:w="62" w:type="dxa"/>
          <w:bottom w:w="102" w:type="dxa"/>
          <w:right w:w="62" w:type="dxa"/>
        </w:tblCellMar>
        <w:tblLook w:val="0000" w:firstRow="0" w:lastRow="0" w:firstColumn="0" w:lastColumn="0" w:noHBand="0" w:noVBand="0"/>
      </w:tblPr>
      <w:tblGrid>
        <w:gridCol w:w="2133"/>
        <w:gridCol w:w="7346"/>
      </w:tblGrid>
      <w:tr w:rsidR="00C11E69" w:rsidRPr="00C11E69" w:rsidTr="00C11E69">
        <w:tc>
          <w:tcPr>
            <w:tcW w:w="1125" w:type="pct"/>
            <w:tcBorders>
              <w:bottom w:val="nil"/>
            </w:tcBorders>
          </w:tcPr>
          <w:p w:rsidR="00C11E69" w:rsidRPr="00C11E69" w:rsidRDefault="00C11E69" w:rsidP="00C11E69">
            <w:pPr>
              <w:pStyle w:val="ConsPlusNormal"/>
              <w:jc w:val="both"/>
            </w:pPr>
            <w:r w:rsidRPr="00C11E69">
              <w:t>Наименование программы</w:t>
            </w:r>
          </w:p>
        </w:tc>
        <w:tc>
          <w:tcPr>
            <w:tcW w:w="3875" w:type="pct"/>
            <w:tcBorders>
              <w:bottom w:val="nil"/>
            </w:tcBorders>
          </w:tcPr>
          <w:p w:rsidR="00C11E69" w:rsidRPr="00C11E69" w:rsidRDefault="00C11E69" w:rsidP="00C11E69">
            <w:pPr>
              <w:pStyle w:val="ConsPlusNormal"/>
              <w:jc w:val="both"/>
            </w:pPr>
            <w:r w:rsidRPr="00C11E69">
              <w:t>Муниципальная программа "Развитие жилищно-коммунального комплекса и повышение энергетической эффективности в городе Ханты-Мансийске на 2016 - 2020 годы" (далее - программа)</w:t>
            </w:r>
          </w:p>
        </w:tc>
      </w:tr>
      <w:tr w:rsidR="00C11E69" w:rsidRPr="00C11E69" w:rsidTr="00C11E69">
        <w:tc>
          <w:tcPr>
            <w:tcW w:w="5000" w:type="pct"/>
            <w:gridSpan w:val="2"/>
            <w:tcBorders>
              <w:top w:val="nil"/>
            </w:tcBorders>
          </w:tcPr>
          <w:p w:rsidR="00C11E69" w:rsidRPr="00C11E69" w:rsidRDefault="00C11E69" w:rsidP="00C11E69">
            <w:pPr>
              <w:pStyle w:val="ConsPlusNormal"/>
              <w:jc w:val="both"/>
            </w:pPr>
            <w:r w:rsidRPr="00C11E69">
              <w:t>(в ред. постановления Администрации города Ханты-Мансийска от 30.12.2015 N 1516)</w:t>
            </w:r>
          </w:p>
        </w:tc>
      </w:tr>
      <w:tr w:rsidR="00C11E69" w:rsidRPr="00C11E69" w:rsidTr="00C11E69">
        <w:tc>
          <w:tcPr>
            <w:tcW w:w="1125" w:type="pct"/>
            <w:tcBorders>
              <w:bottom w:val="nil"/>
            </w:tcBorders>
          </w:tcPr>
          <w:p w:rsidR="00C11E69" w:rsidRPr="00C11E69" w:rsidRDefault="00C11E69" w:rsidP="00C11E69">
            <w:pPr>
              <w:pStyle w:val="ConsPlusNormal"/>
              <w:jc w:val="both"/>
            </w:pPr>
            <w:r w:rsidRPr="00C11E69">
              <w:t>Правовое обоснование для разработки программы</w:t>
            </w:r>
          </w:p>
        </w:tc>
        <w:tc>
          <w:tcPr>
            <w:tcW w:w="3875" w:type="pct"/>
            <w:tcBorders>
              <w:bottom w:val="nil"/>
            </w:tcBorders>
          </w:tcPr>
          <w:p w:rsidR="00C11E69" w:rsidRPr="00C11E69" w:rsidRDefault="00C11E69" w:rsidP="00C11E69">
            <w:pPr>
              <w:pStyle w:val="ConsPlusNormal"/>
              <w:jc w:val="both"/>
            </w:pPr>
            <w:r w:rsidRPr="00C11E69">
              <w:t>Бюджетный кодекс Российской Федерации,</w:t>
            </w:r>
          </w:p>
          <w:p w:rsidR="00C11E69" w:rsidRPr="00C11E69" w:rsidRDefault="00C11E69" w:rsidP="00C11E69">
            <w:pPr>
              <w:pStyle w:val="ConsPlusNormal"/>
              <w:jc w:val="both"/>
            </w:pPr>
            <w:r w:rsidRPr="00C11E69">
              <w:t>Федеральный закон от 06.10.2003 N 131-ФЗ "Об общих принципах организации местного самоуправления в Российской Федерации",</w:t>
            </w:r>
          </w:p>
          <w:p w:rsidR="00C11E69" w:rsidRPr="00C11E69" w:rsidRDefault="00C11E69" w:rsidP="00C11E69">
            <w:pPr>
              <w:pStyle w:val="ConsPlusNormal"/>
              <w:jc w:val="both"/>
            </w:pPr>
            <w:r w:rsidRPr="00C11E69">
              <w:t>Федеральный закон от 23.11.2009 N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C11E69" w:rsidRPr="00C11E69" w:rsidRDefault="00C11E69" w:rsidP="00C11E69">
            <w:pPr>
              <w:pStyle w:val="ConsPlusNormal"/>
              <w:jc w:val="both"/>
            </w:pPr>
            <w:r w:rsidRPr="00C11E69">
              <w:t>Указ Президента Российской Федерации от 07.05.2012 N 596 "О долгосрочной государственной экономической политике",</w:t>
            </w:r>
          </w:p>
          <w:p w:rsidR="00C11E69" w:rsidRPr="00C11E69" w:rsidRDefault="00C11E69" w:rsidP="00C11E69">
            <w:pPr>
              <w:pStyle w:val="ConsPlusNormal"/>
              <w:jc w:val="both"/>
            </w:pPr>
            <w:r w:rsidRPr="00C11E69">
              <w:t>Указ Президента Российской Федерации от 07.05.2012 N 600 "О мерах по обеспечению граждан Российской Федерации доступным и комфортным жильем и повышению качества жилищно-коммунальных услуг",</w:t>
            </w:r>
          </w:p>
          <w:p w:rsidR="00C11E69" w:rsidRPr="00C11E69" w:rsidRDefault="00C11E69" w:rsidP="00C11E69">
            <w:pPr>
              <w:pStyle w:val="ConsPlusNormal"/>
              <w:jc w:val="both"/>
            </w:pPr>
            <w:r w:rsidRPr="00C11E69">
              <w:t>Постановление Правительства Российской Федерации от 31.12.2009 N 1225 "О требованиях к региональным и муниципальным программам в области энергосбережения и повышения энергетической эффективности",</w:t>
            </w:r>
          </w:p>
          <w:p w:rsidR="00C11E69" w:rsidRPr="00C11E69" w:rsidRDefault="00C11E69" w:rsidP="00C11E69">
            <w:pPr>
              <w:pStyle w:val="ConsPlusNormal"/>
              <w:jc w:val="both"/>
            </w:pPr>
            <w:r w:rsidRPr="00C11E69">
              <w:t>постановление Администрации города Ханты-Мансийска от 08.12.2014 N 1191 "О программах города Ханты-Мансийска",</w:t>
            </w:r>
          </w:p>
          <w:p w:rsidR="00C11E69" w:rsidRPr="00C11E69" w:rsidRDefault="00C11E69" w:rsidP="00C11E69">
            <w:pPr>
              <w:pStyle w:val="ConsPlusNormal"/>
              <w:jc w:val="both"/>
            </w:pPr>
            <w:r w:rsidRPr="00C11E69">
              <w:t>распоряжение Администрации города Ханты-Мансийска от 08.10.2013 N 270-р "О разработке муниципальной программы "Развитие жилищно-коммунального комплекса и повышение энергетической эффективности в городе Ханты-Мансийске на 2014 - 2020 годы"</w:t>
            </w:r>
          </w:p>
        </w:tc>
      </w:tr>
      <w:tr w:rsidR="00C11E69" w:rsidRPr="00C11E69" w:rsidTr="00C11E69">
        <w:tc>
          <w:tcPr>
            <w:tcW w:w="5000" w:type="pct"/>
            <w:gridSpan w:val="2"/>
            <w:tcBorders>
              <w:top w:val="nil"/>
            </w:tcBorders>
          </w:tcPr>
          <w:p w:rsidR="00C11E69" w:rsidRPr="00C11E69" w:rsidRDefault="00C11E69" w:rsidP="00C11E69">
            <w:pPr>
              <w:pStyle w:val="ConsPlusNormal"/>
              <w:jc w:val="both"/>
            </w:pPr>
            <w:r w:rsidRPr="00C11E69">
              <w:t>(в ред. постановления Администрации города Ханты-Мансийска от 16.03.2017 N 218)</w:t>
            </w:r>
          </w:p>
        </w:tc>
      </w:tr>
      <w:tr w:rsidR="00C11E69" w:rsidRPr="00C11E69" w:rsidTr="00C11E69">
        <w:tblPrEx>
          <w:tblBorders>
            <w:insideH w:val="single" w:sz="4" w:space="0" w:color="auto"/>
          </w:tblBorders>
        </w:tblPrEx>
        <w:tc>
          <w:tcPr>
            <w:tcW w:w="1125" w:type="pct"/>
          </w:tcPr>
          <w:p w:rsidR="00C11E69" w:rsidRPr="00C11E69" w:rsidRDefault="00C11E69" w:rsidP="00C11E69">
            <w:pPr>
              <w:pStyle w:val="ConsPlusNormal"/>
              <w:jc w:val="both"/>
            </w:pPr>
            <w:r w:rsidRPr="00C11E69">
              <w:t>Разработчик программы</w:t>
            </w:r>
          </w:p>
        </w:tc>
        <w:tc>
          <w:tcPr>
            <w:tcW w:w="3875" w:type="pct"/>
          </w:tcPr>
          <w:p w:rsidR="00C11E69" w:rsidRPr="00C11E69" w:rsidRDefault="00C11E69" w:rsidP="00C11E69">
            <w:pPr>
              <w:pStyle w:val="ConsPlusNormal"/>
              <w:jc w:val="both"/>
            </w:pPr>
            <w:r w:rsidRPr="00C11E69">
              <w:t>Департамент городского хозяйства Администрации города Ханты-Мансийска</w:t>
            </w:r>
          </w:p>
        </w:tc>
      </w:tr>
      <w:tr w:rsidR="00C11E69" w:rsidRPr="00C11E69" w:rsidTr="00C11E69">
        <w:tblPrEx>
          <w:tblBorders>
            <w:insideH w:val="single" w:sz="4" w:space="0" w:color="auto"/>
          </w:tblBorders>
        </w:tblPrEx>
        <w:tc>
          <w:tcPr>
            <w:tcW w:w="1125" w:type="pct"/>
          </w:tcPr>
          <w:p w:rsidR="00C11E69" w:rsidRPr="00C11E69" w:rsidRDefault="00C11E69" w:rsidP="00C11E69">
            <w:pPr>
              <w:pStyle w:val="ConsPlusNormal"/>
              <w:jc w:val="both"/>
            </w:pPr>
            <w:r w:rsidRPr="00C11E69">
              <w:t>Координатор программы</w:t>
            </w:r>
          </w:p>
        </w:tc>
        <w:tc>
          <w:tcPr>
            <w:tcW w:w="3875" w:type="pct"/>
          </w:tcPr>
          <w:p w:rsidR="00C11E69" w:rsidRPr="00C11E69" w:rsidRDefault="00C11E69" w:rsidP="00C11E69">
            <w:pPr>
              <w:pStyle w:val="ConsPlusNormal"/>
              <w:jc w:val="both"/>
            </w:pPr>
            <w:r w:rsidRPr="00C11E69">
              <w:t>Департамент городского хозяйства Администрации города Ханты-Мансийска</w:t>
            </w:r>
          </w:p>
        </w:tc>
      </w:tr>
      <w:tr w:rsidR="00C11E69" w:rsidRPr="00C11E69" w:rsidTr="00C11E69">
        <w:tc>
          <w:tcPr>
            <w:tcW w:w="1125" w:type="pct"/>
            <w:tcBorders>
              <w:bottom w:val="nil"/>
            </w:tcBorders>
          </w:tcPr>
          <w:p w:rsidR="00C11E69" w:rsidRPr="00C11E69" w:rsidRDefault="00C11E69" w:rsidP="00C11E69">
            <w:pPr>
              <w:pStyle w:val="ConsPlusNormal"/>
              <w:jc w:val="both"/>
            </w:pPr>
            <w:r w:rsidRPr="00C11E69">
              <w:t>Исполнители мероприятий программы</w:t>
            </w:r>
          </w:p>
        </w:tc>
        <w:tc>
          <w:tcPr>
            <w:tcW w:w="3875" w:type="pct"/>
            <w:tcBorders>
              <w:bottom w:val="nil"/>
            </w:tcBorders>
          </w:tcPr>
          <w:p w:rsidR="00C11E69" w:rsidRPr="00C11E69" w:rsidRDefault="00C11E69" w:rsidP="00C11E69">
            <w:pPr>
              <w:pStyle w:val="ConsPlusNormal"/>
              <w:jc w:val="both"/>
            </w:pPr>
            <w:r w:rsidRPr="00C11E69">
              <w:t>Муниципальное казенное учреждение "Служба муниципального заказа в жилищно-коммунальном хозяйстве" (далее - МКУ "Служба муниципального заказа в ЖКХ);</w:t>
            </w:r>
          </w:p>
          <w:p w:rsidR="00C11E69" w:rsidRPr="00C11E69" w:rsidRDefault="00C11E69" w:rsidP="00C11E69">
            <w:pPr>
              <w:pStyle w:val="ConsPlusNormal"/>
              <w:jc w:val="both"/>
            </w:pPr>
            <w:r w:rsidRPr="00C11E69">
              <w:lastRenderedPageBreak/>
              <w:t>муниципальное казенное учреждение "Управление капитального строительства города Ханты-Мансийска" (далее - МКУ "УКС города Ханты-Мансийска");</w:t>
            </w:r>
          </w:p>
          <w:p w:rsidR="00C11E69" w:rsidRPr="00C11E69" w:rsidRDefault="00C11E69" w:rsidP="00C11E69">
            <w:pPr>
              <w:pStyle w:val="ConsPlusNormal"/>
              <w:jc w:val="both"/>
            </w:pPr>
            <w:r w:rsidRPr="00C11E69">
              <w:t>муниципальные бюджетные учреждения;</w:t>
            </w:r>
          </w:p>
          <w:p w:rsidR="00C11E69" w:rsidRPr="00C11E69" w:rsidRDefault="00C11E69" w:rsidP="00C11E69">
            <w:pPr>
              <w:pStyle w:val="ConsPlusNormal"/>
              <w:jc w:val="both"/>
            </w:pPr>
            <w:r w:rsidRPr="00C11E69">
              <w:t>муниципальные предприятия</w:t>
            </w:r>
          </w:p>
        </w:tc>
      </w:tr>
      <w:tr w:rsidR="00C11E69" w:rsidRPr="00C11E69" w:rsidTr="00C11E69">
        <w:tc>
          <w:tcPr>
            <w:tcW w:w="5000" w:type="pct"/>
            <w:gridSpan w:val="2"/>
            <w:tcBorders>
              <w:top w:val="nil"/>
            </w:tcBorders>
          </w:tcPr>
          <w:p w:rsidR="00C11E69" w:rsidRPr="00C11E69" w:rsidRDefault="00C11E69" w:rsidP="00C11E69">
            <w:pPr>
              <w:pStyle w:val="ConsPlusNormal"/>
              <w:jc w:val="both"/>
            </w:pPr>
            <w:r w:rsidRPr="00C11E69">
              <w:lastRenderedPageBreak/>
              <w:t>(в ред. постановления Администрации города Ханты-Мансийска от 01.08.2018 N 752)</w:t>
            </w:r>
          </w:p>
        </w:tc>
      </w:tr>
      <w:tr w:rsidR="00C11E69" w:rsidRPr="00C11E69" w:rsidTr="00C11E69">
        <w:tblPrEx>
          <w:tblBorders>
            <w:insideH w:val="single" w:sz="4" w:space="0" w:color="auto"/>
          </w:tblBorders>
        </w:tblPrEx>
        <w:tc>
          <w:tcPr>
            <w:tcW w:w="1125" w:type="pct"/>
          </w:tcPr>
          <w:p w:rsidR="00C11E69" w:rsidRPr="00C11E69" w:rsidRDefault="00C11E69" w:rsidP="00C11E69">
            <w:pPr>
              <w:pStyle w:val="ConsPlusNormal"/>
              <w:jc w:val="both"/>
            </w:pPr>
            <w:r w:rsidRPr="00C11E69">
              <w:t>Основные цели и задачи программы</w:t>
            </w:r>
          </w:p>
        </w:tc>
        <w:tc>
          <w:tcPr>
            <w:tcW w:w="3875" w:type="pct"/>
          </w:tcPr>
          <w:p w:rsidR="00C11E69" w:rsidRPr="00C11E69" w:rsidRDefault="00C11E69" w:rsidP="00C11E69">
            <w:pPr>
              <w:pStyle w:val="ConsPlusNormal"/>
              <w:jc w:val="both"/>
            </w:pPr>
            <w:r w:rsidRPr="00C11E69">
              <w:t>Основные цели программы:</w:t>
            </w:r>
          </w:p>
          <w:p w:rsidR="00C11E69" w:rsidRPr="00C11E69" w:rsidRDefault="00C11E69" w:rsidP="00C11E69">
            <w:pPr>
              <w:pStyle w:val="ConsPlusNormal"/>
              <w:jc w:val="both"/>
            </w:pPr>
            <w:r w:rsidRPr="00C11E69">
              <w:t>1. Повышение надежности и качества предоставления жилищно-коммунальных услуг.</w:t>
            </w:r>
          </w:p>
          <w:p w:rsidR="00C11E69" w:rsidRPr="00C11E69" w:rsidRDefault="00C11E69" w:rsidP="00C11E69">
            <w:pPr>
              <w:pStyle w:val="ConsPlusNormal"/>
              <w:jc w:val="both"/>
            </w:pPr>
            <w:r w:rsidRPr="00C11E69">
              <w:t xml:space="preserve">2. Развитие энергосбережения и повышение </w:t>
            </w:r>
            <w:proofErr w:type="spellStart"/>
            <w:r w:rsidRPr="00C11E69">
              <w:t>энергоэффективности</w:t>
            </w:r>
            <w:proofErr w:type="spellEnd"/>
            <w:r w:rsidRPr="00C11E69">
              <w:t>.</w:t>
            </w:r>
          </w:p>
          <w:p w:rsidR="00C11E69" w:rsidRPr="00C11E69" w:rsidRDefault="00C11E69" w:rsidP="00C11E69">
            <w:pPr>
              <w:pStyle w:val="ConsPlusNormal"/>
              <w:jc w:val="both"/>
            </w:pPr>
            <w:r w:rsidRPr="00C11E69">
              <w:t>3. Обеспечение населения достаточным количеством качественной питьевой воды в соответствии с существующими нормами водопотребления, рациональное использование водных ресурсов и повышение надежности систем водоотведения.</w:t>
            </w:r>
          </w:p>
          <w:p w:rsidR="00C11E69" w:rsidRPr="00C11E69" w:rsidRDefault="00C11E69" w:rsidP="00C11E69">
            <w:pPr>
              <w:pStyle w:val="ConsPlusNormal"/>
              <w:jc w:val="both"/>
            </w:pPr>
            <w:r w:rsidRPr="00C11E69">
              <w:t>Задачи программы:</w:t>
            </w:r>
          </w:p>
          <w:p w:rsidR="00C11E69" w:rsidRPr="00C11E69" w:rsidRDefault="00C11E69" w:rsidP="00C11E69">
            <w:pPr>
              <w:pStyle w:val="ConsPlusNormal"/>
              <w:jc w:val="both"/>
            </w:pPr>
            <w:r w:rsidRPr="00C11E69">
              <w:t>1. Развитие и модернизация коммунальной инфраструктуры.</w:t>
            </w:r>
          </w:p>
          <w:p w:rsidR="00C11E69" w:rsidRPr="00C11E69" w:rsidRDefault="00C11E69" w:rsidP="00C11E69">
            <w:pPr>
              <w:pStyle w:val="ConsPlusNormal"/>
              <w:jc w:val="both"/>
            </w:pPr>
            <w:r w:rsidRPr="00C11E69">
              <w:t xml:space="preserve">2. Повышение </w:t>
            </w:r>
            <w:proofErr w:type="spellStart"/>
            <w:r w:rsidRPr="00C11E69">
              <w:t>энергоэффективности</w:t>
            </w:r>
            <w:proofErr w:type="spellEnd"/>
            <w:r w:rsidRPr="00C11E69">
              <w:t xml:space="preserve"> при производстве и передаче энергетических ресурсов.</w:t>
            </w:r>
          </w:p>
          <w:p w:rsidR="00C11E69" w:rsidRPr="00C11E69" w:rsidRDefault="00C11E69" w:rsidP="00C11E69">
            <w:pPr>
              <w:pStyle w:val="ConsPlusNormal"/>
              <w:jc w:val="both"/>
            </w:pPr>
            <w:r w:rsidRPr="00C11E69">
              <w:t>3. Модернизация, реконструкция существующих сооружений системы водоснабжения, оптимизация технологических процессов, внедрение новых материалов и технологий. Строительство новых сооружений системы водоснабжения.</w:t>
            </w:r>
          </w:p>
          <w:p w:rsidR="00C11E69" w:rsidRPr="00C11E69" w:rsidRDefault="00C11E69" w:rsidP="00C11E69">
            <w:pPr>
              <w:pStyle w:val="ConsPlusNormal"/>
              <w:jc w:val="both"/>
            </w:pPr>
            <w:r w:rsidRPr="00C11E69">
              <w:t>4. Модернизация, реконструкция существующих сооружений системы водоотведения, оптимизация технологических процессов, внедрение новых материалов и технологий. Строительство новых сооружений системы водоотведения</w:t>
            </w:r>
          </w:p>
        </w:tc>
      </w:tr>
      <w:tr w:rsidR="00C11E69" w:rsidRPr="00C11E69" w:rsidTr="00C11E69">
        <w:tc>
          <w:tcPr>
            <w:tcW w:w="1125" w:type="pct"/>
            <w:tcBorders>
              <w:bottom w:val="nil"/>
            </w:tcBorders>
          </w:tcPr>
          <w:p w:rsidR="00C11E69" w:rsidRPr="00C11E69" w:rsidRDefault="00C11E69" w:rsidP="00C11E69">
            <w:pPr>
              <w:pStyle w:val="ConsPlusNormal"/>
              <w:jc w:val="both"/>
            </w:pPr>
            <w:r w:rsidRPr="00C11E69">
              <w:t>Сроки и этапы реализации программы</w:t>
            </w:r>
          </w:p>
        </w:tc>
        <w:tc>
          <w:tcPr>
            <w:tcW w:w="3875" w:type="pct"/>
            <w:tcBorders>
              <w:bottom w:val="nil"/>
            </w:tcBorders>
          </w:tcPr>
          <w:p w:rsidR="00C11E69" w:rsidRPr="00C11E69" w:rsidRDefault="00C11E69" w:rsidP="00C11E69">
            <w:pPr>
              <w:pStyle w:val="ConsPlusNormal"/>
              <w:jc w:val="both"/>
            </w:pPr>
            <w:r w:rsidRPr="00C11E69">
              <w:t>Срок реализации программы: 2016 - 2020 годы</w:t>
            </w:r>
          </w:p>
        </w:tc>
      </w:tr>
      <w:tr w:rsidR="00C11E69" w:rsidRPr="00C11E69" w:rsidTr="00C11E69">
        <w:tc>
          <w:tcPr>
            <w:tcW w:w="5000" w:type="pct"/>
            <w:gridSpan w:val="2"/>
            <w:tcBorders>
              <w:top w:val="nil"/>
            </w:tcBorders>
          </w:tcPr>
          <w:p w:rsidR="00C11E69" w:rsidRPr="00C11E69" w:rsidRDefault="00C11E69" w:rsidP="00C11E69">
            <w:pPr>
              <w:pStyle w:val="ConsPlusNormal"/>
              <w:jc w:val="both"/>
            </w:pPr>
            <w:r w:rsidRPr="00C11E69">
              <w:t>(в ред. постановления Администрации города Ханты-Мансийска от 30.12.2015 N 1516)</w:t>
            </w:r>
          </w:p>
        </w:tc>
      </w:tr>
      <w:tr w:rsidR="00C11E69" w:rsidRPr="00C11E69" w:rsidTr="00C11E69">
        <w:tblPrEx>
          <w:tblBorders>
            <w:insideH w:val="single" w:sz="4" w:space="0" w:color="auto"/>
          </w:tblBorders>
        </w:tblPrEx>
        <w:tc>
          <w:tcPr>
            <w:tcW w:w="1125" w:type="pct"/>
          </w:tcPr>
          <w:p w:rsidR="00C11E69" w:rsidRPr="00C11E69" w:rsidRDefault="00C11E69" w:rsidP="00C11E69">
            <w:pPr>
              <w:pStyle w:val="ConsPlusNormal"/>
              <w:jc w:val="both"/>
            </w:pPr>
            <w:r w:rsidRPr="00C11E69">
              <w:t>Перечень подпрограмм</w:t>
            </w:r>
          </w:p>
        </w:tc>
        <w:tc>
          <w:tcPr>
            <w:tcW w:w="3875" w:type="pct"/>
          </w:tcPr>
          <w:p w:rsidR="00C11E69" w:rsidRPr="00C11E69" w:rsidRDefault="00C11E69" w:rsidP="00C11E69">
            <w:pPr>
              <w:pStyle w:val="ConsPlusNormal"/>
              <w:jc w:val="both"/>
            </w:pPr>
            <w:r w:rsidRPr="00C11E69">
              <w:t>1. Создание условий для обеспечения качественными коммунальными услугами.</w:t>
            </w:r>
          </w:p>
          <w:p w:rsidR="00C11E69" w:rsidRPr="00C11E69" w:rsidRDefault="00C11E69" w:rsidP="00C11E69">
            <w:pPr>
              <w:pStyle w:val="ConsPlusNormal"/>
              <w:jc w:val="both"/>
            </w:pPr>
            <w:r w:rsidRPr="00C11E69">
              <w:t>2. Обеспечение потребителей надежными и качественными энергоресурсами.</w:t>
            </w:r>
          </w:p>
          <w:p w:rsidR="00C11E69" w:rsidRPr="00C11E69" w:rsidRDefault="00C11E69" w:rsidP="00C11E69">
            <w:pPr>
              <w:pStyle w:val="ConsPlusNormal"/>
              <w:jc w:val="both"/>
            </w:pPr>
            <w:r w:rsidRPr="00C11E69">
              <w:t>3. Обеспечение населения города Ханты-Мансийска чистой питьевой водой и защита природной воды от попадания в нее загрязняющих веществ</w:t>
            </w:r>
          </w:p>
        </w:tc>
      </w:tr>
      <w:tr w:rsidR="00C11E69" w:rsidRPr="00C11E69" w:rsidTr="00C11E69">
        <w:tc>
          <w:tcPr>
            <w:tcW w:w="1125" w:type="pct"/>
            <w:tcBorders>
              <w:bottom w:val="nil"/>
            </w:tcBorders>
          </w:tcPr>
          <w:p w:rsidR="00C11E69" w:rsidRPr="00C11E69" w:rsidRDefault="00C11E69" w:rsidP="00C11E69">
            <w:pPr>
              <w:pStyle w:val="ConsPlusNormal"/>
              <w:jc w:val="both"/>
            </w:pPr>
            <w:r w:rsidRPr="00C11E69">
              <w:t>Объемы и источники финансирования целевой программы (всего)</w:t>
            </w:r>
          </w:p>
        </w:tc>
        <w:tc>
          <w:tcPr>
            <w:tcW w:w="3875" w:type="pct"/>
            <w:tcBorders>
              <w:bottom w:val="nil"/>
            </w:tcBorders>
          </w:tcPr>
          <w:p w:rsidR="00C11E69" w:rsidRPr="00C11E69" w:rsidRDefault="00C11E69" w:rsidP="00C11E69">
            <w:pPr>
              <w:pStyle w:val="ConsPlusNormal"/>
              <w:jc w:val="both"/>
            </w:pPr>
            <w:r w:rsidRPr="00C11E69">
              <w:t>Объем финансирования программы на 2016 - 2020 годы составляет 346208498,33 рублей, в том числе:</w:t>
            </w:r>
          </w:p>
          <w:p w:rsidR="00C11E69" w:rsidRPr="00C11E69" w:rsidRDefault="00C11E69" w:rsidP="00C11E69">
            <w:pPr>
              <w:pStyle w:val="ConsPlusNormal"/>
              <w:jc w:val="both"/>
            </w:pPr>
            <w:r w:rsidRPr="00C11E69">
              <w:t>за счет средств городского бюджета - 69341798,33 рублей;</w:t>
            </w:r>
          </w:p>
          <w:p w:rsidR="00C11E69" w:rsidRPr="00C11E69" w:rsidRDefault="00C11E69" w:rsidP="00C11E69">
            <w:pPr>
              <w:pStyle w:val="ConsPlusNormal"/>
              <w:jc w:val="both"/>
            </w:pPr>
            <w:r w:rsidRPr="00C11E69">
              <w:t>за счет средств окружного бюджета - 208489300,00 рублей;</w:t>
            </w:r>
          </w:p>
          <w:p w:rsidR="00C11E69" w:rsidRPr="00C11E69" w:rsidRDefault="00C11E69" w:rsidP="00C11E69">
            <w:pPr>
              <w:pStyle w:val="ConsPlusNormal"/>
              <w:jc w:val="both"/>
            </w:pPr>
            <w:r w:rsidRPr="00C11E69">
              <w:t>за счет внебюджетных средств - 68377400,00 рублей</w:t>
            </w:r>
          </w:p>
        </w:tc>
      </w:tr>
      <w:tr w:rsidR="00C11E69" w:rsidRPr="00C11E69" w:rsidTr="00C11E69">
        <w:tc>
          <w:tcPr>
            <w:tcW w:w="5000" w:type="pct"/>
            <w:gridSpan w:val="2"/>
            <w:tcBorders>
              <w:top w:val="nil"/>
            </w:tcBorders>
          </w:tcPr>
          <w:p w:rsidR="00C11E69" w:rsidRPr="00C11E69" w:rsidRDefault="00C11E69" w:rsidP="00C11E69">
            <w:pPr>
              <w:pStyle w:val="ConsPlusNormal"/>
              <w:jc w:val="both"/>
            </w:pPr>
            <w:r w:rsidRPr="00C11E69">
              <w:t>(в ред. постановления Администрации города Ханты-Мансийска от 01.08.2018 N 752)</w:t>
            </w:r>
          </w:p>
        </w:tc>
      </w:tr>
      <w:tr w:rsidR="00C11E69" w:rsidRPr="00C11E69" w:rsidTr="00C11E69">
        <w:tc>
          <w:tcPr>
            <w:tcW w:w="5000" w:type="pct"/>
            <w:gridSpan w:val="2"/>
          </w:tcPr>
          <w:p w:rsidR="00C11E69" w:rsidRPr="00C11E69" w:rsidRDefault="00C11E69" w:rsidP="00C11E69">
            <w:pPr>
              <w:pStyle w:val="ConsPlusNormal"/>
              <w:jc w:val="both"/>
            </w:pPr>
            <w:r w:rsidRPr="00C11E69">
              <w:t>Позиция исключена. - Постановление Администрации города Ханты-Мансийска от 30.12.2015 N 1516</w:t>
            </w:r>
          </w:p>
        </w:tc>
      </w:tr>
    </w:tbl>
    <w:p w:rsidR="00C11E69" w:rsidRDefault="00C11E69" w:rsidP="00C11E69">
      <w:pPr>
        <w:pStyle w:val="ConsPlusNormal"/>
        <w:jc w:val="both"/>
      </w:pPr>
    </w:p>
    <w:p w:rsidR="00C11E69" w:rsidRDefault="00C11E69" w:rsidP="00C11E69">
      <w:pPr>
        <w:pStyle w:val="ConsPlusNormal"/>
        <w:jc w:val="both"/>
      </w:pPr>
    </w:p>
    <w:p w:rsidR="00C11E69" w:rsidRPr="00C11E69" w:rsidRDefault="00C11E69" w:rsidP="00C11E69">
      <w:pPr>
        <w:pStyle w:val="ConsPlusNormal"/>
        <w:jc w:val="both"/>
      </w:pPr>
    </w:p>
    <w:p w:rsidR="00C11E69" w:rsidRPr="00C11E69" w:rsidRDefault="00C11E69" w:rsidP="00C11E69">
      <w:pPr>
        <w:pStyle w:val="ConsPlusTitle"/>
        <w:jc w:val="center"/>
        <w:outlineLvl w:val="1"/>
      </w:pPr>
      <w:r w:rsidRPr="00C11E69">
        <w:lastRenderedPageBreak/>
        <w:t>Раздел 1. ХАРАКТЕРИСТИКА ПРОБЛЕМЫ,</w:t>
      </w:r>
    </w:p>
    <w:p w:rsidR="00C11E69" w:rsidRPr="00C11E69" w:rsidRDefault="00C11E69" w:rsidP="00C11E69">
      <w:pPr>
        <w:pStyle w:val="ConsPlusTitle"/>
        <w:jc w:val="center"/>
      </w:pPr>
      <w:r w:rsidRPr="00C11E69">
        <w:t xml:space="preserve">НА </w:t>
      </w:r>
      <w:proofErr w:type="gramStart"/>
      <w:r w:rsidRPr="00C11E69">
        <w:t>РЕШЕНИЕ</w:t>
      </w:r>
      <w:proofErr w:type="gramEnd"/>
      <w:r w:rsidRPr="00C11E69">
        <w:t xml:space="preserve"> КОТОРОЙ НАПРАВЛЕНА ПРОГРАММА</w:t>
      </w:r>
    </w:p>
    <w:p w:rsidR="00C11E69" w:rsidRPr="00C11E69" w:rsidRDefault="00C11E69" w:rsidP="00C11E69">
      <w:pPr>
        <w:pStyle w:val="ConsPlusNormal"/>
        <w:jc w:val="both"/>
      </w:pPr>
    </w:p>
    <w:p w:rsidR="00C11E69" w:rsidRPr="00C11E69" w:rsidRDefault="00C11E69" w:rsidP="00C11E69">
      <w:pPr>
        <w:pStyle w:val="ConsPlusNormal"/>
        <w:ind w:firstLine="540"/>
        <w:jc w:val="both"/>
      </w:pPr>
      <w:r w:rsidRPr="00C11E69">
        <w:t>Реформирование жилищно-коммунального хозяйства в Российской Федерации прошло несколько важных этапов.</w:t>
      </w:r>
    </w:p>
    <w:p w:rsidR="00C11E69" w:rsidRPr="00C11E69" w:rsidRDefault="00C11E69" w:rsidP="00C11E69">
      <w:pPr>
        <w:pStyle w:val="ConsPlusNormal"/>
        <w:ind w:firstLine="540"/>
        <w:jc w:val="both"/>
      </w:pPr>
      <w:proofErr w:type="gramStart"/>
      <w:r w:rsidRPr="00C11E69">
        <w:t>На территории города с 2006 года осуществлялась реализация программы "Развитие и модернизация жилищно-коммунального комплекса города Ханты-Мансийска", которая была продлена до 2013 года постановлением Администрации города Ханты-Мансийска от 04.10.2010 N 1243, с 2011 года - программа "Энергосбережение и повышение энергетической эффективности энергетической безопасности муниципального образования городской округ город Ханты-Мансийск на 2011 - 2015 годы и на перспективу до 2020 года", утвержденная постановлением Администрации</w:t>
      </w:r>
      <w:proofErr w:type="gramEnd"/>
      <w:r w:rsidRPr="00C11E69">
        <w:t xml:space="preserve"> города Ханты-Мансийска от 13.10.2010 N 1286, с 2012 года - программа "Чистая вода", утвержденная постановлением Администрации города Ханты-Мансийска от 06.12.2011 N 1369. В ходе реализации вышеуказанных программ был решен ряд важнейших проблем.</w:t>
      </w:r>
    </w:p>
    <w:p w:rsidR="00C11E69" w:rsidRPr="00C11E69" w:rsidRDefault="00C11E69" w:rsidP="00C11E69">
      <w:pPr>
        <w:pStyle w:val="ConsPlusNormal"/>
        <w:ind w:firstLine="540"/>
        <w:jc w:val="both"/>
      </w:pPr>
      <w:r w:rsidRPr="00C11E69">
        <w:t>Однако жилищно-коммунальный комплекс является зоной повышенных социально-экономических рисков.</w:t>
      </w:r>
    </w:p>
    <w:p w:rsidR="00C11E69" w:rsidRPr="00C11E69" w:rsidRDefault="00C11E69" w:rsidP="00C11E69">
      <w:pPr>
        <w:pStyle w:val="ConsPlusNormal"/>
        <w:ind w:firstLine="540"/>
        <w:jc w:val="both"/>
      </w:pPr>
      <w:r w:rsidRPr="00C11E69">
        <w:t>Нельзя считать решенной задачу обеспечения качества предоставляемых коммунальных услуг. Остро стоит задача повышения энергетической эффективности, снижения расходов энергетических ресурсов при предоставлении коммунальных услуг.</w:t>
      </w:r>
    </w:p>
    <w:p w:rsidR="00C11E69" w:rsidRPr="00C11E69" w:rsidRDefault="00C11E69" w:rsidP="00C11E69">
      <w:pPr>
        <w:pStyle w:val="ConsPlusNormal"/>
        <w:ind w:firstLine="540"/>
        <w:jc w:val="both"/>
      </w:pPr>
      <w:r w:rsidRPr="00C11E69">
        <w:t>Одновременно с этим текущее состояние жилищно-коммунального комплекса является сдерживающим фактором дальнейшего развития города. Высокая стоимость эксплуатационных затрат, с одной стороны, и социально обоснованные ограничения роста тарифов на коммунальные услуги, с другой, не позволяют осуществлять масштабные инвестиции в модернизацию жилищно-коммунального комплекса, предназначенные для реконструкции, расширения, нового строительства основных фондов систем жизнеобеспечения.</w:t>
      </w:r>
    </w:p>
    <w:p w:rsidR="00C11E69" w:rsidRPr="00C11E69" w:rsidRDefault="00C11E69" w:rsidP="00C11E69">
      <w:pPr>
        <w:pStyle w:val="ConsPlusNormal"/>
        <w:ind w:firstLine="540"/>
        <w:jc w:val="both"/>
      </w:pPr>
      <w:r w:rsidRPr="00C11E69">
        <w:t>Остро стоит проблема повышения надежности работы объектов коммунального хозяйства, инженерных сетей и в первую очередь сетей теплоснабжения, где процент изношенности составляет 38,8. Для уменьшения количества ветхих и изношенных инженерных сетей с 2014 года предусматривается ежегодная замена не менее 5% от их общего количества. Данное мероприятие требует значительных финансовых вложений из средств городского бюджета.</w:t>
      </w:r>
    </w:p>
    <w:p w:rsidR="00C11E69" w:rsidRPr="00C11E69" w:rsidRDefault="00C11E69" w:rsidP="00C11E69">
      <w:pPr>
        <w:pStyle w:val="ConsPlusNormal"/>
        <w:ind w:firstLine="540"/>
        <w:jc w:val="both"/>
      </w:pPr>
      <w:r w:rsidRPr="00C11E69">
        <w:t>Особого внимания требует реконструкция и ремонт старого жилищного фонда, оборудование его централизованным водоотведением, что способствует повышению комфортности проживания населения города.</w:t>
      </w:r>
    </w:p>
    <w:p w:rsidR="00C11E69" w:rsidRPr="00C11E69" w:rsidRDefault="00C11E69" w:rsidP="00C11E69">
      <w:pPr>
        <w:pStyle w:val="ConsPlusNormal"/>
        <w:ind w:firstLine="540"/>
        <w:jc w:val="both"/>
      </w:pPr>
      <w:r w:rsidRPr="00C11E69">
        <w:t>По состоянию на 01.01.2013 обеспеченность населения города услугой централизованного водоснабжения составляет 85,8%, системой централизованного водоотведения 74,3%, что ниже показателей в целом по округу. Этот показатель увеличивается из года в год, но рост его остается незначительным.</w:t>
      </w:r>
    </w:p>
    <w:p w:rsidR="00C11E69" w:rsidRPr="00C11E69" w:rsidRDefault="00C11E69" w:rsidP="00C11E69">
      <w:pPr>
        <w:pStyle w:val="ConsPlusNormal"/>
        <w:ind w:firstLine="540"/>
        <w:jc w:val="both"/>
      </w:pPr>
      <w:r w:rsidRPr="00C11E69">
        <w:t>Сокращение объемов нерационального потребления коммунальных услуг остается одной из важнейших задач для города.</w:t>
      </w:r>
    </w:p>
    <w:p w:rsidR="00C11E69" w:rsidRPr="00C11E69" w:rsidRDefault="00C11E69" w:rsidP="00C11E69">
      <w:pPr>
        <w:pStyle w:val="ConsPlusNormal"/>
        <w:ind w:firstLine="540"/>
        <w:jc w:val="both"/>
      </w:pPr>
      <w:r w:rsidRPr="00C11E69">
        <w:t>Обеспеченность населения чистой питьевой водой является приоритетным направлением политики социально-экономического развития города Ханты-Мансийска.</w:t>
      </w:r>
    </w:p>
    <w:p w:rsidR="00C11E69" w:rsidRPr="00C11E69" w:rsidRDefault="00C11E69" w:rsidP="00C11E69">
      <w:pPr>
        <w:pStyle w:val="ConsPlusNormal"/>
        <w:ind w:firstLine="540"/>
        <w:jc w:val="both"/>
      </w:pPr>
      <w:r w:rsidRPr="00C11E69">
        <w:t>Основным источником питьевого и хозяйственно-бытового водоснабжения города являются подземные воды.</w:t>
      </w:r>
    </w:p>
    <w:p w:rsidR="00C11E69" w:rsidRPr="00C11E69" w:rsidRDefault="00C11E69" w:rsidP="00C11E69">
      <w:pPr>
        <w:pStyle w:val="ConsPlusNormal"/>
        <w:ind w:firstLine="540"/>
        <w:jc w:val="both"/>
      </w:pPr>
      <w:r w:rsidRPr="00C11E69">
        <w:t>Система центрального водоснабжения города Ханты-Мансийска включает в себя подземные сети водопровода, проложенные ниже глубины промерзания грунта и сети водопровода из стальных трубопроводов, проложенные совместно с тепловыми сетями. Повышение качества водоснабжения будет обеспечиваться путем замены стальных водопроводов, проложенных с тепловыми сетями, на полиэтиленовый водопровод.</w:t>
      </w:r>
    </w:p>
    <w:p w:rsidR="00C11E69" w:rsidRPr="00C11E69" w:rsidRDefault="00C11E69" w:rsidP="00C11E69">
      <w:pPr>
        <w:pStyle w:val="ConsPlusNormal"/>
        <w:ind w:firstLine="540"/>
        <w:jc w:val="both"/>
      </w:pPr>
      <w:r w:rsidRPr="00C11E69">
        <w:t>Преимуществом водопроводов, проложенных с применением полиэтиленовых труб, является:</w:t>
      </w:r>
    </w:p>
    <w:p w:rsidR="00C11E69" w:rsidRPr="00C11E69" w:rsidRDefault="00C11E69" w:rsidP="00C11E69">
      <w:pPr>
        <w:pStyle w:val="ConsPlusNormal"/>
        <w:ind w:firstLine="540"/>
        <w:jc w:val="both"/>
      </w:pPr>
      <w:r w:rsidRPr="00C11E69">
        <w:t>стойкость к коррозии;</w:t>
      </w:r>
    </w:p>
    <w:p w:rsidR="00C11E69" w:rsidRPr="00C11E69" w:rsidRDefault="00C11E69" w:rsidP="00C11E69">
      <w:pPr>
        <w:pStyle w:val="ConsPlusNormal"/>
        <w:ind w:firstLine="540"/>
        <w:jc w:val="both"/>
      </w:pPr>
      <w:r w:rsidRPr="00C11E69">
        <w:t>снижение эксплуатационных расходов;</w:t>
      </w:r>
    </w:p>
    <w:p w:rsidR="00C11E69" w:rsidRPr="00C11E69" w:rsidRDefault="00C11E69" w:rsidP="00C11E69">
      <w:pPr>
        <w:pStyle w:val="ConsPlusNormal"/>
        <w:ind w:firstLine="540"/>
        <w:jc w:val="both"/>
      </w:pPr>
      <w:r w:rsidRPr="00C11E69">
        <w:t>отсутствие отложений на протяжении всего срока службы;</w:t>
      </w:r>
    </w:p>
    <w:p w:rsidR="00C11E69" w:rsidRPr="00C11E69" w:rsidRDefault="00C11E69" w:rsidP="00C11E69">
      <w:pPr>
        <w:pStyle w:val="ConsPlusNormal"/>
        <w:ind w:firstLine="540"/>
        <w:jc w:val="both"/>
      </w:pPr>
      <w:r w:rsidRPr="00C11E69">
        <w:t>срок службы не менее 50 лет.</w:t>
      </w:r>
    </w:p>
    <w:p w:rsidR="00C11E69" w:rsidRPr="00C11E69" w:rsidRDefault="00C11E69" w:rsidP="00C11E69">
      <w:pPr>
        <w:pStyle w:val="ConsPlusNormal"/>
        <w:ind w:firstLine="540"/>
        <w:jc w:val="both"/>
      </w:pPr>
      <w:r w:rsidRPr="00C11E69">
        <w:lastRenderedPageBreak/>
        <w:t>В связи с увеличением численности населения города возрастает риск дефицита чистой питьевой воды. В связи с этим планируется бурение высокодебитных скважин на водозаборе "Северный" и доведение его проектной мощности с 16 тыс. м3/сутки до 24 тыс. м3/сутки, увеличение производительности городских водоочистных сооружений до 30 тыс. м3/сутки.</w:t>
      </w:r>
    </w:p>
    <w:p w:rsidR="00C11E69" w:rsidRPr="00C11E69" w:rsidRDefault="00C11E69" w:rsidP="00C11E69">
      <w:pPr>
        <w:pStyle w:val="ConsPlusNormal"/>
        <w:ind w:firstLine="540"/>
        <w:jc w:val="both"/>
      </w:pPr>
      <w:r w:rsidRPr="00C11E69">
        <w:t>Канализационные очистные сооружения (далее - КОС) введены в эксплуатацию в 1997 году. В настоящее время КОС работают с перегрузкой в среднем 7 - 10%.</w:t>
      </w:r>
    </w:p>
    <w:p w:rsidR="00C11E69" w:rsidRPr="00C11E69" w:rsidRDefault="00C11E69" w:rsidP="00C11E69">
      <w:pPr>
        <w:pStyle w:val="ConsPlusNormal"/>
        <w:ind w:firstLine="540"/>
        <w:jc w:val="both"/>
      </w:pPr>
      <w:r w:rsidRPr="00C11E69">
        <w:t>Дефицит мощностей на канализационных очистных сооружениях создает серьезные проблемы с экологической безопасностью, не способствует улучшению комфортного проживания населения города.</w:t>
      </w:r>
    </w:p>
    <w:p w:rsidR="00C11E69" w:rsidRPr="00C11E69" w:rsidRDefault="00C11E69" w:rsidP="00C11E69">
      <w:pPr>
        <w:pStyle w:val="ConsPlusNormal"/>
        <w:ind w:firstLine="540"/>
        <w:jc w:val="both"/>
      </w:pPr>
      <w:proofErr w:type="gramStart"/>
      <w:r w:rsidRPr="00C11E69">
        <w:t>Исключение риска загрязнения городской территории сточными водами, увеличение пропускной способности канализационных труб предусматривается достичь путем переключения муниципального жилого фонда (57 домов) на канализационный коллектор, ликвидации 47 выгребов, реновации железобетонных канализационных коллекторов со сроком эксплуатации более 15 лет протяженностью 2,33 км, увеличением производительности КОС до 24 тыс. м3/сутки путем реконструкции КОС.</w:t>
      </w:r>
      <w:proofErr w:type="gramEnd"/>
    </w:p>
    <w:p w:rsidR="00C11E69" w:rsidRPr="00C11E69" w:rsidRDefault="00C11E69" w:rsidP="00C11E69">
      <w:pPr>
        <w:pStyle w:val="ConsPlusNormal"/>
        <w:ind w:firstLine="540"/>
        <w:jc w:val="both"/>
      </w:pPr>
      <w:r w:rsidRPr="00C11E69">
        <w:t>Не решена проблема энергетической эффективности, снижения расходов энергетических ресурсов при предоставлении коммунальных и жилищных услуг.</w:t>
      </w:r>
    </w:p>
    <w:p w:rsidR="00C11E69" w:rsidRPr="00C11E69" w:rsidRDefault="00C11E69" w:rsidP="00C11E69">
      <w:pPr>
        <w:pStyle w:val="ConsPlusNormal"/>
        <w:ind w:firstLine="540"/>
        <w:jc w:val="both"/>
      </w:pPr>
      <w:r w:rsidRPr="00C11E69">
        <w:t xml:space="preserve">В целях энергосбережения и оптимизации уровня </w:t>
      </w:r>
      <w:proofErr w:type="spellStart"/>
      <w:r w:rsidRPr="00C11E69">
        <w:t>ресурсопотребления</w:t>
      </w:r>
      <w:proofErr w:type="spellEnd"/>
      <w:r w:rsidRPr="00C11E69">
        <w:t xml:space="preserve"> определяющими являются мероприятия по ремонту сетей теплоснабжения, модернизация и реконструкция котельных установок с использованием </w:t>
      </w:r>
      <w:proofErr w:type="spellStart"/>
      <w:r w:rsidRPr="00C11E69">
        <w:t>энергоэффективного</w:t>
      </w:r>
      <w:proofErr w:type="spellEnd"/>
      <w:r w:rsidRPr="00C11E69">
        <w:t xml:space="preserve"> оборудования, установка коммерческих приборов учета на котельных, строительство и реконструкция сетей электроснабжения, создание автоматизированной системы диспетчерского контроля и управления (АСДКУ).</w:t>
      </w:r>
    </w:p>
    <w:p w:rsidR="00C11E69" w:rsidRPr="00C11E69" w:rsidRDefault="00C11E69" w:rsidP="00C11E69">
      <w:pPr>
        <w:pStyle w:val="ConsPlusNormal"/>
        <w:ind w:firstLine="540"/>
        <w:jc w:val="both"/>
      </w:pPr>
      <w:r w:rsidRPr="00C11E69">
        <w:t>Существует проблема наличия земельных участков, не обустроенных объектами коммунальной инфраструктуры, и, прежде всего, газоснабжением и электроснабжением.</w:t>
      </w:r>
    </w:p>
    <w:p w:rsidR="00C11E69" w:rsidRPr="00C11E69" w:rsidRDefault="00C11E69" w:rsidP="00C11E69">
      <w:pPr>
        <w:pStyle w:val="ConsPlusNormal"/>
        <w:ind w:firstLine="540"/>
        <w:jc w:val="both"/>
      </w:pPr>
      <w:r w:rsidRPr="00C11E69">
        <w:t>Бюджетный сектор является потенциальным объектом для проведения мероприятий по энергосбережению и повышению энергетической эффективности в связи с его высокой энергоемкостью. На долю бюджетных учреждений в городе Ханты-Мансийске приходится значительный объем потребляемых ресурсов.</w:t>
      </w:r>
    </w:p>
    <w:p w:rsidR="00C11E69" w:rsidRPr="00C11E69" w:rsidRDefault="00C11E69" w:rsidP="00C11E69">
      <w:pPr>
        <w:pStyle w:val="ConsPlusNormal"/>
        <w:ind w:firstLine="540"/>
        <w:jc w:val="both"/>
      </w:pPr>
      <w:r w:rsidRPr="00C11E69">
        <w:t>Жилищный фонд города Ханты-Мансийска на 01.01.2013 составляет 1805,3 тыс. м</w:t>
      </w:r>
      <w:proofErr w:type="gramStart"/>
      <w:r w:rsidRPr="00C11E69">
        <w:t>2</w:t>
      </w:r>
      <w:proofErr w:type="gramEnd"/>
      <w:r w:rsidRPr="00C11E69">
        <w:t>, при этом деревянный жилищный фонд составляет 514,3 тыс. м2 (или 28,5%.). Данные условия определяют большой потенциал энергосбережения в жилых домах в связи с потерями тепловой энергии ограждающих конструкций деревянных домов, промерзанием сетей водоснабжения и водоотведения, возможностью замены ламп накаливания в местах общего пользования на более экономичные во всех многоквартирных домах.</w:t>
      </w:r>
    </w:p>
    <w:p w:rsidR="00C11E69" w:rsidRPr="00C11E69" w:rsidRDefault="00C11E69" w:rsidP="00C11E69">
      <w:pPr>
        <w:pStyle w:val="ConsPlusNormal"/>
        <w:ind w:firstLine="540"/>
        <w:jc w:val="both"/>
      </w:pPr>
      <w:r w:rsidRPr="00C11E69">
        <w:t>Программа охватывает:</w:t>
      </w:r>
    </w:p>
    <w:p w:rsidR="00C11E69" w:rsidRPr="00C11E69" w:rsidRDefault="00C11E69" w:rsidP="00C11E69">
      <w:pPr>
        <w:pStyle w:val="ConsPlusNormal"/>
        <w:ind w:firstLine="540"/>
        <w:jc w:val="both"/>
      </w:pPr>
      <w:r w:rsidRPr="00C11E69">
        <w:t>социальные аспекты (повышение качества условий проживания);</w:t>
      </w:r>
    </w:p>
    <w:p w:rsidR="00C11E69" w:rsidRPr="00C11E69" w:rsidRDefault="00C11E69" w:rsidP="00C11E69">
      <w:pPr>
        <w:pStyle w:val="ConsPlusNormal"/>
        <w:ind w:firstLine="540"/>
        <w:jc w:val="both"/>
      </w:pPr>
      <w:r w:rsidRPr="00C11E69">
        <w:t>технические (развитие инфраструктуры, повышение ее надежности, оптимизация схем производства и реализации услуг);</w:t>
      </w:r>
    </w:p>
    <w:p w:rsidR="00C11E69" w:rsidRPr="00C11E69" w:rsidRDefault="00C11E69" w:rsidP="00C11E69">
      <w:pPr>
        <w:pStyle w:val="ConsPlusNormal"/>
        <w:ind w:firstLine="540"/>
        <w:jc w:val="both"/>
      </w:pPr>
      <w:proofErr w:type="gramStart"/>
      <w:r w:rsidRPr="00C11E69">
        <w:t>экономические (финансовое оздоровление, повышение ресурсной эффективности).</w:t>
      </w:r>
      <w:proofErr w:type="gramEnd"/>
    </w:p>
    <w:p w:rsidR="00C11E69" w:rsidRPr="00C11E69" w:rsidRDefault="00C11E69" w:rsidP="00C11E69">
      <w:pPr>
        <w:pStyle w:val="ConsPlusNormal"/>
        <w:jc w:val="both"/>
      </w:pPr>
    </w:p>
    <w:p w:rsidR="00C11E69" w:rsidRPr="00C11E69" w:rsidRDefault="00C11E69" w:rsidP="00C11E69">
      <w:pPr>
        <w:pStyle w:val="ConsPlusTitle"/>
        <w:jc w:val="center"/>
        <w:outlineLvl w:val="1"/>
      </w:pPr>
      <w:r w:rsidRPr="00C11E69">
        <w:t>Раздел 2. ЦЕЛИ, ЗАДАЧИ И ПОКАЗАТЕЛИ ИХ ДОСТИЖЕНИЯ</w:t>
      </w:r>
    </w:p>
    <w:p w:rsidR="00C11E69" w:rsidRPr="00C11E69" w:rsidRDefault="00C11E69" w:rsidP="00C11E69">
      <w:pPr>
        <w:pStyle w:val="ConsPlusNormal"/>
        <w:jc w:val="center"/>
      </w:pPr>
      <w:proofErr w:type="gramStart"/>
      <w:r w:rsidRPr="00C11E69">
        <w:t>(в ред. постановления Администрации города Ханты-Мансийска</w:t>
      </w:r>
      <w:proofErr w:type="gramEnd"/>
    </w:p>
    <w:p w:rsidR="00C11E69" w:rsidRPr="00C11E69" w:rsidRDefault="00C11E69" w:rsidP="00C11E69">
      <w:pPr>
        <w:pStyle w:val="ConsPlusNormal"/>
        <w:jc w:val="center"/>
      </w:pPr>
      <w:r w:rsidRPr="00C11E69">
        <w:t>от 16.03.2017 N 218)</w:t>
      </w:r>
    </w:p>
    <w:p w:rsidR="00C11E69" w:rsidRPr="00C11E69" w:rsidRDefault="00C11E69" w:rsidP="00C11E69">
      <w:pPr>
        <w:pStyle w:val="ConsPlusNormal"/>
        <w:jc w:val="both"/>
      </w:pPr>
    </w:p>
    <w:p w:rsidR="00C11E69" w:rsidRPr="00C11E69" w:rsidRDefault="00C11E69" w:rsidP="00C11E69">
      <w:pPr>
        <w:pStyle w:val="ConsPlusNormal"/>
        <w:ind w:firstLine="540"/>
        <w:jc w:val="both"/>
      </w:pPr>
      <w:r w:rsidRPr="00C11E69">
        <w:t>Целями программы являются:</w:t>
      </w:r>
    </w:p>
    <w:p w:rsidR="00C11E69" w:rsidRPr="00C11E69" w:rsidRDefault="00C11E69" w:rsidP="00C11E69">
      <w:pPr>
        <w:pStyle w:val="ConsPlusNormal"/>
        <w:ind w:firstLine="540"/>
        <w:jc w:val="both"/>
      </w:pPr>
      <w:r w:rsidRPr="00C11E69">
        <w:t>повышение надежности и качества предоставления жилищно-коммунальных услуг;</w:t>
      </w:r>
    </w:p>
    <w:p w:rsidR="00C11E69" w:rsidRPr="00C11E69" w:rsidRDefault="00C11E69" w:rsidP="00C11E69">
      <w:pPr>
        <w:pStyle w:val="ConsPlusNormal"/>
        <w:ind w:firstLine="540"/>
        <w:jc w:val="both"/>
      </w:pPr>
      <w:r w:rsidRPr="00C11E69">
        <w:t xml:space="preserve">развитие энергосбережения и повышение </w:t>
      </w:r>
      <w:proofErr w:type="spellStart"/>
      <w:r w:rsidRPr="00C11E69">
        <w:t>энергоэффективности</w:t>
      </w:r>
      <w:proofErr w:type="spellEnd"/>
      <w:r w:rsidRPr="00C11E69">
        <w:t>;</w:t>
      </w:r>
    </w:p>
    <w:p w:rsidR="00C11E69" w:rsidRPr="00C11E69" w:rsidRDefault="00C11E69" w:rsidP="00C11E69">
      <w:pPr>
        <w:pStyle w:val="ConsPlusNormal"/>
        <w:ind w:firstLine="540"/>
        <w:jc w:val="both"/>
      </w:pPr>
      <w:r w:rsidRPr="00C11E69">
        <w:t>обеспечение населения достаточным количеством качественной питьевой воды в соответствии с существующими нормами водопотребления, рациональное использование водных ресурсов и повышение надежности систем водоотведения;</w:t>
      </w:r>
    </w:p>
    <w:p w:rsidR="00C11E69" w:rsidRPr="00C11E69" w:rsidRDefault="00C11E69" w:rsidP="00C11E69">
      <w:pPr>
        <w:pStyle w:val="ConsPlusNormal"/>
        <w:ind w:firstLine="540"/>
        <w:jc w:val="both"/>
      </w:pPr>
      <w:r w:rsidRPr="00C11E69">
        <w:t>модернизация, реконструкция существующих сооружений системы водоотведения, оптимизация технологических процессов, внедрение новых материалов и технологий. Строительство новых сооружений системы водоотведения.</w:t>
      </w:r>
    </w:p>
    <w:p w:rsidR="00C11E69" w:rsidRPr="00C11E69" w:rsidRDefault="00C11E69" w:rsidP="00C11E69">
      <w:pPr>
        <w:pStyle w:val="ConsPlusNormal"/>
        <w:ind w:firstLine="540"/>
        <w:jc w:val="both"/>
      </w:pPr>
      <w:r w:rsidRPr="00C11E69">
        <w:lastRenderedPageBreak/>
        <w:t>Достижение целей программы будет обеспечено путем решения следующих задач:</w:t>
      </w:r>
    </w:p>
    <w:p w:rsidR="00C11E69" w:rsidRPr="00C11E69" w:rsidRDefault="00C11E69" w:rsidP="00C11E69">
      <w:pPr>
        <w:pStyle w:val="ConsPlusNormal"/>
        <w:ind w:firstLine="540"/>
        <w:jc w:val="both"/>
      </w:pPr>
      <w:r w:rsidRPr="00C11E69">
        <w:t>1) развитие и модернизация коммунальной инфраструктуры;</w:t>
      </w:r>
    </w:p>
    <w:p w:rsidR="00C11E69" w:rsidRPr="00C11E69" w:rsidRDefault="00C11E69" w:rsidP="00C11E69">
      <w:pPr>
        <w:pStyle w:val="ConsPlusNormal"/>
        <w:ind w:firstLine="540"/>
        <w:jc w:val="both"/>
      </w:pPr>
      <w:r w:rsidRPr="00C11E69">
        <w:t xml:space="preserve">2) повышение </w:t>
      </w:r>
      <w:proofErr w:type="spellStart"/>
      <w:r w:rsidRPr="00C11E69">
        <w:t>энергоэффективности</w:t>
      </w:r>
      <w:proofErr w:type="spellEnd"/>
      <w:r w:rsidRPr="00C11E69">
        <w:t xml:space="preserve"> при производстве и передаче энергетических ресурсов;</w:t>
      </w:r>
    </w:p>
    <w:p w:rsidR="00C11E69" w:rsidRPr="00C11E69" w:rsidRDefault="00C11E69" w:rsidP="00C11E69">
      <w:pPr>
        <w:pStyle w:val="ConsPlusNormal"/>
        <w:ind w:firstLine="540"/>
        <w:jc w:val="both"/>
      </w:pPr>
      <w:r w:rsidRPr="00C11E69">
        <w:t>3) модернизация, реконструкция существующих сооружений системы водоснабжения, оптимизация технологических процессов, внедрение новых материалов и технологий, строительство новых сооружений системы водоснабжения;</w:t>
      </w:r>
    </w:p>
    <w:p w:rsidR="00C11E69" w:rsidRPr="00C11E69" w:rsidRDefault="00C11E69" w:rsidP="00C11E69">
      <w:pPr>
        <w:pStyle w:val="ConsPlusNormal"/>
        <w:ind w:firstLine="540"/>
        <w:jc w:val="both"/>
      </w:pPr>
      <w:r w:rsidRPr="00C11E69">
        <w:t>4) модернизация, реконструкция существующих сооружений системы водоотведения, оптимизация технологических процессов, внедрение новых материалов и технологий, строительство новых сооружений системы водоотведения.</w:t>
      </w:r>
    </w:p>
    <w:p w:rsidR="00C11E69" w:rsidRPr="00C11E69" w:rsidRDefault="00C11E69" w:rsidP="00C11E69">
      <w:pPr>
        <w:pStyle w:val="ConsPlusNormal"/>
        <w:ind w:firstLine="540"/>
        <w:jc w:val="both"/>
      </w:pPr>
      <w:r w:rsidRPr="00C11E69">
        <w:t>Условием оценки планируемой эффективности программы будет являться полное выполнение запланированных на период ее реализации целевых показателей и мероприятий в установленные сроки.</w:t>
      </w:r>
    </w:p>
    <w:p w:rsidR="00C11E69" w:rsidRPr="00C11E69" w:rsidRDefault="00C11E69" w:rsidP="00C11E69">
      <w:pPr>
        <w:pStyle w:val="ConsPlusNormal"/>
        <w:ind w:firstLine="540"/>
        <w:jc w:val="both"/>
      </w:pPr>
      <w:r w:rsidRPr="00C11E69">
        <w:t>Общие целевые показатели программы:</w:t>
      </w:r>
    </w:p>
    <w:p w:rsidR="00C11E69" w:rsidRPr="00C11E69" w:rsidRDefault="00C11E69" w:rsidP="00C11E69">
      <w:pPr>
        <w:pStyle w:val="ConsPlusNormal"/>
        <w:ind w:firstLine="540"/>
        <w:jc w:val="both"/>
      </w:pPr>
      <w:r w:rsidRPr="00C11E69">
        <w:t>1. Увеличение площади отремонтированных объектов, находящихся в муниципальной собственности, до 1060 кв. м.</w:t>
      </w:r>
    </w:p>
    <w:p w:rsidR="00C11E69" w:rsidRPr="00C11E69" w:rsidRDefault="00C11E69" w:rsidP="00C11E69">
      <w:pPr>
        <w:pStyle w:val="ConsPlusNormal"/>
        <w:ind w:firstLine="540"/>
        <w:jc w:val="both"/>
      </w:pPr>
      <w:r w:rsidRPr="00C11E69">
        <w:t>2. Уменьшение протяженности сети водопровода, проложенного с тепловыми сетями, в стальном исполнении до 38 км.</w:t>
      </w:r>
    </w:p>
    <w:p w:rsidR="00C11E69" w:rsidRPr="00C11E69" w:rsidRDefault="00C11E69" w:rsidP="00C11E69">
      <w:pPr>
        <w:pStyle w:val="ConsPlusNormal"/>
        <w:ind w:firstLine="540"/>
        <w:jc w:val="both"/>
      </w:pPr>
      <w:r w:rsidRPr="00C11E69">
        <w:t>3. Снижение количества ветхих сетей теплоснабжения, от общей протяженности тепловых сетей, до 26,83 км.</w:t>
      </w:r>
    </w:p>
    <w:p w:rsidR="00C11E69" w:rsidRPr="00C11E69" w:rsidRDefault="00C11E69" w:rsidP="00C11E69">
      <w:pPr>
        <w:pStyle w:val="ConsPlusNormal"/>
        <w:ind w:firstLine="540"/>
        <w:jc w:val="both"/>
      </w:pPr>
      <w:r w:rsidRPr="00C11E69">
        <w:t>3.1. Снижение доли ветхих сетей теплоснабжения, от общей протяженности тепловых сетей, до 18,35%.</w:t>
      </w:r>
    </w:p>
    <w:p w:rsidR="00C11E69" w:rsidRPr="00C11E69" w:rsidRDefault="00C11E69" w:rsidP="00C11E69">
      <w:pPr>
        <w:pStyle w:val="ConsPlusNormal"/>
        <w:ind w:firstLine="540"/>
        <w:jc w:val="both"/>
      </w:pPr>
      <w:r w:rsidRPr="00C11E69">
        <w:t>4. Увеличение оснащенности коммерческими приборами учета на котельных, находящихся в муниципальной собственности, до 100%.</w:t>
      </w:r>
    </w:p>
    <w:p w:rsidR="00C11E69" w:rsidRPr="00C11E69" w:rsidRDefault="00C11E69" w:rsidP="00C11E69">
      <w:pPr>
        <w:pStyle w:val="ConsPlusNormal"/>
        <w:ind w:firstLine="540"/>
        <w:jc w:val="both"/>
      </w:pPr>
      <w:r w:rsidRPr="00C11E69">
        <w:t>5. Увеличение оснащенности частотными приводами электродвигателей насосов на котельных до 100%.</w:t>
      </w:r>
    </w:p>
    <w:p w:rsidR="00C11E69" w:rsidRPr="00C11E69" w:rsidRDefault="00C11E69" w:rsidP="00C11E69">
      <w:pPr>
        <w:pStyle w:val="ConsPlusNormal"/>
        <w:ind w:firstLine="540"/>
        <w:jc w:val="both"/>
      </w:pPr>
      <w:r w:rsidRPr="00C11E69">
        <w:t>6. Доля оснащенности жилищно-коммунального комплекса городским резервом материалов и оборудования для устранения неисправностей, аварий и инцидентов на объектах ЖКХ города Ханты-Мансийска составит 100%.</w:t>
      </w:r>
    </w:p>
    <w:p w:rsidR="00C11E69" w:rsidRPr="00C11E69" w:rsidRDefault="00C11E69" w:rsidP="00C11E69">
      <w:pPr>
        <w:pStyle w:val="ConsPlusNormal"/>
        <w:ind w:firstLine="540"/>
        <w:jc w:val="both"/>
      </w:pPr>
      <w:r w:rsidRPr="00C11E69">
        <w:t>7. Увеличение протяженности сетей газопровода до 278,3 км.</w:t>
      </w:r>
    </w:p>
    <w:p w:rsidR="00C11E69" w:rsidRPr="00C11E69" w:rsidRDefault="00C11E69" w:rsidP="00C11E69">
      <w:pPr>
        <w:pStyle w:val="ConsPlusNormal"/>
        <w:ind w:firstLine="540"/>
        <w:jc w:val="both"/>
      </w:pPr>
      <w:r w:rsidRPr="00C11E69">
        <w:t>8. Увеличение протяженности сетей водопровода до 152,6 км.</w:t>
      </w:r>
    </w:p>
    <w:p w:rsidR="00C11E69" w:rsidRPr="00C11E69" w:rsidRDefault="00C11E69" w:rsidP="00C11E69">
      <w:pPr>
        <w:pStyle w:val="ConsPlusNormal"/>
        <w:ind w:firstLine="540"/>
        <w:jc w:val="both"/>
      </w:pPr>
      <w:r w:rsidRPr="00C11E69">
        <w:t>9. Увеличение протяженности сетей водоотведения до 116,2 км.</w:t>
      </w:r>
    </w:p>
    <w:p w:rsidR="00C11E69" w:rsidRPr="00C11E69" w:rsidRDefault="00C11E69" w:rsidP="00C11E69">
      <w:pPr>
        <w:pStyle w:val="ConsPlusNormal"/>
        <w:ind w:firstLine="540"/>
        <w:jc w:val="both"/>
      </w:pPr>
      <w:r w:rsidRPr="00C11E69">
        <w:t>10. Увеличение мощности водозабора "Северный" до 24 тыс. куб. м/сутки.</w:t>
      </w:r>
    </w:p>
    <w:p w:rsidR="00C11E69" w:rsidRPr="00C11E69" w:rsidRDefault="00C11E69" w:rsidP="00C11E69">
      <w:pPr>
        <w:pStyle w:val="ConsPlusNormal"/>
        <w:ind w:firstLine="540"/>
        <w:jc w:val="both"/>
      </w:pPr>
      <w:r w:rsidRPr="00C11E69">
        <w:t>11. Увеличение мощности ливневой канализационно-насосной станции до 25,63 тыс. куб. м/сутки.</w:t>
      </w:r>
    </w:p>
    <w:p w:rsidR="00C11E69" w:rsidRPr="00C11E69" w:rsidRDefault="00C11E69" w:rsidP="00C11E69">
      <w:pPr>
        <w:pStyle w:val="ConsPlusNormal"/>
        <w:ind w:firstLine="540"/>
        <w:jc w:val="both"/>
      </w:pPr>
      <w:r w:rsidRPr="00C11E69">
        <w:t>12. Доля организаций коммунального комплекса, осуществляющих производство товаров, оказание услуг по водо-, тепл</w:t>
      </w:r>
      <w:proofErr w:type="gramStart"/>
      <w:r w:rsidRPr="00C11E69">
        <w:t>о-</w:t>
      </w:r>
      <w:proofErr w:type="gramEnd"/>
      <w:r w:rsidRPr="00C11E69">
        <w:t xml:space="preserve">, газо-, электроснабжению, водоотведению, очистке сточных вод, утилизации (захоронению) твердых бытовых отходов и использующих объекты коммунальной инфраструктуры на праве частной собственности, по договору аренды или концессии, участие субъектов Российской Федерации и (или) городского округа (муниципального района) в уставном капитале которых составляет не более 25 процентов, в общем числе организаций коммунального комплекса, </w:t>
      </w:r>
      <w:proofErr w:type="gramStart"/>
      <w:r w:rsidRPr="00C11E69">
        <w:t>осуществляющих</w:t>
      </w:r>
      <w:proofErr w:type="gramEnd"/>
      <w:r w:rsidRPr="00C11E69">
        <w:t xml:space="preserve"> свою деятельность на территории города Ханты-Мансийска, составит 66,7%.</w:t>
      </w:r>
    </w:p>
    <w:p w:rsidR="00C11E69" w:rsidRPr="00C11E69" w:rsidRDefault="00C11E69" w:rsidP="00C11E69">
      <w:pPr>
        <w:pStyle w:val="ConsPlusNormal"/>
        <w:ind w:firstLine="540"/>
        <w:jc w:val="both"/>
      </w:pPr>
      <w:r w:rsidRPr="00C11E69">
        <w:t>13. Уменьшение доли изношенных электрических сетей до 2,4%.</w:t>
      </w:r>
    </w:p>
    <w:p w:rsidR="00C11E69" w:rsidRPr="00C11E69" w:rsidRDefault="00C11E69" w:rsidP="00C11E69">
      <w:pPr>
        <w:pStyle w:val="ConsPlusNormal"/>
        <w:ind w:firstLine="540"/>
        <w:jc w:val="both"/>
      </w:pPr>
      <w:r w:rsidRPr="00C11E69">
        <w:t>Целевые показатели в области энергосбережения и повышения энергетической эффективности:</w:t>
      </w:r>
    </w:p>
    <w:p w:rsidR="00C11E69" w:rsidRPr="00C11E69" w:rsidRDefault="00C11E69" w:rsidP="00C11E69">
      <w:pPr>
        <w:pStyle w:val="ConsPlusNormal"/>
        <w:ind w:firstLine="540"/>
        <w:jc w:val="both"/>
      </w:pPr>
      <w:r w:rsidRPr="00C11E69">
        <w:t>14. Доля объема электрической энергии, расчеты за которую осуществляются с использованием приборов учета, в общем объеме электрической энергии, потребляемой на территории муниципального образования город Ханты-Мансийск, составит 100%.</w:t>
      </w:r>
    </w:p>
    <w:p w:rsidR="00C11E69" w:rsidRPr="00C11E69" w:rsidRDefault="00C11E69" w:rsidP="00C11E69">
      <w:pPr>
        <w:pStyle w:val="ConsPlusNormal"/>
        <w:ind w:firstLine="540"/>
        <w:jc w:val="both"/>
      </w:pPr>
      <w:r w:rsidRPr="00C11E69">
        <w:t>15. Увеличение доли объема тепловой энергии, расчеты за которую осуществляются с использованием приборов учета, в общем объеме тепловой энергии, потребляемой на территории муниципального образования город Ханты-Мансийск, до 96,2%.</w:t>
      </w:r>
    </w:p>
    <w:p w:rsidR="00C11E69" w:rsidRPr="00C11E69" w:rsidRDefault="00C11E69" w:rsidP="00C11E69">
      <w:pPr>
        <w:pStyle w:val="ConsPlusNormal"/>
        <w:ind w:firstLine="540"/>
        <w:jc w:val="both"/>
      </w:pPr>
      <w:r w:rsidRPr="00C11E69">
        <w:t>16. Увеличение доли объема холодной воды, расчеты за которую осуществляются с использованием приборов учета, в общем объеме воды, потребляемой на территории муниципального образования город Ханты-Мансийск, до 100%.</w:t>
      </w:r>
    </w:p>
    <w:p w:rsidR="00C11E69" w:rsidRPr="00C11E69" w:rsidRDefault="00C11E69" w:rsidP="00C11E69">
      <w:pPr>
        <w:pStyle w:val="ConsPlusNormal"/>
        <w:ind w:firstLine="540"/>
        <w:jc w:val="both"/>
      </w:pPr>
      <w:r w:rsidRPr="00C11E69">
        <w:lastRenderedPageBreak/>
        <w:t>17. Увеличение доли объема горячей воды, расчеты за которую осуществляются с использованием приборов учета, в общем объеме воды, потребляемой на территории муниципального образования город Ханты-Мансийск, до 100%.</w:t>
      </w:r>
    </w:p>
    <w:p w:rsidR="00C11E69" w:rsidRPr="00C11E69" w:rsidRDefault="00C11E69" w:rsidP="00C11E69">
      <w:pPr>
        <w:pStyle w:val="ConsPlusNormal"/>
        <w:ind w:firstLine="540"/>
        <w:jc w:val="both"/>
      </w:pPr>
      <w:r w:rsidRPr="00C11E69">
        <w:t>18. Доля объема природного газа, расчеты за который осуществляются с использованием приборов учета, в общем объеме природного газа, потребляемого на территории муниципального образования город Ханты-Мансийск, составит 100%.</w:t>
      </w:r>
    </w:p>
    <w:p w:rsidR="00C11E69" w:rsidRPr="00C11E69" w:rsidRDefault="00C11E69" w:rsidP="00C11E69">
      <w:pPr>
        <w:pStyle w:val="ConsPlusNormal"/>
        <w:ind w:firstLine="540"/>
        <w:jc w:val="both"/>
      </w:pPr>
      <w:r w:rsidRPr="00C11E69">
        <w:t>19. Доля объема энергетических ресурсов, производимых с использованием возобновляемых источников энергии и вторичных энергетических ресурсов, в общем объеме энергетических ресурсов, производимых на территории муниципального образования город Ханты-Мансийск, сохранится на уровне 0%.</w:t>
      </w:r>
    </w:p>
    <w:p w:rsidR="00C11E69" w:rsidRPr="00C11E69" w:rsidRDefault="00C11E69" w:rsidP="00C11E69">
      <w:pPr>
        <w:pStyle w:val="ConsPlusNormal"/>
        <w:ind w:firstLine="540"/>
        <w:jc w:val="both"/>
      </w:pPr>
      <w:r w:rsidRPr="00C11E69">
        <w:t>Целевые показатели в области энергосбережения и повышения энергетической эффективности в муниципальном секторе:</w:t>
      </w:r>
    </w:p>
    <w:p w:rsidR="00C11E69" w:rsidRPr="00C11E69" w:rsidRDefault="00C11E69" w:rsidP="00C11E69">
      <w:pPr>
        <w:pStyle w:val="ConsPlusNormal"/>
        <w:ind w:firstLine="540"/>
        <w:jc w:val="both"/>
      </w:pPr>
      <w:r w:rsidRPr="00C11E69">
        <w:t xml:space="preserve">20. Снижение удельной величины потребления энергетических ресурсов муниципальными бюджетными учреждениями: электрическая энергия до 0,05 </w:t>
      </w:r>
      <w:proofErr w:type="spellStart"/>
      <w:r w:rsidRPr="00C11E69">
        <w:t>кВт</w:t>
      </w:r>
      <w:proofErr w:type="gramStart"/>
      <w:r w:rsidRPr="00C11E69">
        <w:t>.ч</w:t>
      </w:r>
      <w:proofErr w:type="spellEnd"/>
      <w:proofErr w:type="gramEnd"/>
      <w:r w:rsidRPr="00C11E69">
        <w:t>/кв. м.</w:t>
      </w:r>
    </w:p>
    <w:p w:rsidR="00C11E69" w:rsidRPr="00C11E69" w:rsidRDefault="00C11E69" w:rsidP="00C11E69">
      <w:pPr>
        <w:pStyle w:val="ConsPlusNormal"/>
        <w:ind w:firstLine="540"/>
        <w:jc w:val="both"/>
      </w:pPr>
      <w:r w:rsidRPr="00C11E69">
        <w:t xml:space="preserve">21. Снижение удельной величины потребления энергетических ресурсов муниципальными бюджетными учреждениями: электрическая энергия до 99,55 </w:t>
      </w:r>
      <w:proofErr w:type="spellStart"/>
      <w:r w:rsidRPr="00C11E69">
        <w:t>кВт</w:t>
      </w:r>
      <w:proofErr w:type="gramStart"/>
      <w:r w:rsidRPr="00C11E69">
        <w:t>.ч</w:t>
      </w:r>
      <w:proofErr w:type="spellEnd"/>
      <w:proofErr w:type="gramEnd"/>
      <w:r w:rsidRPr="00C11E69">
        <w:t>/чел.</w:t>
      </w:r>
    </w:p>
    <w:p w:rsidR="00C11E69" w:rsidRPr="00C11E69" w:rsidRDefault="00C11E69" w:rsidP="00C11E69">
      <w:pPr>
        <w:pStyle w:val="ConsPlusNormal"/>
        <w:ind w:firstLine="540"/>
        <w:jc w:val="both"/>
      </w:pPr>
      <w:r w:rsidRPr="00C11E69">
        <w:t>22. Снижение удельной величины потребления энергетических ресурсов муниципальными бюджетными учреждениями: тепловая энергия до 0,1 Гкал/кв. м.</w:t>
      </w:r>
    </w:p>
    <w:p w:rsidR="00C11E69" w:rsidRPr="00C11E69" w:rsidRDefault="00C11E69" w:rsidP="00C11E69">
      <w:pPr>
        <w:pStyle w:val="ConsPlusNormal"/>
        <w:ind w:firstLine="540"/>
        <w:jc w:val="both"/>
      </w:pPr>
      <w:r w:rsidRPr="00C11E69">
        <w:t>23. Снижение удельной величины потребления энергетических ресурсов муниципальными бюджетными учреждениями: холодная вода до 0,7 куб. м/чел.</w:t>
      </w:r>
    </w:p>
    <w:p w:rsidR="00C11E69" w:rsidRPr="00C11E69" w:rsidRDefault="00C11E69" w:rsidP="00C11E69">
      <w:pPr>
        <w:pStyle w:val="ConsPlusNormal"/>
        <w:ind w:firstLine="540"/>
        <w:jc w:val="both"/>
      </w:pPr>
      <w:r w:rsidRPr="00C11E69">
        <w:t>24. Снижение удельной величины потребления энергетических ресурсов муниципальными бюджетными учреждениями: горячая вода до 0,012 куб. м/чел.</w:t>
      </w:r>
    </w:p>
    <w:p w:rsidR="00C11E69" w:rsidRPr="00C11E69" w:rsidRDefault="00C11E69" w:rsidP="00C11E69">
      <w:pPr>
        <w:pStyle w:val="ConsPlusNormal"/>
        <w:ind w:firstLine="540"/>
        <w:jc w:val="both"/>
      </w:pPr>
      <w:r w:rsidRPr="00C11E69">
        <w:t>25. Удельная величина энергетических ресурсов муниципальными бюджетными учреждениями: природный газ сохранится на уровне 0 куб. м/чел.</w:t>
      </w:r>
    </w:p>
    <w:p w:rsidR="00C11E69" w:rsidRPr="00C11E69" w:rsidRDefault="00C11E69" w:rsidP="00C11E69">
      <w:pPr>
        <w:pStyle w:val="ConsPlusNormal"/>
        <w:ind w:firstLine="540"/>
        <w:jc w:val="both"/>
      </w:pPr>
      <w:r w:rsidRPr="00C11E69">
        <w:t xml:space="preserve">26. Увеличение отношения экономии энергетических ресурсов и воды в стоимостном выражении, достижение которой планируется в результате реализации </w:t>
      </w:r>
      <w:proofErr w:type="spellStart"/>
      <w:r w:rsidRPr="00C11E69">
        <w:t>энергосервисных</w:t>
      </w:r>
      <w:proofErr w:type="spellEnd"/>
      <w:r w:rsidRPr="00C11E69">
        <w:t xml:space="preserve"> договоров (контрактов), заключенных органами местного самоуправления и муниципальными учреждениями, к общему объему финансирования муниципальной программы, до 1%.</w:t>
      </w:r>
    </w:p>
    <w:p w:rsidR="00C11E69" w:rsidRPr="00C11E69" w:rsidRDefault="00C11E69" w:rsidP="00C11E69">
      <w:pPr>
        <w:pStyle w:val="ConsPlusNormal"/>
        <w:ind w:firstLine="540"/>
        <w:jc w:val="both"/>
      </w:pPr>
      <w:r w:rsidRPr="00C11E69">
        <w:t xml:space="preserve">27. Увеличение количества </w:t>
      </w:r>
      <w:proofErr w:type="spellStart"/>
      <w:r w:rsidRPr="00C11E69">
        <w:t>энергосервисных</w:t>
      </w:r>
      <w:proofErr w:type="spellEnd"/>
      <w:r w:rsidRPr="00C11E69">
        <w:t xml:space="preserve"> договоров (контрактов), заключенных органами местного самоуправления и муниципальными учреждениями, до 3 шт.</w:t>
      </w:r>
    </w:p>
    <w:p w:rsidR="00C11E69" w:rsidRPr="00C11E69" w:rsidRDefault="00C11E69" w:rsidP="00C11E69">
      <w:pPr>
        <w:pStyle w:val="ConsPlusNormal"/>
        <w:ind w:firstLine="540"/>
        <w:jc w:val="both"/>
      </w:pPr>
      <w:r w:rsidRPr="00C11E69">
        <w:t>Целевые показатели в области энергосбережения и повышения энергетической эффективности в жилищном фонде:</w:t>
      </w:r>
    </w:p>
    <w:p w:rsidR="00C11E69" w:rsidRPr="00C11E69" w:rsidRDefault="00C11E69" w:rsidP="00C11E69">
      <w:pPr>
        <w:pStyle w:val="ConsPlusNormal"/>
        <w:ind w:firstLine="540"/>
        <w:jc w:val="both"/>
      </w:pPr>
      <w:r w:rsidRPr="00C11E69">
        <w:t>28. Снижение удельной величины потребления энергетических ресурсов в многоквартирных домах: тепловая энергия до 0,13 Гкал/кв. м.</w:t>
      </w:r>
    </w:p>
    <w:p w:rsidR="00C11E69" w:rsidRPr="00C11E69" w:rsidRDefault="00C11E69" w:rsidP="00C11E69">
      <w:pPr>
        <w:pStyle w:val="ConsPlusNormal"/>
        <w:ind w:firstLine="540"/>
        <w:jc w:val="both"/>
      </w:pPr>
      <w:r w:rsidRPr="00C11E69">
        <w:t>29. Снижение удельной величины потребления энергетических ресурсов в многоквартирных домах: холодная вода до 25,6 куб. м/чел.</w:t>
      </w:r>
    </w:p>
    <w:p w:rsidR="00C11E69" w:rsidRPr="00C11E69" w:rsidRDefault="00C11E69" w:rsidP="00C11E69">
      <w:pPr>
        <w:pStyle w:val="ConsPlusNormal"/>
        <w:ind w:firstLine="540"/>
        <w:jc w:val="both"/>
      </w:pPr>
      <w:r w:rsidRPr="00C11E69">
        <w:t>30. Снижение удельной величины потребления энергетических ресурсов в многоквартирных домах: горячая вода до 11,38 куб. м/чел.</w:t>
      </w:r>
    </w:p>
    <w:p w:rsidR="00C11E69" w:rsidRPr="00C11E69" w:rsidRDefault="00C11E69" w:rsidP="00C11E69">
      <w:pPr>
        <w:pStyle w:val="ConsPlusNormal"/>
        <w:ind w:firstLine="540"/>
        <w:jc w:val="both"/>
      </w:pPr>
      <w:r w:rsidRPr="00C11E69">
        <w:t xml:space="preserve">31. Снижение удельной величины потребления энергетических ресурсов в многоквартирных домах: электрическая энергия до 53,08 </w:t>
      </w:r>
      <w:proofErr w:type="spellStart"/>
      <w:r w:rsidRPr="00C11E69">
        <w:t>кВт</w:t>
      </w:r>
      <w:proofErr w:type="gramStart"/>
      <w:r w:rsidRPr="00C11E69">
        <w:t>.ч</w:t>
      </w:r>
      <w:proofErr w:type="spellEnd"/>
      <w:proofErr w:type="gramEnd"/>
      <w:r w:rsidRPr="00C11E69">
        <w:t>/кв. м.</w:t>
      </w:r>
    </w:p>
    <w:p w:rsidR="00C11E69" w:rsidRPr="00C11E69" w:rsidRDefault="00C11E69" w:rsidP="00C11E69">
      <w:pPr>
        <w:pStyle w:val="ConsPlusNormal"/>
        <w:ind w:firstLine="540"/>
        <w:jc w:val="both"/>
      </w:pPr>
      <w:r w:rsidRPr="00C11E69">
        <w:t xml:space="preserve">32. Снижение удельной величины потребления энергетических ресурсов в многоквартирных домах: электрическая энергия до 749,86 </w:t>
      </w:r>
      <w:proofErr w:type="spellStart"/>
      <w:r w:rsidRPr="00C11E69">
        <w:t>кВт</w:t>
      </w:r>
      <w:proofErr w:type="gramStart"/>
      <w:r w:rsidRPr="00C11E69">
        <w:t>.ч</w:t>
      </w:r>
      <w:proofErr w:type="spellEnd"/>
      <w:proofErr w:type="gramEnd"/>
      <w:r w:rsidRPr="00C11E69">
        <w:t>/чел.</w:t>
      </w:r>
    </w:p>
    <w:p w:rsidR="00C11E69" w:rsidRPr="00C11E69" w:rsidRDefault="00C11E69" w:rsidP="00C11E69">
      <w:pPr>
        <w:pStyle w:val="ConsPlusNormal"/>
        <w:ind w:firstLine="540"/>
        <w:jc w:val="both"/>
      </w:pPr>
      <w:r w:rsidRPr="00C11E69">
        <w:t>33. Снижение удельной величины потребления энергетических ресурсов в многоквартирных домах с индивидуальными системами газового отопления: природный газ до 0,025 тыс. куб. м/кв. м.</w:t>
      </w:r>
    </w:p>
    <w:p w:rsidR="00C11E69" w:rsidRPr="00C11E69" w:rsidRDefault="00C11E69" w:rsidP="00C11E69">
      <w:pPr>
        <w:pStyle w:val="ConsPlusNormal"/>
        <w:ind w:firstLine="540"/>
        <w:jc w:val="both"/>
      </w:pPr>
      <w:r w:rsidRPr="00C11E69">
        <w:t>34. Снижение удельной величины потребления энергетических ресурсов в многоквартирных домах: природный газ до 26,86 куб. м/чел.</w:t>
      </w:r>
    </w:p>
    <w:p w:rsidR="00C11E69" w:rsidRPr="00C11E69" w:rsidRDefault="00C11E69" w:rsidP="00C11E69">
      <w:pPr>
        <w:pStyle w:val="ConsPlusNormal"/>
        <w:ind w:firstLine="540"/>
        <w:jc w:val="both"/>
      </w:pPr>
      <w:r w:rsidRPr="00C11E69">
        <w:t>35. Снижение удельной суммарной величины потребления энергетических ресурсов в многоквартирных домах до 0,03 тут/кв. м.</w:t>
      </w:r>
    </w:p>
    <w:p w:rsidR="00C11E69" w:rsidRPr="00C11E69" w:rsidRDefault="00C11E69" w:rsidP="00C11E69">
      <w:pPr>
        <w:pStyle w:val="ConsPlusNormal"/>
        <w:ind w:firstLine="540"/>
        <w:jc w:val="both"/>
      </w:pPr>
      <w:r w:rsidRPr="00C11E69">
        <w:t>Целевые показатели в области энергосбережения и повышения энергетической эффективности в системах коммунальной инфраструктуры:</w:t>
      </w:r>
    </w:p>
    <w:p w:rsidR="00C11E69" w:rsidRPr="00C11E69" w:rsidRDefault="00C11E69" w:rsidP="00C11E69">
      <w:pPr>
        <w:pStyle w:val="ConsPlusNormal"/>
        <w:ind w:firstLine="540"/>
        <w:jc w:val="both"/>
      </w:pPr>
      <w:r w:rsidRPr="00C11E69">
        <w:t>36. Удельный расход топлива на выработку тепловой энергии на тепловых электростанциях сохранится на уровне 0 тут/мил Гкал.</w:t>
      </w:r>
    </w:p>
    <w:p w:rsidR="00C11E69" w:rsidRPr="00C11E69" w:rsidRDefault="00C11E69" w:rsidP="00C11E69">
      <w:pPr>
        <w:pStyle w:val="ConsPlusNormal"/>
        <w:ind w:firstLine="540"/>
        <w:jc w:val="both"/>
      </w:pPr>
      <w:r w:rsidRPr="00C11E69">
        <w:t xml:space="preserve">37. Снижение удельного расхода топлива на выработку тепловой энергии на котельных до </w:t>
      </w:r>
      <w:r w:rsidRPr="00C11E69">
        <w:lastRenderedPageBreak/>
        <w:t>0,167 тут/Гкал.</w:t>
      </w:r>
    </w:p>
    <w:p w:rsidR="00C11E69" w:rsidRPr="00C11E69" w:rsidRDefault="00C11E69" w:rsidP="00C11E69">
      <w:pPr>
        <w:pStyle w:val="ConsPlusNormal"/>
        <w:ind w:firstLine="540"/>
        <w:jc w:val="both"/>
      </w:pPr>
      <w:r w:rsidRPr="00C11E69">
        <w:t xml:space="preserve">38. Снижение удельного расхода электрической энергии, используемой при передаче тепловой энергии в системах теплоснабжения до 269,1 </w:t>
      </w:r>
      <w:proofErr w:type="spellStart"/>
      <w:r w:rsidRPr="00C11E69">
        <w:t>кВт</w:t>
      </w:r>
      <w:proofErr w:type="gramStart"/>
      <w:r w:rsidRPr="00C11E69">
        <w:t>.ч</w:t>
      </w:r>
      <w:proofErr w:type="spellEnd"/>
      <w:proofErr w:type="gramEnd"/>
      <w:r w:rsidRPr="00C11E69">
        <w:t>/куб. м.</w:t>
      </w:r>
    </w:p>
    <w:p w:rsidR="00C11E69" w:rsidRPr="00C11E69" w:rsidRDefault="00C11E69" w:rsidP="00C11E69">
      <w:pPr>
        <w:pStyle w:val="ConsPlusNormal"/>
        <w:ind w:firstLine="540"/>
        <w:jc w:val="both"/>
      </w:pPr>
      <w:r w:rsidRPr="00C11E69">
        <w:t>39. Снижение доли потерь тепловой энергии при ее передаче, в общем объеме переданной тепловой энергии, до 21,1%.</w:t>
      </w:r>
    </w:p>
    <w:p w:rsidR="00C11E69" w:rsidRPr="00C11E69" w:rsidRDefault="00C11E69" w:rsidP="00C11E69">
      <w:pPr>
        <w:pStyle w:val="ConsPlusNormal"/>
        <w:ind w:firstLine="540"/>
        <w:jc w:val="both"/>
      </w:pPr>
      <w:r w:rsidRPr="00C11E69">
        <w:t>40. Снижение доли потерь воды при ее передаче, в общем объеме переданной воды, до 12%.</w:t>
      </w:r>
    </w:p>
    <w:p w:rsidR="00C11E69" w:rsidRPr="00C11E69" w:rsidRDefault="00C11E69" w:rsidP="00C11E69">
      <w:pPr>
        <w:pStyle w:val="ConsPlusNormal"/>
        <w:ind w:firstLine="540"/>
        <w:jc w:val="both"/>
      </w:pPr>
      <w:r w:rsidRPr="00C11E69">
        <w:t xml:space="preserve">41. Снижение удельного расхода электрической энергии, используемой для передачи (транспортировки) воды в системах водоснабжения, до 1,15 тыс. </w:t>
      </w:r>
      <w:proofErr w:type="spellStart"/>
      <w:r w:rsidRPr="00C11E69">
        <w:t>кВт</w:t>
      </w:r>
      <w:proofErr w:type="gramStart"/>
      <w:r w:rsidRPr="00C11E69">
        <w:t>.ч</w:t>
      </w:r>
      <w:proofErr w:type="spellEnd"/>
      <w:proofErr w:type="gramEnd"/>
      <w:r w:rsidRPr="00C11E69">
        <w:t>/тыс. куб. м.</w:t>
      </w:r>
    </w:p>
    <w:p w:rsidR="00C11E69" w:rsidRPr="00C11E69" w:rsidRDefault="00C11E69" w:rsidP="00C11E69">
      <w:pPr>
        <w:pStyle w:val="ConsPlusNormal"/>
        <w:ind w:firstLine="540"/>
        <w:jc w:val="both"/>
      </w:pPr>
      <w:r w:rsidRPr="00C11E69">
        <w:t xml:space="preserve">42. Снижение удельного расхода электрической энергии, используемой в системах водоотведения, до 0,0096 тыс. </w:t>
      </w:r>
      <w:proofErr w:type="spellStart"/>
      <w:r w:rsidRPr="00C11E69">
        <w:t>кВт</w:t>
      </w:r>
      <w:proofErr w:type="gramStart"/>
      <w:r w:rsidRPr="00C11E69">
        <w:t>.ч</w:t>
      </w:r>
      <w:proofErr w:type="spellEnd"/>
      <w:proofErr w:type="gramEnd"/>
      <w:r w:rsidRPr="00C11E69">
        <w:t>/тыс. куб. м.</w:t>
      </w:r>
    </w:p>
    <w:p w:rsidR="00C11E69" w:rsidRPr="00C11E69" w:rsidRDefault="00C11E69" w:rsidP="00C11E69">
      <w:pPr>
        <w:pStyle w:val="ConsPlusNormal"/>
        <w:ind w:firstLine="540"/>
        <w:jc w:val="both"/>
      </w:pPr>
      <w:r w:rsidRPr="00C11E69">
        <w:t xml:space="preserve">43. Снижение удельного расхода электрической энергии в системах уличного освещения до 0,022 </w:t>
      </w:r>
      <w:proofErr w:type="spellStart"/>
      <w:r w:rsidRPr="00C11E69">
        <w:t>кВт</w:t>
      </w:r>
      <w:proofErr w:type="gramStart"/>
      <w:r w:rsidRPr="00C11E69">
        <w:t>.ч</w:t>
      </w:r>
      <w:proofErr w:type="spellEnd"/>
      <w:proofErr w:type="gramEnd"/>
      <w:r w:rsidRPr="00C11E69">
        <w:t>/кв. м.</w:t>
      </w:r>
    </w:p>
    <w:p w:rsidR="00C11E69" w:rsidRPr="00C11E69" w:rsidRDefault="00C11E69" w:rsidP="00C11E69">
      <w:pPr>
        <w:pStyle w:val="ConsPlusNormal"/>
        <w:ind w:firstLine="540"/>
        <w:jc w:val="both"/>
      </w:pPr>
      <w:r w:rsidRPr="00C11E69">
        <w:t>Целевые показатели в области энергосбережения и повышения энергетической эффективности в транспортном комплексе:</w:t>
      </w:r>
    </w:p>
    <w:p w:rsidR="00C11E69" w:rsidRPr="00C11E69" w:rsidRDefault="00C11E69" w:rsidP="00C11E69">
      <w:pPr>
        <w:pStyle w:val="ConsPlusNormal"/>
        <w:ind w:firstLine="540"/>
        <w:jc w:val="both"/>
      </w:pPr>
      <w:r w:rsidRPr="00C11E69">
        <w:t>44. Количество высокоэкономичных по использованию моторного топлива и электрической энергии (в том числе относящихся к объектам с высоким классом энергетической эффективности) транспортных средств, относящихся к общественному транспорту, регулирование тарифов на услуги по перевозке на котором осуществляется муниципальным образованием, составит 34 шт.</w:t>
      </w:r>
    </w:p>
    <w:p w:rsidR="00C11E69" w:rsidRPr="00C11E69" w:rsidRDefault="00C11E69" w:rsidP="00C11E69">
      <w:pPr>
        <w:pStyle w:val="ConsPlusNormal"/>
        <w:ind w:firstLine="540"/>
        <w:jc w:val="both"/>
      </w:pPr>
      <w:r w:rsidRPr="00C11E69">
        <w:t xml:space="preserve">45. </w:t>
      </w:r>
      <w:proofErr w:type="gramStart"/>
      <w:r w:rsidRPr="00C11E69">
        <w:t>Количество транспортных средств, относящихся к общественному транспорту, регулирование тарифов на услуги по перевозке на котором осуществляется муниципальным образованием, в отношении которых проведены мероприятия по энергосбережению и повышению энергетической эффективности, в том числе по замещению бензина и дизельного топлива, используемых транспортными средствами в качестве моторного топлива, природным газом, газовыми смесями, сжиженным углеводородным газом, используемыми в качестве моторного топлива и электрической энергией</w:t>
      </w:r>
      <w:proofErr w:type="gramEnd"/>
      <w:r w:rsidRPr="00C11E69">
        <w:t>, составит 0 шт.</w:t>
      </w:r>
    </w:p>
    <w:p w:rsidR="00C11E69" w:rsidRPr="00C11E69" w:rsidRDefault="00C11E69" w:rsidP="00C11E69">
      <w:pPr>
        <w:pStyle w:val="ConsPlusNormal"/>
        <w:ind w:firstLine="540"/>
        <w:jc w:val="both"/>
      </w:pPr>
      <w:r w:rsidRPr="00C11E69">
        <w:t>46. Количество транспортных средств, использующих природный газ, газовые смеси, сжиженный углеводородный газ в качестве моторного топлива, регулирование тарифов на услуги по перевозке на которых осуществляется муниципальным образованием, составит 0 шт.</w:t>
      </w:r>
    </w:p>
    <w:p w:rsidR="00C11E69" w:rsidRPr="00C11E69" w:rsidRDefault="00C11E69" w:rsidP="00C11E69">
      <w:pPr>
        <w:pStyle w:val="ConsPlusNormal"/>
        <w:ind w:firstLine="540"/>
        <w:jc w:val="both"/>
      </w:pPr>
      <w:r w:rsidRPr="00C11E69">
        <w:t>47. Количество транспортных средств с автономным источником электрического питания, относящихся к общественному транспорту, регулирование тарифов на услуги по перевозке на которых осуществляется муниципальным образованием, составит 0 шт.</w:t>
      </w:r>
    </w:p>
    <w:p w:rsidR="00C11E69" w:rsidRPr="00C11E69" w:rsidRDefault="00C11E69" w:rsidP="00C11E69">
      <w:pPr>
        <w:pStyle w:val="ConsPlusNormal"/>
        <w:ind w:firstLine="540"/>
        <w:jc w:val="both"/>
      </w:pPr>
      <w:r w:rsidRPr="00C11E69">
        <w:t xml:space="preserve">48. </w:t>
      </w:r>
      <w:proofErr w:type="gramStart"/>
      <w:r w:rsidRPr="00C11E69">
        <w:t>Увеличение количества транспортных средств, используемых органами местного самоуправления, муниципальными учреждениями, муниципальными унитарными предприятиями, в отношении которых проведены мероприятия по энергосбережению и повышению энергетической эффективности, в том числе по замещению бензина и дизельного топлива, используемых транспортными средствами в качестве моторного топлива, природным газом, газовыми смесями и сжиженным углеводородным газом, используемыми в качестве моторного топлива, до 26 шт.</w:t>
      </w:r>
      <w:proofErr w:type="gramEnd"/>
    </w:p>
    <w:p w:rsidR="00C11E69" w:rsidRPr="00C11E69" w:rsidRDefault="00C11E69" w:rsidP="00C11E69">
      <w:pPr>
        <w:pStyle w:val="ConsPlusNormal"/>
        <w:ind w:firstLine="540"/>
        <w:jc w:val="both"/>
      </w:pPr>
      <w:r w:rsidRPr="00C11E69">
        <w:t>49. Количество транспортных средств с автономным источником электрического питания, используемых органами местного самоуправления, муниципальными учреждениями и муниципальными унитарными предприятиями, составит 0 шт.</w:t>
      </w:r>
    </w:p>
    <w:p w:rsidR="00C11E69" w:rsidRPr="00C11E69" w:rsidRDefault="00C11E69" w:rsidP="00C11E69">
      <w:pPr>
        <w:pStyle w:val="ConsPlusNormal"/>
        <w:ind w:firstLine="540"/>
        <w:jc w:val="both"/>
      </w:pPr>
      <w:r w:rsidRPr="00C11E69">
        <w:t xml:space="preserve">Достижение целей программы определяется целевыми значениями показателей программы, на основании ежеквартальных отчетов </w:t>
      </w:r>
      <w:proofErr w:type="spellStart"/>
      <w:r w:rsidRPr="00C11E69">
        <w:t>ресурсоснабжающих</w:t>
      </w:r>
      <w:proofErr w:type="spellEnd"/>
      <w:r w:rsidRPr="00C11E69">
        <w:t xml:space="preserve"> организаций. Перечень показателей представлен в приложении 1 к программе.</w:t>
      </w:r>
    </w:p>
    <w:p w:rsidR="00C11E69" w:rsidRPr="00C11E69" w:rsidRDefault="00C11E69" w:rsidP="00C11E69">
      <w:pPr>
        <w:pStyle w:val="ConsPlusNormal"/>
        <w:ind w:firstLine="540"/>
        <w:jc w:val="both"/>
      </w:pPr>
      <w:r w:rsidRPr="00C11E69">
        <w:t>В результате реализации программы к 2020 году должен сложиться качественно новый уровень состояния жилищно-коммунальной сферы, электроэнергетики.</w:t>
      </w:r>
    </w:p>
    <w:p w:rsidR="00C11E69" w:rsidRPr="00C11E69" w:rsidRDefault="00C11E69" w:rsidP="00C11E69">
      <w:pPr>
        <w:pStyle w:val="ConsPlusNormal"/>
        <w:jc w:val="both"/>
      </w:pPr>
    </w:p>
    <w:p w:rsidR="00C11E69" w:rsidRPr="00C11E69" w:rsidRDefault="00C11E69" w:rsidP="00C11E69">
      <w:pPr>
        <w:pStyle w:val="ConsPlusTitle"/>
        <w:jc w:val="center"/>
        <w:outlineLvl w:val="1"/>
      </w:pPr>
      <w:r w:rsidRPr="00C11E69">
        <w:t>Раздел 3. ХАРАКТЕРИСТИКА ОСНОВНЫХ МЕРОПРИЯТИЙ ПРОГРАММЫ</w:t>
      </w:r>
    </w:p>
    <w:p w:rsidR="00C11E69" w:rsidRPr="00C11E69" w:rsidRDefault="00C11E69" w:rsidP="00C11E69">
      <w:pPr>
        <w:pStyle w:val="ConsPlusNormal"/>
        <w:jc w:val="center"/>
      </w:pPr>
      <w:proofErr w:type="gramStart"/>
      <w:r w:rsidRPr="00C11E69">
        <w:t>(в ред. постановления Администрации города Ханты-Мансийска</w:t>
      </w:r>
      <w:proofErr w:type="gramEnd"/>
    </w:p>
    <w:p w:rsidR="00C11E69" w:rsidRPr="00C11E69" w:rsidRDefault="00C11E69" w:rsidP="00C11E69">
      <w:pPr>
        <w:pStyle w:val="ConsPlusNormal"/>
        <w:jc w:val="center"/>
      </w:pPr>
      <w:r w:rsidRPr="00C11E69">
        <w:t>от 30.12.2015 N 1516)</w:t>
      </w:r>
    </w:p>
    <w:p w:rsidR="00C11E69" w:rsidRPr="00C11E69" w:rsidRDefault="00C11E69" w:rsidP="00C11E69">
      <w:pPr>
        <w:pStyle w:val="ConsPlusNormal"/>
        <w:jc w:val="both"/>
      </w:pPr>
    </w:p>
    <w:p w:rsidR="00C11E69" w:rsidRPr="00C11E69" w:rsidRDefault="00C11E69" w:rsidP="00C11E69">
      <w:pPr>
        <w:pStyle w:val="ConsPlusNormal"/>
        <w:ind w:firstLine="540"/>
        <w:jc w:val="both"/>
      </w:pPr>
      <w:r w:rsidRPr="00C11E69">
        <w:t>Программа содержит 3 подпрограммы:</w:t>
      </w:r>
    </w:p>
    <w:p w:rsidR="00C11E69" w:rsidRPr="00C11E69" w:rsidRDefault="00C11E69" w:rsidP="00C11E69">
      <w:pPr>
        <w:pStyle w:val="ConsPlusNormal"/>
        <w:ind w:firstLine="540"/>
        <w:jc w:val="both"/>
      </w:pPr>
      <w:r w:rsidRPr="00C11E69">
        <w:t>I "Создание условий для обеспечения качественными коммунальными услугами";</w:t>
      </w:r>
    </w:p>
    <w:p w:rsidR="00C11E69" w:rsidRPr="00C11E69" w:rsidRDefault="00C11E69" w:rsidP="00C11E69">
      <w:pPr>
        <w:pStyle w:val="ConsPlusNormal"/>
        <w:ind w:firstLine="540"/>
        <w:jc w:val="both"/>
      </w:pPr>
      <w:r w:rsidRPr="00C11E69">
        <w:lastRenderedPageBreak/>
        <w:t>II Обеспечение потребителей надежными и качественными энергоресурсами";</w:t>
      </w:r>
    </w:p>
    <w:p w:rsidR="00C11E69" w:rsidRPr="00C11E69" w:rsidRDefault="00C11E69" w:rsidP="00C11E69">
      <w:pPr>
        <w:pStyle w:val="ConsPlusNormal"/>
        <w:ind w:firstLine="540"/>
        <w:jc w:val="both"/>
      </w:pPr>
      <w:r w:rsidRPr="00C11E69">
        <w:t>III "Обеспечение населения города Ханты-Мансийска чистой питьевой водой и защита природной воды от попадания в нее загрязняющих веществ".</w:t>
      </w:r>
    </w:p>
    <w:p w:rsidR="00C11E69" w:rsidRPr="00C11E69" w:rsidRDefault="00C11E69" w:rsidP="00C11E69">
      <w:pPr>
        <w:pStyle w:val="ConsPlusNormal"/>
        <w:ind w:firstLine="540"/>
        <w:jc w:val="both"/>
      </w:pPr>
      <w:r w:rsidRPr="00C11E69">
        <w:t>1. В рамках подпрограммы I "Создание условий для обеспечения качественными коммунальными услугами" для повышения эффективности, устойчивости и надежности функционирования жилищно-коммунального комплекса предполагается реализация следующих основных мероприятий:</w:t>
      </w:r>
    </w:p>
    <w:p w:rsidR="00C11E69" w:rsidRPr="00C11E69" w:rsidRDefault="00C11E69" w:rsidP="00C11E69">
      <w:pPr>
        <w:pStyle w:val="ConsPlusNormal"/>
        <w:ind w:firstLine="540"/>
        <w:jc w:val="both"/>
      </w:pPr>
      <w:r w:rsidRPr="00C11E69">
        <w:t>1) реконструкция, ремонт, проектирование жилых домов, все помещения в которых находятся в муниципальной собственности;</w:t>
      </w:r>
    </w:p>
    <w:p w:rsidR="00C11E69" w:rsidRPr="00C11E69" w:rsidRDefault="00C11E69" w:rsidP="00C11E69">
      <w:pPr>
        <w:pStyle w:val="ConsPlusNormal"/>
        <w:ind w:firstLine="540"/>
        <w:jc w:val="both"/>
      </w:pPr>
      <w:r w:rsidRPr="00C11E69">
        <w:t>2) ремонт (с заменой) систем теплоснабжения, водоснабжения и водоотведения, газоснабжения и жилищного фонда для подготовки к осенне-зимнему сезону;</w:t>
      </w:r>
    </w:p>
    <w:p w:rsidR="00C11E69" w:rsidRPr="00C11E69" w:rsidRDefault="00C11E69" w:rsidP="00C11E69">
      <w:pPr>
        <w:pStyle w:val="ConsPlusNormal"/>
        <w:ind w:firstLine="540"/>
        <w:jc w:val="both"/>
      </w:pPr>
      <w:r w:rsidRPr="00C11E69">
        <w:t>3) проектирование и реконструкция газопровода давлением 12 кг/кв. см в микрорайоне "Восточный";</w:t>
      </w:r>
    </w:p>
    <w:p w:rsidR="00C11E69" w:rsidRPr="00C11E69" w:rsidRDefault="00C11E69" w:rsidP="00C11E69">
      <w:pPr>
        <w:pStyle w:val="ConsPlusNormal"/>
        <w:ind w:firstLine="540"/>
        <w:jc w:val="both"/>
      </w:pPr>
      <w:r w:rsidRPr="00C11E69">
        <w:t>4) формирование, хранение и реализация городского резерва материалов и оборудования, приобретенного за счет средств городского бюджета, для устранения неисправностей и аварий на объектах ЖКХ города Ханты-Мансийска;</w:t>
      </w:r>
    </w:p>
    <w:p w:rsidR="00C11E69" w:rsidRPr="00C11E69" w:rsidRDefault="00C11E69" w:rsidP="00C11E69">
      <w:pPr>
        <w:pStyle w:val="ConsPlusNormal"/>
        <w:ind w:firstLine="540"/>
        <w:jc w:val="both"/>
      </w:pPr>
      <w:r w:rsidRPr="00C11E69">
        <w:t>5) переключение жилого фонда, подключенного от стального водопровода, проложенного с тепловыми сетями, на полиэтиленовый водопровод;</w:t>
      </w:r>
    </w:p>
    <w:p w:rsidR="00C11E69" w:rsidRPr="00C11E69" w:rsidRDefault="00C11E69" w:rsidP="00C11E69">
      <w:pPr>
        <w:pStyle w:val="ConsPlusNormal"/>
        <w:ind w:firstLine="540"/>
        <w:jc w:val="both"/>
      </w:pPr>
      <w:r w:rsidRPr="00C11E69">
        <w:t>6) переключение муниципального жилого фонда на канализационный коллектор и ликвидация выгребов;</w:t>
      </w:r>
    </w:p>
    <w:p w:rsidR="00C11E69" w:rsidRPr="00C11E69" w:rsidRDefault="00C11E69" w:rsidP="00C11E69">
      <w:pPr>
        <w:pStyle w:val="ConsPlusNormal"/>
        <w:ind w:firstLine="540"/>
        <w:jc w:val="both"/>
      </w:pPr>
      <w:r w:rsidRPr="00C11E69">
        <w:t>7) реновация железобетонных канализационных коллекторов;</w:t>
      </w:r>
    </w:p>
    <w:p w:rsidR="00C11E69" w:rsidRPr="00C11E69" w:rsidRDefault="00C11E69" w:rsidP="00C11E69">
      <w:pPr>
        <w:pStyle w:val="ConsPlusNormal"/>
        <w:ind w:firstLine="540"/>
        <w:jc w:val="both"/>
      </w:pPr>
      <w:r w:rsidRPr="00C11E69">
        <w:t>8) проектирование и строительство (ремонт) инженерных сетей;</w:t>
      </w:r>
    </w:p>
    <w:p w:rsidR="00C11E69" w:rsidRPr="00C11E69" w:rsidRDefault="00C11E69" w:rsidP="00C11E69">
      <w:pPr>
        <w:pStyle w:val="ConsPlusNormal"/>
        <w:ind w:firstLine="540"/>
        <w:jc w:val="both"/>
      </w:pPr>
      <w:r w:rsidRPr="00C11E69">
        <w:t>9) исключен. - Постановление Администрации города Ханты-Мансийска от 29.07.2016 N 845.</w:t>
      </w:r>
    </w:p>
    <w:p w:rsidR="00C11E69" w:rsidRPr="00C11E69" w:rsidRDefault="00C11E69" w:rsidP="00C11E69">
      <w:pPr>
        <w:pStyle w:val="ConsPlusNormal"/>
        <w:ind w:firstLine="540"/>
        <w:jc w:val="both"/>
      </w:pPr>
      <w:r w:rsidRPr="00C11E69">
        <w:t>9) актуализация схемы теплоснабжения, обосновывающих материалов схемы теплоснабжения и комплекса моделирования аварийных, внештатных ситуаций на системе теплоснабжения города Ханты-Мансийска;</w:t>
      </w:r>
    </w:p>
    <w:p w:rsidR="00C11E69" w:rsidRPr="00C11E69" w:rsidRDefault="00C11E69" w:rsidP="00C11E69">
      <w:pPr>
        <w:pStyle w:val="ConsPlusNormal"/>
        <w:jc w:val="both"/>
      </w:pPr>
      <w:r w:rsidRPr="00C11E69">
        <w:t>(</w:t>
      </w:r>
      <w:proofErr w:type="spellStart"/>
      <w:r w:rsidRPr="00C11E69">
        <w:t>пп</w:t>
      </w:r>
      <w:proofErr w:type="spellEnd"/>
      <w:r w:rsidRPr="00C11E69">
        <w:t xml:space="preserve">. 9 </w:t>
      </w:r>
      <w:proofErr w:type="gramStart"/>
      <w:r w:rsidRPr="00C11E69">
        <w:t>введен</w:t>
      </w:r>
      <w:proofErr w:type="gramEnd"/>
      <w:r w:rsidRPr="00C11E69">
        <w:t xml:space="preserve"> постановлением Администрации города Ханты-Мансийска от 29.07.2016 N 845)</w:t>
      </w:r>
    </w:p>
    <w:p w:rsidR="00C11E69" w:rsidRPr="00C11E69" w:rsidRDefault="00C11E69" w:rsidP="00C11E69">
      <w:pPr>
        <w:pStyle w:val="ConsPlusNormal"/>
        <w:ind w:firstLine="540"/>
        <w:jc w:val="both"/>
      </w:pPr>
      <w:r w:rsidRPr="00C11E69">
        <w:t>10) корректировка (актуализация) муниципальной программы "Комплексное развитие систем коммунальной инфраструктуры города Ханты-Мансийска на 2011 - 2027 годы";</w:t>
      </w:r>
    </w:p>
    <w:p w:rsidR="00C11E69" w:rsidRPr="00C11E69" w:rsidRDefault="00C11E69" w:rsidP="00C11E69">
      <w:pPr>
        <w:pStyle w:val="ConsPlusNormal"/>
        <w:jc w:val="both"/>
      </w:pPr>
      <w:r w:rsidRPr="00C11E69">
        <w:t>(</w:t>
      </w:r>
      <w:proofErr w:type="spellStart"/>
      <w:r w:rsidRPr="00C11E69">
        <w:t>пп</w:t>
      </w:r>
      <w:proofErr w:type="spellEnd"/>
      <w:r w:rsidRPr="00C11E69">
        <w:t xml:space="preserve">. 10 </w:t>
      </w:r>
      <w:proofErr w:type="gramStart"/>
      <w:r w:rsidRPr="00C11E69">
        <w:t>введен</w:t>
      </w:r>
      <w:proofErr w:type="gramEnd"/>
      <w:r w:rsidRPr="00C11E69">
        <w:t xml:space="preserve"> постановлением Администрации города Ханты-Мансийска от 29.07.2016 N 845)</w:t>
      </w:r>
    </w:p>
    <w:p w:rsidR="00C11E69" w:rsidRPr="00C11E69" w:rsidRDefault="00C11E69" w:rsidP="00C11E69">
      <w:pPr>
        <w:pStyle w:val="ConsPlusNormal"/>
        <w:ind w:firstLine="540"/>
        <w:jc w:val="both"/>
      </w:pPr>
      <w:r w:rsidRPr="00C11E69">
        <w:t>11) увеличение мощности ливневой канализационно-насосной станции по ул. Энгельса путем монтажа высокопроизводительного насосного оборудования.</w:t>
      </w:r>
    </w:p>
    <w:p w:rsidR="00C11E69" w:rsidRPr="00C11E69" w:rsidRDefault="00C11E69" w:rsidP="00C11E69">
      <w:pPr>
        <w:pStyle w:val="ConsPlusNormal"/>
        <w:jc w:val="both"/>
      </w:pPr>
      <w:r w:rsidRPr="00C11E69">
        <w:t>(</w:t>
      </w:r>
      <w:proofErr w:type="spellStart"/>
      <w:r w:rsidRPr="00C11E69">
        <w:t>пп</w:t>
      </w:r>
      <w:proofErr w:type="spellEnd"/>
      <w:r w:rsidRPr="00C11E69">
        <w:t xml:space="preserve">. 11 </w:t>
      </w:r>
      <w:proofErr w:type="gramStart"/>
      <w:r w:rsidRPr="00C11E69">
        <w:t>введен</w:t>
      </w:r>
      <w:proofErr w:type="gramEnd"/>
      <w:r w:rsidRPr="00C11E69">
        <w:t xml:space="preserve"> постановлением Администрации города Ханты-Мансийска от 29.07.2016 N 845)</w:t>
      </w:r>
    </w:p>
    <w:p w:rsidR="00C11E69" w:rsidRPr="00C11E69" w:rsidRDefault="00C11E69" w:rsidP="00C11E69">
      <w:pPr>
        <w:pStyle w:val="ConsPlusNormal"/>
        <w:ind w:firstLine="540"/>
        <w:jc w:val="both"/>
      </w:pPr>
      <w:r w:rsidRPr="00C11E69">
        <w:t>2. В рамках подпрограммы II "Обеспечение потребителей надежными и качественными энергоресурсами" предполагается реализация следующих основных мероприятий:</w:t>
      </w:r>
    </w:p>
    <w:p w:rsidR="00C11E69" w:rsidRPr="00C11E69" w:rsidRDefault="00C11E69" w:rsidP="00C11E69">
      <w:pPr>
        <w:pStyle w:val="ConsPlusNormal"/>
        <w:ind w:firstLine="540"/>
        <w:jc w:val="both"/>
      </w:pPr>
      <w:r w:rsidRPr="00C11E69">
        <w:t xml:space="preserve">1) строительство и реконструкция </w:t>
      </w:r>
      <w:proofErr w:type="gramStart"/>
      <w:r w:rsidRPr="00C11E69">
        <w:t>ВЛ</w:t>
      </w:r>
      <w:proofErr w:type="gramEnd"/>
      <w:r w:rsidRPr="00C11E69">
        <w:t>, КЛ, ТП;</w:t>
      </w:r>
    </w:p>
    <w:p w:rsidR="00C11E69" w:rsidRPr="00C11E69" w:rsidRDefault="00C11E69" w:rsidP="00C11E69">
      <w:pPr>
        <w:pStyle w:val="ConsPlusNormal"/>
        <w:ind w:firstLine="540"/>
        <w:jc w:val="both"/>
      </w:pPr>
      <w:r w:rsidRPr="00C11E69">
        <w:t>2) газораспределительные сети и сооружения (проектирование и строительство);</w:t>
      </w:r>
    </w:p>
    <w:p w:rsidR="00C11E69" w:rsidRPr="00C11E69" w:rsidRDefault="00C11E69" w:rsidP="00C11E69">
      <w:pPr>
        <w:pStyle w:val="ConsPlusNormal"/>
        <w:ind w:firstLine="540"/>
        <w:jc w:val="both"/>
      </w:pPr>
      <w:r w:rsidRPr="00C11E69">
        <w:t>3) установка приборов коммерческого учета на котельных;</w:t>
      </w:r>
    </w:p>
    <w:p w:rsidR="00C11E69" w:rsidRPr="00C11E69" w:rsidRDefault="00C11E69" w:rsidP="00C11E69">
      <w:pPr>
        <w:pStyle w:val="ConsPlusNormal"/>
        <w:ind w:firstLine="540"/>
        <w:jc w:val="both"/>
      </w:pPr>
      <w:r w:rsidRPr="00C11E69">
        <w:t>4) проектирование перевода нагрузок ПС "Авангард" на ПС "АБЗ";</w:t>
      </w:r>
    </w:p>
    <w:p w:rsidR="00C11E69" w:rsidRPr="00C11E69" w:rsidRDefault="00C11E69" w:rsidP="00C11E69">
      <w:pPr>
        <w:pStyle w:val="ConsPlusNormal"/>
        <w:ind w:firstLine="540"/>
        <w:jc w:val="both"/>
      </w:pPr>
      <w:r w:rsidRPr="00C11E69">
        <w:t>5) тепловые сети (ремонт, проектирование и реконструкция);</w:t>
      </w:r>
    </w:p>
    <w:p w:rsidR="00C11E69" w:rsidRPr="00C11E69" w:rsidRDefault="00C11E69" w:rsidP="00C11E69">
      <w:pPr>
        <w:pStyle w:val="ConsPlusNormal"/>
        <w:ind w:firstLine="540"/>
        <w:jc w:val="both"/>
      </w:pPr>
      <w:r w:rsidRPr="00C11E69">
        <w:t xml:space="preserve">6) монтаж защитных проводов PAS 1x95 на линиях 10 </w:t>
      </w:r>
      <w:proofErr w:type="spellStart"/>
      <w:r w:rsidRPr="00C11E69">
        <w:t>кВ</w:t>
      </w:r>
      <w:proofErr w:type="spellEnd"/>
      <w:r w:rsidRPr="00C11E69">
        <w:t>;</w:t>
      </w:r>
    </w:p>
    <w:p w:rsidR="00C11E69" w:rsidRPr="00C11E69" w:rsidRDefault="00C11E69" w:rsidP="00C11E69">
      <w:pPr>
        <w:pStyle w:val="ConsPlusNormal"/>
        <w:ind w:firstLine="540"/>
        <w:jc w:val="both"/>
      </w:pPr>
      <w:r w:rsidRPr="00C11E69">
        <w:t>7) установка частотных приводов на электродвигатели насосов;</w:t>
      </w:r>
    </w:p>
    <w:p w:rsidR="00C11E69" w:rsidRPr="00C11E69" w:rsidRDefault="00C11E69" w:rsidP="00C11E69">
      <w:pPr>
        <w:pStyle w:val="ConsPlusNormal"/>
        <w:ind w:firstLine="540"/>
        <w:jc w:val="both"/>
      </w:pPr>
      <w:r w:rsidRPr="00C11E69">
        <w:t>8) Установка системы спутникового контроля транспортного учета топлива;</w:t>
      </w:r>
    </w:p>
    <w:p w:rsidR="00C11E69" w:rsidRPr="00C11E69" w:rsidRDefault="00C11E69" w:rsidP="00C11E69">
      <w:pPr>
        <w:pStyle w:val="ConsPlusNormal"/>
        <w:ind w:firstLine="540"/>
        <w:jc w:val="both"/>
      </w:pPr>
      <w:r w:rsidRPr="00C11E69">
        <w:t>9) утепление сетей горячего и холодного водоснабжения изоляционным материалом;</w:t>
      </w:r>
    </w:p>
    <w:p w:rsidR="00C11E69" w:rsidRPr="00C11E69" w:rsidRDefault="00C11E69" w:rsidP="00C11E69">
      <w:pPr>
        <w:pStyle w:val="ConsPlusNormal"/>
        <w:ind w:firstLine="540"/>
        <w:jc w:val="both"/>
      </w:pPr>
      <w:r w:rsidRPr="00C11E69">
        <w:t xml:space="preserve">10) повышение </w:t>
      </w:r>
      <w:proofErr w:type="spellStart"/>
      <w:r w:rsidRPr="00C11E69">
        <w:t>энергоэффективности</w:t>
      </w:r>
      <w:proofErr w:type="spellEnd"/>
      <w:r w:rsidRPr="00C11E69">
        <w:t xml:space="preserve"> систем освещения (замена ламп накаливания </w:t>
      </w:r>
      <w:proofErr w:type="gramStart"/>
      <w:r w:rsidRPr="00C11E69">
        <w:t>на</w:t>
      </w:r>
      <w:proofErr w:type="gramEnd"/>
      <w:r w:rsidRPr="00C11E69">
        <w:t xml:space="preserve"> энергосберегающие);</w:t>
      </w:r>
    </w:p>
    <w:p w:rsidR="00C11E69" w:rsidRPr="00C11E69" w:rsidRDefault="00C11E69" w:rsidP="00C11E69">
      <w:pPr>
        <w:pStyle w:val="ConsPlusNormal"/>
        <w:ind w:firstLine="540"/>
        <w:jc w:val="both"/>
      </w:pPr>
      <w:r w:rsidRPr="00C11E69">
        <w:t>11) расширение использования в качестве источников электроэнергии вторичных энергетических ресурсов и возобновляемых источников энергии;</w:t>
      </w:r>
    </w:p>
    <w:p w:rsidR="00C11E69" w:rsidRPr="00C11E69" w:rsidRDefault="00C11E69" w:rsidP="00C11E69">
      <w:pPr>
        <w:pStyle w:val="ConsPlusNormal"/>
        <w:ind w:firstLine="540"/>
        <w:jc w:val="both"/>
      </w:pPr>
      <w:r w:rsidRPr="00C11E69">
        <w:t>12) замещение бензина и дизельного топлива природным газом, газовыми смесями, сжиженным углеводородным газом, электрической энергией и с учетом доступности использования, близости расположения к источникам природного газа, газовых смесей, электрической энергии и экономической целесообразности такого замещения, а также с учетом тарифного регулирования и доступности гражданам платы;</w:t>
      </w:r>
    </w:p>
    <w:p w:rsidR="00C11E69" w:rsidRPr="00C11E69" w:rsidRDefault="00C11E69" w:rsidP="00C11E69">
      <w:pPr>
        <w:pStyle w:val="ConsPlusNormal"/>
        <w:ind w:firstLine="540"/>
        <w:jc w:val="both"/>
      </w:pPr>
      <w:r w:rsidRPr="00C11E69">
        <w:t xml:space="preserve">13) обучение в области энергосбережения и повышения энергетической эффективности </w:t>
      </w:r>
      <w:r w:rsidRPr="00C11E69">
        <w:lastRenderedPageBreak/>
        <w:t>специалистов муниципальных и бюджетных учреждений;</w:t>
      </w:r>
    </w:p>
    <w:p w:rsidR="00C11E69" w:rsidRPr="00C11E69" w:rsidRDefault="00C11E69" w:rsidP="00C11E69">
      <w:pPr>
        <w:pStyle w:val="ConsPlusNormal"/>
        <w:ind w:firstLine="540"/>
        <w:jc w:val="both"/>
      </w:pPr>
      <w:proofErr w:type="gramStart"/>
      <w:r w:rsidRPr="00C11E69">
        <w:t xml:space="preserve">14) информационная поддержка и пропаганда энергосбережения и повышения энергетической эффективности муниципального образования, направленные на создание демонстрационных центров в области энергосбережения и повышения энергетической эффективности, информирование потребителей о возможности заключения </w:t>
      </w:r>
      <w:proofErr w:type="spellStart"/>
      <w:r w:rsidRPr="00C11E69">
        <w:t>энергосервисных</w:t>
      </w:r>
      <w:proofErr w:type="spellEnd"/>
      <w:r w:rsidRPr="00C11E69">
        <w:t xml:space="preserve"> договоров (контрактов) и об особенностях их заключения, энергетической эффективности бытовых энергопотребляющих устройств и других товаров, в отношении которых предусмотрено определение классов их энергетической эффективности либо применяется добровольная маркировка энергетической эффективности.</w:t>
      </w:r>
      <w:proofErr w:type="gramEnd"/>
    </w:p>
    <w:p w:rsidR="00C11E69" w:rsidRPr="00C11E69" w:rsidRDefault="00C11E69" w:rsidP="00C11E69">
      <w:pPr>
        <w:pStyle w:val="ConsPlusNormal"/>
        <w:ind w:firstLine="540"/>
        <w:jc w:val="both"/>
      </w:pPr>
      <w:r w:rsidRPr="00C11E69">
        <w:t>3. В рамках подпрограммы III "Обеспечение населения города Ханты-Мансийска чистой питьевой водой и защита природной воды от попадания в нее загрязняющих веществ" предполагается реализация следующих основных мероприятий:</w:t>
      </w:r>
    </w:p>
    <w:p w:rsidR="00C11E69" w:rsidRPr="00C11E69" w:rsidRDefault="00C11E69" w:rsidP="00C11E69">
      <w:pPr>
        <w:pStyle w:val="ConsPlusNormal"/>
        <w:ind w:firstLine="540"/>
        <w:jc w:val="both"/>
      </w:pPr>
      <w:r w:rsidRPr="00C11E69">
        <w:t>1) реконструкция водозабора "Северный". Увеличение производительности водозаборных и водоочистных сооружений до 24 тыс. куб. м/сутки;</w:t>
      </w:r>
    </w:p>
    <w:p w:rsidR="00C11E69" w:rsidRPr="00C11E69" w:rsidRDefault="00C11E69" w:rsidP="00C11E69">
      <w:pPr>
        <w:pStyle w:val="ConsPlusNormal"/>
        <w:ind w:firstLine="540"/>
        <w:jc w:val="both"/>
      </w:pPr>
      <w:r w:rsidRPr="00C11E69">
        <w:t>2) проектирование и увеличение производительности городских водоочистных сооружений до 30 тыс. куб. м/сутки;</w:t>
      </w:r>
    </w:p>
    <w:p w:rsidR="00C11E69" w:rsidRPr="00C11E69" w:rsidRDefault="00C11E69" w:rsidP="00C11E69">
      <w:pPr>
        <w:pStyle w:val="ConsPlusNormal"/>
        <w:ind w:firstLine="540"/>
        <w:jc w:val="both"/>
      </w:pPr>
      <w:r w:rsidRPr="00C11E69">
        <w:t>3) проектирование и бурение высокодебитных скважин на водозаборе "Северный";</w:t>
      </w:r>
    </w:p>
    <w:p w:rsidR="00C11E69" w:rsidRPr="00C11E69" w:rsidRDefault="00C11E69" w:rsidP="00C11E69">
      <w:pPr>
        <w:pStyle w:val="ConsPlusNormal"/>
        <w:ind w:firstLine="540"/>
        <w:jc w:val="both"/>
      </w:pPr>
      <w:r w:rsidRPr="00C11E69">
        <w:t>4) проектирование и строительство городских уличных водопроводов;</w:t>
      </w:r>
    </w:p>
    <w:p w:rsidR="00C11E69" w:rsidRPr="00C11E69" w:rsidRDefault="00C11E69" w:rsidP="00C11E69">
      <w:pPr>
        <w:pStyle w:val="ConsPlusNormal"/>
        <w:ind w:firstLine="540"/>
        <w:jc w:val="both"/>
      </w:pPr>
      <w:r w:rsidRPr="00C11E69">
        <w:t>5) обеспечение охранной зоны водозаборных сооружений, монтаж системы видеонаблюдения, сигнализации и освещения периметра водозабора;</w:t>
      </w:r>
    </w:p>
    <w:p w:rsidR="00C11E69" w:rsidRPr="00C11E69" w:rsidRDefault="00C11E69" w:rsidP="00C11E69">
      <w:pPr>
        <w:pStyle w:val="ConsPlusNormal"/>
        <w:ind w:firstLine="540"/>
        <w:jc w:val="both"/>
      </w:pPr>
      <w:r w:rsidRPr="00C11E69">
        <w:t>6) городская канализация (коллектор) по ул. Новая.</w:t>
      </w:r>
    </w:p>
    <w:p w:rsidR="00C11E69" w:rsidRPr="00C11E69" w:rsidRDefault="00C11E69" w:rsidP="00C11E69">
      <w:pPr>
        <w:pStyle w:val="ConsPlusNormal"/>
        <w:jc w:val="both"/>
      </w:pPr>
    </w:p>
    <w:p w:rsidR="00C11E69" w:rsidRPr="00C11E69" w:rsidRDefault="00C11E69" w:rsidP="00C11E69">
      <w:pPr>
        <w:pStyle w:val="ConsPlusTitle"/>
        <w:jc w:val="center"/>
        <w:outlineLvl w:val="1"/>
      </w:pPr>
      <w:r w:rsidRPr="00C11E69">
        <w:t>Раздел 4. ОБОСНОВАНИЕ РЕСУРСНОГО ОБЕСПЕЧЕНИЯ ПРОГРАММЫ</w:t>
      </w:r>
    </w:p>
    <w:p w:rsidR="00C11E69" w:rsidRPr="00C11E69" w:rsidRDefault="00C11E69" w:rsidP="00C11E69">
      <w:pPr>
        <w:pStyle w:val="ConsPlusNormal"/>
        <w:jc w:val="center"/>
      </w:pPr>
      <w:proofErr w:type="gramStart"/>
      <w:r w:rsidRPr="00C11E69">
        <w:t>(в ред. постановления Администрации города Ханты-Мансийска</w:t>
      </w:r>
      <w:proofErr w:type="gramEnd"/>
    </w:p>
    <w:p w:rsidR="00C11E69" w:rsidRPr="00C11E69" w:rsidRDefault="00C11E69" w:rsidP="00C11E69">
      <w:pPr>
        <w:pStyle w:val="ConsPlusNormal"/>
        <w:jc w:val="center"/>
      </w:pPr>
      <w:r w:rsidRPr="00C11E69">
        <w:t>от 01.08.2018 N 752)</w:t>
      </w:r>
    </w:p>
    <w:p w:rsidR="00C11E69" w:rsidRPr="00C11E69" w:rsidRDefault="00C11E69" w:rsidP="00C11E69">
      <w:pPr>
        <w:pStyle w:val="ConsPlusNormal"/>
        <w:jc w:val="center"/>
      </w:pPr>
    </w:p>
    <w:p w:rsidR="00C11E69" w:rsidRPr="00C11E69" w:rsidRDefault="00C11E69" w:rsidP="00C11E69">
      <w:pPr>
        <w:pStyle w:val="ConsPlusNormal"/>
        <w:ind w:firstLine="540"/>
        <w:jc w:val="both"/>
      </w:pPr>
      <w:r w:rsidRPr="00C11E69">
        <w:t>Финансирование программы осуществляется за счет средств бюджета города Ханты-Мансийска, бюджета автономного округа и внебюджетных средств. Объем финансирования программы в 2016 - 2020 годах составляет 346208498,33 рублей, в том числе по годам:</w:t>
      </w:r>
    </w:p>
    <w:p w:rsidR="00C11E69" w:rsidRPr="00C11E69" w:rsidRDefault="00C11E69" w:rsidP="00C11E69">
      <w:pPr>
        <w:pStyle w:val="ConsPlusNormal"/>
        <w:ind w:firstLine="540"/>
        <w:jc w:val="both"/>
      </w:pPr>
      <w:r w:rsidRPr="00C11E69">
        <w:t>2016 год - 103033740,21 рублей;</w:t>
      </w:r>
    </w:p>
    <w:p w:rsidR="00C11E69" w:rsidRPr="00C11E69" w:rsidRDefault="00C11E69" w:rsidP="00C11E69">
      <w:pPr>
        <w:pStyle w:val="ConsPlusNormal"/>
        <w:ind w:firstLine="540"/>
        <w:jc w:val="both"/>
      </w:pPr>
      <w:r w:rsidRPr="00C11E69">
        <w:t>2017 год - 155249623,42 рублей;</w:t>
      </w:r>
    </w:p>
    <w:p w:rsidR="00C11E69" w:rsidRPr="00C11E69" w:rsidRDefault="00C11E69" w:rsidP="00C11E69">
      <w:pPr>
        <w:pStyle w:val="ConsPlusNormal"/>
        <w:ind w:firstLine="540"/>
        <w:jc w:val="both"/>
      </w:pPr>
      <w:r w:rsidRPr="00C11E69">
        <w:t>2018 год - 54321974,90 рублей;</w:t>
      </w:r>
    </w:p>
    <w:p w:rsidR="00C11E69" w:rsidRPr="00C11E69" w:rsidRDefault="00C11E69" w:rsidP="00C11E69">
      <w:pPr>
        <w:pStyle w:val="ConsPlusNormal"/>
        <w:ind w:firstLine="540"/>
        <w:jc w:val="both"/>
      </w:pPr>
      <w:r w:rsidRPr="00C11E69">
        <w:t>2019 год - 14084314,90 рублей;</w:t>
      </w:r>
    </w:p>
    <w:p w:rsidR="00C11E69" w:rsidRPr="00C11E69" w:rsidRDefault="00C11E69" w:rsidP="00C11E69">
      <w:pPr>
        <w:pStyle w:val="ConsPlusNormal"/>
        <w:ind w:firstLine="540"/>
        <w:jc w:val="both"/>
      </w:pPr>
      <w:r w:rsidRPr="00C11E69">
        <w:t>2020 год - 19518844,90 рублей,</w:t>
      </w:r>
    </w:p>
    <w:p w:rsidR="00C11E69" w:rsidRPr="00C11E69" w:rsidRDefault="00C11E69" w:rsidP="00C11E69">
      <w:pPr>
        <w:pStyle w:val="ConsPlusNormal"/>
        <w:ind w:firstLine="540"/>
        <w:jc w:val="both"/>
      </w:pPr>
      <w:r w:rsidRPr="00C11E69">
        <w:t>в том числе:</w:t>
      </w:r>
    </w:p>
    <w:p w:rsidR="00C11E69" w:rsidRPr="00C11E69" w:rsidRDefault="00C11E69" w:rsidP="00C11E69">
      <w:pPr>
        <w:pStyle w:val="ConsPlusNormal"/>
        <w:ind w:firstLine="540"/>
        <w:jc w:val="both"/>
      </w:pPr>
      <w:r w:rsidRPr="00C11E69">
        <w:t>за счет средств окружного бюджета - 208489300,00 рублей, в том числе по годам:</w:t>
      </w:r>
    </w:p>
    <w:p w:rsidR="00C11E69" w:rsidRPr="00C11E69" w:rsidRDefault="00C11E69" w:rsidP="00C11E69">
      <w:pPr>
        <w:pStyle w:val="ConsPlusNormal"/>
        <w:ind w:firstLine="540"/>
        <w:jc w:val="both"/>
      </w:pPr>
      <w:r w:rsidRPr="00C11E69">
        <w:t>2016 год - 82564400,00 рублей;</w:t>
      </w:r>
    </w:p>
    <w:p w:rsidR="00C11E69" w:rsidRPr="00C11E69" w:rsidRDefault="00C11E69" w:rsidP="00C11E69">
      <w:pPr>
        <w:pStyle w:val="ConsPlusNormal"/>
        <w:ind w:firstLine="540"/>
        <w:jc w:val="both"/>
      </w:pPr>
      <w:r w:rsidRPr="00C11E69">
        <w:t>2017 год - 120158900,00 рублей;</w:t>
      </w:r>
    </w:p>
    <w:p w:rsidR="00C11E69" w:rsidRPr="00C11E69" w:rsidRDefault="00C11E69" w:rsidP="00C11E69">
      <w:pPr>
        <w:pStyle w:val="ConsPlusNormal"/>
        <w:ind w:firstLine="540"/>
        <w:jc w:val="both"/>
      </w:pPr>
      <w:r w:rsidRPr="00C11E69">
        <w:t>2018 год - 0,00 рублей;</w:t>
      </w:r>
    </w:p>
    <w:p w:rsidR="00C11E69" w:rsidRPr="00C11E69" w:rsidRDefault="00C11E69" w:rsidP="00C11E69">
      <w:pPr>
        <w:pStyle w:val="ConsPlusNormal"/>
        <w:ind w:firstLine="540"/>
        <w:jc w:val="both"/>
      </w:pPr>
      <w:r w:rsidRPr="00C11E69">
        <w:t>2019 год - 0,00 рублей;</w:t>
      </w:r>
    </w:p>
    <w:p w:rsidR="00C11E69" w:rsidRPr="00C11E69" w:rsidRDefault="00C11E69" w:rsidP="00C11E69">
      <w:pPr>
        <w:pStyle w:val="ConsPlusNormal"/>
        <w:ind w:firstLine="540"/>
        <w:jc w:val="both"/>
      </w:pPr>
      <w:r w:rsidRPr="00C11E69">
        <w:t>2020 год - 5766000,00 рублей;</w:t>
      </w:r>
    </w:p>
    <w:p w:rsidR="00C11E69" w:rsidRPr="00C11E69" w:rsidRDefault="00C11E69" w:rsidP="00C11E69">
      <w:pPr>
        <w:pStyle w:val="ConsPlusNormal"/>
        <w:ind w:firstLine="540"/>
        <w:jc w:val="both"/>
      </w:pPr>
      <w:r w:rsidRPr="00C11E69">
        <w:t>за счет средств городского бюджета - 69341798,33 рублей, в том числе по годам:</w:t>
      </w:r>
    </w:p>
    <w:p w:rsidR="00C11E69" w:rsidRPr="00C11E69" w:rsidRDefault="00C11E69" w:rsidP="00C11E69">
      <w:pPr>
        <w:pStyle w:val="ConsPlusNormal"/>
        <w:ind w:firstLine="540"/>
        <w:jc w:val="both"/>
      </w:pPr>
      <w:r w:rsidRPr="00C11E69">
        <w:t>2016 год - 6432640,21 рублей;</w:t>
      </w:r>
    </w:p>
    <w:p w:rsidR="00C11E69" w:rsidRPr="00C11E69" w:rsidRDefault="00C11E69" w:rsidP="00C11E69">
      <w:pPr>
        <w:pStyle w:val="ConsPlusNormal"/>
        <w:ind w:firstLine="540"/>
        <w:jc w:val="both"/>
      </w:pPr>
      <w:r w:rsidRPr="00C11E69">
        <w:t>2017 год - 31286523,42 рублей;</w:t>
      </w:r>
    </w:p>
    <w:p w:rsidR="00C11E69" w:rsidRPr="00C11E69" w:rsidRDefault="00C11E69" w:rsidP="00C11E69">
      <w:pPr>
        <w:pStyle w:val="ConsPlusNormal"/>
        <w:ind w:firstLine="540"/>
        <w:jc w:val="both"/>
      </w:pPr>
      <w:r w:rsidRPr="00C11E69">
        <w:t>2018 год - 10786374,90 рублей;</w:t>
      </w:r>
    </w:p>
    <w:p w:rsidR="00C11E69" w:rsidRPr="00C11E69" w:rsidRDefault="00C11E69" w:rsidP="00C11E69">
      <w:pPr>
        <w:pStyle w:val="ConsPlusNormal"/>
        <w:ind w:firstLine="540"/>
        <w:jc w:val="both"/>
      </w:pPr>
      <w:r w:rsidRPr="00C11E69">
        <w:t>2019 год - 10456114,90 рублей;</w:t>
      </w:r>
    </w:p>
    <w:p w:rsidR="00C11E69" w:rsidRPr="00C11E69" w:rsidRDefault="00C11E69" w:rsidP="00C11E69">
      <w:pPr>
        <w:pStyle w:val="ConsPlusNormal"/>
        <w:ind w:firstLine="540"/>
        <w:jc w:val="both"/>
      </w:pPr>
      <w:r w:rsidRPr="00C11E69">
        <w:t>2020 год - 10380144,90 рублей;</w:t>
      </w:r>
    </w:p>
    <w:p w:rsidR="00C11E69" w:rsidRPr="00C11E69" w:rsidRDefault="00C11E69" w:rsidP="00C11E69">
      <w:pPr>
        <w:pStyle w:val="ConsPlusNormal"/>
        <w:ind w:firstLine="540"/>
        <w:jc w:val="both"/>
      </w:pPr>
      <w:r w:rsidRPr="00C11E69">
        <w:t>за счет внебюджетных источников - 68377400,00 рублей, в том числе по годам:</w:t>
      </w:r>
    </w:p>
    <w:p w:rsidR="00C11E69" w:rsidRPr="00C11E69" w:rsidRDefault="00C11E69" w:rsidP="00C11E69">
      <w:pPr>
        <w:pStyle w:val="ConsPlusNormal"/>
        <w:ind w:firstLine="540"/>
        <w:jc w:val="both"/>
      </w:pPr>
      <w:r w:rsidRPr="00C11E69">
        <w:t>2016 год - 14036700,00 рублей;</w:t>
      </w:r>
    </w:p>
    <w:p w:rsidR="00C11E69" w:rsidRPr="00C11E69" w:rsidRDefault="00C11E69" w:rsidP="00C11E69">
      <w:pPr>
        <w:pStyle w:val="ConsPlusNormal"/>
        <w:ind w:firstLine="540"/>
        <w:jc w:val="both"/>
      </w:pPr>
      <w:r w:rsidRPr="00C11E69">
        <w:t>2017 год - 3804200,00 рублей;</w:t>
      </w:r>
    </w:p>
    <w:p w:rsidR="00C11E69" w:rsidRPr="00C11E69" w:rsidRDefault="00C11E69" w:rsidP="00C11E69">
      <w:pPr>
        <w:pStyle w:val="ConsPlusNormal"/>
        <w:ind w:firstLine="540"/>
        <w:jc w:val="both"/>
      </w:pPr>
      <w:r w:rsidRPr="00C11E69">
        <w:t>2018 год - 43535600,00 рублей;</w:t>
      </w:r>
    </w:p>
    <w:p w:rsidR="00C11E69" w:rsidRPr="00C11E69" w:rsidRDefault="00C11E69" w:rsidP="00C11E69">
      <w:pPr>
        <w:pStyle w:val="ConsPlusNormal"/>
        <w:ind w:firstLine="540"/>
        <w:jc w:val="both"/>
      </w:pPr>
      <w:r w:rsidRPr="00C11E69">
        <w:t>2019 год - 3628200,00 рублей;</w:t>
      </w:r>
    </w:p>
    <w:p w:rsidR="00C11E69" w:rsidRPr="00C11E69" w:rsidRDefault="00C11E69" w:rsidP="00C11E69">
      <w:pPr>
        <w:pStyle w:val="ConsPlusNormal"/>
        <w:ind w:firstLine="540"/>
        <w:jc w:val="both"/>
      </w:pPr>
      <w:r w:rsidRPr="00C11E69">
        <w:t>2020 год - 3372700,00 рублей.</w:t>
      </w:r>
    </w:p>
    <w:p w:rsidR="00C11E69" w:rsidRPr="00C11E69" w:rsidRDefault="00C11E69" w:rsidP="00C11E69">
      <w:pPr>
        <w:pStyle w:val="ConsPlusNormal"/>
        <w:ind w:firstLine="540"/>
        <w:jc w:val="both"/>
      </w:pPr>
    </w:p>
    <w:p w:rsidR="00C11E69" w:rsidRPr="00C11E69" w:rsidRDefault="00C11E69" w:rsidP="00C11E69">
      <w:pPr>
        <w:pStyle w:val="ConsPlusTitle"/>
        <w:jc w:val="center"/>
        <w:outlineLvl w:val="1"/>
      </w:pPr>
      <w:r w:rsidRPr="00C11E69">
        <w:lastRenderedPageBreak/>
        <w:t>Раздел 5. МЕХАНИЗМ РЕАЛИЗАЦИИ ПРОГРАММЫ</w:t>
      </w:r>
    </w:p>
    <w:p w:rsidR="00C11E69" w:rsidRPr="00C11E69" w:rsidRDefault="00C11E69" w:rsidP="00C11E69">
      <w:pPr>
        <w:pStyle w:val="ConsPlusNormal"/>
        <w:jc w:val="both"/>
      </w:pPr>
    </w:p>
    <w:p w:rsidR="00C11E69" w:rsidRPr="00C11E69" w:rsidRDefault="00C11E69" w:rsidP="00C11E69">
      <w:pPr>
        <w:pStyle w:val="ConsPlusNormal"/>
        <w:ind w:firstLine="540"/>
        <w:jc w:val="both"/>
      </w:pPr>
      <w:r w:rsidRPr="00C11E69">
        <w:t>5.1. Механизм реализации программы основан на взаимодействии органов исполнительной власти Ханты-Мансийского автономного округа - Югры, органов местного самоуправления и хозяйствующих субъектов.</w:t>
      </w:r>
    </w:p>
    <w:p w:rsidR="00C11E69" w:rsidRPr="00C11E69" w:rsidRDefault="00C11E69" w:rsidP="00C11E69">
      <w:pPr>
        <w:pStyle w:val="ConsPlusNormal"/>
        <w:ind w:firstLine="540"/>
        <w:jc w:val="both"/>
      </w:pPr>
      <w:r w:rsidRPr="00C11E69">
        <w:t>5.2. Механизм реализации программы включает ежегодное уточнение перечня программных мероприятий на очередной финансовый год и плановый период с уточнением затрат по подпрограммным мероприятиям в соответствии с мониторингом фактически достигнутых целевых показателей.</w:t>
      </w:r>
    </w:p>
    <w:p w:rsidR="00C11E69" w:rsidRPr="00C11E69" w:rsidRDefault="00C11E69" w:rsidP="00C11E69">
      <w:pPr>
        <w:pStyle w:val="ConsPlusNormal"/>
        <w:ind w:firstLine="540"/>
        <w:jc w:val="both"/>
      </w:pPr>
      <w:r w:rsidRPr="00C11E69">
        <w:t>5.3. Реализация программы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C11E69" w:rsidRPr="00C11E69" w:rsidRDefault="00C11E69" w:rsidP="00C11E69">
      <w:pPr>
        <w:pStyle w:val="ConsPlusNormal"/>
        <w:jc w:val="both"/>
      </w:pPr>
      <w:r w:rsidRPr="00C11E69">
        <w:t>(</w:t>
      </w:r>
      <w:proofErr w:type="gramStart"/>
      <w:r w:rsidRPr="00C11E69">
        <w:t>п</w:t>
      </w:r>
      <w:proofErr w:type="gramEnd"/>
      <w:r w:rsidRPr="00C11E69">
        <w:t>. 5.3 в ред. постановления Администрации города Ханты-Мансийска от 30.12.2015 N 1516)</w:t>
      </w:r>
    </w:p>
    <w:p w:rsidR="00C11E69" w:rsidRPr="00C11E69" w:rsidRDefault="00C11E69" w:rsidP="00C11E69">
      <w:pPr>
        <w:pStyle w:val="ConsPlusNormal"/>
        <w:ind w:firstLine="540"/>
        <w:jc w:val="both"/>
      </w:pPr>
      <w:r w:rsidRPr="00C11E69">
        <w:t>5.4. Координатор программы:</w:t>
      </w:r>
    </w:p>
    <w:p w:rsidR="00C11E69" w:rsidRPr="00C11E69" w:rsidRDefault="00C11E69" w:rsidP="00C11E69">
      <w:pPr>
        <w:pStyle w:val="ConsPlusNormal"/>
        <w:ind w:firstLine="540"/>
        <w:jc w:val="both"/>
      </w:pPr>
      <w:r w:rsidRPr="00C11E69">
        <w:t>5.4.1. Разрабатывает в пределах своих полномочий проекты правовых актов, необходимых для выполнения программы.</w:t>
      </w:r>
    </w:p>
    <w:p w:rsidR="00C11E69" w:rsidRPr="00C11E69" w:rsidRDefault="00C11E69" w:rsidP="00C11E69">
      <w:pPr>
        <w:pStyle w:val="ConsPlusNormal"/>
        <w:ind w:firstLine="540"/>
        <w:jc w:val="both"/>
      </w:pPr>
      <w:r w:rsidRPr="00C11E69">
        <w:t>5.4.2. Осуществляет координацию деятельности исполнителей программных мероприятий.</w:t>
      </w:r>
    </w:p>
    <w:p w:rsidR="00C11E69" w:rsidRPr="00C11E69" w:rsidRDefault="00C11E69" w:rsidP="00C11E69">
      <w:pPr>
        <w:pStyle w:val="ConsPlusNormal"/>
        <w:ind w:firstLine="540"/>
        <w:jc w:val="both"/>
      </w:pPr>
      <w:r w:rsidRPr="00C11E69">
        <w:t xml:space="preserve">5.5. Исполнители программы ежемесячно до 2 числа месяца, следующего за отчетным, представляют координатору программы на бумажном и электронном </w:t>
      </w:r>
      <w:proofErr w:type="gramStart"/>
      <w:r w:rsidRPr="00C11E69">
        <w:t>носителях</w:t>
      </w:r>
      <w:proofErr w:type="gramEnd"/>
      <w:r w:rsidRPr="00C11E69">
        <w:t xml:space="preserve"> за подписью руководителя отчет о ходе реализации мероприятий программы по установленной форме с предоставлением показателей эффективности. К отчету прилагается пояснительная записка.</w:t>
      </w:r>
    </w:p>
    <w:p w:rsidR="00C11E69" w:rsidRPr="00C11E69" w:rsidRDefault="00C11E69" w:rsidP="00C11E69">
      <w:pPr>
        <w:pStyle w:val="ConsPlusNormal"/>
        <w:ind w:firstLine="540"/>
        <w:jc w:val="both"/>
      </w:pPr>
      <w:r w:rsidRPr="00C11E69">
        <w:t xml:space="preserve">5.6. Оценка хода исполнения мероприятий подпрограммы основана на мониторинге ожидаемых непосредственных и конечных результатов программы как сопоставление фактически достигнутых показателей с </w:t>
      </w:r>
      <w:proofErr w:type="gramStart"/>
      <w:r w:rsidRPr="00C11E69">
        <w:t>целевыми</w:t>
      </w:r>
      <w:proofErr w:type="gramEnd"/>
      <w:r w:rsidRPr="00C11E69">
        <w:t>. В соответствии с данными мониторинга по фактически достигнутым результатам реализации в программу могут быть внесены корректировки.</w:t>
      </w:r>
    </w:p>
    <w:p w:rsidR="00C11E69" w:rsidRPr="00C11E69" w:rsidRDefault="00C11E69" w:rsidP="00C11E69">
      <w:pPr>
        <w:pStyle w:val="ConsPlusNormal"/>
        <w:jc w:val="both"/>
      </w:pPr>
    </w:p>
    <w:p w:rsidR="00C11E69" w:rsidRPr="00C11E69" w:rsidRDefault="00C11E69" w:rsidP="00C11E69">
      <w:pPr>
        <w:pStyle w:val="ConsPlusNormal"/>
        <w:jc w:val="both"/>
      </w:pPr>
    </w:p>
    <w:p w:rsidR="00C11E69" w:rsidRPr="00C11E69" w:rsidRDefault="00C11E69" w:rsidP="00C11E69">
      <w:pPr>
        <w:pStyle w:val="ConsPlusNormal"/>
        <w:jc w:val="both"/>
      </w:pPr>
    </w:p>
    <w:p w:rsidR="00C11E69" w:rsidRPr="00C11E69" w:rsidRDefault="00C11E69" w:rsidP="00C11E69">
      <w:pPr>
        <w:pStyle w:val="ConsPlusNormal"/>
        <w:jc w:val="both"/>
      </w:pPr>
    </w:p>
    <w:p w:rsidR="00C11E69" w:rsidRDefault="00C11E69" w:rsidP="00C11E69">
      <w:pPr>
        <w:pStyle w:val="ConsPlusNormal"/>
        <w:jc w:val="both"/>
      </w:pPr>
    </w:p>
    <w:p w:rsidR="00C11E69" w:rsidRDefault="00C11E69" w:rsidP="00C11E69">
      <w:pPr>
        <w:pStyle w:val="ConsPlusNormal"/>
        <w:jc w:val="both"/>
      </w:pPr>
    </w:p>
    <w:p w:rsidR="00C11E69" w:rsidRDefault="00C11E69" w:rsidP="00C11E69">
      <w:pPr>
        <w:pStyle w:val="ConsPlusNormal"/>
        <w:jc w:val="both"/>
      </w:pPr>
    </w:p>
    <w:p w:rsidR="00C11E69" w:rsidRDefault="00C11E69" w:rsidP="00C11E69">
      <w:pPr>
        <w:pStyle w:val="ConsPlusNormal"/>
        <w:jc w:val="both"/>
      </w:pPr>
    </w:p>
    <w:p w:rsidR="00C11E69" w:rsidRDefault="00C11E69" w:rsidP="00C11E69">
      <w:pPr>
        <w:pStyle w:val="ConsPlusNormal"/>
        <w:jc w:val="both"/>
      </w:pPr>
    </w:p>
    <w:p w:rsidR="00C11E69" w:rsidRDefault="00C11E69" w:rsidP="00C11E69">
      <w:pPr>
        <w:pStyle w:val="ConsPlusNormal"/>
        <w:jc w:val="both"/>
      </w:pPr>
    </w:p>
    <w:p w:rsidR="00C11E69" w:rsidRDefault="00C11E69" w:rsidP="00C11E69">
      <w:pPr>
        <w:pStyle w:val="ConsPlusNormal"/>
        <w:jc w:val="both"/>
      </w:pPr>
    </w:p>
    <w:p w:rsidR="00C11E69" w:rsidRDefault="00C11E69" w:rsidP="00C11E69">
      <w:pPr>
        <w:pStyle w:val="ConsPlusNormal"/>
        <w:jc w:val="both"/>
      </w:pPr>
    </w:p>
    <w:p w:rsidR="00C11E69" w:rsidRDefault="00C11E69" w:rsidP="00C11E69">
      <w:pPr>
        <w:pStyle w:val="ConsPlusNormal"/>
        <w:jc w:val="both"/>
      </w:pPr>
    </w:p>
    <w:p w:rsidR="00C11E69" w:rsidRDefault="00C11E69" w:rsidP="00C11E69">
      <w:pPr>
        <w:pStyle w:val="ConsPlusNormal"/>
        <w:jc w:val="both"/>
      </w:pPr>
    </w:p>
    <w:p w:rsidR="00C11E69" w:rsidRDefault="00C11E69" w:rsidP="00C11E69">
      <w:pPr>
        <w:pStyle w:val="ConsPlusNormal"/>
        <w:jc w:val="both"/>
      </w:pPr>
    </w:p>
    <w:p w:rsidR="00C11E69" w:rsidRDefault="00C11E69" w:rsidP="00C11E69">
      <w:pPr>
        <w:pStyle w:val="ConsPlusNormal"/>
        <w:jc w:val="both"/>
      </w:pPr>
    </w:p>
    <w:p w:rsidR="00C11E69" w:rsidRDefault="00C11E69" w:rsidP="00C11E69">
      <w:pPr>
        <w:pStyle w:val="ConsPlusNormal"/>
        <w:jc w:val="both"/>
      </w:pPr>
    </w:p>
    <w:p w:rsidR="00C11E69" w:rsidRDefault="00C11E69" w:rsidP="00C11E69">
      <w:pPr>
        <w:pStyle w:val="ConsPlusNormal"/>
        <w:jc w:val="both"/>
      </w:pPr>
    </w:p>
    <w:p w:rsidR="00C11E69" w:rsidRDefault="00C11E69" w:rsidP="00C11E69">
      <w:pPr>
        <w:pStyle w:val="ConsPlusNormal"/>
        <w:jc w:val="both"/>
      </w:pPr>
    </w:p>
    <w:p w:rsidR="00C11E69" w:rsidRDefault="00C11E69" w:rsidP="00C11E69">
      <w:pPr>
        <w:pStyle w:val="ConsPlusNormal"/>
        <w:jc w:val="both"/>
      </w:pPr>
    </w:p>
    <w:p w:rsidR="00C11E69" w:rsidRDefault="00C11E69" w:rsidP="00C11E69">
      <w:pPr>
        <w:pStyle w:val="ConsPlusNormal"/>
        <w:jc w:val="both"/>
      </w:pPr>
    </w:p>
    <w:p w:rsidR="00C11E69" w:rsidRDefault="00C11E69" w:rsidP="00C11E69">
      <w:pPr>
        <w:pStyle w:val="ConsPlusNormal"/>
        <w:jc w:val="both"/>
      </w:pPr>
    </w:p>
    <w:p w:rsidR="00C11E69" w:rsidRDefault="00C11E69" w:rsidP="00C11E69">
      <w:pPr>
        <w:pStyle w:val="ConsPlusNormal"/>
        <w:jc w:val="both"/>
      </w:pPr>
    </w:p>
    <w:p w:rsidR="00C11E69" w:rsidRDefault="00C11E69" w:rsidP="00C11E69">
      <w:pPr>
        <w:pStyle w:val="ConsPlusNormal"/>
        <w:jc w:val="both"/>
      </w:pPr>
    </w:p>
    <w:p w:rsidR="00C11E69" w:rsidRDefault="00C11E69" w:rsidP="00C11E69">
      <w:pPr>
        <w:pStyle w:val="ConsPlusNormal"/>
        <w:jc w:val="both"/>
      </w:pPr>
    </w:p>
    <w:p w:rsidR="00C11E69" w:rsidRDefault="00C11E69" w:rsidP="00C11E69">
      <w:pPr>
        <w:pStyle w:val="ConsPlusNormal"/>
        <w:jc w:val="both"/>
      </w:pPr>
    </w:p>
    <w:p w:rsidR="00C11E69" w:rsidRDefault="00C11E69" w:rsidP="00C11E69">
      <w:pPr>
        <w:pStyle w:val="ConsPlusNormal"/>
        <w:jc w:val="both"/>
      </w:pPr>
    </w:p>
    <w:p w:rsidR="00C11E69" w:rsidRDefault="00C11E69" w:rsidP="00C11E69">
      <w:pPr>
        <w:pStyle w:val="ConsPlusNormal"/>
        <w:jc w:val="both"/>
      </w:pPr>
    </w:p>
    <w:p w:rsidR="00C11E69" w:rsidRPr="00C11E69" w:rsidRDefault="00C11E69" w:rsidP="00C11E69">
      <w:pPr>
        <w:pStyle w:val="ConsPlusNormal"/>
        <w:jc w:val="both"/>
      </w:pPr>
    </w:p>
    <w:p w:rsidR="00C11E69" w:rsidRPr="00C11E69" w:rsidRDefault="00C11E69" w:rsidP="00C11E69">
      <w:pPr>
        <w:pStyle w:val="ConsPlusNormal"/>
        <w:jc w:val="right"/>
        <w:outlineLvl w:val="1"/>
      </w:pPr>
      <w:r w:rsidRPr="00C11E69">
        <w:lastRenderedPageBreak/>
        <w:t>Приложение 1</w:t>
      </w:r>
    </w:p>
    <w:p w:rsidR="00C11E69" w:rsidRPr="00C11E69" w:rsidRDefault="00C11E69" w:rsidP="00C11E69">
      <w:pPr>
        <w:pStyle w:val="ConsPlusNormal"/>
        <w:jc w:val="right"/>
      </w:pPr>
      <w:r w:rsidRPr="00C11E69">
        <w:t>к муниципальной программе</w:t>
      </w:r>
    </w:p>
    <w:p w:rsidR="00C11E69" w:rsidRPr="00C11E69" w:rsidRDefault="00C11E69" w:rsidP="00C11E69">
      <w:pPr>
        <w:pStyle w:val="ConsPlusNormal"/>
        <w:jc w:val="right"/>
      </w:pPr>
      <w:r w:rsidRPr="00C11E69">
        <w:t>"Развитие жилищно-коммунального комплекса</w:t>
      </w:r>
    </w:p>
    <w:p w:rsidR="00C11E69" w:rsidRPr="00C11E69" w:rsidRDefault="00C11E69" w:rsidP="00C11E69">
      <w:pPr>
        <w:pStyle w:val="ConsPlusNormal"/>
        <w:jc w:val="right"/>
      </w:pPr>
      <w:r w:rsidRPr="00C11E69">
        <w:t>и повышение энергетической эффективности</w:t>
      </w:r>
    </w:p>
    <w:p w:rsidR="00C11E69" w:rsidRPr="00C11E69" w:rsidRDefault="00C11E69" w:rsidP="00C11E69">
      <w:pPr>
        <w:pStyle w:val="ConsPlusNormal"/>
        <w:jc w:val="right"/>
      </w:pPr>
      <w:r w:rsidRPr="00C11E69">
        <w:t>в городе Ханты-Мансийске на 2016 - 2020 годы"</w:t>
      </w:r>
    </w:p>
    <w:p w:rsidR="00C11E69" w:rsidRPr="00C11E69" w:rsidRDefault="00C11E69" w:rsidP="00C11E69">
      <w:pPr>
        <w:pStyle w:val="ConsPlusNormal"/>
        <w:jc w:val="both"/>
      </w:pPr>
    </w:p>
    <w:p w:rsidR="00C11E69" w:rsidRPr="00C11E69" w:rsidRDefault="00C11E69" w:rsidP="00C11E69">
      <w:pPr>
        <w:pStyle w:val="ConsPlusTitle"/>
        <w:jc w:val="center"/>
      </w:pPr>
      <w:bookmarkStart w:id="1" w:name="P320"/>
      <w:bookmarkEnd w:id="1"/>
      <w:r w:rsidRPr="00C11E69">
        <w:t>СИСТЕМА</w:t>
      </w:r>
    </w:p>
    <w:p w:rsidR="00C11E69" w:rsidRPr="00C11E69" w:rsidRDefault="00C11E69" w:rsidP="00C11E69">
      <w:pPr>
        <w:pStyle w:val="ConsPlusTitle"/>
        <w:jc w:val="center"/>
      </w:pPr>
      <w:r w:rsidRPr="00C11E69">
        <w:t>ПОКАЗАТЕЛЕЙ, ХАРАКТЕРИЗУЮЩИХ РЕЗУЛЬТАТЫ РЕАЛИЗАЦИИ</w:t>
      </w:r>
    </w:p>
    <w:p w:rsidR="00C11E69" w:rsidRPr="00C11E69" w:rsidRDefault="00C11E69" w:rsidP="00C11E69">
      <w:pPr>
        <w:pStyle w:val="ConsPlusTitle"/>
        <w:jc w:val="center"/>
      </w:pPr>
      <w:r w:rsidRPr="00C11E69">
        <w:t>МУНИЦИПАЛЬНОЙ ПРОГРАММЫ</w:t>
      </w:r>
    </w:p>
    <w:p w:rsidR="00C11E69" w:rsidRPr="00C11E69" w:rsidRDefault="00C11E69" w:rsidP="00C11E69">
      <w:pPr>
        <w:pStyle w:val="ConsPlusNormal"/>
        <w:jc w:val="both"/>
      </w:pPr>
    </w:p>
    <w:p w:rsidR="00C11E69" w:rsidRPr="00C11E69" w:rsidRDefault="00C11E69" w:rsidP="00C11E69">
      <w:pPr>
        <w:pStyle w:val="ConsPlusNormal"/>
        <w:ind w:firstLine="540"/>
        <w:jc w:val="both"/>
      </w:pPr>
      <w:r w:rsidRPr="00C11E69">
        <w:t>Муниципальная программа: "Развитие жилищно-коммунального комплекса и повышение энергетической эффективности в городе Ханты-Мансийске" на 2016 - 2020 годы.</w:t>
      </w:r>
    </w:p>
    <w:p w:rsidR="00C11E69" w:rsidRPr="00C11E69" w:rsidRDefault="00C11E69" w:rsidP="00C11E69">
      <w:pPr>
        <w:pStyle w:val="ConsPlusNormal"/>
        <w:ind w:firstLine="540"/>
        <w:jc w:val="both"/>
      </w:pPr>
      <w:r w:rsidRPr="00C11E69">
        <w:t>Координатор программы: Департамент городского хозяйства Администрации города Ханты-Мансийска.</w:t>
      </w:r>
    </w:p>
    <w:p w:rsidR="00C11E69" w:rsidRPr="00C11E69" w:rsidRDefault="00C11E69" w:rsidP="00C11E69">
      <w:pPr>
        <w:pStyle w:val="ConsPlusNormal"/>
        <w:jc w:val="both"/>
      </w:pPr>
    </w:p>
    <w:p w:rsidR="00C11E69" w:rsidRPr="00C11E69" w:rsidRDefault="00C11E69" w:rsidP="00C11E69">
      <w:pPr>
        <w:spacing w:after="0" w:line="240" w:lineRule="auto"/>
        <w:sectPr w:rsidR="00C11E69" w:rsidRPr="00C11E69" w:rsidSect="00A17372">
          <w:pgSz w:w="11906" w:h="16838"/>
          <w:pgMar w:top="1134" w:right="850" w:bottom="1134" w:left="1701" w:header="708" w:footer="708"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658"/>
        <w:gridCol w:w="3688"/>
        <w:gridCol w:w="1161"/>
        <w:gridCol w:w="1693"/>
        <w:gridCol w:w="1249"/>
        <w:gridCol w:w="1249"/>
        <w:gridCol w:w="1102"/>
        <w:gridCol w:w="1102"/>
        <w:gridCol w:w="1102"/>
        <w:gridCol w:w="1690"/>
      </w:tblGrid>
      <w:tr w:rsidR="00C11E69" w:rsidRPr="00C11E69" w:rsidTr="00C11E69">
        <w:tc>
          <w:tcPr>
            <w:tcW w:w="226" w:type="pct"/>
            <w:vMerge w:val="restart"/>
          </w:tcPr>
          <w:p w:rsidR="00C11E69" w:rsidRPr="00C11E69" w:rsidRDefault="00C11E69" w:rsidP="00C11E69">
            <w:pPr>
              <w:pStyle w:val="ConsPlusNormal"/>
              <w:jc w:val="center"/>
            </w:pPr>
            <w:r w:rsidRPr="00C11E69">
              <w:lastRenderedPageBreak/>
              <w:t xml:space="preserve">N </w:t>
            </w:r>
            <w:proofErr w:type="gramStart"/>
            <w:r w:rsidRPr="00C11E69">
              <w:t>п</w:t>
            </w:r>
            <w:proofErr w:type="gramEnd"/>
            <w:r w:rsidRPr="00C11E69">
              <w:t>/п</w:t>
            </w:r>
          </w:p>
        </w:tc>
        <w:tc>
          <w:tcPr>
            <w:tcW w:w="1257" w:type="pct"/>
            <w:vMerge w:val="restart"/>
          </w:tcPr>
          <w:p w:rsidR="00C11E69" w:rsidRPr="00C11E69" w:rsidRDefault="00C11E69" w:rsidP="00C11E69">
            <w:pPr>
              <w:pStyle w:val="ConsPlusNormal"/>
              <w:jc w:val="center"/>
            </w:pPr>
            <w:r w:rsidRPr="00C11E69">
              <w:t>Наименование показателей результатов</w:t>
            </w:r>
          </w:p>
        </w:tc>
        <w:tc>
          <w:tcPr>
            <w:tcW w:w="377" w:type="pct"/>
            <w:vMerge w:val="restart"/>
          </w:tcPr>
          <w:p w:rsidR="00C11E69" w:rsidRPr="00C11E69" w:rsidRDefault="00C11E69" w:rsidP="00C11E69">
            <w:pPr>
              <w:pStyle w:val="ConsPlusNormal"/>
              <w:jc w:val="center"/>
            </w:pPr>
            <w:r w:rsidRPr="00C11E69">
              <w:t>Единица измерения</w:t>
            </w:r>
          </w:p>
        </w:tc>
        <w:tc>
          <w:tcPr>
            <w:tcW w:w="578" w:type="pct"/>
            <w:vMerge w:val="restart"/>
          </w:tcPr>
          <w:p w:rsidR="00C11E69" w:rsidRPr="00C11E69" w:rsidRDefault="00C11E69" w:rsidP="00C11E69">
            <w:pPr>
              <w:pStyle w:val="ConsPlusNormal"/>
              <w:jc w:val="center"/>
            </w:pPr>
            <w:r w:rsidRPr="00C11E69">
              <w:t>Базовый показатель на начало реализации программы</w:t>
            </w:r>
          </w:p>
        </w:tc>
        <w:tc>
          <w:tcPr>
            <w:tcW w:w="1985" w:type="pct"/>
            <w:gridSpan w:val="5"/>
          </w:tcPr>
          <w:p w:rsidR="00C11E69" w:rsidRPr="00C11E69" w:rsidRDefault="00C11E69" w:rsidP="00C11E69">
            <w:pPr>
              <w:pStyle w:val="ConsPlusNormal"/>
              <w:jc w:val="center"/>
            </w:pPr>
            <w:r w:rsidRPr="00C11E69">
              <w:t>Значения показателя по годам</w:t>
            </w:r>
          </w:p>
        </w:tc>
        <w:tc>
          <w:tcPr>
            <w:tcW w:w="578" w:type="pct"/>
            <w:vMerge w:val="restart"/>
          </w:tcPr>
          <w:p w:rsidR="00C11E69" w:rsidRPr="00C11E69" w:rsidRDefault="00C11E69" w:rsidP="00C11E69">
            <w:pPr>
              <w:pStyle w:val="ConsPlusNormal"/>
              <w:jc w:val="center"/>
            </w:pPr>
            <w:r w:rsidRPr="00C11E69">
              <w:t>Целевое значение показателя на момент окончания действия программы</w:t>
            </w:r>
          </w:p>
        </w:tc>
      </w:tr>
      <w:tr w:rsidR="00C11E69" w:rsidRPr="00C11E69" w:rsidTr="00C11E69">
        <w:tc>
          <w:tcPr>
            <w:tcW w:w="226" w:type="pct"/>
            <w:vMerge/>
          </w:tcPr>
          <w:p w:rsidR="00C11E69" w:rsidRPr="00C11E69" w:rsidRDefault="00C11E69" w:rsidP="00C11E69">
            <w:pPr>
              <w:spacing w:after="0" w:line="240" w:lineRule="auto"/>
            </w:pPr>
          </w:p>
        </w:tc>
        <w:tc>
          <w:tcPr>
            <w:tcW w:w="1257" w:type="pct"/>
            <w:vMerge/>
          </w:tcPr>
          <w:p w:rsidR="00C11E69" w:rsidRPr="00C11E69" w:rsidRDefault="00C11E69" w:rsidP="00C11E69">
            <w:pPr>
              <w:spacing w:after="0" w:line="240" w:lineRule="auto"/>
            </w:pPr>
          </w:p>
        </w:tc>
        <w:tc>
          <w:tcPr>
            <w:tcW w:w="377" w:type="pct"/>
            <w:vMerge/>
          </w:tcPr>
          <w:p w:rsidR="00C11E69" w:rsidRPr="00C11E69" w:rsidRDefault="00C11E69" w:rsidP="00C11E69">
            <w:pPr>
              <w:spacing w:after="0" w:line="240" w:lineRule="auto"/>
            </w:pPr>
          </w:p>
        </w:tc>
        <w:tc>
          <w:tcPr>
            <w:tcW w:w="578" w:type="pct"/>
            <w:vMerge/>
          </w:tcPr>
          <w:p w:rsidR="00C11E69" w:rsidRPr="00C11E69" w:rsidRDefault="00C11E69" w:rsidP="00C11E69">
            <w:pPr>
              <w:spacing w:after="0" w:line="240" w:lineRule="auto"/>
            </w:pPr>
          </w:p>
        </w:tc>
        <w:tc>
          <w:tcPr>
            <w:tcW w:w="427" w:type="pct"/>
          </w:tcPr>
          <w:p w:rsidR="00C11E69" w:rsidRPr="00C11E69" w:rsidRDefault="00C11E69" w:rsidP="00C11E69">
            <w:pPr>
              <w:pStyle w:val="ConsPlusNormal"/>
              <w:jc w:val="center"/>
            </w:pPr>
            <w:r w:rsidRPr="00C11E69">
              <w:t>2016 год</w:t>
            </w:r>
          </w:p>
        </w:tc>
        <w:tc>
          <w:tcPr>
            <w:tcW w:w="427" w:type="pct"/>
          </w:tcPr>
          <w:p w:rsidR="00C11E69" w:rsidRPr="00C11E69" w:rsidRDefault="00C11E69" w:rsidP="00C11E69">
            <w:pPr>
              <w:pStyle w:val="ConsPlusNormal"/>
              <w:jc w:val="center"/>
            </w:pPr>
            <w:r w:rsidRPr="00C11E69">
              <w:t>2017 год</w:t>
            </w:r>
          </w:p>
        </w:tc>
        <w:tc>
          <w:tcPr>
            <w:tcW w:w="377" w:type="pct"/>
          </w:tcPr>
          <w:p w:rsidR="00C11E69" w:rsidRPr="00C11E69" w:rsidRDefault="00C11E69" w:rsidP="00C11E69">
            <w:pPr>
              <w:pStyle w:val="ConsPlusNormal"/>
              <w:jc w:val="center"/>
            </w:pPr>
            <w:r w:rsidRPr="00C11E69">
              <w:t>2018 год</w:t>
            </w:r>
          </w:p>
        </w:tc>
        <w:tc>
          <w:tcPr>
            <w:tcW w:w="377" w:type="pct"/>
          </w:tcPr>
          <w:p w:rsidR="00C11E69" w:rsidRPr="00C11E69" w:rsidRDefault="00C11E69" w:rsidP="00C11E69">
            <w:pPr>
              <w:pStyle w:val="ConsPlusNormal"/>
              <w:jc w:val="center"/>
            </w:pPr>
            <w:r w:rsidRPr="00C11E69">
              <w:t>2019 год</w:t>
            </w:r>
          </w:p>
        </w:tc>
        <w:tc>
          <w:tcPr>
            <w:tcW w:w="377" w:type="pct"/>
          </w:tcPr>
          <w:p w:rsidR="00C11E69" w:rsidRPr="00C11E69" w:rsidRDefault="00C11E69" w:rsidP="00C11E69">
            <w:pPr>
              <w:pStyle w:val="ConsPlusNormal"/>
              <w:jc w:val="center"/>
            </w:pPr>
            <w:r w:rsidRPr="00C11E69">
              <w:t>2020 год</w:t>
            </w:r>
          </w:p>
        </w:tc>
        <w:tc>
          <w:tcPr>
            <w:tcW w:w="578" w:type="pct"/>
            <w:vMerge/>
          </w:tcPr>
          <w:p w:rsidR="00C11E69" w:rsidRPr="00C11E69" w:rsidRDefault="00C11E69" w:rsidP="00C11E69">
            <w:pPr>
              <w:spacing w:after="0" w:line="240" w:lineRule="auto"/>
            </w:pPr>
          </w:p>
        </w:tc>
      </w:tr>
      <w:tr w:rsidR="00C11E69" w:rsidRPr="00C11E69" w:rsidTr="00C11E69">
        <w:tc>
          <w:tcPr>
            <w:tcW w:w="226" w:type="pct"/>
          </w:tcPr>
          <w:p w:rsidR="00C11E69" w:rsidRPr="00C11E69" w:rsidRDefault="00C11E69" w:rsidP="00C11E69">
            <w:pPr>
              <w:pStyle w:val="ConsPlusNormal"/>
              <w:jc w:val="center"/>
            </w:pPr>
            <w:r w:rsidRPr="00C11E69">
              <w:t>1</w:t>
            </w:r>
          </w:p>
        </w:tc>
        <w:tc>
          <w:tcPr>
            <w:tcW w:w="1257" w:type="pct"/>
          </w:tcPr>
          <w:p w:rsidR="00C11E69" w:rsidRPr="00C11E69" w:rsidRDefault="00C11E69" w:rsidP="00C11E69">
            <w:pPr>
              <w:pStyle w:val="ConsPlusNormal"/>
              <w:jc w:val="center"/>
            </w:pPr>
            <w:r w:rsidRPr="00C11E69">
              <w:t>2</w:t>
            </w:r>
          </w:p>
        </w:tc>
        <w:tc>
          <w:tcPr>
            <w:tcW w:w="377" w:type="pct"/>
          </w:tcPr>
          <w:p w:rsidR="00C11E69" w:rsidRPr="00C11E69" w:rsidRDefault="00C11E69" w:rsidP="00C11E69">
            <w:pPr>
              <w:pStyle w:val="ConsPlusNormal"/>
              <w:jc w:val="center"/>
            </w:pPr>
            <w:r w:rsidRPr="00C11E69">
              <w:t>3</w:t>
            </w:r>
          </w:p>
        </w:tc>
        <w:tc>
          <w:tcPr>
            <w:tcW w:w="578" w:type="pct"/>
          </w:tcPr>
          <w:p w:rsidR="00C11E69" w:rsidRPr="00C11E69" w:rsidRDefault="00C11E69" w:rsidP="00C11E69">
            <w:pPr>
              <w:pStyle w:val="ConsPlusNormal"/>
              <w:jc w:val="center"/>
            </w:pPr>
            <w:r w:rsidRPr="00C11E69">
              <w:t>4</w:t>
            </w:r>
          </w:p>
        </w:tc>
        <w:tc>
          <w:tcPr>
            <w:tcW w:w="427" w:type="pct"/>
          </w:tcPr>
          <w:p w:rsidR="00C11E69" w:rsidRPr="00C11E69" w:rsidRDefault="00C11E69" w:rsidP="00C11E69">
            <w:pPr>
              <w:pStyle w:val="ConsPlusNormal"/>
              <w:jc w:val="center"/>
            </w:pPr>
            <w:r w:rsidRPr="00C11E69">
              <w:t>5</w:t>
            </w:r>
          </w:p>
        </w:tc>
        <w:tc>
          <w:tcPr>
            <w:tcW w:w="427" w:type="pct"/>
          </w:tcPr>
          <w:p w:rsidR="00C11E69" w:rsidRPr="00C11E69" w:rsidRDefault="00C11E69" w:rsidP="00C11E69">
            <w:pPr>
              <w:pStyle w:val="ConsPlusNormal"/>
              <w:jc w:val="center"/>
            </w:pPr>
            <w:r w:rsidRPr="00C11E69">
              <w:t>6</w:t>
            </w:r>
          </w:p>
        </w:tc>
        <w:tc>
          <w:tcPr>
            <w:tcW w:w="377" w:type="pct"/>
          </w:tcPr>
          <w:p w:rsidR="00C11E69" w:rsidRPr="00C11E69" w:rsidRDefault="00C11E69" w:rsidP="00C11E69">
            <w:pPr>
              <w:pStyle w:val="ConsPlusNormal"/>
              <w:jc w:val="center"/>
            </w:pPr>
            <w:r w:rsidRPr="00C11E69">
              <w:t>7</w:t>
            </w:r>
          </w:p>
        </w:tc>
        <w:tc>
          <w:tcPr>
            <w:tcW w:w="377" w:type="pct"/>
          </w:tcPr>
          <w:p w:rsidR="00C11E69" w:rsidRPr="00C11E69" w:rsidRDefault="00C11E69" w:rsidP="00C11E69">
            <w:pPr>
              <w:pStyle w:val="ConsPlusNormal"/>
              <w:jc w:val="center"/>
            </w:pPr>
            <w:r w:rsidRPr="00C11E69">
              <w:t>8</w:t>
            </w:r>
          </w:p>
        </w:tc>
        <w:tc>
          <w:tcPr>
            <w:tcW w:w="377" w:type="pct"/>
          </w:tcPr>
          <w:p w:rsidR="00C11E69" w:rsidRPr="00C11E69" w:rsidRDefault="00C11E69" w:rsidP="00C11E69">
            <w:pPr>
              <w:pStyle w:val="ConsPlusNormal"/>
              <w:jc w:val="center"/>
            </w:pPr>
            <w:r w:rsidRPr="00C11E69">
              <w:t>9</w:t>
            </w:r>
          </w:p>
        </w:tc>
        <w:tc>
          <w:tcPr>
            <w:tcW w:w="578" w:type="pct"/>
          </w:tcPr>
          <w:p w:rsidR="00C11E69" w:rsidRPr="00C11E69" w:rsidRDefault="00C11E69" w:rsidP="00C11E69">
            <w:pPr>
              <w:pStyle w:val="ConsPlusNormal"/>
              <w:jc w:val="center"/>
            </w:pPr>
            <w:r w:rsidRPr="00C11E69">
              <w:t>10</w:t>
            </w:r>
          </w:p>
        </w:tc>
      </w:tr>
      <w:tr w:rsidR="00C11E69" w:rsidRPr="00C11E69" w:rsidTr="00C11E69">
        <w:tc>
          <w:tcPr>
            <w:tcW w:w="5000" w:type="pct"/>
            <w:gridSpan w:val="10"/>
          </w:tcPr>
          <w:p w:rsidR="00C11E69" w:rsidRPr="00C11E69" w:rsidRDefault="00C11E69" w:rsidP="00C11E69">
            <w:pPr>
              <w:pStyle w:val="ConsPlusNormal"/>
              <w:jc w:val="center"/>
              <w:outlineLvl w:val="2"/>
            </w:pPr>
            <w:r w:rsidRPr="00C11E69">
              <w:t>Общие целевые показатели программы</w:t>
            </w:r>
          </w:p>
        </w:tc>
      </w:tr>
      <w:tr w:rsidR="00C11E69" w:rsidRPr="00C11E69" w:rsidTr="00C11E69">
        <w:tc>
          <w:tcPr>
            <w:tcW w:w="226" w:type="pct"/>
          </w:tcPr>
          <w:p w:rsidR="00C11E69" w:rsidRPr="00C11E69" w:rsidRDefault="00C11E69" w:rsidP="00C11E69">
            <w:pPr>
              <w:pStyle w:val="ConsPlusNormal"/>
              <w:jc w:val="center"/>
            </w:pPr>
            <w:bookmarkStart w:id="2" w:name="P352"/>
            <w:bookmarkEnd w:id="2"/>
            <w:r w:rsidRPr="00C11E69">
              <w:t>1.</w:t>
            </w:r>
          </w:p>
        </w:tc>
        <w:tc>
          <w:tcPr>
            <w:tcW w:w="1257" w:type="pct"/>
          </w:tcPr>
          <w:p w:rsidR="00C11E69" w:rsidRPr="00C11E69" w:rsidRDefault="00C11E69" w:rsidP="00C11E69">
            <w:pPr>
              <w:pStyle w:val="ConsPlusNormal"/>
            </w:pPr>
            <w:r w:rsidRPr="00C11E69">
              <w:t>Площадь отремонтированных объектов, находящихся в муниципальной собственности</w:t>
            </w:r>
          </w:p>
        </w:tc>
        <w:tc>
          <w:tcPr>
            <w:tcW w:w="377" w:type="pct"/>
          </w:tcPr>
          <w:p w:rsidR="00C11E69" w:rsidRPr="00C11E69" w:rsidRDefault="00C11E69" w:rsidP="00C11E69">
            <w:pPr>
              <w:pStyle w:val="ConsPlusNormal"/>
              <w:jc w:val="center"/>
            </w:pPr>
            <w:r w:rsidRPr="00C11E69">
              <w:t>кв. м</w:t>
            </w:r>
          </w:p>
        </w:tc>
        <w:tc>
          <w:tcPr>
            <w:tcW w:w="578" w:type="pct"/>
          </w:tcPr>
          <w:p w:rsidR="00C11E69" w:rsidRPr="00C11E69" w:rsidRDefault="00C11E69" w:rsidP="00C11E69">
            <w:pPr>
              <w:pStyle w:val="ConsPlusNormal"/>
              <w:jc w:val="center"/>
            </w:pPr>
            <w:r w:rsidRPr="00C11E69">
              <w:t>105</w:t>
            </w:r>
          </w:p>
        </w:tc>
        <w:tc>
          <w:tcPr>
            <w:tcW w:w="427" w:type="pct"/>
          </w:tcPr>
          <w:p w:rsidR="00C11E69" w:rsidRPr="00C11E69" w:rsidRDefault="00C11E69" w:rsidP="00C11E69">
            <w:pPr>
              <w:pStyle w:val="ConsPlusNormal"/>
              <w:jc w:val="center"/>
            </w:pPr>
            <w:r w:rsidRPr="00C11E69">
              <w:t>105</w:t>
            </w:r>
          </w:p>
        </w:tc>
        <w:tc>
          <w:tcPr>
            <w:tcW w:w="427" w:type="pct"/>
          </w:tcPr>
          <w:p w:rsidR="00C11E69" w:rsidRPr="00C11E69" w:rsidRDefault="00C11E69" w:rsidP="00C11E69">
            <w:pPr>
              <w:pStyle w:val="ConsPlusNormal"/>
              <w:jc w:val="center"/>
            </w:pPr>
            <w:r w:rsidRPr="00C11E69">
              <w:t>105</w:t>
            </w:r>
          </w:p>
        </w:tc>
        <w:tc>
          <w:tcPr>
            <w:tcW w:w="377" w:type="pct"/>
          </w:tcPr>
          <w:p w:rsidR="00C11E69" w:rsidRPr="00C11E69" w:rsidRDefault="00C11E69" w:rsidP="00C11E69">
            <w:pPr>
              <w:pStyle w:val="ConsPlusNormal"/>
              <w:jc w:val="center"/>
            </w:pPr>
            <w:r w:rsidRPr="00C11E69">
              <w:t>565</w:t>
            </w:r>
          </w:p>
        </w:tc>
        <w:tc>
          <w:tcPr>
            <w:tcW w:w="377" w:type="pct"/>
          </w:tcPr>
          <w:p w:rsidR="00C11E69" w:rsidRPr="00C11E69" w:rsidRDefault="00C11E69" w:rsidP="00C11E69">
            <w:pPr>
              <w:pStyle w:val="ConsPlusNormal"/>
              <w:jc w:val="center"/>
            </w:pPr>
            <w:r w:rsidRPr="00C11E69">
              <w:t>795</w:t>
            </w:r>
          </w:p>
        </w:tc>
        <w:tc>
          <w:tcPr>
            <w:tcW w:w="377" w:type="pct"/>
          </w:tcPr>
          <w:p w:rsidR="00C11E69" w:rsidRPr="00C11E69" w:rsidRDefault="00C11E69" w:rsidP="00C11E69">
            <w:pPr>
              <w:pStyle w:val="ConsPlusNormal"/>
              <w:jc w:val="center"/>
            </w:pPr>
            <w:r w:rsidRPr="00C11E69">
              <w:t>1060</w:t>
            </w:r>
          </w:p>
        </w:tc>
        <w:tc>
          <w:tcPr>
            <w:tcW w:w="578" w:type="pct"/>
          </w:tcPr>
          <w:p w:rsidR="00C11E69" w:rsidRPr="00C11E69" w:rsidRDefault="00C11E69" w:rsidP="00C11E69">
            <w:pPr>
              <w:pStyle w:val="ConsPlusNormal"/>
              <w:jc w:val="center"/>
            </w:pPr>
            <w:r w:rsidRPr="00C11E69">
              <w:t>1060</w:t>
            </w:r>
          </w:p>
        </w:tc>
      </w:tr>
      <w:tr w:rsidR="00C11E69" w:rsidRPr="00C11E69" w:rsidTr="00C11E69">
        <w:tc>
          <w:tcPr>
            <w:tcW w:w="226" w:type="pct"/>
          </w:tcPr>
          <w:p w:rsidR="00C11E69" w:rsidRPr="00C11E69" w:rsidRDefault="00C11E69" w:rsidP="00C11E69">
            <w:pPr>
              <w:pStyle w:val="ConsPlusNormal"/>
              <w:jc w:val="center"/>
            </w:pPr>
            <w:bookmarkStart w:id="3" w:name="P362"/>
            <w:bookmarkEnd w:id="3"/>
            <w:r w:rsidRPr="00C11E69">
              <w:t>2.</w:t>
            </w:r>
          </w:p>
        </w:tc>
        <w:tc>
          <w:tcPr>
            <w:tcW w:w="1257" w:type="pct"/>
          </w:tcPr>
          <w:p w:rsidR="00C11E69" w:rsidRPr="00C11E69" w:rsidRDefault="00C11E69" w:rsidP="00C11E69">
            <w:pPr>
              <w:pStyle w:val="ConsPlusNormal"/>
            </w:pPr>
            <w:r w:rsidRPr="00C11E69">
              <w:t>Протяженность сети водопровода, проложенного с тепловыми сетями, в стальном исполнении</w:t>
            </w:r>
          </w:p>
        </w:tc>
        <w:tc>
          <w:tcPr>
            <w:tcW w:w="377" w:type="pct"/>
          </w:tcPr>
          <w:p w:rsidR="00C11E69" w:rsidRPr="00C11E69" w:rsidRDefault="00C11E69" w:rsidP="00C11E69">
            <w:pPr>
              <w:pStyle w:val="ConsPlusNormal"/>
              <w:jc w:val="center"/>
            </w:pPr>
            <w:r w:rsidRPr="00C11E69">
              <w:t>км</w:t>
            </w:r>
          </w:p>
        </w:tc>
        <w:tc>
          <w:tcPr>
            <w:tcW w:w="578" w:type="pct"/>
          </w:tcPr>
          <w:p w:rsidR="00C11E69" w:rsidRPr="00C11E69" w:rsidRDefault="00C11E69" w:rsidP="00C11E69">
            <w:pPr>
              <w:pStyle w:val="ConsPlusNormal"/>
              <w:jc w:val="center"/>
            </w:pPr>
            <w:r w:rsidRPr="00C11E69">
              <w:t>48</w:t>
            </w:r>
          </w:p>
        </w:tc>
        <w:tc>
          <w:tcPr>
            <w:tcW w:w="427" w:type="pct"/>
          </w:tcPr>
          <w:p w:rsidR="00C11E69" w:rsidRPr="00C11E69" w:rsidRDefault="00C11E69" w:rsidP="00C11E69">
            <w:pPr>
              <w:pStyle w:val="ConsPlusNormal"/>
              <w:jc w:val="center"/>
            </w:pPr>
            <w:r w:rsidRPr="00C11E69">
              <w:t>46</w:t>
            </w:r>
          </w:p>
        </w:tc>
        <w:tc>
          <w:tcPr>
            <w:tcW w:w="427" w:type="pct"/>
          </w:tcPr>
          <w:p w:rsidR="00C11E69" w:rsidRPr="00C11E69" w:rsidRDefault="00C11E69" w:rsidP="00C11E69">
            <w:pPr>
              <w:pStyle w:val="ConsPlusNormal"/>
              <w:jc w:val="center"/>
            </w:pPr>
            <w:r w:rsidRPr="00C11E69">
              <w:t>47</w:t>
            </w:r>
          </w:p>
        </w:tc>
        <w:tc>
          <w:tcPr>
            <w:tcW w:w="377" w:type="pct"/>
          </w:tcPr>
          <w:p w:rsidR="00C11E69" w:rsidRPr="00C11E69" w:rsidRDefault="00C11E69" w:rsidP="00C11E69">
            <w:pPr>
              <w:pStyle w:val="ConsPlusNormal"/>
              <w:jc w:val="center"/>
            </w:pPr>
            <w:r w:rsidRPr="00C11E69">
              <w:t>42</w:t>
            </w:r>
          </w:p>
        </w:tc>
        <w:tc>
          <w:tcPr>
            <w:tcW w:w="377" w:type="pct"/>
          </w:tcPr>
          <w:p w:rsidR="00C11E69" w:rsidRPr="00C11E69" w:rsidRDefault="00C11E69" w:rsidP="00C11E69">
            <w:pPr>
              <w:pStyle w:val="ConsPlusNormal"/>
              <w:jc w:val="center"/>
            </w:pPr>
            <w:r w:rsidRPr="00C11E69">
              <w:t>40</w:t>
            </w:r>
          </w:p>
        </w:tc>
        <w:tc>
          <w:tcPr>
            <w:tcW w:w="377" w:type="pct"/>
          </w:tcPr>
          <w:p w:rsidR="00C11E69" w:rsidRPr="00C11E69" w:rsidRDefault="00C11E69" w:rsidP="00C11E69">
            <w:pPr>
              <w:pStyle w:val="ConsPlusNormal"/>
              <w:jc w:val="center"/>
            </w:pPr>
            <w:r w:rsidRPr="00C11E69">
              <w:t>38</w:t>
            </w:r>
          </w:p>
        </w:tc>
        <w:tc>
          <w:tcPr>
            <w:tcW w:w="578" w:type="pct"/>
          </w:tcPr>
          <w:p w:rsidR="00C11E69" w:rsidRPr="00C11E69" w:rsidRDefault="00C11E69" w:rsidP="00C11E69">
            <w:pPr>
              <w:pStyle w:val="ConsPlusNormal"/>
              <w:jc w:val="center"/>
            </w:pPr>
            <w:r w:rsidRPr="00C11E69">
              <w:t>38</w:t>
            </w:r>
          </w:p>
        </w:tc>
      </w:tr>
      <w:tr w:rsidR="00C11E69" w:rsidRPr="00C11E69" w:rsidTr="00C11E69">
        <w:tc>
          <w:tcPr>
            <w:tcW w:w="226" w:type="pct"/>
          </w:tcPr>
          <w:p w:rsidR="00C11E69" w:rsidRPr="00C11E69" w:rsidRDefault="00C11E69" w:rsidP="00C11E69">
            <w:pPr>
              <w:pStyle w:val="ConsPlusNormal"/>
              <w:jc w:val="center"/>
            </w:pPr>
            <w:bookmarkStart w:id="4" w:name="P372"/>
            <w:bookmarkEnd w:id="4"/>
            <w:r w:rsidRPr="00C11E69">
              <w:t>3.</w:t>
            </w:r>
          </w:p>
        </w:tc>
        <w:tc>
          <w:tcPr>
            <w:tcW w:w="1257" w:type="pct"/>
          </w:tcPr>
          <w:p w:rsidR="00C11E69" w:rsidRPr="00C11E69" w:rsidRDefault="00C11E69" w:rsidP="00C11E69">
            <w:pPr>
              <w:pStyle w:val="ConsPlusNormal"/>
            </w:pPr>
            <w:r w:rsidRPr="00C11E69">
              <w:t>Количество ветхих сетей теплоснабжения от общей протяженности тепловых сетей</w:t>
            </w:r>
          </w:p>
        </w:tc>
        <w:tc>
          <w:tcPr>
            <w:tcW w:w="377" w:type="pct"/>
          </w:tcPr>
          <w:p w:rsidR="00C11E69" w:rsidRPr="00C11E69" w:rsidRDefault="00C11E69" w:rsidP="00C11E69">
            <w:pPr>
              <w:pStyle w:val="ConsPlusNormal"/>
              <w:jc w:val="center"/>
            </w:pPr>
            <w:r w:rsidRPr="00C11E69">
              <w:t>км</w:t>
            </w:r>
          </w:p>
        </w:tc>
        <w:tc>
          <w:tcPr>
            <w:tcW w:w="578" w:type="pct"/>
          </w:tcPr>
          <w:p w:rsidR="00C11E69" w:rsidRPr="00C11E69" w:rsidRDefault="00C11E69" w:rsidP="00C11E69">
            <w:pPr>
              <w:pStyle w:val="ConsPlusNormal"/>
              <w:jc w:val="center"/>
            </w:pPr>
            <w:r w:rsidRPr="00C11E69">
              <w:t>34,7</w:t>
            </w:r>
          </w:p>
        </w:tc>
        <w:tc>
          <w:tcPr>
            <w:tcW w:w="427" w:type="pct"/>
          </w:tcPr>
          <w:p w:rsidR="00C11E69" w:rsidRPr="00C11E69" w:rsidRDefault="00C11E69" w:rsidP="00C11E69">
            <w:pPr>
              <w:pStyle w:val="ConsPlusNormal"/>
              <w:jc w:val="center"/>
            </w:pPr>
            <w:r w:rsidRPr="00C11E69">
              <w:t>32,96</w:t>
            </w:r>
          </w:p>
        </w:tc>
        <w:tc>
          <w:tcPr>
            <w:tcW w:w="427" w:type="pct"/>
          </w:tcPr>
          <w:p w:rsidR="00C11E69" w:rsidRPr="00C11E69" w:rsidRDefault="00C11E69" w:rsidP="00C11E69">
            <w:pPr>
              <w:pStyle w:val="ConsPlusNormal"/>
              <w:jc w:val="center"/>
            </w:pPr>
            <w:r w:rsidRPr="00C11E69">
              <w:t>31,31</w:t>
            </w:r>
          </w:p>
        </w:tc>
        <w:tc>
          <w:tcPr>
            <w:tcW w:w="377" w:type="pct"/>
          </w:tcPr>
          <w:p w:rsidR="00C11E69" w:rsidRPr="00C11E69" w:rsidRDefault="00C11E69" w:rsidP="00C11E69">
            <w:pPr>
              <w:pStyle w:val="ConsPlusNormal"/>
              <w:jc w:val="center"/>
            </w:pPr>
            <w:r w:rsidRPr="00C11E69">
              <w:t>29,74</w:t>
            </w:r>
          </w:p>
        </w:tc>
        <w:tc>
          <w:tcPr>
            <w:tcW w:w="377" w:type="pct"/>
          </w:tcPr>
          <w:p w:rsidR="00C11E69" w:rsidRPr="00C11E69" w:rsidRDefault="00C11E69" w:rsidP="00C11E69">
            <w:pPr>
              <w:pStyle w:val="ConsPlusNormal"/>
              <w:jc w:val="center"/>
            </w:pPr>
            <w:r w:rsidRPr="00C11E69">
              <w:t>28,25</w:t>
            </w:r>
          </w:p>
        </w:tc>
        <w:tc>
          <w:tcPr>
            <w:tcW w:w="377" w:type="pct"/>
          </w:tcPr>
          <w:p w:rsidR="00C11E69" w:rsidRPr="00C11E69" w:rsidRDefault="00C11E69" w:rsidP="00C11E69">
            <w:pPr>
              <w:pStyle w:val="ConsPlusNormal"/>
              <w:jc w:val="center"/>
            </w:pPr>
            <w:r w:rsidRPr="00C11E69">
              <w:t>26,83</w:t>
            </w:r>
          </w:p>
        </w:tc>
        <w:tc>
          <w:tcPr>
            <w:tcW w:w="578" w:type="pct"/>
          </w:tcPr>
          <w:p w:rsidR="00C11E69" w:rsidRPr="00C11E69" w:rsidRDefault="00C11E69" w:rsidP="00C11E69">
            <w:pPr>
              <w:pStyle w:val="ConsPlusNormal"/>
              <w:jc w:val="center"/>
            </w:pPr>
            <w:r w:rsidRPr="00C11E69">
              <w:t>26,83</w:t>
            </w:r>
          </w:p>
        </w:tc>
      </w:tr>
      <w:tr w:rsidR="00C11E69" w:rsidRPr="00C11E69" w:rsidTr="00C11E69">
        <w:tc>
          <w:tcPr>
            <w:tcW w:w="226" w:type="pct"/>
          </w:tcPr>
          <w:p w:rsidR="00C11E69" w:rsidRPr="00C11E69" w:rsidRDefault="00C11E69" w:rsidP="00C11E69">
            <w:pPr>
              <w:pStyle w:val="ConsPlusNormal"/>
              <w:jc w:val="center"/>
            </w:pPr>
            <w:r w:rsidRPr="00C11E69">
              <w:t>3.1.</w:t>
            </w:r>
          </w:p>
        </w:tc>
        <w:tc>
          <w:tcPr>
            <w:tcW w:w="1257" w:type="pct"/>
          </w:tcPr>
          <w:p w:rsidR="00C11E69" w:rsidRPr="00C11E69" w:rsidRDefault="00C11E69" w:rsidP="00C11E69">
            <w:pPr>
              <w:pStyle w:val="ConsPlusNormal"/>
            </w:pPr>
            <w:r w:rsidRPr="00C11E69">
              <w:t>Доля ветхих сетей теплоснабжения от общей протяженности тепловых сетей</w:t>
            </w:r>
          </w:p>
        </w:tc>
        <w:tc>
          <w:tcPr>
            <w:tcW w:w="377" w:type="pct"/>
          </w:tcPr>
          <w:p w:rsidR="00C11E69" w:rsidRPr="00C11E69" w:rsidRDefault="00C11E69" w:rsidP="00C11E69">
            <w:pPr>
              <w:pStyle w:val="ConsPlusNormal"/>
              <w:jc w:val="center"/>
            </w:pPr>
            <w:r w:rsidRPr="00C11E69">
              <w:t>%</w:t>
            </w:r>
          </w:p>
        </w:tc>
        <w:tc>
          <w:tcPr>
            <w:tcW w:w="578" w:type="pct"/>
          </w:tcPr>
          <w:p w:rsidR="00C11E69" w:rsidRPr="00C11E69" w:rsidRDefault="00C11E69" w:rsidP="00C11E69">
            <w:pPr>
              <w:pStyle w:val="ConsPlusNormal"/>
              <w:jc w:val="center"/>
            </w:pPr>
            <w:r w:rsidRPr="00C11E69">
              <w:t>23,73</w:t>
            </w:r>
          </w:p>
        </w:tc>
        <w:tc>
          <w:tcPr>
            <w:tcW w:w="427" w:type="pct"/>
          </w:tcPr>
          <w:p w:rsidR="00C11E69" w:rsidRPr="00C11E69" w:rsidRDefault="00C11E69" w:rsidP="00C11E69">
            <w:pPr>
              <w:pStyle w:val="ConsPlusNormal"/>
              <w:jc w:val="center"/>
            </w:pPr>
            <w:r w:rsidRPr="00C11E69">
              <w:t>22,54</w:t>
            </w:r>
          </w:p>
        </w:tc>
        <w:tc>
          <w:tcPr>
            <w:tcW w:w="427" w:type="pct"/>
          </w:tcPr>
          <w:p w:rsidR="00C11E69" w:rsidRPr="00C11E69" w:rsidRDefault="00C11E69" w:rsidP="00C11E69">
            <w:pPr>
              <w:pStyle w:val="ConsPlusNormal"/>
              <w:jc w:val="center"/>
            </w:pPr>
            <w:r w:rsidRPr="00C11E69">
              <w:t>21,41</w:t>
            </w:r>
          </w:p>
        </w:tc>
        <w:tc>
          <w:tcPr>
            <w:tcW w:w="377" w:type="pct"/>
          </w:tcPr>
          <w:p w:rsidR="00C11E69" w:rsidRPr="00C11E69" w:rsidRDefault="00C11E69" w:rsidP="00C11E69">
            <w:pPr>
              <w:pStyle w:val="ConsPlusNormal"/>
              <w:jc w:val="center"/>
            </w:pPr>
            <w:r w:rsidRPr="00C11E69">
              <w:t>20,34</w:t>
            </w:r>
          </w:p>
        </w:tc>
        <w:tc>
          <w:tcPr>
            <w:tcW w:w="377" w:type="pct"/>
          </w:tcPr>
          <w:p w:rsidR="00C11E69" w:rsidRPr="00C11E69" w:rsidRDefault="00C11E69" w:rsidP="00C11E69">
            <w:pPr>
              <w:pStyle w:val="ConsPlusNormal"/>
              <w:jc w:val="center"/>
            </w:pPr>
            <w:r w:rsidRPr="00C11E69">
              <w:t>19,32</w:t>
            </w:r>
          </w:p>
        </w:tc>
        <w:tc>
          <w:tcPr>
            <w:tcW w:w="377" w:type="pct"/>
          </w:tcPr>
          <w:p w:rsidR="00C11E69" w:rsidRPr="00C11E69" w:rsidRDefault="00C11E69" w:rsidP="00C11E69">
            <w:pPr>
              <w:pStyle w:val="ConsPlusNormal"/>
              <w:jc w:val="center"/>
            </w:pPr>
            <w:r w:rsidRPr="00C11E69">
              <w:t>18,35</w:t>
            </w:r>
          </w:p>
        </w:tc>
        <w:tc>
          <w:tcPr>
            <w:tcW w:w="578" w:type="pct"/>
          </w:tcPr>
          <w:p w:rsidR="00C11E69" w:rsidRPr="00C11E69" w:rsidRDefault="00C11E69" w:rsidP="00C11E69">
            <w:pPr>
              <w:pStyle w:val="ConsPlusNormal"/>
              <w:jc w:val="center"/>
            </w:pPr>
            <w:r w:rsidRPr="00C11E69">
              <w:t>18,35</w:t>
            </w:r>
          </w:p>
        </w:tc>
      </w:tr>
      <w:tr w:rsidR="00C11E69" w:rsidRPr="00C11E69" w:rsidTr="00C11E69">
        <w:tc>
          <w:tcPr>
            <w:tcW w:w="226" w:type="pct"/>
          </w:tcPr>
          <w:p w:rsidR="00C11E69" w:rsidRPr="00C11E69" w:rsidRDefault="00C11E69" w:rsidP="00C11E69">
            <w:pPr>
              <w:pStyle w:val="ConsPlusNormal"/>
              <w:jc w:val="center"/>
            </w:pPr>
            <w:bookmarkStart w:id="5" w:name="P392"/>
            <w:bookmarkEnd w:id="5"/>
            <w:r w:rsidRPr="00C11E69">
              <w:t>4.</w:t>
            </w:r>
          </w:p>
        </w:tc>
        <w:tc>
          <w:tcPr>
            <w:tcW w:w="1257" w:type="pct"/>
          </w:tcPr>
          <w:p w:rsidR="00C11E69" w:rsidRPr="00C11E69" w:rsidRDefault="00C11E69" w:rsidP="00C11E69">
            <w:pPr>
              <w:pStyle w:val="ConsPlusNormal"/>
            </w:pPr>
            <w:r w:rsidRPr="00C11E69">
              <w:t>Оснащенность коммерческими приборами учета на котельных, находящихся в муниципальной собственности</w:t>
            </w:r>
          </w:p>
        </w:tc>
        <w:tc>
          <w:tcPr>
            <w:tcW w:w="377" w:type="pct"/>
          </w:tcPr>
          <w:p w:rsidR="00C11E69" w:rsidRPr="00C11E69" w:rsidRDefault="00C11E69" w:rsidP="00C11E69">
            <w:pPr>
              <w:pStyle w:val="ConsPlusNormal"/>
              <w:jc w:val="center"/>
            </w:pPr>
            <w:r w:rsidRPr="00C11E69">
              <w:t>%</w:t>
            </w:r>
          </w:p>
        </w:tc>
        <w:tc>
          <w:tcPr>
            <w:tcW w:w="578" w:type="pct"/>
          </w:tcPr>
          <w:p w:rsidR="00C11E69" w:rsidRPr="00C11E69" w:rsidRDefault="00C11E69" w:rsidP="00C11E69">
            <w:pPr>
              <w:pStyle w:val="ConsPlusNormal"/>
              <w:jc w:val="center"/>
            </w:pPr>
            <w:r w:rsidRPr="00C11E69">
              <w:t>95</w:t>
            </w:r>
          </w:p>
        </w:tc>
        <w:tc>
          <w:tcPr>
            <w:tcW w:w="427" w:type="pct"/>
          </w:tcPr>
          <w:p w:rsidR="00C11E69" w:rsidRPr="00C11E69" w:rsidRDefault="00C11E69" w:rsidP="00C11E69">
            <w:pPr>
              <w:pStyle w:val="ConsPlusNormal"/>
              <w:jc w:val="center"/>
            </w:pPr>
            <w:r w:rsidRPr="00C11E69">
              <w:t>100</w:t>
            </w:r>
          </w:p>
        </w:tc>
        <w:tc>
          <w:tcPr>
            <w:tcW w:w="427" w:type="pct"/>
          </w:tcPr>
          <w:p w:rsidR="00C11E69" w:rsidRPr="00C11E69" w:rsidRDefault="00C11E69" w:rsidP="00C11E69">
            <w:pPr>
              <w:pStyle w:val="ConsPlusNormal"/>
              <w:jc w:val="center"/>
            </w:pPr>
            <w:r w:rsidRPr="00C11E69">
              <w:t>100</w:t>
            </w:r>
          </w:p>
        </w:tc>
        <w:tc>
          <w:tcPr>
            <w:tcW w:w="377" w:type="pct"/>
          </w:tcPr>
          <w:p w:rsidR="00C11E69" w:rsidRPr="00C11E69" w:rsidRDefault="00C11E69" w:rsidP="00C11E69">
            <w:pPr>
              <w:pStyle w:val="ConsPlusNormal"/>
              <w:jc w:val="center"/>
            </w:pPr>
            <w:r w:rsidRPr="00C11E69">
              <w:t>100</w:t>
            </w:r>
          </w:p>
        </w:tc>
        <w:tc>
          <w:tcPr>
            <w:tcW w:w="377" w:type="pct"/>
          </w:tcPr>
          <w:p w:rsidR="00C11E69" w:rsidRPr="00C11E69" w:rsidRDefault="00C11E69" w:rsidP="00C11E69">
            <w:pPr>
              <w:pStyle w:val="ConsPlusNormal"/>
              <w:jc w:val="center"/>
            </w:pPr>
            <w:r w:rsidRPr="00C11E69">
              <w:t>100</w:t>
            </w:r>
          </w:p>
        </w:tc>
        <w:tc>
          <w:tcPr>
            <w:tcW w:w="377" w:type="pct"/>
          </w:tcPr>
          <w:p w:rsidR="00C11E69" w:rsidRPr="00C11E69" w:rsidRDefault="00C11E69" w:rsidP="00C11E69">
            <w:pPr>
              <w:pStyle w:val="ConsPlusNormal"/>
              <w:jc w:val="center"/>
            </w:pPr>
            <w:r w:rsidRPr="00C11E69">
              <w:t>100</w:t>
            </w:r>
          </w:p>
        </w:tc>
        <w:tc>
          <w:tcPr>
            <w:tcW w:w="578" w:type="pct"/>
          </w:tcPr>
          <w:p w:rsidR="00C11E69" w:rsidRPr="00C11E69" w:rsidRDefault="00C11E69" w:rsidP="00C11E69">
            <w:pPr>
              <w:pStyle w:val="ConsPlusNormal"/>
              <w:jc w:val="center"/>
            </w:pPr>
            <w:r w:rsidRPr="00C11E69">
              <w:t>100</w:t>
            </w:r>
          </w:p>
        </w:tc>
      </w:tr>
      <w:tr w:rsidR="00C11E69" w:rsidRPr="00C11E69" w:rsidTr="00C11E69">
        <w:tc>
          <w:tcPr>
            <w:tcW w:w="226" w:type="pct"/>
          </w:tcPr>
          <w:p w:rsidR="00C11E69" w:rsidRPr="00C11E69" w:rsidRDefault="00C11E69" w:rsidP="00C11E69">
            <w:pPr>
              <w:pStyle w:val="ConsPlusNormal"/>
              <w:jc w:val="center"/>
            </w:pPr>
            <w:bookmarkStart w:id="6" w:name="P402"/>
            <w:bookmarkEnd w:id="6"/>
            <w:r w:rsidRPr="00C11E69">
              <w:t>5.</w:t>
            </w:r>
          </w:p>
        </w:tc>
        <w:tc>
          <w:tcPr>
            <w:tcW w:w="1257" w:type="pct"/>
          </w:tcPr>
          <w:p w:rsidR="00C11E69" w:rsidRPr="00C11E69" w:rsidRDefault="00C11E69" w:rsidP="00C11E69">
            <w:pPr>
              <w:pStyle w:val="ConsPlusNormal"/>
            </w:pPr>
            <w:r w:rsidRPr="00C11E69">
              <w:t xml:space="preserve">Оснащенность частотными приводами электродвигателей </w:t>
            </w:r>
            <w:r w:rsidRPr="00C11E69">
              <w:lastRenderedPageBreak/>
              <w:t>насосов на котельных</w:t>
            </w:r>
          </w:p>
        </w:tc>
        <w:tc>
          <w:tcPr>
            <w:tcW w:w="377" w:type="pct"/>
          </w:tcPr>
          <w:p w:rsidR="00C11E69" w:rsidRPr="00C11E69" w:rsidRDefault="00C11E69" w:rsidP="00C11E69">
            <w:pPr>
              <w:pStyle w:val="ConsPlusNormal"/>
              <w:jc w:val="center"/>
            </w:pPr>
            <w:r w:rsidRPr="00C11E69">
              <w:lastRenderedPageBreak/>
              <w:t>%</w:t>
            </w:r>
          </w:p>
        </w:tc>
        <w:tc>
          <w:tcPr>
            <w:tcW w:w="578" w:type="pct"/>
          </w:tcPr>
          <w:p w:rsidR="00C11E69" w:rsidRPr="00C11E69" w:rsidRDefault="00C11E69" w:rsidP="00C11E69">
            <w:pPr>
              <w:pStyle w:val="ConsPlusNormal"/>
              <w:jc w:val="center"/>
            </w:pPr>
            <w:r w:rsidRPr="00C11E69">
              <w:t>80</w:t>
            </w:r>
          </w:p>
        </w:tc>
        <w:tc>
          <w:tcPr>
            <w:tcW w:w="427" w:type="pct"/>
          </w:tcPr>
          <w:p w:rsidR="00C11E69" w:rsidRPr="00C11E69" w:rsidRDefault="00C11E69" w:rsidP="00C11E69">
            <w:pPr>
              <w:pStyle w:val="ConsPlusNormal"/>
              <w:jc w:val="center"/>
            </w:pPr>
            <w:r w:rsidRPr="00C11E69">
              <w:t>80</w:t>
            </w:r>
          </w:p>
        </w:tc>
        <w:tc>
          <w:tcPr>
            <w:tcW w:w="427" w:type="pct"/>
          </w:tcPr>
          <w:p w:rsidR="00C11E69" w:rsidRPr="00C11E69" w:rsidRDefault="00C11E69" w:rsidP="00C11E69">
            <w:pPr>
              <w:pStyle w:val="ConsPlusNormal"/>
              <w:jc w:val="center"/>
            </w:pPr>
            <w:r w:rsidRPr="00C11E69">
              <w:t>90</w:t>
            </w:r>
          </w:p>
        </w:tc>
        <w:tc>
          <w:tcPr>
            <w:tcW w:w="377" w:type="pct"/>
          </w:tcPr>
          <w:p w:rsidR="00C11E69" w:rsidRPr="00C11E69" w:rsidRDefault="00C11E69" w:rsidP="00C11E69">
            <w:pPr>
              <w:pStyle w:val="ConsPlusNormal"/>
              <w:jc w:val="center"/>
            </w:pPr>
            <w:r w:rsidRPr="00C11E69">
              <w:t>93</w:t>
            </w:r>
          </w:p>
        </w:tc>
        <w:tc>
          <w:tcPr>
            <w:tcW w:w="377" w:type="pct"/>
          </w:tcPr>
          <w:p w:rsidR="00C11E69" w:rsidRPr="00C11E69" w:rsidRDefault="00C11E69" w:rsidP="00C11E69">
            <w:pPr>
              <w:pStyle w:val="ConsPlusNormal"/>
              <w:jc w:val="center"/>
            </w:pPr>
            <w:r w:rsidRPr="00C11E69">
              <w:t>97</w:t>
            </w:r>
          </w:p>
        </w:tc>
        <w:tc>
          <w:tcPr>
            <w:tcW w:w="377" w:type="pct"/>
          </w:tcPr>
          <w:p w:rsidR="00C11E69" w:rsidRPr="00C11E69" w:rsidRDefault="00C11E69" w:rsidP="00C11E69">
            <w:pPr>
              <w:pStyle w:val="ConsPlusNormal"/>
              <w:jc w:val="center"/>
            </w:pPr>
            <w:r w:rsidRPr="00C11E69">
              <w:t>100</w:t>
            </w:r>
          </w:p>
        </w:tc>
        <w:tc>
          <w:tcPr>
            <w:tcW w:w="578" w:type="pct"/>
          </w:tcPr>
          <w:p w:rsidR="00C11E69" w:rsidRPr="00C11E69" w:rsidRDefault="00C11E69" w:rsidP="00C11E69">
            <w:pPr>
              <w:pStyle w:val="ConsPlusNormal"/>
              <w:jc w:val="center"/>
            </w:pPr>
            <w:r w:rsidRPr="00C11E69">
              <w:t>100</w:t>
            </w:r>
          </w:p>
        </w:tc>
      </w:tr>
      <w:tr w:rsidR="00C11E69" w:rsidRPr="00C11E69" w:rsidTr="00C11E69">
        <w:tc>
          <w:tcPr>
            <w:tcW w:w="226" w:type="pct"/>
          </w:tcPr>
          <w:p w:rsidR="00C11E69" w:rsidRPr="00C11E69" w:rsidRDefault="00C11E69" w:rsidP="00C11E69">
            <w:pPr>
              <w:pStyle w:val="ConsPlusNormal"/>
              <w:jc w:val="center"/>
            </w:pPr>
            <w:bookmarkStart w:id="7" w:name="P412"/>
            <w:bookmarkEnd w:id="7"/>
            <w:r w:rsidRPr="00C11E69">
              <w:lastRenderedPageBreak/>
              <w:t>6.</w:t>
            </w:r>
          </w:p>
        </w:tc>
        <w:tc>
          <w:tcPr>
            <w:tcW w:w="1257" w:type="pct"/>
          </w:tcPr>
          <w:p w:rsidR="00C11E69" w:rsidRPr="00C11E69" w:rsidRDefault="00C11E69" w:rsidP="00C11E69">
            <w:pPr>
              <w:pStyle w:val="ConsPlusNormal"/>
            </w:pPr>
            <w:r w:rsidRPr="00C11E69">
              <w:t>Доля оснащенности жилищно-коммунального комплекса городским резервом материалов и оборудования для устранения неисправностей, аварий и инцидентов на объектах ЖКХ города Ханты-Мансийска</w:t>
            </w:r>
          </w:p>
        </w:tc>
        <w:tc>
          <w:tcPr>
            <w:tcW w:w="377" w:type="pct"/>
          </w:tcPr>
          <w:p w:rsidR="00C11E69" w:rsidRPr="00C11E69" w:rsidRDefault="00C11E69" w:rsidP="00C11E69">
            <w:pPr>
              <w:pStyle w:val="ConsPlusNormal"/>
              <w:jc w:val="center"/>
            </w:pPr>
            <w:r w:rsidRPr="00C11E69">
              <w:t>%</w:t>
            </w:r>
          </w:p>
        </w:tc>
        <w:tc>
          <w:tcPr>
            <w:tcW w:w="578" w:type="pct"/>
          </w:tcPr>
          <w:p w:rsidR="00C11E69" w:rsidRPr="00C11E69" w:rsidRDefault="00C11E69" w:rsidP="00C11E69">
            <w:pPr>
              <w:pStyle w:val="ConsPlusNormal"/>
              <w:jc w:val="center"/>
            </w:pPr>
            <w:r w:rsidRPr="00C11E69">
              <w:t>100</w:t>
            </w:r>
          </w:p>
        </w:tc>
        <w:tc>
          <w:tcPr>
            <w:tcW w:w="427" w:type="pct"/>
          </w:tcPr>
          <w:p w:rsidR="00C11E69" w:rsidRPr="00C11E69" w:rsidRDefault="00C11E69" w:rsidP="00C11E69">
            <w:pPr>
              <w:pStyle w:val="ConsPlusNormal"/>
              <w:jc w:val="center"/>
            </w:pPr>
            <w:r w:rsidRPr="00C11E69">
              <w:t>100</w:t>
            </w:r>
          </w:p>
        </w:tc>
        <w:tc>
          <w:tcPr>
            <w:tcW w:w="427" w:type="pct"/>
          </w:tcPr>
          <w:p w:rsidR="00C11E69" w:rsidRPr="00C11E69" w:rsidRDefault="00C11E69" w:rsidP="00C11E69">
            <w:pPr>
              <w:pStyle w:val="ConsPlusNormal"/>
              <w:jc w:val="center"/>
            </w:pPr>
            <w:r w:rsidRPr="00C11E69">
              <w:t>100</w:t>
            </w:r>
          </w:p>
        </w:tc>
        <w:tc>
          <w:tcPr>
            <w:tcW w:w="377" w:type="pct"/>
          </w:tcPr>
          <w:p w:rsidR="00C11E69" w:rsidRPr="00C11E69" w:rsidRDefault="00C11E69" w:rsidP="00C11E69">
            <w:pPr>
              <w:pStyle w:val="ConsPlusNormal"/>
              <w:jc w:val="center"/>
            </w:pPr>
            <w:r w:rsidRPr="00C11E69">
              <w:t>100</w:t>
            </w:r>
          </w:p>
        </w:tc>
        <w:tc>
          <w:tcPr>
            <w:tcW w:w="377" w:type="pct"/>
          </w:tcPr>
          <w:p w:rsidR="00C11E69" w:rsidRPr="00C11E69" w:rsidRDefault="00C11E69" w:rsidP="00C11E69">
            <w:pPr>
              <w:pStyle w:val="ConsPlusNormal"/>
              <w:jc w:val="center"/>
            </w:pPr>
            <w:r w:rsidRPr="00C11E69">
              <w:t>100</w:t>
            </w:r>
          </w:p>
        </w:tc>
        <w:tc>
          <w:tcPr>
            <w:tcW w:w="377" w:type="pct"/>
          </w:tcPr>
          <w:p w:rsidR="00C11E69" w:rsidRPr="00C11E69" w:rsidRDefault="00C11E69" w:rsidP="00C11E69">
            <w:pPr>
              <w:pStyle w:val="ConsPlusNormal"/>
              <w:jc w:val="center"/>
            </w:pPr>
            <w:r w:rsidRPr="00C11E69">
              <w:t>100</w:t>
            </w:r>
          </w:p>
        </w:tc>
        <w:tc>
          <w:tcPr>
            <w:tcW w:w="578" w:type="pct"/>
          </w:tcPr>
          <w:p w:rsidR="00C11E69" w:rsidRPr="00C11E69" w:rsidRDefault="00C11E69" w:rsidP="00C11E69">
            <w:pPr>
              <w:pStyle w:val="ConsPlusNormal"/>
              <w:jc w:val="center"/>
            </w:pPr>
            <w:r w:rsidRPr="00C11E69">
              <w:t>100</w:t>
            </w:r>
          </w:p>
        </w:tc>
      </w:tr>
      <w:tr w:rsidR="00C11E69" w:rsidRPr="00C11E69" w:rsidTr="00C11E69">
        <w:tc>
          <w:tcPr>
            <w:tcW w:w="226" w:type="pct"/>
          </w:tcPr>
          <w:p w:rsidR="00C11E69" w:rsidRPr="00C11E69" w:rsidRDefault="00C11E69" w:rsidP="00C11E69">
            <w:pPr>
              <w:pStyle w:val="ConsPlusNormal"/>
              <w:jc w:val="center"/>
            </w:pPr>
            <w:bookmarkStart w:id="8" w:name="P422"/>
            <w:bookmarkEnd w:id="8"/>
            <w:r w:rsidRPr="00C11E69">
              <w:t>7.</w:t>
            </w:r>
          </w:p>
        </w:tc>
        <w:tc>
          <w:tcPr>
            <w:tcW w:w="1257" w:type="pct"/>
          </w:tcPr>
          <w:p w:rsidR="00C11E69" w:rsidRPr="00C11E69" w:rsidRDefault="00C11E69" w:rsidP="00C11E69">
            <w:pPr>
              <w:pStyle w:val="ConsPlusNormal"/>
            </w:pPr>
            <w:r w:rsidRPr="00C11E69">
              <w:t>Протяженность сетей газопровода</w:t>
            </w:r>
          </w:p>
        </w:tc>
        <w:tc>
          <w:tcPr>
            <w:tcW w:w="377" w:type="pct"/>
          </w:tcPr>
          <w:p w:rsidR="00C11E69" w:rsidRPr="00C11E69" w:rsidRDefault="00C11E69" w:rsidP="00C11E69">
            <w:pPr>
              <w:pStyle w:val="ConsPlusNormal"/>
              <w:jc w:val="center"/>
            </w:pPr>
            <w:r w:rsidRPr="00C11E69">
              <w:t>км</w:t>
            </w:r>
          </w:p>
        </w:tc>
        <w:tc>
          <w:tcPr>
            <w:tcW w:w="578" w:type="pct"/>
          </w:tcPr>
          <w:p w:rsidR="00C11E69" w:rsidRPr="00C11E69" w:rsidRDefault="00C11E69" w:rsidP="00C11E69">
            <w:pPr>
              <w:pStyle w:val="ConsPlusNormal"/>
              <w:jc w:val="center"/>
            </w:pPr>
            <w:r w:rsidRPr="00C11E69">
              <w:t>265,3</w:t>
            </w:r>
          </w:p>
        </w:tc>
        <w:tc>
          <w:tcPr>
            <w:tcW w:w="427" w:type="pct"/>
          </w:tcPr>
          <w:p w:rsidR="00C11E69" w:rsidRPr="00C11E69" w:rsidRDefault="00C11E69" w:rsidP="00C11E69">
            <w:pPr>
              <w:pStyle w:val="ConsPlusNormal"/>
              <w:jc w:val="center"/>
            </w:pPr>
            <w:r w:rsidRPr="00C11E69">
              <w:t>267,9</w:t>
            </w:r>
          </w:p>
        </w:tc>
        <w:tc>
          <w:tcPr>
            <w:tcW w:w="427" w:type="pct"/>
          </w:tcPr>
          <w:p w:rsidR="00C11E69" w:rsidRPr="00C11E69" w:rsidRDefault="00C11E69" w:rsidP="00C11E69">
            <w:pPr>
              <w:pStyle w:val="ConsPlusNormal"/>
              <w:jc w:val="center"/>
            </w:pPr>
            <w:r w:rsidRPr="00C11E69">
              <w:t>271,08</w:t>
            </w:r>
          </w:p>
        </w:tc>
        <w:tc>
          <w:tcPr>
            <w:tcW w:w="377" w:type="pct"/>
          </w:tcPr>
          <w:p w:rsidR="00C11E69" w:rsidRPr="00C11E69" w:rsidRDefault="00C11E69" w:rsidP="00C11E69">
            <w:pPr>
              <w:pStyle w:val="ConsPlusNormal"/>
              <w:jc w:val="center"/>
            </w:pPr>
            <w:r w:rsidRPr="00C11E69">
              <w:t>273,20</w:t>
            </w:r>
          </w:p>
        </w:tc>
        <w:tc>
          <w:tcPr>
            <w:tcW w:w="377" w:type="pct"/>
          </w:tcPr>
          <w:p w:rsidR="00C11E69" w:rsidRPr="00C11E69" w:rsidRDefault="00C11E69" w:rsidP="00C11E69">
            <w:pPr>
              <w:pStyle w:val="ConsPlusNormal"/>
              <w:jc w:val="center"/>
            </w:pPr>
            <w:r w:rsidRPr="00C11E69">
              <w:t>275,40</w:t>
            </w:r>
          </w:p>
        </w:tc>
        <w:tc>
          <w:tcPr>
            <w:tcW w:w="377" w:type="pct"/>
          </w:tcPr>
          <w:p w:rsidR="00C11E69" w:rsidRPr="00C11E69" w:rsidRDefault="00C11E69" w:rsidP="00C11E69">
            <w:pPr>
              <w:pStyle w:val="ConsPlusNormal"/>
              <w:jc w:val="center"/>
            </w:pPr>
            <w:r w:rsidRPr="00C11E69">
              <w:t>278,30</w:t>
            </w:r>
          </w:p>
        </w:tc>
        <w:tc>
          <w:tcPr>
            <w:tcW w:w="578" w:type="pct"/>
          </w:tcPr>
          <w:p w:rsidR="00C11E69" w:rsidRPr="00C11E69" w:rsidRDefault="00C11E69" w:rsidP="00C11E69">
            <w:pPr>
              <w:pStyle w:val="ConsPlusNormal"/>
              <w:jc w:val="center"/>
            </w:pPr>
            <w:r w:rsidRPr="00C11E69">
              <w:t>278,30</w:t>
            </w:r>
          </w:p>
        </w:tc>
      </w:tr>
      <w:tr w:rsidR="00C11E69" w:rsidRPr="00C11E69" w:rsidTr="00C11E69">
        <w:tc>
          <w:tcPr>
            <w:tcW w:w="226" w:type="pct"/>
          </w:tcPr>
          <w:p w:rsidR="00C11E69" w:rsidRPr="00C11E69" w:rsidRDefault="00C11E69" w:rsidP="00C11E69">
            <w:pPr>
              <w:pStyle w:val="ConsPlusNormal"/>
              <w:jc w:val="center"/>
            </w:pPr>
            <w:bookmarkStart w:id="9" w:name="P432"/>
            <w:bookmarkEnd w:id="9"/>
            <w:r w:rsidRPr="00C11E69">
              <w:t>8.</w:t>
            </w:r>
          </w:p>
        </w:tc>
        <w:tc>
          <w:tcPr>
            <w:tcW w:w="1257" w:type="pct"/>
          </w:tcPr>
          <w:p w:rsidR="00C11E69" w:rsidRPr="00C11E69" w:rsidRDefault="00C11E69" w:rsidP="00C11E69">
            <w:pPr>
              <w:pStyle w:val="ConsPlusNormal"/>
            </w:pPr>
            <w:r w:rsidRPr="00C11E69">
              <w:t>Протяженность сетей водопровода</w:t>
            </w:r>
          </w:p>
        </w:tc>
        <w:tc>
          <w:tcPr>
            <w:tcW w:w="377" w:type="pct"/>
          </w:tcPr>
          <w:p w:rsidR="00C11E69" w:rsidRPr="00C11E69" w:rsidRDefault="00C11E69" w:rsidP="00C11E69">
            <w:pPr>
              <w:pStyle w:val="ConsPlusNormal"/>
              <w:jc w:val="center"/>
            </w:pPr>
            <w:r w:rsidRPr="00C11E69">
              <w:t>км</w:t>
            </w:r>
          </w:p>
        </w:tc>
        <w:tc>
          <w:tcPr>
            <w:tcW w:w="578" w:type="pct"/>
          </w:tcPr>
          <w:p w:rsidR="00C11E69" w:rsidRPr="00C11E69" w:rsidRDefault="00C11E69" w:rsidP="00C11E69">
            <w:pPr>
              <w:pStyle w:val="ConsPlusNormal"/>
              <w:jc w:val="center"/>
            </w:pPr>
            <w:r w:rsidRPr="00C11E69">
              <w:t>141,5</w:t>
            </w:r>
          </w:p>
        </w:tc>
        <w:tc>
          <w:tcPr>
            <w:tcW w:w="427" w:type="pct"/>
          </w:tcPr>
          <w:p w:rsidR="00C11E69" w:rsidRPr="00C11E69" w:rsidRDefault="00C11E69" w:rsidP="00C11E69">
            <w:pPr>
              <w:pStyle w:val="ConsPlusNormal"/>
              <w:jc w:val="center"/>
            </w:pPr>
            <w:r w:rsidRPr="00C11E69">
              <w:t>144,83</w:t>
            </w:r>
          </w:p>
        </w:tc>
        <w:tc>
          <w:tcPr>
            <w:tcW w:w="427" w:type="pct"/>
          </w:tcPr>
          <w:p w:rsidR="00C11E69" w:rsidRPr="00C11E69" w:rsidRDefault="00C11E69" w:rsidP="00C11E69">
            <w:pPr>
              <w:pStyle w:val="ConsPlusNormal"/>
              <w:jc w:val="center"/>
            </w:pPr>
            <w:r w:rsidRPr="00C11E69">
              <w:t>146,90</w:t>
            </w:r>
          </w:p>
        </w:tc>
        <w:tc>
          <w:tcPr>
            <w:tcW w:w="377" w:type="pct"/>
          </w:tcPr>
          <w:p w:rsidR="00C11E69" w:rsidRPr="00C11E69" w:rsidRDefault="00C11E69" w:rsidP="00C11E69">
            <w:pPr>
              <w:pStyle w:val="ConsPlusNormal"/>
              <w:jc w:val="center"/>
            </w:pPr>
            <w:r w:rsidRPr="00C11E69">
              <w:t>148,30</w:t>
            </w:r>
          </w:p>
        </w:tc>
        <w:tc>
          <w:tcPr>
            <w:tcW w:w="377" w:type="pct"/>
          </w:tcPr>
          <w:p w:rsidR="00C11E69" w:rsidRPr="00C11E69" w:rsidRDefault="00C11E69" w:rsidP="00C11E69">
            <w:pPr>
              <w:pStyle w:val="ConsPlusNormal"/>
              <w:jc w:val="center"/>
            </w:pPr>
            <w:r w:rsidRPr="00C11E69">
              <w:t>150,20</w:t>
            </w:r>
          </w:p>
        </w:tc>
        <w:tc>
          <w:tcPr>
            <w:tcW w:w="377" w:type="pct"/>
          </w:tcPr>
          <w:p w:rsidR="00C11E69" w:rsidRPr="00C11E69" w:rsidRDefault="00C11E69" w:rsidP="00C11E69">
            <w:pPr>
              <w:pStyle w:val="ConsPlusNormal"/>
              <w:jc w:val="center"/>
            </w:pPr>
            <w:r w:rsidRPr="00C11E69">
              <w:t>152,60</w:t>
            </w:r>
          </w:p>
        </w:tc>
        <w:tc>
          <w:tcPr>
            <w:tcW w:w="578" w:type="pct"/>
          </w:tcPr>
          <w:p w:rsidR="00C11E69" w:rsidRPr="00C11E69" w:rsidRDefault="00C11E69" w:rsidP="00C11E69">
            <w:pPr>
              <w:pStyle w:val="ConsPlusNormal"/>
              <w:jc w:val="center"/>
            </w:pPr>
            <w:r w:rsidRPr="00C11E69">
              <w:t>152,60</w:t>
            </w:r>
          </w:p>
        </w:tc>
      </w:tr>
      <w:tr w:rsidR="00C11E69" w:rsidRPr="00C11E69" w:rsidTr="00C11E69">
        <w:tc>
          <w:tcPr>
            <w:tcW w:w="226" w:type="pct"/>
          </w:tcPr>
          <w:p w:rsidR="00C11E69" w:rsidRPr="00C11E69" w:rsidRDefault="00C11E69" w:rsidP="00C11E69">
            <w:pPr>
              <w:pStyle w:val="ConsPlusNormal"/>
              <w:jc w:val="center"/>
            </w:pPr>
            <w:bookmarkStart w:id="10" w:name="P442"/>
            <w:bookmarkEnd w:id="10"/>
            <w:r w:rsidRPr="00C11E69">
              <w:t>9.</w:t>
            </w:r>
          </w:p>
        </w:tc>
        <w:tc>
          <w:tcPr>
            <w:tcW w:w="1257" w:type="pct"/>
          </w:tcPr>
          <w:p w:rsidR="00C11E69" w:rsidRPr="00C11E69" w:rsidRDefault="00C11E69" w:rsidP="00C11E69">
            <w:pPr>
              <w:pStyle w:val="ConsPlusNormal"/>
            </w:pPr>
            <w:r w:rsidRPr="00C11E69">
              <w:t>Протяженность сетей водоотведения</w:t>
            </w:r>
          </w:p>
        </w:tc>
        <w:tc>
          <w:tcPr>
            <w:tcW w:w="377" w:type="pct"/>
          </w:tcPr>
          <w:p w:rsidR="00C11E69" w:rsidRPr="00C11E69" w:rsidRDefault="00C11E69" w:rsidP="00C11E69">
            <w:pPr>
              <w:pStyle w:val="ConsPlusNormal"/>
              <w:jc w:val="center"/>
            </w:pPr>
            <w:r w:rsidRPr="00C11E69">
              <w:t>км</w:t>
            </w:r>
          </w:p>
        </w:tc>
        <w:tc>
          <w:tcPr>
            <w:tcW w:w="578" w:type="pct"/>
          </w:tcPr>
          <w:p w:rsidR="00C11E69" w:rsidRPr="00C11E69" w:rsidRDefault="00C11E69" w:rsidP="00C11E69">
            <w:pPr>
              <w:pStyle w:val="ConsPlusNormal"/>
              <w:jc w:val="center"/>
            </w:pPr>
            <w:r w:rsidRPr="00C11E69">
              <w:t>104,8</w:t>
            </w:r>
          </w:p>
        </w:tc>
        <w:tc>
          <w:tcPr>
            <w:tcW w:w="427" w:type="pct"/>
          </w:tcPr>
          <w:p w:rsidR="00C11E69" w:rsidRPr="00C11E69" w:rsidRDefault="00C11E69" w:rsidP="00C11E69">
            <w:pPr>
              <w:pStyle w:val="ConsPlusNormal"/>
              <w:jc w:val="center"/>
            </w:pPr>
            <w:r w:rsidRPr="00C11E69">
              <w:t>108,32</w:t>
            </w:r>
          </w:p>
        </w:tc>
        <w:tc>
          <w:tcPr>
            <w:tcW w:w="427" w:type="pct"/>
          </w:tcPr>
          <w:p w:rsidR="00C11E69" w:rsidRPr="00C11E69" w:rsidRDefault="00C11E69" w:rsidP="00C11E69">
            <w:pPr>
              <w:pStyle w:val="ConsPlusNormal"/>
              <w:jc w:val="center"/>
            </w:pPr>
            <w:r w:rsidRPr="00C11E69">
              <w:t>110,3</w:t>
            </w:r>
          </w:p>
        </w:tc>
        <w:tc>
          <w:tcPr>
            <w:tcW w:w="377" w:type="pct"/>
          </w:tcPr>
          <w:p w:rsidR="00C11E69" w:rsidRPr="00C11E69" w:rsidRDefault="00C11E69" w:rsidP="00C11E69">
            <w:pPr>
              <w:pStyle w:val="ConsPlusNormal"/>
              <w:jc w:val="center"/>
            </w:pPr>
            <w:r w:rsidRPr="00C11E69">
              <w:t>112,3</w:t>
            </w:r>
          </w:p>
        </w:tc>
        <w:tc>
          <w:tcPr>
            <w:tcW w:w="377" w:type="pct"/>
          </w:tcPr>
          <w:p w:rsidR="00C11E69" w:rsidRPr="00C11E69" w:rsidRDefault="00C11E69" w:rsidP="00C11E69">
            <w:pPr>
              <w:pStyle w:val="ConsPlusNormal"/>
              <w:jc w:val="center"/>
            </w:pPr>
            <w:r w:rsidRPr="00C11E69">
              <w:t>114,5</w:t>
            </w:r>
          </w:p>
        </w:tc>
        <w:tc>
          <w:tcPr>
            <w:tcW w:w="377" w:type="pct"/>
          </w:tcPr>
          <w:p w:rsidR="00C11E69" w:rsidRPr="00C11E69" w:rsidRDefault="00C11E69" w:rsidP="00C11E69">
            <w:pPr>
              <w:pStyle w:val="ConsPlusNormal"/>
              <w:jc w:val="center"/>
            </w:pPr>
            <w:r w:rsidRPr="00C11E69">
              <w:t>116,2</w:t>
            </w:r>
          </w:p>
        </w:tc>
        <w:tc>
          <w:tcPr>
            <w:tcW w:w="578" w:type="pct"/>
          </w:tcPr>
          <w:p w:rsidR="00C11E69" w:rsidRPr="00C11E69" w:rsidRDefault="00C11E69" w:rsidP="00C11E69">
            <w:pPr>
              <w:pStyle w:val="ConsPlusNormal"/>
              <w:jc w:val="center"/>
            </w:pPr>
            <w:r w:rsidRPr="00C11E69">
              <w:t>116,2</w:t>
            </w:r>
          </w:p>
        </w:tc>
      </w:tr>
      <w:tr w:rsidR="00C11E69" w:rsidRPr="00C11E69" w:rsidTr="00C11E69">
        <w:tc>
          <w:tcPr>
            <w:tcW w:w="226" w:type="pct"/>
          </w:tcPr>
          <w:p w:rsidR="00C11E69" w:rsidRPr="00C11E69" w:rsidRDefault="00C11E69" w:rsidP="00C11E69">
            <w:pPr>
              <w:pStyle w:val="ConsPlusNormal"/>
              <w:jc w:val="center"/>
            </w:pPr>
            <w:bookmarkStart w:id="11" w:name="P452"/>
            <w:bookmarkEnd w:id="11"/>
            <w:r w:rsidRPr="00C11E69">
              <w:t>10.</w:t>
            </w:r>
          </w:p>
        </w:tc>
        <w:tc>
          <w:tcPr>
            <w:tcW w:w="1257" w:type="pct"/>
          </w:tcPr>
          <w:p w:rsidR="00C11E69" w:rsidRPr="00C11E69" w:rsidRDefault="00C11E69" w:rsidP="00C11E69">
            <w:pPr>
              <w:pStyle w:val="ConsPlusNormal"/>
            </w:pPr>
            <w:r w:rsidRPr="00C11E69">
              <w:t>Мощность водозабора "Северный"</w:t>
            </w:r>
          </w:p>
        </w:tc>
        <w:tc>
          <w:tcPr>
            <w:tcW w:w="377" w:type="pct"/>
          </w:tcPr>
          <w:p w:rsidR="00C11E69" w:rsidRPr="00C11E69" w:rsidRDefault="00C11E69" w:rsidP="00C11E69">
            <w:pPr>
              <w:pStyle w:val="ConsPlusNormal"/>
              <w:jc w:val="center"/>
            </w:pPr>
            <w:r w:rsidRPr="00C11E69">
              <w:t>тыс. куб. м/сутки</w:t>
            </w:r>
          </w:p>
        </w:tc>
        <w:tc>
          <w:tcPr>
            <w:tcW w:w="578" w:type="pct"/>
          </w:tcPr>
          <w:p w:rsidR="00C11E69" w:rsidRPr="00C11E69" w:rsidRDefault="00C11E69" w:rsidP="00C11E69">
            <w:pPr>
              <w:pStyle w:val="ConsPlusNormal"/>
              <w:jc w:val="center"/>
            </w:pPr>
            <w:r w:rsidRPr="00C11E69">
              <w:t>16</w:t>
            </w:r>
          </w:p>
        </w:tc>
        <w:tc>
          <w:tcPr>
            <w:tcW w:w="427" w:type="pct"/>
          </w:tcPr>
          <w:p w:rsidR="00C11E69" w:rsidRPr="00C11E69" w:rsidRDefault="00C11E69" w:rsidP="00C11E69">
            <w:pPr>
              <w:pStyle w:val="ConsPlusNormal"/>
              <w:jc w:val="center"/>
            </w:pPr>
            <w:r w:rsidRPr="00C11E69">
              <w:t>16</w:t>
            </w:r>
          </w:p>
        </w:tc>
        <w:tc>
          <w:tcPr>
            <w:tcW w:w="427" w:type="pct"/>
          </w:tcPr>
          <w:p w:rsidR="00C11E69" w:rsidRPr="00C11E69" w:rsidRDefault="00C11E69" w:rsidP="00C11E69">
            <w:pPr>
              <w:pStyle w:val="ConsPlusNormal"/>
              <w:jc w:val="center"/>
            </w:pPr>
            <w:r w:rsidRPr="00C11E69">
              <w:t>16</w:t>
            </w:r>
          </w:p>
        </w:tc>
        <w:tc>
          <w:tcPr>
            <w:tcW w:w="377" w:type="pct"/>
          </w:tcPr>
          <w:p w:rsidR="00C11E69" w:rsidRPr="00C11E69" w:rsidRDefault="00C11E69" w:rsidP="00C11E69">
            <w:pPr>
              <w:pStyle w:val="ConsPlusNormal"/>
              <w:jc w:val="center"/>
            </w:pPr>
            <w:r w:rsidRPr="00C11E69">
              <w:t>24</w:t>
            </w:r>
          </w:p>
        </w:tc>
        <w:tc>
          <w:tcPr>
            <w:tcW w:w="377" w:type="pct"/>
          </w:tcPr>
          <w:p w:rsidR="00C11E69" w:rsidRPr="00C11E69" w:rsidRDefault="00C11E69" w:rsidP="00C11E69">
            <w:pPr>
              <w:pStyle w:val="ConsPlusNormal"/>
              <w:jc w:val="center"/>
            </w:pPr>
            <w:r w:rsidRPr="00C11E69">
              <w:t>24</w:t>
            </w:r>
          </w:p>
        </w:tc>
        <w:tc>
          <w:tcPr>
            <w:tcW w:w="377" w:type="pct"/>
          </w:tcPr>
          <w:p w:rsidR="00C11E69" w:rsidRPr="00C11E69" w:rsidRDefault="00C11E69" w:rsidP="00C11E69">
            <w:pPr>
              <w:pStyle w:val="ConsPlusNormal"/>
              <w:jc w:val="center"/>
            </w:pPr>
            <w:r w:rsidRPr="00C11E69">
              <w:t>24</w:t>
            </w:r>
          </w:p>
        </w:tc>
        <w:tc>
          <w:tcPr>
            <w:tcW w:w="578" w:type="pct"/>
          </w:tcPr>
          <w:p w:rsidR="00C11E69" w:rsidRPr="00C11E69" w:rsidRDefault="00C11E69" w:rsidP="00C11E69">
            <w:pPr>
              <w:pStyle w:val="ConsPlusNormal"/>
              <w:jc w:val="center"/>
            </w:pPr>
            <w:r w:rsidRPr="00C11E69">
              <w:t>24</w:t>
            </w:r>
          </w:p>
        </w:tc>
      </w:tr>
      <w:tr w:rsidR="00C11E69" w:rsidRPr="00C11E69" w:rsidTr="00C11E69">
        <w:tc>
          <w:tcPr>
            <w:tcW w:w="226" w:type="pct"/>
          </w:tcPr>
          <w:p w:rsidR="00C11E69" w:rsidRPr="00C11E69" w:rsidRDefault="00C11E69" w:rsidP="00C11E69">
            <w:pPr>
              <w:pStyle w:val="ConsPlusNormal"/>
              <w:jc w:val="center"/>
            </w:pPr>
            <w:bookmarkStart w:id="12" w:name="P462"/>
            <w:bookmarkEnd w:id="12"/>
            <w:r w:rsidRPr="00C11E69">
              <w:t>11.</w:t>
            </w:r>
          </w:p>
        </w:tc>
        <w:tc>
          <w:tcPr>
            <w:tcW w:w="1257" w:type="pct"/>
          </w:tcPr>
          <w:p w:rsidR="00C11E69" w:rsidRPr="00C11E69" w:rsidRDefault="00C11E69" w:rsidP="00C11E69">
            <w:pPr>
              <w:pStyle w:val="ConsPlusNormal"/>
            </w:pPr>
            <w:r w:rsidRPr="00C11E69">
              <w:t>Мощность ливневой канализационно-насосной станции</w:t>
            </w:r>
          </w:p>
        </w:tc>
        <w:tc>
          <w:tcPr>
            <w:tcW w:w="377" w:type="pct"/>
          </w:tcPr>
          <w:p w:rsidR="00C11E69" w:rsidRPr="00C11E69" w:rsidRDefault="00C11E69" w:rsidP="00C11E69">
            <w:pPr>
              <w:pStyle w:val="ConsPlusNormal"/>
              <w:jc w:val="center"/>
            </w:pPr>
            <w:r w:rsidRPr="00C11E69">
              <w:t>тыс. куб. м/сутки</w:t>
            </w:r>
          </w:p>
        </w:tc>
        <w:tc>
          <w:tcPr>
            <w:tcW w:w="578" w:type="pct"/>
          </w:tcPr>
          <w:p w:rsidR="00C11E69" w:rsidRPr="00C11E69" w:rsidRDefault="00C11E69" w:rsidP="00C11E69">
            <w:pPr>
              <w:pStyle w:val="ConsPlusNormal"/>
              <w:jc w:val="center"/>
            </w:pPr>
            <w:r w:rsidRPr="00C11E69">
              <w:t>19,6</w:t>
            </w:r>
          </w:p>
        </w:tc>
        <w:tc>
          <w:tcPr>
            <w:tcW w:w="427" w:type="pct"/>
          </w:tcPr>
          <w:p w:rsidR="00C11E69" w:rsidRPr="00C11E69" w:rsidRDefault="00C11E69" w:rsidP="00C11E69">
            <w:pPr>
              <w:pStyle w:val="ConsPlusNormal"/>
              <w:jc w:val="center"/>
            </w:pPr>
            <w:r w:rsidRPr="00C11E69">
              <w:t>20,52</w:t>
            </w:r>
          </w:p>
        </w:tc>
        <w:tc>
          <w:tcPr>
            <w:tcW w:w="427" w:type="pct"/>
          </w:tcPr>
          <w:p w:rsidR="00C11E69" w:rsidRPr="00C11E69" w:rsidRDefault="00C11E69" w:rsidP="00C11E69">
            <w:pPr>
              <w:pStyle w:val="ConsPlusNormal"/>
              <w:jc w:val="center"/>
            </w:pPr>
            <w:r w:rsidRPr="00C11E69">
              <w:t>25,63</w:t>
            </w:r>
          </w:p>
        </w:tc>
        <w:tc>
          <w:tcPr>
            <w:tcW w:w="377" w:type="pct"/>
          </w:tcPr>
          <w:p w:rsidR="00C11E69" w:rsidRPr="00C11E69" w:rsidRDefault="00C11E69" w:rsidP="00C11E69">
            <w:pPr>
              <w:pStyle w:val="ConsPlusNormal"/>
              <w:jc w:val="center"/>
            </w:pPr>
            <w:r w:rsidRPr="00C11E69">
              <w:t>25,63</w:t>
            </w:r>
          </w:p>
        </w:tc>
        <w:tc>
          <w:tcPr>
            <w:tcW w:w="377" w:type="pct"/>
          </w:tcPr>
          <w:p w:rsidR="00C11E69" w:rsidRPr="00C11E69" w:rsidRDefault="00C11E69" w:rsidP="00C11E69">
            <w:pPr>
              <w:pStyle w:val="ConsPlusNormal"/>
              <w:jc w:val="center"/>
            </w:pPr>
            <w:r w:rsidRPr="00C11E69">
              <w:t>25,63</w:t>
            </w:r>
          </w:p>
        </w:tc>
        <w:tc>
          <w:tcPr>
            <w:tcW w:w="377" w:type="pct"/>
          </w:tcPr>
          <w:p w:rsidR="00C11E69" w:rsidRPr="00C11E69" w:rsidRDefault="00C11E69" w:rsidP="00C11E69">
            <w:pPr>
              <w:pStyle w:val="ConsPlusNormal"/>
              <w:jc w:val="center"/>
            </w:pPr>
            <w:r w:rsidRPr="00C11E69">
              <w:t>25,63</w:t>
            </w:r>
          </w:p>
        </w:tc>
        <w:tc>
          <w:tcPr>
            <w:tcW w:w="578" w:type="pct"/>
          </w:tcPr>
          <w:p w:rsidR="00C11E69" w:rsidRPr="00C11E69" w:rsidRDefault="00C11E69" w:rsidP="00C11E69">
            <w:pPr>
              <w:pStyle w:val="ConsPlusNormal"/>
              <w:jc w:val="center"/>
            </w:pPr>
            <w:r w:rsidRPr="00C11E69">
              <w:t>25,63</w:t>
            </w:r>
          </w:p>
        </w:tc>
      </w:tr>
      <w:tr w:rsidR="00C11E69" w:rsidRPr="00C11E69" w:rsidTr="00C11E69">
        <w:tc>
          <w:tcPr>
            <w:tcW w:w="226" w:type="pct"/>
          </w:tcPr>
          <w:p w:rsidR="00C11E69" w:rsidRPr="00C11E69" w:rsidRDefault="00C11E69" w:rsidP="00C11E69">
            <w:pPr>
              <w:pStyle w:val="ConsPlusNormal"/>
              <w:jc w:val="center"/>
            </w:pPr>
            <w:bookmarkStart w:id="13" w:name="P472"/>
            <w:bookmarkEnd w:id="13"/>
            <w:r w:rsidRPr="00C11E69">
              <w:t>12.</w:t>
            </w:r>
          </w:p>
        </w:tc>
        <w:tc>
          <w:tcPr>
            <w:tcW w:w="1257" w:type="pct"/>
          </w:tcPr>
          <w:p w:rsidR="00C11E69" w:rsidRPr="00C11E69" w:rsidRDefault="00C11E69" w:rsidP="00C11E69">
            <w:pPr>
              <w:pStyle w:val="ConsPlusNormal"/>
            </w:pPr>
            <w:r w:rsidRPr="00C11E69">
              <w:t>Доля организаций коммунального комплекса, осуществляющих производство товаров, оказание услуг по водо-, тепл</w:t>
            </w:r>
            <w:proofErr w:type="gramStart"/>
            <w:r w:rsidRPr="00C11E69">
              <w:t>о-</w:t>
            </w:r>
            <w:proofErr w:type="gramEnd"/>
            <w:r w:rsidRPr="00C11E69">
              <w:t xml:space="preserve">, газо-, электроснабжению, водоотведению, очистке сточных вод, утилизации (захоронению) твердых бытовых отходов и использующих объекты коммунальной инфраструктуры на праве частной собственности, по договору аренды или концессии, участие субъектов Российской Федерации и (или) городского округа </w:t>
            </w:r>
            <w:r w:rsidRPr="00C11E69">
              <w:lastRenderedPageBreak/>
              <w:t xml:space="preserve">(муниципального района) в уставном капитале которых составляет не более 25 процентов, в общем числе организаций коммунального комплекса, </w:t>
            </w:r>
            <w:proofErr w:type="gramStart"/>
            <w:r w:rsidRPr="00C11E69">
              <w:t>осуществляющих</w:t>
            </w:r>
            <w:proofErr w:type="gramEnd"/>
            <w:r w:rsidRPr="00C11E69">
              <w:t xml:space="preserve"> свою деятельность на территории города Ханты-Мансийска</w:t>
            </w:r>
          </w:p>
        </w:tc>
        <w:tc>
          <w:tcPr>
            <w:tcW w:w="377" w:type="pct"/>
          </w:tcPr>
          <w:p w:rsidR="00C11E69" w:rsidRPr="00C11E69" w:rsidRDefault="00C11E69" w:rsidP="00C11E69">
            <w:pPr>
              <w:pStyle w:val="ConsPlusNormal"/>
              <w:jc w:val="center"/>
            </w:pPr>
            <w:r w:rsidRPr="00C11E69">
              <w:lastRenderedPageBreak/>
              <w:t>%</w:t>
            </w:r>
          </w:p>
        </w:tc>
        <w:tc>
          <w:tcPr>
            <w:tcW w:w="578" w:type="pct"/>
          </w:tcPr>
          <w:p w:rsidR="00C11E69" w:rsidRPr="00C11E69" w:rsidRDefault="00C11E69" w:rsidP="00C11E69">
            <w:pPr>
              <w:pStyle w:val="ConsPlusNormal"/>
              <w:jc w:val="center"/>
            </w:pPr>
            <w:r w:rsidRPr="00C11E69">
              <w:t>66,7</w:t>
            </w:r>
          </w:p>
        </w:tc>
        <w:tc>
          <w:tcPr>
            <w:tcW w:w="427" w:type="pct"/>
          </w:tcPr>
          <w:p w:rsidR="00C11E69" w:rsidRPr="00C11E69" w:rsidRDefault="00C11E69" w:rsidP="00C11E69">
            <w:pPr>
              <w:pStyle w:val="ConsPlusNormal"/>
              <w:jc w:val="center"/>
            </w:pPr>
            <w:r w:rsidRPr="00C11E69">
              <w:t>66,7</w:t>
            </w:r>
          </w:p>
        </w:tc>
        <w:tc>
          <w:tcPr>
            <w:tcW w:w="427" w:type="pct"/>
          </w:tcPr>
          <w:p w:rsidR="00C11E69" w:rsidRPr="00C11E69" w:rsidRDefault="00C11E69" w:rsidP="00C11E69">
            <w:pPr>
              <w:pStyle w:val="ConsPlusNormal"/>
              <w:jc w:val="center"/>
            </w:pPr>
            <w:r w:rsidRPr="00C11E69">
              <w:t>66,7</w:t>
            </w:r>
          </w:p>
        </w:tc>
        <w:tc>
          <w:tcPr>
            <w:tcW w:w="377" w:type="pct"/>
          </w:tcPr>
          <w:p w:rsidR="00C11E69" w:rsidRPr="00C11E69" w:rsidRDefault="00C11E69" w:rsidP="00C11E69">
            <w:pPr>
              <w:pStyle w:val="ConsPlusNormal"/>
              <w:jc w:val="center"/>
            </w:pPr>
            <w:r w:rsidRPr="00C11E69">
              <w:t>66,7</w:t>
            </w:r>
          </w:p>
        </w:tc>
        <w:tc>
          <w:tcPr>
            <w:tcW w:w="377" w:type="pct"/>
          </w:tcPr>
          <w:p w:rsidR="00C11E69" w:rsidRPr="00C11E69" w:rsidRDefault="00C11E69" w:rsidP="00C11E69">
            <w:pPr>
              <w:pStyle w:val="ConsPlusNormal"/>
              <w:jc w:val="center"/>
            </w:pPr>
            <w:r w:rsidRPr="00C11E69">
              <w:t>66,7</w:t>
            </w:r>
          </w:p>
        </w:tc>
        <w:tc>
          <w:tcPr>
            <w:tcW w:w="377" w:type="pct"/>
          </w:tcPr>
          <w:p w:rsidR="00C11E69" w:rsidRPr="00C11E69" w:rsidRDefault="00C11E69" w:rsidP="00C11E69">
            <w:pPr>
              <w:pStyle w:val="ConsPlusNormal"/>
              <w:jc w:val="center"/>
            </w:pPr>
            <w:r w:rsidRPr="00C11E69">
              <w:t>66,7</w:t>
            </w:r>
          </w:p>
        </w:tc>
        <w:tc>
          <w:tcPr>
            <w:tcW w:w="578" w:type="pct"/>
          </w:tcPr>
          <w:p w:rsidR="00C11E69" w:rsidRPr="00C11E69" w:rsidRDefault="00C11E69" w:rsidP="00C11E69">
            <w:pPr>
              <w:pStyle w:val="ConsPlusNormal"/>
              <w:jc w:val="center"/>
            </w:pPr>
            <w:r w:rsidRPr="00C11E69">
              <w:t>66,7</w:t>
            </w:r>
          </w:p>
        </w:tc>
      </w:tr>
      <w:tr w:rsidR="00C11E69" w:rsidRPr="00C11E69" w:rsidTr="00C11E69">
        <w:tc>
          <w:tcPr>
            <w:tcW w:w="226" w:type="pct"/>
          </w:tcPr>
          <w:p w:rsidR="00C11E69" w:rsidRPr="00C11E69" w:rsidRDefault="00C11E69" w:rsidP="00C11E69">
            <w:pPr>
              <w:pStyle w:val="ConsPlusNormal"/>
              <w:jc w:val="center"/>
            </w:pPr>
            <w:bookmarkStart w:id="14" w:name="P482"/>
            <w:bookmarkEnd w:id="14"/>
            <w:r w:rsidRPr="00C11E69">
              <w:lastRenderedPageBreak/>
              <w:t>13.</w:t>
            </w:r>
          </w:p>
        </w:tc>
        <w:tc>
          <w:tcPr>
            <w:tcW w:w="1257" w:type="pct"/>
          </w:tcPr>
          <w:p w:rsidR="00C11E69" w:rsidRPr="00C11E69" w:rsidRDefault="00C11E69" w:rsidP="00C11E69">
            <w:pPr>
              <w:pStyle w:val="ConsPlusNormal"/>
            </w:pPr>
            <w:r w:rsidRPr="00C11E69">
              <w:t>Доля изношенных электрических сетей</w:t>
            </w:r>
          </w:p>
        </w:tc>
        <w:tc>
          <w:tcPr>
            <w:tcW w:w="377" w:type="pct"/>
          </w:tcPr>
          <w:p w:rsidR="00C11E69" w:rsidRPr="00C11E69" w:rsidRDefault="00C11E69" w:rsidP="00C11E69">
            <w:pPr>
              <w:pStyle w:val="ConsPlusNormal"/>
              <w:jc w:val="center"/>
            </w:pPr>
            <w:r w:rsidRPr="00C11E69">
              <w:t>%</w:t>
            </w:r>
          </w:p>
        </w:tc>
        <w:tc>
          <w:tcPr>
            <w:tcW w:w="578" w:type="pct"/>
          </w:tcPr>
          <w:p w:rsidR="00C11E69" w:rsidRPr="00C11E69" w:rsidRDefault="00C11E69" w:rsidP="00C11E69">
            <w:pPr>
              <w:pStyle w:val="ConsPlusNormal"/>
              <w:jc w:val="center"/>
            </w:pPr>
            <w:r w:rsidRPr="00C11E69">
              <w:t>22</w:t>
            </w:r>
          </w:p>
        </w:tc>
        <w:tc>
          <w:tcPr>
            <w:tcW w:w="427" w:type="pct"/>
          </w:tcPr>
          <w:p w:rsidR="00C11E69" w:rsidRPr="00C11E69" w:rsidRDefault="00C11E69" w:rsidP="00C11E69">
            <w:pPr>
              <w:pStyle w:val="ConsPlusNormal"/>
              <w:jc w:val="center"/>
            </w:pPr>
            <w:r w:rsidRPr="00C11E69">
              <w:t>20</w:t>
            </w:r>
          </w:p>
        </w:tc>
        <w:tc>
          <w:tcPr>
            <w:tcW w:w="427" w:type="pct"/>
          </w:tcPr>
          <w:p w:rsidR="00C11E69" w:rsidRPr="00C11E69" w:rsidRDefault="00C11E69" w:rsidP="00C11E69">
            <w:pPr>
              <w:pStyle w:val="ConsPlusNormal"/>
              <w:jc w:val="center"/>
            </w:pPr>
            <w:r w:rsidRPr="00C11E69">
              <w:t>15,6</w:t>
            </w:r>
          </w:p>
        </w:tc>
        <w:tc>
          <w:tcPr>
            <w:tcW w:w="377" w:type="pct"/>
          </w:tcPr>
          <w:p w:rsidR="00C11E69" w:rsidRPr="00C11E69" w:rsidRDefault="00C11E69" w:rsidP="00C11E69">
            <w:pPr>
              <w:pStyle w:val="ConsPlusNormal"/>
              <w:jc w:val="center"/>
            </w:pPr>
            <w:r w:rsidRPr="00C11E69">
              <w:t>11,2</w:t>
            </w:r>
          </w:p>
        </w:tc>
        <w:tc>
          <w:tcPr>
            <w:tcW w:w="377" w:type="pct"/>
          </w:tcPr>
          <w:p w:rsidR="00C11E69" w:rsidRPr="00C11E69" w:rsidRDefault="00C11E69" w:rsidP="00C11E69">
            <w:pPr>
              <w:pStyle w:val="ConsPlusNormal"/>
              <w:jc w:val="center"/>
            </w:pPr>
            <w:r w:rsidRPr="00C11E69">
              <w:t>6,8</w:t>
            </w:r>
          </w:p>
        </w:tc>
        <w:tc>
          <w:tcPr>
            <w:tcW w:w="377" w:type="pct"/>
          </w:tcPr>
          <w:p w:rsidR="00C11E69" w:rsidRPr="00C11E69" w:rsidRDefault="00C11E69" w:rsidP="00C11E69">
            <w:pPr>
              <w:pStyle w:val="ConsPlusNormal"/>
              <w:jc w:val="center"/>
            </w:pPr>
            <w:r w:rsidRPr="00C11E69">
              <w:t>2,4</w:t>
            </w:r>
          </w:p>
        </w:tc>
        <w:tc>
          <w:tcPr>
            <w:tcW w:w="578" w:type="pct"/>
          </w:tcPr>
          <w:p w:rsidR="00C11E69" w:rsidRPr="00C11E69" w:rsidRDefault="00C11E69" w:rsidP="00C11E69">
            <w:pPr>
              <w:pStyle w:val="ConsPlusNormal"/>
              <w:jc w:val="center"/>
            </w:pPr>
            <w:r w:rsidRPr="00C11E69">
              <w:t>2,4</w:t>
            </w:r>
          </w:p>
        </w:tc>
      </w:tr>
      <w:tr w:rsidR="00C11E69" w:rsidRPr="00C11E69" w:rsidTr="00C11E69">
        <w:tc>
          <w:tcPr>
            <w:tcW w:w="5000" w:type="pct"/>
            <w:gridSpan w:val="10"/>
            <w:vAlign w:val="center"/>
          </w:tcPr>
          <w:p w:rsidR="00C11E69" w:rsidRPr="00C11E69" w:rsidRDefault="00C11E69" w:rsidP="00C11E69">
            <w:pPr>
              <w:pStyle w:val="ConsPlusNormal"/>
              <w:jc w:val="center"/>
              <w:outlineLvl w:val="2"/>
            </w:pPr>
            <w:r w:rsidRPr="00C11E69">
              <w:t>Целевые показатели в области энергосбережения и повышения энергетической эффективности</w:t>
            </w:r>
          </w:p>
        </w:tc>
      </w:tr>
      <w:tr w:rsidR="00C11E69" w:rsidRPr="00C11E69" w:rsidTr="00C11E69">
        <w:tc>
          <w:tcPr>
            <w:tcW w:w="226" w:type="pct"/>
          </w:tcPr>
          <w:p w:rsidR="00C11E69" w:rsidRPr="00C11E69" w:rsidRDefault="00C11E69" w:rsidP="00C11E69">
            <w:pPr>
              <w:pStyle w:val="ConsPlusNormal"/>
              <w:jc w:val="center"/>
            </w:pPr>
            <w:bookmarkStart w:id="15" w:name="P493"/>
            <w:bookmarkEnd w:id="15"/>
            <w:r w:rsidRPr="00C11E69">
              <w:t>14.</w:t>
            </w:r>
          </w:p>
        </w:tc>
        <w:tc>
          <w:tcPr>
            <w:tcW w:w="1257" w:type="pct"/>
            <w:vAlign w:val="center"/>
          </w:tcPr>
          <w:p w:rsidR="00C11E69" w:rsidRPr="00C11E69" w:rsidRDefault="00C11E69" w:rsidP="00C11E69">
            <w:pPr>
              <w:pStyle w:val="ConsPlusNormal"/>
            </w:pPr>
            <w:r w:rsidRPr="00C11E69">
              <w:t>Доля объема электрической энергии, расчеты за которую осуществляются с использованием приборов учета, в общем объеме электрической энергии, потребляемой на территории муниципального образования город Ханты-Мансийск</w:t>
            </w:r>
          </w:p>
        </w:tc>
        <w:tc>
          <w:tcPr>
            <w:tcW w:w="377" w:type="pct"/>
          </w:tcPr>
          <w:p w:rsidR="00C11E69" w:rsidRPr="00C11E69" w:rsidRDefault="00C11E69" w:rsidP="00C11E69">
            <w:pPr>
              <w:pStyle w:val="ConsPlusNormal"/>
              <w:jc w:val="center"/>
            </w:pPr>
            <w:r w:rsidRPr="00C11E69">
              <w:t>%</w:t>
            </w:r>
          </w:p>
        </w:tc>
        <w:tc>
          <w:tcPr>
            <w:tcW w:w="578" w:type="pct"/>
          </w:tcPr>
          <w:p w:rsidR="00C11E69" w:rsidRPr="00C11E69" w:rsidRDefault="00C11E69" w:rsidP="00C11E69">
            <w:pPr>
              <w:pStyle w:val="ConsPlusNormal"/>
              <w:jc w:val="center"/>
            </w:pPr>
            <w:r w:rsidRPr="00C11E69">
              <w:t>100,00</w:t>
            </w:r>
          </w:p>
        </w:tc>
        <w:tc>
          <w:tcPr>
            <w:tcW w:w="427" w:type="pct"/>
          </w:tcPr>
          <w:p w:rsidR="00C11E69" w:rsidRPr="00C11E69" w:rsidRDefault="00C11E69" w:rsidP="00C11E69">
            <w:pPr>
              <w:pStyle w:val="ConsPlusNormal"/>
              <w:jc w:val="center"/>
            </w:pPr>
            <w:r w:rsidRPr="00C11E69">
              <w:t>100,00</w:t>
            </w:r>
          </w:p>
        </w:tc>
        <w:tc>
          <w:tcPr>
            <w:tcW w:w="427" w:type="pct"/>
          </w:tcPr>
          <w:p w:rsidR="00C11E69" w:rsidRPr="00C11E69" w:rsidRDefault="00C11E69" w:rsidP="00C11E69">
            <w:pPr>
              <w:pStyle w:val="ConsPlusNormal"/>
              <w:jc w:val="center"/>
            </w:pPr>
            <w:r w:rsidRPr="00C11E69">
              <w:t>100,00</w:t>
            </w:r>
          </w:p>
        </w:tc>
        <w:tc>
          <w:tcPr>
            <w:tcW w:w="377" w:type="pct"/>
          </w:tcPr>
          <w:p w:rsidR="00C11E69" w:rsidRPr="00C11E69" w:rsidRDefault="00C11E69" w:rsidP="00C11E69">
            <w:pPr>
              <w:pStyle w:val="ConsPlusNormal"/>
              <w:jc w:val="center"/>
            </w:pPr>
            <w:r w:rsidRPr="00C11E69">
              <w:t>100,00</w:t>
            </w:r>
          </w:p>
        </w:tc>
        <w:tc>
          <w:tcPr>
            <w:tcW w:w="377" w:type="pct"/>
          </w:tcPr>
          <w:p w:rsidR="00C11E69" w:rsidRPr="00C11E69" w:rsidRDefault="00C11E69" w:rsidP="00C11E69">
            <w:pPr>
              <w:pStyle w:val="ConsPlusNormal"/>
              <w:jc w:val="center"/>
            </w:pPr>
            <w:r w:rsidRPr="00C11E69">
              <w:t>100,00</w:t>
            </w:r>
          </w:p>
        </w:tc>
        <w:tc>
          <w:tcPr>
            <w:tcW w:w="377" w:type="pct"/>
          </w:tcPr>
          <w:p w:rsidR="00C11E69" w:rsidRPr="00C11E69" w:rsidRDefault="00C11E69" w:rsidP="00C11E69">
            <w:pPr>
              <w:pStyle w:val="ConsPlusNormal"/>
              <w:jc w:val="center"/>
            </w:pPr>
            <w:r w:rsidRPr="00C11E69">
              <w:t>100,00</w:t>
            </w:r>
          </w:p>
        </w:tc>
        <w:tc>
          <w:tcPr>
            <w:tcW w:w="578" w:type="pct"/>
          </w:tcPr>
          <w:p w:rsidR="00C11E69" w:rsidRPr="00C11E69" w:rsidRDefault="00C11E69" w:rsidP="00C11E69">
            <w:pPr>
              <w:pStyle w:val="ConsPlusNormal"/>
              <w:jc w:val="center"/>
            </w:pPr>
            <w:r w:rsidRPr="00C11E69">
              <w:t>100,00</w:t>
            </w:r>
          </w:p>
        </w:tc>
      </w:tr>
      <w:tr w:rsidR="00C11E69" w:rsidRPr="00C11E69" w:rsidTr="00C11E69">
        <w:tc>
          <w:tcPr>
            <w:tcW w:w="226" w:type="pct"/>
          </w:tcPr>
          <w:p w:rsidR="00C11E69" w:rsidRPr="00C11E69" w:rsidRDefault="00C11E69" w:rsidP="00C11E69">
            <w:pPr>
              <w:pStyle w:val="ConsPlusNormal"/>
              <w:jc w:val="center"/>
            </w:pPr>
            <w:r w:rsidRPr="00C11E69">
              <w:t>15.</w:t>
            </w:r>
          </w:p>
        </w:tc>
        <w:tc>
          <w:tcPr>
            <w:tcW w:w="1257" w:type="pct"/>
            <w:vAlign w:val="center"/>
          </w:tcPr>
          <w:p w:rsidR="00C11E69" w:rsidRPr="00C11E69" w:rsidRDefault="00C11E69" w:rsidP="00C11E69">
            <w:pPr>
              <w:pStyle w:val="ConsPlusNormal"/>
            </w:pPr>
            <w:r w:rsidRPr="00C11E69">
              <w:t>Доля объема тепловой энергии, расчеты за которую осуществляются с использованием приборов учета, в общем объеме тепловой энергии, потребляемой на территории муниципального образования город Ханты-Мансийск</w:t>
            </w:r>
          </w:p>
        </w:tc>
        <w:tc>
          <w:tcPr>
            <w:tcW w:w="377" w:type="pct"/>
          </w:tcPr>
          <w:p w:rsidR="00C11E69" w:rsidRPr="00C11E69" w:rsidRDefault="00C11E69" w:rsidP="00C11E69">
            <w:pPr>
              <w:pStyle w:val="ConsPlusNormal"/>
              <w:jc w:val="center"/>
            </w:pPr>
            <w:r w:rsidRPr="00C11E69">
              <w:t>%</w:t>
            </w:r>
          </w:p>
        </w:tc>
        <w:tc>
          <w:tcPr>
            <w:tcW w:w="578" w:type="pct"/>
          </w:tcPr>
          <w:p w:rsidR="00C11E69" w:rsidRPr="00C11E69" w:rsidRDefault="00C11E69" w:rsidP="00C11E69">
            <w:pPr>
              <w:pStyle w:val="ConsPlusNormal"/>
              <w:jc w:val="center"/>
            </w:pPr>
            <w:r w:rsidRPr="00C11E69">
              <w:t>75,30</w:t>
            </w:r>
          </w:p>
        </w:tc>
        <w:tc>
          <w:tcPr>
            <w:tcW w:w="427" w:type="pct"/>
          </w:tcPr>
          <w:p w:rsidR="00C11E69" w:rsidRPr="00C11E69" w:rsidRDefault="00C11E69" w:rsidP="00C11E69">
            <w:pPr>
              <w:pStyle w:val="ConsPlusNormal"/>
              <w:jc w:val="center"/>
            </w:pPr>
            <w:r w:rsidRPr="00C11E69">
              <w:t>95,30</w:t>
            </w:r>
          </w:p>
        </w:tc>
        <w:tc>
          <w:tcPr>
            <w:tcW w:w="427" w:type="pct"/>
          </w:tcPr>
          <w:p w:rsidR="00C11E69" w:rsidRPr="00C11E69" w:rsidRDefault="00C11E69" w:rsidP="00C11E69">
            <w:pPr>
              <w:pStyle w:val="ConsPlusNormal"/>
              <w:jc w:val="center"/>
            </w:pPr>
            <w:r w:rsidRPr="00C11E69">
              <w:t>95,50</w:t>
            </w:r>
          </w:p>
        </w:tc>
        <w:tc>
          <w:tcPr>
            <w:tcW w:w="377" w:type="pct"/>
          </w:tcPr>
          <w:p w:rsidR="00C11E69" w:rsidRPr="00C11E69" w:rsidRDefault="00C11E69" w:rsidP="00C11E69">
            <w:pPr>
              <w:pStyle w:val="ConsPlusNormal"/>
              <w:jc w:val="center"/>
            </w:pPr>
            <w:r w:rsidRPr="00C11E69">
              <w:t>95,70</w:t>
            </w:r>
          </w:p>
        </w:tc>
        <w:tc>
          <w:tcPr>
            <w:tcW w:w="377" w:type="pct"/>
          </w:tcPr>
          <w:p w:rsidR="00C11E69" w:rsidRPr="00C11E69" w:rsidRDefault="00C11E69" w:rsidP="00C11E69">
            <w:pPr>
              <w:pStyle w:val="ConsPlusNormal"/>
              <w:jc w:val="center"/>
            </w:pPr>
            <w:r w:rsidRPr="00C11E69">
              <w:t>95,90</w:t>
            </w:r>
          </w:p>
        </w:tc>
        <w:tc>
          <w:tcPr>
            <w:tcW w:w="377" w:type="pct"/>
          </w:tcPr>
          <w:p w:rsidR="00C11E69" w:rsidRPr="00C11E69" w:rsidRDefault="00C11E69" w:rsidP="00C11E69">
            <w:pPr>
              <w:pStyle w:val="ConsPlusNormal"/>
              <w:jc w:val="center"/>
            </w:pPr>
            <w:r w:rsidRPr="00C11E69">
              <w:t>96,20</w:t>
            </w:r>
          </w:p>
        </w:tc>
        <w:tc>
          <w:tcPr>
            <w:tcW w:w="578" w:type="pct"/>
          </w:tcPr>
          <w:p w:rsidR="00C11E69" w:rsidRPr="00C11E69" w:rsidRDefault="00C11E69" w:rsidP="00C11E69">
            <w:pPr>
              <w:pStyle w:val="ConsPlusNormal"/>
              <w:jc w:val="center"/>
            </w:pPr>
            <w:r w:rsidRPr="00C11E69">
              <w:t>96,20</w:t>
            </w:r>
          </w:p>
        </w:tc>
      </w:tr>
      <w:tr w:rsidR="00C11E69" w:rsidRPr="00C11E69" w:rsidTr="00C11E69">
        <w:tc>
          <w:tcPr>
            <w:tcW w:w="226" w:type="pct"/>
          </w:tcPr>
          <w:p w:rsidR="00C11E69" w:rsidRPr="00C11E69" w:rsidRDefault="00C11E69" w:rsidP="00C11E69">
            <w:pPr>
              <w:pStyle w:val="ConsPlusNormal"/>
              <w:jc w:val="center"/>
            </w:pPr>
            <w:r w:rsidRPr="00C11E69">
              <w:t>16.</w:t>
            </w:r>
          </w:p>
        </w:tc>
        <w:tc>
          <w:tcPr>
            <w:tcW w:w="1257" w:type="pct"/>
            <w:vAlign w:val="center"/>
          </w:tcPr>
          <w:p w:rsidR="00C11E69" w:rsidRPr="00C11E69" w:rsidRDefault="00C11E69" w:rsidP="00C11E69">
            <w:pPr>
              <w:pStyle w:val="ConsPlusNormal"/>
            </w:pPr>
            <w:r w:rsidRPr="00C11E69">
              <w:t>Доля объема холодной воды, расчеты за которую осуществляются с использованием приборов учета, в общем объеме воды, потребляемой на территории муниципального образования город Ханты-Мансийск</w:t>
            </w:r>
          </w:p>
        </w:tc>
        <w:tc>
          <w:tcPr>
            <w:tcW w:w="377" w:type="pct"/>
          </w:tcPr>
          <w:p w:rsidR="00C11E69" w:rsidRPr="00C11E69" w:rsidRDefault="00C11E69" w:rsidP="00C11E69">
            <w:pPr>
              <w:pStyle w:val="ConsPlusNormal"/>
              <w:jc w:val="center"/>
            </w:pPr>
            <w:r w:rsidRPr="00C11E69">
              <w:t>%</w:t>
            </w:r>
          </w:p>
        </w:tc>
        <w:tc>
          <w:tcPr>
            <w:tcW w:w="578" w:type="pct"/>
          </w:tcPr>
          <w:p w:rsidR="00C11E69" w:rsidRPr="00C11E69" w:rsidRDefault="00C11E69" w:rsidP="00C11E69">
            <w:pPr>
              <w:pStyle w:val="ConsPlusNormal"/>
              <w:jc w:val="center"/>
            </w:pPr>
            <w:r w:rsidRPr="00C11E69">
              <w:t>81,44</w:t>
            </w:r>
          </w:p>
        </w:tc>
        <w:tc>
          <w:tcPr>
            <w:tcW w:w="427" w:type="pct"/>
          </w:tcPr>
          <w:p w:rsidR="00C11E69" w:rsidRPr="00C11E69" w:rsidRDefault="00C11E69" w:rsidP="00C11E69">
            <w:pPr>
              <w:pStyle w:val="ConsPlusNormal"/>
              <w:jc w:val="center"/>
            </w:pPr>
            <w:r w:rsidRPr="00C11E69">
              <w:t>100,00</w:t>
            </w:r>
          </w:p>
        </w:tc>
        <w:tc>
          <w:tcPr>
            <w:tcW w:w="427" w:type="pct"/>
          </w:tcPr>
          <w:p w:rsidR="00C11E69" w:rsidRPr="00C11E69" w:rsidRDefault="00C11E69" w:rsidP="00C11E69">
            <w:pPr>
              <w:pStyle w:val="ConsPlusNormal"/>
              <w:jc w:val="center"/>
            </w:pPr>
            <w:r w:rsidRPr="00C11E69">
              <w:t>100,00</w:t>
            </w:r>
          </w:p>
        </w:tc>
        <w:tc>
          <w:tcPr>
            <w:tcW w:w="377" w:type="pct"/>
          </w:tcPr>
          <w:p w:rsidR="00C11E69" w:rsidRPr="00C11E69" w:rsidRDefault="00C11E69" w:rsidP="00C11E69">
            <w:pPr>
              <w:pStyle w:val="ConsPlusNormal"/>
              <w:jc w:val="center"/>
            </w:pPr>
            <w:r w:rsidRPr="00C11E69">
              <w:t>100,00</w:t>
            </w:r>
          </w:p>
        </w:tc>
        <w:tc>
          <w:tcPr>
            <w:tcW w:w="377" w:type="pct"/>
          </w:tcPr>
          <w:p w:rsidR="00C11E69" w:rsidRPr="00C11E69" w:rsidRDefault="00C11E69" w:rsidP="00C11E69">
            <w:pPr>
              <w:pStyle w:val="ConsPlusNormal"/>
              <w:jc w:val="center"/>
            </w:pPr>
            <w:r w:rsidRPr="00C11E69">
              <w:t>100,00</w:t>
            </w:r>
          </w:p>
        </w:tc>
        <w:tc>
          <w:tcPr>
            <w:tcW w:w="377" w:type="pct"/>
          </w:tcPr>
          <w:p w:rsidR="00C11E69" w:rsidRPr="00C11E69" w:rsidRDefault="00C11E69" w:rsidP="00C11E69">
            <w:pPr>
              <w:pStyle w:val="ConsPlusNormal"/>
              <w:jc w:val="center"/>
            </w:pPr>
            <w:r w:rsidRPr="00C11E69">
              <w:t>100,00</w:t>
            </w:r>
          </w:p>
        </w:tc>
        <w:tc>
          <w:tcPr>
            <w:tcW w:w="578" w:type="pct"/>
          </w:tcPr>
          <w:p w:rsidR="00C11E69" w:rsidRPr="00C11E69" w:rsidRDefault="00C11E69" w:rsidP="00C11E69">
            <w:pPr>
              <w:pStyle w:val="ConsPlusNormal"/>
              <w:jc w:val="center"/>
            </w:pPr>
            <w:r w:rsidRPr="00C11E69">
              <w:t>100,00</w:t>
            </w:r>
          </w:p>
        </w:tc>
      </w:tr>
      <w:tr w:rsidR="00C11E69" w:rsidRPr="00C11E69" w:rsidTr="00C11E69">
        <w:tc>
          <w:tcPr>
            <w:tcW w:w="226" w:type="pct"/>
          </w:tcPr>
          <w:p w:rsidR="00C11E69" w:rsidRPr="00C11E69" w:rsidRDefault="00C11E69" w:rsidP="00C11E69">
            <w:pPr>
              <w:pStyle w:val="ConsPlusNormal"/>
              <w:jc w:val="center"/>
            </w:pPr>
            <w:r w:rsidRPr="00C11E69">
              <w:lastRenderedPageBreak/>
              <w:t>17.</w:t>
            </w:r>
          </w:p>
        </w:tc>
        <w:tc>
          <w:tcPr>
            <w:tcW w:w="1257" w:type="pct"/>
            <w:vAlign w:val="center"/>
          </w:tcPr>
          <w:p w:rsidR="00C11E69" w:rsidRPr="00C11E69" w:rsidRDefault="00C11E69" w:rsidP="00C11E69">
            <w:pPr>
              <w:pStyle w:val="ConsPlusNormal"/>
            </w:pPr>
            <w:r w:rsidRPr="00C11E69">
              <w:t>Доля объема горячей воды, расчеты за которую осуществляются с использованием приборов учета, в общем объеме воды, потребляемой на территории муниципального образования город Ханты-Мансийск</w:t>
            </w:r>
          </w:p>
        </w:tc>
        <w:tc>
          <w:tcPr>
            <w:tcW w:w="377" w:type="pct"/>
          </w:tcPr>
          <w:p w:rsidR="00C11E69" w:rsidRPr="00C11E69" w:rsidRDefault="00C11E69" w:rsidP="00C11E69">
            <w:pPr>
              <w:pStyle w:val="ConsPlusNormal"/>
              <w:jc w:val="center"/>
            </w:pPr>
            <w:r w:rsidRPr="00C11E69">
              <w:t>%</w:t>
            </w:r>
          </w:p>
        </w:tc>
        <w:tc>
          <w:tcPr>
            <w:tcW w:w="578" w:type="pct"/>
          </w:tcPr>
          <w:p w:rsidR="00C11E69" w:rsidRPr="00C11E69" w:rsidRDefault="00C11E69" w:rsidP="00C11E69">
            <w:pPr>
              <w:pStyle w:val="ConsPlusNormal"/>
              <w:jc w:val="center"/>
            </w:pPr>
            <w:r w:rsidRPr="00C11E69">
              <w:t>91,53</w:t>
            </w:r>
          </w:p>
        </w:tc>
        <w:tc>
          <w:tcPr>
            <w:tcW w:w="427" w:type="pct"/>
          </w:tcPr>
          <w:p w:rsidR="00C11E69" w:rsidRPr="00C11E69" w:rsidRDefault="00C11E69" w:rsidP="00C11E69">
            <w:pPr>
              <w:pStyle w:val="ConsPlusNormal"/>
              <w:jc w:val="center"/>
            </w:pPr>
            <w:r w:rsidRPr="00C11E69">
              <w:t>100,00</w:t>
            </w:r>
          </w:p>
        </w:tc>
        <w:tc>
          <w:tcPr>
            <w:tcW w:w="427" w:type="pct"/>
          </w:tcPr>
          <w:p w:rsidR="00C11E69" w:rsidRPr="00C11E69" w:rsidRDefault="00C11E69" w:rsidP="00C11E69">
            <w:pPr>
              <w:pStyle w:val="ConsPlusNormal"/>
              <w:jc w:val="center"/>
            </w:pPr>
            <w:r w:rsidRPr="00C11E69">
              <w:t>100,00</w:t>
            </w:r>
          </w:p>
        </w:tc>
        <w:tc>
          <w:tcPr>
            <w:tcW w:w="377" w:type="pct"/>
          </w:tcPr>
          <w:p w:rsidR="00C11E69" w:rsidRPr="00C11E69" w:rsidRDefault="00C11E69" w:rsidP="00C11E69">
            <w:pPr>
              <w:pStyle w:val="ConsPlusNormal"/>
              <w:jc w:val="center"/>
            </w:pPr>
            <w:r w:rsidRPr="00C11E69">
              <w:t>100,00</w:t>
            </w:r>
          </w:p>
        </w:tc>
        <w:tc>
          <w:tcPr>
            <w:tcW w:w="377" w:type="pct"/>
          </w:tcPr>
          <w:p w:rsidR="00C11E69" w:rsidRPr="00C11E69" w:rsidRDefault="00C11E69" w:rsidP="00C11E69">
            <w:pPr>
              <w:pStyle w:val="ConsPlusNormal"/>
              <w:jc w:val="center"/>
            </w:pPr>
            <w:r w:rsidRPr="00C11E69">
              <w:t>100,00</w:t>
            </w:r>
          </w:p>
        </w:tc>
        <w:tc>
          <w:tcPr>
            <w:tcW w:w="377" w:type="pct"/>
          </w:tcPr>
          <w:p w:rsidR="00C11E69" w:rsidRPr="00C11E69" w:rsidRDefault="00C11E69" w:rsidP="00C11E69">
            <w:pPr>
              <w:pStyle w:val="ConsPlusNormal"/>
              <w:jc w:val="center"/>
            </w:pPr>
            <w:r w:rsidRPr="00C11E69">
              <w:t>100,00</w:t>
            </w:r>
          </w:p>
        </w:tc>
        <w:tc>
          <w:tcPr>
            <w:tcW w:w="578" w:type="pct"/>
          </w:tcPr>
          <w:p w:rsidR="00C11E69" w:rsidRPr="00C11E69" w:rsidRDefault="00C11E69" w:rsidP="00C11E69">
            <w:pPr>
              <w:pStyle w:val="ConsPlusNormal"/>
              <w:jc w:val="center"/>
            </w:pPr>
            <w:r w:rsidRPr="00C11E69">
              <w:t>100,00</w:t>
            </w:r>
          </w:p>
        </w:tc>
      </w:tr>
      <w:tr w:rsidR="00C11E69" w:rsidRPr="00C11E69" w:rsidTr="00C11E69">
        <w:tc>
          <w:tcPr>
            <w:tcW w:w="226" w:type="pct"/>
          </w:tcPr>
          <w:p w:rsidR="00C11E69" w:rsidRPr="00C11E69" w:rsidRDefault="00C11E69" w:rsidP="00C11E69">
            <w:pPr>
              <w:pStyle w:val="ConsPlusNormal"/>
              <w:jc w:val="center"/>
            </w:pPr>
            <w:r w:rsidRPr="00C11E69">
              <w:t>18.</w:t>
            </w:r>
          </w:p>
        </w:tc>
        <w:tc>
          <w:tcPr>
            <w:tcW w:w="1257" w:type="pct"/>
            <w:vAlign w:val="center"/>
          </w:tcPr>
          <w:p w:rsidR="00C11E69" w:rsidRPr="00C11E69" w:rsidRDefault="00C11E69" w:rsidP="00C11E69">
            <w:pPr>
              <w:pStyle w:val="ConsPlusNormal"/>
            </w:pPr>
            <w:r w:rsidRPr="00C11E69">
              <w:t>Доля объема природного газа, расчеты за которую осуществляются с использованием приборов учета, в общем объеме природного газа, потребляемого на территории муниципального образования город Ханты-Мансийск</w:t>
            </w:r>
          </w:p>
        </w:tc>
        <w:tc>
          <w:tcPr>
            <w:tcW w:w="377" w:type="pct"/>
          </w:tcPr>
          <w:p w:rsidR="00C11E69" w:rsidRPr="00C11E69" w:rsidRDefault="00C11E69" w:rsidP="00C11E69">
            <w:pPr>
              <w:pStyle w:val="ConsPlusNormal"/>
              <w:jc w:val="center"/>
            </w:pPr>
            <w:r w:rsidRPr="00C11E69">
              <w:t>%</w:t>
            </w:r>
          </w:p>
        </w:tc>
        <w:tc>
          <w:tcPr>
            <w:tcW w:w="578" w:type="pct"/>
          </w:tcPr>
          <w:p w:rsidR="00C11E69" w:rsidRPr="00C11E69" w:rsidRDefault="00C11E69" w:rsidP="00C11E69">
            <w:pPr>
              <w:pStyle w:val="ConsPlusNormal"/>
              <w:jc w:val="center"/>
            </w:pPr>
            <w:r w:rsidRPr="00C11E69">
              <w:t>100,00</w:t>
            </w:r>
          </w:p>
        </w:tc>
        <w:tc>
          <w:tcPr>
            <w:tcW w:w="427" w:type="pct"/>
          </w:tcPr>
          <w:p w:rsidR="00C11E69" w:rsidRPr="00C11E69" w:rsidRDefault="00C11E69" w:rsidP="00C11E69">
            <w:pPr>
              <w:pStyle w:val="ConsPlusNormal"/>
              <w:jc w:val="center"/>
            </w:pPr>
            <w:r w:rsidRPr="00C11E69">
              <w:t>100,00</w:t>
            </w:r>
          </w:p>
        </w:tc>
        <w:tc>
          <w:tcPr>
            <w:tcW w:w="427" w:type="pct"/>
          </w:tcPr>
          <w:p w:rsidR="00C11E69" w:rsidRPr="00C11E69" w:rsidRDefault="00C11E69" w:rsidP="00C11E69">
            <w:pPr>
              <w:pStyle w:val="ConsPlusNormal"/>
              <w:jc w:val="center"/>
            </w:pPr>
            <w:r w:rsidRPr="00C11E69">
              <w:t>100,00</w:t>
            </w:r>
          </w:p>
        </w:tc>
        <w:tc>
          <w:tcPr>
            <w:tcW w:w="377" w:type="pct"/>
          </w:tcPr>
          <w:p w:rsidR="00C11E69" w:rsidRPr="00C11E69" w:rsidRDefault="00C11E69" w:rsidP="00C11E69">
            <w:pPr>
              <w:pStyle w:val="ConsPlusNormal"/>
              <w:jc w:val="center"/>
            </w:pPr>
            <w:r w:rsidRPr="00C11E69">
              <w:t>100,00</w:t>
            </w:r>
          </w:p>
        </w:tc>
        <w:tc>
          <w:tcPr>
            <w:tcW w:w="377" w:type="pct"/>
          </w:tcPr>
          <w:p w:rsidR="00C11E69" w:rsidRPr="00C11E69" w:rsidRDefault="00C11E69" w:rsidP="00C11E69">
            <w:pPr>
              <w:pStyle w:val="ConsPlusNormal"/>
              <w:jc w:val="center"/>
            </w:pPr>
            <w:r w:rsidRPr="00C11E69">
              <w:t>100,00</w:t>
            </w:r>
          </w:p>
        </w:tc>
        <w:tc>
          <w:tcPr>
            <w:tcW w:w="377" w:type="pct"/>
          </w:tcPr>
          <w:p w:rsidR="00C11E69" w:rsidRPr="00C11E69" w:rsidRDefault="00C11E69" w:rsidP="00C11E69">
            <w:pPr>
              <w:pStyle w:val="ConsPlusNormal"/>
              <w:jc w:val="center"/>
            </w:pPr>
            <w:r w:rsidRPr="00C11E69">
              <w:t>100,00</w:t>
            </w:r>
          </w:p>
        </w:tc>
        <w:tc>
          <w:tcPr>
            <w:tcW w:w="578" w:type="pct"/>
          </w:tcPr>
          <w:p w:rsidR="00C11E69" w:rsidRPr="00C11E69" w:rsidRDefault="00C11E69" w:rsidP="00C11E69">
            <w:pPr>
              <w:pStyle w:val="ConsPlusNormal"/>
              <w:jc w:val="center"/>
            </w:pPr>
            <w:r w:rsidRPr="00C11E69">
              <w:t>100,00</w:t>
            </w:r>
          </w:p>
        </w:tc>
      </w:tr>
      <w:tr w:rsidR="00C11E69" w:rsidRPr="00C11E69" w:rsidTr="00C11E69">
        <w:tc>
          <w:tcPr>
            <w:tcW w:w="226" w:type="pct"/>
          </w:tcPr>
          <w:p w:rsidR="00C11E69" w:rsidRPr="00C11E69" w:rsidRDefault="00C11E69" w:rsidP="00C11E69">
            <w:pPr>
              <w:pStyle w:val="ConsPlusNormal"/>
              <w:jc w:val="center"/>
            </w:pPr>
            <w:bookmarkStart w:id="16" w:name="P543"/>
            <w:bookmarkEnd w:id="16"/>
            <w:r w:rsidRPr="00C11E69">
              <w:t>19.</w:t>
            </w:r>
          </w:p>
        </w:tc>
        <w:tc>
          <w:tcPr>
            <w:tcW w:w="1257" w:type="pct"/>
            <w:vAlign w:val="center"/>
          </w:tcPr>
          <w:p w:rsidR="00C11E69" w:rsidRPr="00C11E69" w:rsidRDefault="00C11E69" w:rsidP="00C11E69">
            <w:pPr>
              <w:pStyle w:val="ConsPlusNormal"/>
            </w:pPr>
            <w:r w:rsidRPr="00C11E69">
              <w:t>Доля объема энергетических ресурсов, производимых с использованием возобновляемых источников энергии и вторичных энергетических ресурсов, в общем объеме энергетических ресурсов, производимых на территории муниципального образования город Ханты-Мансийск</w:t>
            </w:r>
          </w:p>
        </w:tc>
        <w:tc>
          <w:tcPr>
            <w:tcW w:w="377" w:type="pct"/>
          </w:tcPr>
          <w:p w:rsidR="00C11E69" w:rsidRPr="00C11E69" w:rsidRDefault="00C11E69" w:rsidP="00C11E69">
            <w:pPr>
              <w:pStyle w:val="ConsPlusNormal"/>
              <w:jc w:val="center"/>
            </w:pPr>
            <w:r w:rsidRPr="00C11E69">
              <w:t>%</w:t>
            </w:r>
          </w:p>
        </w:tc>
        <w:tc>
          <w:tcPr>
            <w:tcW w:w="578" w:type="pct"/>
          </w:tcPr>
          <w:p w:rsidR="00C11E69" w:rsidRPr="00C11E69" w:rsidRDefault="00C11E69" w:rsidP="00C11E69">
            <w:pPr>
              <w:pStyle w:val="ConsPlusNormal"/>
              <w:jc w:val="center"/>
            </w:pPr>
            <w:r w:rsidRPr="00C11E69">
              <w:t>0,00</w:t>
            </w:r>
          </w:p>
        </w:tc>
        <w:tc>
          <w:tcPr>
            <w:tcW w:w="427" w:type="pct"/>
          </w:tcPr>
          <w:p w:rsidR="00C11E69" w:rsidRPr="00C11E69" w:rsidRDefault="00C11E69" w:rsidP="00C11E69">
            <w:pPr>
              <w:pStyle w:val="ConsPlusNormal"/>
              <w:jc w:val="center"/>
            </w:pPr>
            <w:r w:rsidRPr="00C11E69">
              <w:t>0,00</w:t>
            </w:r>
          </w:p>
        </w:tc>
        <w:tc>
          <w:tcPr>
            <w:tcW w:w="427" w:type="pct"/>
          </w:tcPr>
          <w:p w:rsidR="00C11E69" w:rsidRPr="00C11E69" w:rsidRDefault="00C11E69" w:rsidP="00C11E69">
            <w:pPr>
              <w:pStyle w:val="ConsPlusNormal"/>
              <w:jc w:val="center"/>
            </w:pPr>
            <w:r w:rsidRPr="00C11E69">
              <w:t>0,00</w:t>
            </w:r>
          </w:p>
        </w:tc>
        <w:tc>
          <w:tcPr>
            <w:tcW w:w="377" w:type="pct"/>
          </w:tcPr>
          <w:p w:rsidR="00C11E69" w:rsidRPr="00C11E69" w:rsidRDefault="00C11E69" w:rsidP="00C11E69">
            <w:pPr>
              <w:pStyle w:val="ConsPlusNormal"/>
              <w:jc w:val="center"/>
            </w:pPr>
            <w:r w:rsidRPr="00C11E69">
              <w:t>0,00</w:t>
            </w:r>
          </w:p>
        </w:tc>
        <w:tc>
          <w:tcPr>
            <w:tcW w:w="377" w:type="pct"/>
          </w:tcPr>
          <w:p w:rsidR="00C11E69" w:rsidRPr="00C11E69" w:rsidRDefault="00C11E69" w:rsidP="00C11E69">
            <w:pPr>
              <w:pStyle w:val="ConsPlusNormal"/>
              <w:jc w:val="center"/>
            </w:pPr>
            <w:r w:rsidRPr="00C11E69">
              <w:t>0,00</w:t>
            </w:r>
          </w:p>
        </w:tc>
        <w:tc>
          <w:tcPr>
            <w:tcW w:w="377" w:type="pct"/>
          </w:tcPr>
          <w:p w:rsidR="00C11E69" w:rsidRPr="00C11E69" w:rsidRDefault="00C11E69" w:rsidP="00C11E69">
            <w:pPr>
              <w:pStyle w:val="ConsPlusNormal"/>
              <w:jc w:val="center"/>
            </w:pPr>
            <w:r w:rsidRPr="00C11E69">
              <w:t>0,00</w:t>
            </w:r>
          </w:p>
        </w:tc>
        <w:tc>
          <w:tcPr>
            <w:tcW w:w="578" w:type="pct"/>
          </w:tcPr>
          <w:p w:rsidR="00C11E69" w:rsidRPr="00C11E69" w:rsidRDefault="00C11E69" w:rsidP="00C11E69">
            <w:pPr>
              <w:pStyle w:val="ConsPlusNormal"/>
              <w:jc w:val="center"/>
            </w:pPr>
            <w:r w:rsidRPr="00C11E69">
              <w:t>0,00</w:t>
            </w:r>
          </w:p>
        </w:tc>
      </w:tr>
      <w:tr w:rsidR="00C11E69" w:rsidRPr="00C11E69" w:rsidTr="00C11E69">
        <w:tc>
          <w:tcPr>
            <w:tcW w:w="5000" w:type="pct"/>
            <w:gridSpan w:val="10"/>
          </w:tcPr>
          <w:p w:rsidR="00C11E69" w:rsidRPr="00C11E69" w:rsidRDefault="00C11E69" w:rsidP="00C11E69">
            <w:pPr>
              <w:pStyle w:val="ConsPlusNormal"/>
              <w:jc w:val="center"/>
              <w:outlineLvl w:val="2"/>
            </w:pPr>
            <w:r w:rsidRPr="00C11E69">
              <w:t>Целевые показатели в области энергосбережения и повышения энергетической эффективности в муниципальном секторе</w:t>
            </w:r>
          </w:p>
        </w:tc>
      </w:tr>
      <w:tr w:rsidR="00C11E69" w:rsidRPr="00C11E69" w:rsidTr="00C11E69">
        <w:tc>
          <w:tcPr>
            <w:tcW w:w="226" w:type="pct"/>
          </w:tcPr>
          <w:p w:rsidR="00C11E69" w:rsidRPr="00C11E69" w:rsidRDefault="00C11E69" w:rsidP="00C11E69">
            <w:pPr>
              <w:pStyle w:val="ConsPlusNormal"/>
              <w:jc w:val="center"/>
            </w:pPr>
            <w:bookmarkStart w:id="17" w:name="P554"/>
            <w:bookmarkEnd w:id="17"/>
            <w:r w:rsidRPr="00C11E69">
              <w:t>20.</w:t>
            </w:r>
          </w:p>
        </w:tc>
        <w:tc>
          <w:tcPr>
            <w:tcW w:w="1257" w:type="pct"/>
            <w:vAlign w:val="bottom"/>
          </w:tcPr>
          <w:p w:rsidR="00C11E69" w:rsidRPr="00C11E69" w:rsidRDefault="00C11E69" w:rsidP="00C11E69">
            <w:pPr>
              <w:pStyle w:val="ConsPlusNormal"/>
            </w:pPr>
            <w:r w:rsidRPr="00C11E69">
              <w:t>Удельная величина потребления энергетических ресурсов муниципальными бюджетными учреждениями: электрическая энергия</w:t>
            </w:r>
          </w:p>
        </w:tc>
        <w:tc>
          <w:tcPr>
            <w:tcW w:w="377" w:type="pct"/>
          </w:tcPr>
          <w:p w:rsidR="00C11E69" w:rsidRPr="00C11E69" w:rsidRDefault="00C11E69" w:rsidP="00C11E69">
            <w:pPr>
              <w:pStyle w:val="ConsPlusNormal"/>
              <w:jc w:val="center"/>
            </w:pPr>
            <w:proofErr w:type="spellStart"/>
            <w:r w:rsidRPr="00C11E69">
              <w:t>кВт</w:t>
            </w:r>
            <w:proofErr w:type="gramStart"/>
            <w:r w:rsidRPr="00C11E69">
              <w:t>.ч</w:t>
            </w:r>
            <w:proofErr w:type="spellEnd"/>
            <w:proofErr w:type="gramEnd"/>
            <w:r w:rsidRPr="00C11E69">
              <w:t>/кв. м</w:t>
            </w:r>
          </w:p>
        </w:tc>
        <w:tc>
          <w:tcPr>
            <w:tcW w:w="578" w:type="pct"/>
          </w:tcPr>
          <w:p w:rsidR="00C11E69" w:rsidRPr="00C11E69" w:rsidRDefault="00C11E69" w:rsidP="00C11E69">
            <w:pPr>
              <w:pStyle w:val="ConsPlusNormal"/>
              <w:jc w:val="center"/>
            </w:pPr>
            <w:r w:rsidRPr="00C11E69">
              <w:t>0,07</w:t>
            </w:r>
          </w:p>
        </w:tc>
        <w:tc>
          <w:tcPr>
            <w:tcW w:w="427" w:type="pct"/>
          </w:tcPr>
          <w:p w:rsidR="00C11E69" w:rsidRPr="00C11E69" w:rsidRDefault="00C11E69" w:rsidP="00C11E69">
            <w:pPr>
              <w:pStyle w:val="ConsPlusNormal"/>
              <w:jc w:val="center"/>
            </w:pPr>
            <w:r w:rsidRPr="00C11E69">
              <w:t>0,061</w:t>
            </w:r>
          </w:p>
        </w:tc>
        <w:tc>
          <w:tcPr>
            <w:tcW w:w="427" w:type="pct"/>
          </w:tcPr>
          <w:p w:rsidR="00C11E69" w:rsidRPr="00C11E69" w:rsidRDefault="00C11E69" w:rsidP="00C11E69">
            <w:pPr>
              <w:pStyle w:val="ConsPlusNormal"/>
              <w:jc w:val="center"/>
            </w:pPr>
            <w:r w:rsidRPr="00C11E69">
              <w:t>0,059</w:t>
            </w:r>
          </w:p>
        </w:tc>
        <w:tc>
          <w:tcPr>
            <w:tcW w:w="377" w:type="pct"/>
          </w:tcPr>
          <w:p w:rsidR="00C11E69" w:rsidRPr="00C11E69" w:rsidRDefault="00C11E69" w:rsidP="00C11E69">
            <w:pPr>
              <w:pStyle w:val="ConsPlusNormal"/>
              <w:jc w:val="center"/>
            </w:pPr>
            <w:r w:rsidRPr="00C11E69">
              <w:t>0,056</w:t>
            </w:r>
          </w:p>
        </w:tc>
        <w:tc>
          <w:tcPr>
            <w:tcW w:w="377" w:type="pct"/>
          </w:tcPr>
          <w:p w:rsidR="00C11E69" w:rsidRPr="00C11E69" w:rsidRDefault="00C11E69" w:rsidP="00C11E69">
            <w:pPr>
              <w:pStyle w:val="ConsPlusNormal"/>
              <w:jc w:val="center"/>
            </w:pPr>
            <w:r w:rsidRPr="00C11E69">
              <w:t>0,053</w:t>
            </w:r>
          </w:p>
        </w:tc>
        <w:tc>
          <w:tcPr>
            <w:tcW w:w="377" w:type="pct"/>
          </w:tcPr>
          <w:p w:rsidR="00C11E69" w:rsidRPr="00C11E69" w:rsidRDefault="00C11E69" w:rsidP="00C11E69">
            <w:pPr>
              <w:pStyle w:val="ConsPlusNormal"/>
              <w:jc w:val="center"/>
            </w:pPr>
            <w:r w:rsidRPr="00C11E69">
              <w:t>0,05</w:t>
            </w:r>
          </w:p>
        </w:tc>
        <w:tc>
          <w:tcPr>
            <w:tcW w:w="578" w:type="pct"/>
          </w:tcPr>
          <w:p w:rsidR="00C11E69" w:rsidRPr="00C11E69" w:rsidRDefault="00C11E69" w:rsidP="00C11E69">
            <w:pPr>
              <w:pStyle w:val="ConsPlusNormal"/>
              <w:jc w:val="center"/>
            </w:pPr>
            <w:r w:rsidRPr="00C11E69">
              <w:t>0,05</w:t>
            </w:r>
          </w:p>
        </w:tc>
      </w:tr>
      <w:tr w:rsidR="00C11E69" w:rsidRPr="00C11E69" w:rsidTr="00C11E69">
        <w:tc>
          <w:tcPr>
            <w:tcW w:w="226" w:type="pct"/>
          </w:tcPr>
          <w:p w:rsidR="00C11E69" w:rsidRPr="00C11E69" w:rsidRDefault="00C11E69" w:rsidP="00C11E69">
            <w:pPr>
              <w:pStyle w:val="ConsPlusNormal"/>
              <w:jc w:val="center"/>
            </w:pPr>
            <w:r w:rsidRPr="00C11E69">
              <w:t>21.</w:t>
            </w:r>
          </w:p>
        </w:tc>
        <w:tc>
          <w:tcPr>
            <w:tcW w:w="1257" w:type="pct"/>
            <w:vAlign w:val="bottom"/>
          </w:tcPr>
          <w:p w:rsidR="00C11E69" w:rsidRPr="00C11E69" w:rsidRDefault="00C11E69" w:rsidP="00C11E69">
            <w:pPr>
              <w:pStyle w:val="ConsPlusNormal"/>
            </w:pPr>
            <w:r w:rsidRPr="00C11E69">
              <w:t xml:space="preserve">Удельная величина потребления энергетических ресурсов </w:t>
            </w:r>
            <w:r w:rsidRPr="00C11E69">
              <w:lastRenderedPageBreak/>
              <w:t>муниципальными бюджетными учреждениями: электрическая энергия</w:t>
            </w:r>
          </w:p>
        </w:tc>
        <w:tc>
          <w:tcPr>
            <w:tcW w:w="377" w:type="pct"/>
          </w:tcPr>
          <w:p w:rsidR="00C11E69" w:rsidRPr="00C11E69" w:rsidRDefault="00C11E69" w:rsidP="00C11E69">
            <w:pPr>
              <w:pStyle w:val="ConsPlusNormal"/>
              <w:jc w:val="center"/>
            </w:pPr>
            <w:proofErr w:type="spellStart"/>
            <w:r w:rsidRPr="00C11E69">
              <w:lastRenderedPageBreak/>
              <w:t>кВт</w:t>
            </w:r>
            <w:proofErr w:type="gramStart"/>
            <w:r w:rsidRPr="00C11E69">
              <w:t>.ч</w:t>
            </w:r>
            <w:proofErr w:type="spellEnd"/>
            <w:proofErr w:type="gramEnd"/>
            <w:r w:rsidRPr="00C11E69">
              <w:t>/чел.</w:t>
            </w:r>
          </w:p>
        </w:tc>
        <w:tc>
          <w:tcPr>
            <w:tcW w:w="578" w:type="pct"/>
          </w:tcPr>
          <w:p w:rsidR="00C11E69" w:rsidRPr="00C11E69" w:rsidRDefault="00C11E69" w:rsidP="00C11E69">
            <w:pPr>
              <w:pStyle w:val="ConsPlusNormal"/>
              <w:jc w:val="center"/>
            </w:pPr>
            <w:r w:rsidRPr="00C11E69">
              <w:t>104,99</w:t>
            </w:r>
          </w:p>
        </w:tc>
        <w:tc>
          <w:tcPr>
            <w:tcW w:w="427" w:type="pct"/>
          </w:tcPr>
          <w:p w:rsidR="00C11E69" w:rsidRPr="00C11E69" w:rsidRDefault="00C11E69" w:rsidP="00C11E69">
            <w:pPr>
              <w:pStyle w:val="ConsPlusNormal"/>
              <w:jc w:val="center"/>
            </w:pPr>
            <w:r w:rsidRPr="00C11E69">
              <w:t>102,88</w:t>
            </w:r>
          </w:p>
        </w:tc>
        <w:tc>
          <w:tcPr>
            <w:tcW w:w="427" w:type="pct"/>
          </w:tcPr>
          <w:p w:rsidR="00C11E69" w:rsidRPr="00C11E69" w:rsidRDefault="00C11E69" w:rsidP="00C11E69">
            <w:pPr>
              <w:pStyle w:val="ConsPlusNormal"/>
              <w:jc w:val="center"/>
            </w:pPr>
            <w:r w:rsidRPr="00C11E69">
              <w:t>100,36</w:t>
            </w:r>
          </w:p>
        </w:tc>
        <w:tc>
          <w:tcPr>
            <w:tcW w:w="377" w:type="pct"/>
          </w:tcPr>
          <w:p w:rsidR="00C11E69" w:rsidRPr="00C11E69" w:rsidRDefault="00C11E69" w:rsidP="00C11E69">
            <w:pPr>
              <w:pStyle w:val="ConsPlusNormal"/>
              <w:jc w:val="center"/>
            </w:pPr>
            <w:r w:rsidRPr="00C11E69">
              <w:t>100,09</w:t>
            </w:r>
          </w:p>
        </w:tc>
        <w:tc>
          <w:tcPr>
            <w:tcW w:w="377" w:type="pct"/>
          </w:tcPr>
          <w:p w:rsidR="00C11E69" w:rsidRPr="00C11E69" w:rsidRDefault="00C11E69" w:rsidP="00C11E69">
            <w:pPr>
              <w:pStyle w:val="ConsPlusNormal"/>
              <w:jc w:val="center"/>
            </w:pPr>
            <w:r w:rsidRPr="00C11E69">
              <w:t>99,82</w:t>
            </w:r>
          </w:p>
        </w:tc>
        <w:tc>
          <w:tcPr>
            <w:tcW w:w="377" w:type="pct"/>
          </w:tcPr>
          <w:p w:rsidR="00C11E69" w:rsidRPr="00C11E69" w:rsidRDefault="00C11E69" w:rsidP="00C11E69">
            <w:pPr>
              <w:pStyle w:val="ConsPlusNormal"/>
              <w:jc w:val="center"/>
            </w:pPr>
            <w:r w:rsidRPr="00C11E69">
              <w:t>99,55</w:t>
            </w:r>
          </w:p>
        </w:tc>
        <w:tc>
          <w:tcPr>
            <w:tcW w:w="578" w:type="pct"/>
          </w:tcPr>
          <w:p w:rsidR="00C11E69" w:rsidRPr="00C11E69" w:rsidRDefault="00C11E69" w:rsidP="00C11E69">
            <w:pPr>
              <w:pStyle w:val="ConsPlusNormal"/>
              <w:jc w:val="center"/>
            </w:pPr>
            <w:r w:rsidRPr="00C11E69">
              <w:t>99,55</w:t>
            </w:r>
          </w:p>
        </w:tc>
      </w:tr>
      <w:tr w:rsidR="00C11E69" w:rsidRPr="00C11E69" w:rsidTr="00C11E69">
        <w:tc>
          <w:tcPr>
            <w:tcW w:w="226" w:type="pct"/>
          </w:tcPr>
          <w:p w:rsidR="00C11E69" w:rsidRPr="00C11E69" w:rsidRDefault="00C11E69" w:rsidP="00C11E69">
            <w:pPr>
              <w:pStyle w:val="ConsPlusNormal"/>
              <w:jc w:val="center"/>
            </w:pPr>
            <w:r w:rsidRPr="00C11E69">
              <w:lastRenderedPageBreak/>
              <w:t>22.</w:t>
            </w:r>
          </w:p>
        </w:tc>
        <w:tc>
          <w:tcPr>
            <w:tcW w:w="1257" w:type="pct"/>
            <w:vAlign w:val="bottom"/>
          </w:tcPr>
          <w:p w:rsidR="00C11E69" w:rsidRPr="00C11E69" w:rsidRDefault="00C11E69" w:rsidP="00C11E69">
            <w:pPr>
              <w:pStyle w:val="ConsPlusNormal"/>
            </w:pPr>
            <w:r w:rsidRPr="00C11E69">
              <w:t>Удельная величина потребления энергетических ресурсов муниципальными бюджетными учреждениями: тепловая энергия</w:t>
            </w:r>
          </w:p>
        </w:tc>
        <w:tc>
          <w:tcPr>
            <w:tcW w:w="377" w:type="pct"/>
          </w:tcPr>
          <w:p w:rsidR="00C11E69" w:rsidRPr="00C11E69" w:rsidRDefault="00C11E69" w:rsidP="00C11E69">
            <w:pPr>
              <w:pStyle w:val="ConsPlusNormal"/>
              <w:jc w:val="center"/>
            </w:pPr>
            <w:r w:rsidRPr="00C11E69">
              <w:t>Гкал/кв. м</w:t>
            </w:r>
          </w:p>
        </w:tc>
        <w:tc>
          <w:tcPr>
            <w:tcW w:w="578" w:type="pct"/>
          </w:tcPr>
          <w:p w:rsidR="00C11E69" w:rsidRPr="00C11E69" w:rsidRDefault="00C11E69" w:rsidP="00C11E69">
            <w:pPr>
              <w:pStyle w:val="ConsPlusNormal"/>
              <w:jc w:val="center"/>
            </w:pPr>
            <w:r w:rsidRPr="00C11E69">
              <w:t>0,17</w:t>
            </w:r>
          </w:p>
        </w:tc>
        <w:tc>
          <w:tcPr>
            <w:tcW w:w="427" w:type="pct"/>
          </w:tcPr>
          <w:p w:rsidR="00C11E69" w:rsidRPr="00C11E69" w:rsidRDefault="00C11E69" w:rsidP="00C11E69">
            <w:pPr>
              <w:pStyle w:val="ConsPlusNormal"/>
              <w:jc w:val="center"/>
            </w:pPr>
            <w:r w:rsidRPr="00C11E69">
              <w:t>0,165</w:t>
            </w:r>
          </w:p>
        </w:tc>
        <w:tc>
          <w:tcPr>
            <w:tcW w:w="427" w:type="pct"/>
          </w:tcPr>
          <w:p w:rsidR="00C11E69" w:rsidRPr="00C11E69" w:rsidRDefault="00C11E69" w:rsidP="00C11E69">
            <w:pPr>
              <w:pStyle w:val="ConsPlusNormal"/>
              <w:jc w:val="center"/>
            </w:pPr>
            <w:r w:rsidRPr="00C11E69">
              <w:t>0,16</w:t>
            </w:r>
          </w:p>
        </w:tc>
        <w:tc>
          <w:tcPr>
            <w:tcW w:w="377" w:type="pct"/>
          </w:tcPr>
          <w:p w:rsidR="00C11E69" w:rsidRPr="00C11E69" w:rsidRDefault="00C11E69" w:rsidP="00C11E69">
            <w:pPr>
              <w:pStyle w:val="ConsPlusNormal"/>
              <w:jc w:val="center"/>
            </w:pPr>
            <w:r w:rsidRPr="00C11E69">
              <w:t>0,14</w:t>
            </w:r>
          </w:p>
        </w:tc>
        <w:tc>
          <w:tcPr>
            <w:tcW w:w="377" w:type="pct"/>
          </w:tcPr>
          <w:p w:rsidR="00C11E69" w:rsidRPr="00C11E69" w:rsidRDefault="00C11E69" w:rsidP="00C11E69">
            <w:pPr>
              <w:pStyle w:val="ConsPlusNormal"/>
              <w:jc w:val="center"/>
            </w:pPr>
            <w:r w:rsidRPr="00C11E69">
              <w:t>0,12</w:t>
            </w:r>
          </w:p>
        </w:tc>
        <w:tc>
          <w:tcPr>
            <w:tcW w:w="377" w:type="pct"/>
          </w:tcPr>
          <w:p w:rsidR="00C11E69" w:rsidRPr="00C11E69" w:rsidRDefault="00C11E69" w:rsidP="00C11E69">
            <w:pPr>
              <w:pStyle w:val="ConsPlusNormal"/>
              <w:jc w:val="center"/>
            </w:pPr>
            <w:r w:rsidRPr="00C11E69">
              <w:t>0,10</w:t>
            </w:r>
          </w:p>
        </w:tc>
        <w:tc>
          <w:tcPr>
            <w:tcW w:w="578" w:type="pct"/>
          </w:tcPr>
          <w:p w:rsidR="00C11E69" w:rsidRPr="00C11E69" w:rsidRDefault="00C11E69" w:rsidP="00C11E69">
            <w:pPr>
              <w:pStyle w:val="ConsPlusNormal"/>
              <w:jc w:val="center"/>
            </w:pPr>
            <w:r w:rsidRPr="00C11E69">
              <w:t>0,10</w:t>
            </w:r>
          </w:p>
        </w:tc>
      </w:tr>
      <w:tr w:rsidR="00C11E69" w:rsidRPr="00C11E69" w:rsidTr="00C11E69">
        <w:tc>
          <w:tcPr>
            <w:tcW w:w="226" w:type="pct"/>
          </w:tcPr>
          <w:p w:rsidR="00C11E69" w:rsidRPr="00C11E69" w:rsidRDefault="00C11E69" w:rsidP="00C11E69">
            <w:pPr>
              <w:pStyle w:val="ConsPlusNormal"/>
              <w:jc w:val="center"/>
            </w:pPr>
            <w:r w:rsidRPr="00C11E69">
              <w:t>23.</w:t>
            </w:r>
          </w:p>
        </w:tc>
        <w:tc>
          <w:tcPr>
            <w:tcW w:w="1257" w:type="pct"/>
            <w:vAlign w:val="bottom"/>
          </w:tcPr>
          <w:p w:rsidR="00C11E69" w:rsidRPr="00C11E69" w:rsidRDefault="00C11E69" w:rsidP="00C11E69">
            <w:pPr>
              <w:pStyle w:val="ConsPlusNormal"/>
            </w:pPr>
            <w:r w:rsidRPr="00C11E69">
              <w:t>Удельная величина потребления энергетических ресурсов муниципальными бюджетными учреждениями: холодная вода</w:t>
            </w:r>
          </w:p>
        </w:tc>
        <w:tc>
          <w:tcPr>
            <w:tcW w:w="377" w:type="pct"/>
          </w:tcPr>
          <w:p w:rsidR="00C11E69" w:rsidRPr="00C11E69" w:rsidRDefault="00C11E69" w:rsidP="00C11E69">
            <w:pPr>
              <w:pStyle w:val="ConsPlusNormal"/>
              <w:jc w:val="center"/>
            </w:pPr>
            <w:r w:rsidRPr="00C11E69">
              <w:t>куб. м/чел.</w:t>
            </w:r>
          </w:p>
        </w:tc>
        <w:tc>
          <w:tcPr>
            <w:tcW w:w="578" w:type="pct"/>
          </w:tcPr>
          <w:p w:rsidR="00C11E69" w:rsidRPr="00C11E69" w:rsidRDefault="00C11E69" w:rsidP="00C11E69">
            <w:pPr>
              <w:pStyle w:val="ConsPlusNormal"/>
              <w:jc w:val="center"/>
            </w:pPr>
            <w:r w:rsidRPr="00C11E69">
              <w:t>1,09</w:t>
            </w:r>
          </w:p>
        </w:tc>
        <w:tc>
          <w:tcPr>
            <w:tcW w:w="427" w:type="pct"/>
          </w:tcPr>
          <w:p w:rsidR="00C11E69" w:rsidRPr="00C11E69" w:rsidRDefault="00C11E69" w:rsidP="00C11E69">
            <w:pPr>
              <w:pStyle w:val="ConsPlusNormal"/>
              <w:jc w:val="center"/>
            </w:pPr>
            <w:r w:rsidRPr="00C11E69">
              <w:t>1,02</w:t>
            </w:r>
          </w:p>
        </w:tc>
        <w:tc>
          <w:tcPr>
            <w:tcW w:w="427" w:type="pct"/>
          </w:tcPr>
          <w:p w:rsidR="00C11E69" w:rsidRPr="00C11E69" w:rsidRDefault="00C11E69" w:rsidP="00C11E69">
            <w:pPr>
              <w:pStyle w:val="ConsPlusNormal"/>
              <w:jc w:val="center"/>
            </w:pPr>
            <w:r w:rsidRPr="00C11E69">
              <w:t>0,94</w:t>
            </w:r>
          </w:p>
        </w:tc>
        <w:tc>
          <w:tcPr>
            <w:tcW w:w="377" w:type="pct"/>
          </w:tcPr>
          <w:p w:rsidR="00C11E69" w:rsidRPr="00C11E69" w:rsidRDefault="00C11E69" w:rsidP="00C11E69">
            <w:pPr>
              <w:pStyle w:val="ConsPlusNormal"/>
              <w:jc w:val="center"/>
            </w:pPr>
            <w:r w:rsidRPr="00C11E69">
              <w:t>0,86</w:t>
            </w:r>
          </w:p>
        </w:tc>
        <w:tc>
          <w:tcPr>
            <w:tcW w:w="377" w:type="pct"/>
          </w:tcPr>
          <w:p w:rsidR="00C11E69" w:rsidRPr="00C11E69" w:rsidRDefault="00C11E69" w:rsidP="00C11E69">
            <w:pPr>
              <w:pStyle w:val="ConsPlusNormal"/>
              <w:jc w:val="center"/>
            </w:pPr>
            <w:r w:rsidRPr="00C11E69">
              <w:t>0,78</w:t>
            </w:r>
          </w:p>
        </w:tc>
        <w:tc>
          <w:tcPr>
            <w:tcW w:w="377" w:type="pct"/>
          </w:tcPr>
          <w:p w:rsidR="00C11E69" w:rsidRPr="00C11E69" w:rsidRDefault="00C11E69" w:rsidP="00C11E69">
            <w:pPr>
              <w:pStyle w:val="ConsPlusNormal"/>
              <w:jc w:val="center"/>
            </w:pPr>
            <w:r w:rsidRPr="00C11E69">
              <w:t>0,70</w:t>
            </w:r>
          </w:p>
        </w:tc>
        <w:tc>
          <w:tcPr>
            <w:tcW w:w="578" w:type="pct"/>
          </w:tcPr>
          <w:p w:rsidR="00C11E69" w:rsidRPr="00C11E69" w:rsidRDefault="00C11E69" w:rsidP="00C11E69">
            <w:pPr>
              <w:pStyle w:val="ConsPlusNormal"/>
              <w:jc w:val="center"/>
            </w:pPr>
            <w:r w:rsidRPr="00C11E69">
              <w:t>0,70</w:t>
            </w:r>
          </w:p>
        </w:tc>
      </w:tr>
      <w:tr w:rsidR="00C11E69" w:rsidRPr="00C11E69" w:rsidTr="00C11E69">
        <w:tc>
          <w:tcPr>
            <w:tcW w:w="226" w:type="pct"/>
          </w:tcPr>
          <w:p w:rsidR="00C11E69" w:rsidRPr="00C11E69" w:rsidRDefault="00C11E69" w:rsidP="00C11E69">
            <w:pPr>
              <w:pStyle w:val="ConsPlusNormal"/>
              <w:jc w:val="center"/>
            </w:pPr>
            <w:bookmarkStart w:id="18" w:name="P594"/>
            <w:bookmarkEnd w:id="18"/>
            <w:r w:rsidRPr="00C11E69">
              <w:t>24.</w:t>
            </w:r>
          </w:p>
        </w:tc>
        <w:tc>
          <w:tcPr>
            <w:tcW w:w="1257" w:type="pct"/>
            <w:vAlign w:val="bottom"/>
          </w:tcPr>
          <w:p w:rsidR="00C11E69" w:rsidRPr="00C11E69" w:rsidRDefault="00C11E69" w:rsidP="00C11E69">
            <w:pPr>
              <w:pStyle w:val="ConsPlusNormal"/>
            </w:pPr>
            <w:r w:rsidRPr="00C11E69">
              <w:t>Удельная величина потребления энергетических ресурсов муниципальными бюджетными учреждениями: горячая вода</w:t>
            </w:r>
          </w:p>
        </w:tc>
        <w:tc>
          <w:tcPr>
            <w:tcW w:w="377" w:type="pct"/>
          </w:tcPr>
          <w:p w:rsidR="00C11E69" w:rsidRPr="00C11E69" w:rsidRDefault="00C11E69" w:rsidP="00C11E69">
            <w:pPr>
              <w:pStyle w:val="ConsPlusNormal"/>
              <w:jc w:val="center"/>
            </w:pPr>
            <w:r w:rsidRPr="00C11E69">
              <w:t>куб. м/чел.</w:t>
            </w:r>
          </w:p>
        </w:tc>
        <w:tc>
          <w:tcPr>
            <w:tcW w:w="578" w:type="pct"/>
          </w:tcPr>
          <w:p w:rsidR="00C11E69" w:rsidRPr="00C11E69" w:rsidRDefault="00C11E69" w:rsidP="00C11E69">
            <w:pPr>
              <w:pStyle w:val="ConsPlusNormal"/>
              <w:jc w:val="center"/>
            </w:pPr>
            <w:r w:rsidRPr="00C11E69">
              <w:t>0,03</w:t>
            </w:r>
          </w:p>
        </w:tc>
        <w:tc>
          <w:tcPr>
            <w:tcW w:w="427" w:type="pct"/>
          </w:tcPr>
          <w:p w:rsidR="00C11E69" w:rsidRPr="00C11E69" w:rsidRDefault="00C11E69" w:rsidP="00C11E69">
            <w:pPr>
              <w:pStyle w:val="ConsPlusNormal"/>
              <w:jc w:val="center"/>
            </w:pPr>
            <w:r w:rsidRPr="00C11E69">
              <w:t>0,02</w:t>
            </w:r>
          </w:p>
        </w:tc>
        <w:tc>
          <w:tcPr>
            <w:tcW w:w="427" w:type="pct"/>
          </w:tcPr>
          <w:p w:rsidR="00C11E69" w:rsidRPr="00C11E69" w:rsidRDefault="00C11E69" w:rsidP="00C11E69">
            <w:pPr>
              <w:pStyle w:val="ConsPlusNormal"/>
              <w:jc w:val="center"/>
            </w:pPr>
            <w:r w:rsidRPr="00C11E69">
              <w:t>0,018</w:t>
            </w:r>
          </w:p>
        </w:tc>
        <w:tc>
          <w:tcPr>
            <w:tcW w:w="377" w:type="pct"/>
          </w:tcPr>
          <w:p w:rsidR="00C11E69" w:rsidRPr="00C11E69" w:rsidRDefault="00C11E69" w:rsidP="00C11E69">
            <w:pPr>
              <w:pStyle w:val="ConsPlusNormal"/>
              <w:jc w:val="center"/>
            </w:pPr>
            <w:r w:rsidRPr="00C11E69">
              <w:t>0,016</w:t>
            </w:r>
          </w:p>
        </w:tc>
        <w:tc>
          <w:tcPr>
            <w:tcW w:w="377" w:type="pct"/>
          </w:tcPr>
          <w:p w:rsidR="00C11E69" w:rsidRPr="00C11E69" w:rsidRDefault="00C11E69" w:rsidP="00C11E69">
            <w:pPr>
              <w:pStyle w:val="ConsPlusNormal"/>
              <w:jc w:val="center"/>
            </w:pPr>
            <w:r w:rsidRPr="00C11E69">
              <w:t>0,014</w:t>
            </w:r>
          </w:p>
        </w:tc>
        <w:tc>
          <w:tcPr>
            <w:tcW w:w="377" w:type="pct"/>
          </w:tcPr>
          <w:p w:rsidR="00C11E69" w:rsidRPr="00C11E69" w:rsidRDefault="00C11E69" w:rsidP="00C11E69">
            <w:pPr>
              <w:pStyle w:val="ConsPlusNormal"/>
              <w:jc w:val="center"/>
            </w:pPr>
            <w:r w:rsidRPr="00C11E69">
              <w:t>0,012</w:t>
            </w:r>
          </w:p>
        </w:tc>
        <w:tc>
          <w:tcPr>
            <w:tcW w:w="578" w:type="pct"/>
          </w:tcPr>
          <w:p w:rsidR="00C11E69" w:rsidRPr="00C11E69" w:rsidRDefault="00C11E69" w:rsidP="00C11E69">
            <w:pPr>
              <w:pStyle w:val="ConsPlusNormal"/>
              <w:jc w:val="center"/>
            </w:pPr>
            <w:r w:rsidRPr="00C11E69">
              <w:t>0,012</w:t>
            </w:r>
          </w:p>
        </w:tc>
      </w:tr>
      <w:tr w:rsidR="00C11E69" w:rsidRPr="00C11E69" w:rsidTr="00C11E69">
        <w:tc>
          <w:tcPr>
            <w:tcW w:w="226" w:type="pct"/>
          </w:tcPr>
          <w:p w:rsidR="00C11E69" w:rsidRPr="00C11E69" w:rsidRDefault="00C11E69" w:rsidP="00C11E69">
            <w:pPr>
              <w:pStyle w:val="ConsPlusNormal"/>
              <w:jc w:val="center"/>
            </w:pPr>
            <w:r w:rsidRPr="00C11E69">
              <w:t>25.</w:t>
            </w:r>
          </w:p>
        </w:tc>
        <w:tc>
          <w:tcPr>
            <w:tcW w:w="1257" w:type="pct"/>
            <w:vAlign w:val="bottom"/>
          </w:tcPr>
          <w:p w:rsidR="00C11E69" w:rsidRPr="00C11E69" w:rsidRDefault="00C11E69" w:rsidP="00C11E69">
            <w:pPr>
              <w:pStyle w:val="ConsPlusNormal"/>
            </w:pPr>
            <w:r w:rsidRPr="00C11E69">
              <w:t>Удельная величина потребления энергетических ресурсов муниципальными бюджетными учреждениями: природный газ</w:t>
            </w:r>
          </w:p>
        </w:tc>
        <w:tc>
          <w:tcPr>
            <w:tcW w:w="377" w:type="pct"/>
          </w:tcPr>
          <w:p w:rsidR="00C11E69" w:rsidRPr="00C11E69" w:rsidRDefault="00C11E69" w:rsidP="00C11E69">
            <w:pPr>
              <w:pStyle w:val="ConsPlusNormal"/>
              <w:jc w:val="center"/>
            </w:pPr>
            <w:r w:rsidRPr="00C11E69">
              <w:t>куб. м/чел.</w:t>
            </w:r>
          </w:p>
        </w:tc>
        <w:tc>
          <w:tcPr>
            <w:tcW w:w="578" w:type="pct"/>
          </w:tcPr>
          <w:p w:rsidR="00C11E69" w:rsidRPr="00C11E69" w:rsidRDefault="00C11E69" w:rsidP="00C11E69">
            <w:pPr>
              <w:pStyle w:val="ConsPlusNormal"/>
              <w:jc w:val="center"/>
            </w:pPr>
            <w:r w:rsidRPr="00C11E69">
              <w:t>0,00</w:t>
            </w:r>
          </w:p>
        </w:tc>
        <w:tc>
          <w:tcPr>
            <w:tcW w:w="427" w:type="pct"/>
          </w:tcPr>
          <w:p w:rsidR="00C11E69" w:rsidRPr="00C11E69" w:rsidRDefault="00C11E69" w:rsidP="00C11E69">
            <w:pPr>
              <w:pStyle w:val="ConsPlusNormal"/>
              <w:jc w:val="center"/>
            </w:pPr>
            <w:r w:rsidRPr="00C11E69">
              <w:t>0,00</w:t>
            </w:r>
          </w:p>
        </w:tc>
        <w:tc>
          <w:tcPr>
            <w:tcW w:w="427" w:type="pct"/>
          </w:tcPr>
          <w:p w:rsidR="00C11E69" w:rsidRPr="00C11E69" w:rsidRDefault="00C11E69" w:rsidP="00C11E69">
            <w:pPr>
              <w:pStyle w:val="ConsPlusNormal"/>
              <w:jc w:val="center"/>
            </w:pPr>
            <w:r w:rsidRPr="00C11E69">
              <w:t>0,00</w:t>
            </w:r>
          </w:p>
        </w:tc>
        <w:tc>
          <w:tcPr>
            <w:tcW w:w="377" w:type="pct"/>
          </w:tcPr>
          <w:p w:rsidR="00C11E69" w:rsidRPr="00C11E69" w:rsidRDefault="00C11E69" w:rsidP="00C11E69">
            <w:pPr>
              <w:pStyle w:val="ConsPlusNormal"/>
              <w:jc w:val="center"/>
            </w:pPr>
            <w:r w:rsidRPr="00C11E69">
              <w:t>0,00</w:t>
            </w:r>
          </w:p>
        </w:tc>
        <w:tc>
          <w:tcPr>
            <w:tcW w:w="377" w:type="pct"/>
          </w:tcPr>
          <w:p w:rsidR="00C11E69" w:rsidRPr="00C11E69" w:rsidRDefault="00C11E69" w:rsidP="00C11E69">
            <w:pPr>
              <w:pStyle w:val="ConsPlusNormal"/>
              <w:jc w:val="center"/>
            </w:pPr>
            <w:r w:rsidRPr="00C11E69">
              <w:t>0,00</w:t>
            </w:r>
          </w:p>
        </w:tc>
        <w:tc>
          <w:tcPr>
            <w:tcW w:w="377" w:type="pct"/>
          </w:tcPr>
          <w:p w:rsidR="00C11E69" w:rsidRPr="00C11E69" w:rsidRDefault="00C11E69" w:rsidP="00C11E69">
            <w:pPr>
              <w:pStyle w:val="ConsPlusNormal"/>
              <w:jc w:val="center"/>
            </w:pPr>
            <w:r w:rsidRPr="00C11E69">
              <w:t>0,00</w:t>
            </w:r>
          </w:p>
        </w:tc>
        <w:tc>
          <w:tcPr>
            <w:tcW w:w="578" w:type="pct"/>
          </w:tcPr>
          <w:p w:rsidR="00C11E69" w:rsidRPr="00C11E69" w:rsidRDefault="00C11E69" w:rsidP="00C11E69">
            <w:pPr>
              <w:pStyle w:val="ConsPlusNormal"/>
              <w:jc w:val="center"/>
            </w:pPr>
            <w:r w:rsidRPr="00C11E69">
              <w:t>0,00</w:t>
            </w:r>
          </w:p>
        </w:tc>
      </w:tr>
      <w:tr w:rsidR="00C11E69" w:rsidRPr="00C11E69" w:rsidTr="00C11E69">
        <w:tc>
          <w:tcPr>
            <w:tcW w:w="226" w:type="pct"/>
          </w:tcPr>
          <w:p w:rsidR="00C11E69" w:rsidRPr="00C11E69" w:rsidRDefault="00C11E69" w:rsidP="00C11E69">
            <w:pPr>
              <w:pStyle w:val="ConsPlusNormal"/>
              <w:jc w:val="center"/>
            </w:pPr>
            <w:r w:rsidRPr="00C11E69">
              <w:t>26.</w:t>
            </w:r>
          </w:p>
        </w:tc>
        <w:tc>
          <w:tcPr>
            <w:tcW w:w="1257" w:type="pct"/>
          </w:tcPr>
          <w:p w:rsidR="00C11E69" w:rsidRPr="00C11E69" w:rsidRDefault="00C11E69" w:rsidP="00C11E69">
            <w:pPr>
              <w:pStyle w:val="ConsPlusNormal"/>
            </w:pPr>
            <w:r w:rsidRPr="00C11E69">
              <w:t xml:space="preserve">Отношение экономии энергетических ресурсов и воды в стоимостном выражении, достижение которой планируется в результате реализации </w:t>
            </w:r>
            <w:proofErr w:type="spellStart"/>
            <w:r w:rsidRPr="00C11E69">
              <w:t>энергосервисных</w:t>
            </w:r>
            <w:proofErr w:type="spellEnd"/>
            <w:r w:rsidRPr="00C11E69">
              <w:t xml:space="preserve"> договоров (контрактов), заключенных органами местного самоуправления и муниципальными учреждениями, к общему объему финансирования муниципальной программы</w:t>
            </w:r>
          </w:p>
        </w:tc>
        <w:tc>
          <w:tcPr>
            <w:tcW w:w="377" w:type="pct"/>
          </w:tcPr>
          <w:p w:rsidR="00C11E69" w:rsidRPr="00C11E69" w:rsidRDefault="00C11E69" w:rsidP="00C11E69">
            <w:pPr>
              <w:pStyle w:val="ConsPlusNormal"/>
              <w:jc w:val="center"/>
            </w:pPr>
            <w:r w:rsidRPr="00C11E69">
              <w:t>%</w:t>
            </w:r>
          </w:p>
        </w:tc>
        <w:tc>
          <w:tcPr>
            <w:tcW w:w="578" w:type="pct"/>
          </w:tcPr>
          <w:p w:rsidR="00C11E69" w:rsidRPr="00C11E69" w:rsidRDefault="00C11E69" w:rsidP="00C11E69">
            <w:pPr>
              <w:pStyle w:val="ConsPlusNormal"/>
              <w:jc w:val="center"/>
            </w:pPr>
            <w:r w:rsidRPr="00C11E69">
              <w:t>0,00</w:t>
            </w:r>
          </w:p>
        </w:tc>
        <w:tc>
          <w:tcPr>
            <w:tcW w:w="427" w:type="pct"/>
          </w:tcPr>
          <w:p w:rsidR="00C11E69" w:rsidRPr="00C11E69" w:rsidRDefault="00C11E69" w:rsidP="00C11E69">
            <w:pPr>
              <w:pStyle w:val="ConsPlusNormal"/>
              <w:jc w:val="center"/>
            </w:pPr>
            <w:r w:rsidRPr="00C11E69">
              <w:t>0,50</w:t>
            </w:r>
          </w:p>
        </w:tc>
        <w:tc>
          <w:tcPr>
            <w:tcW w:w="427" w:type="pct"/>
          </w:tcPr>
          <w:p w:rsidR="00C11E69" w:rsidRPr="00C11E69" w:rsidRDefault="00C11E69" w:rsidP="00C11E69">
            <w:pPr>
              <w:pStyle w:val="ConsPlusNormal"/>
              <w:jc w:val="center"/>
            </w:pPr>
            <w:r w:rsidRPr="00C11E69">
              <w:t>1,00</w:t>
            </w:r>
          </w:p>
        </w:tc>
        <w:tc>
          <w:tcPr>
            <w:tcW w:w="377" w:type="pct"/>
          </w:tcPr>
          <w:p w:rsidR="00C11E69" w:rsidRPr="00C11E69" w:rsidRDefault="00C11E69" w:rsidP="00C11E69">
            <w:pPr>
              <w:pStyle w:val="ConsPlusNormal"/>
              <w:jc w:val="center"/>
            </w:pPr>
            <w:r w:rsidRPr="00C11E69">
              <w:t>1,00</w:t>
            </w:r>
          </w:p>
        </w:tc>
        <w:tc>
          <w:tcPr>
            <w:tcW w:w="377" w:type="pct"/>
          </w:tcPr>
          <w:p w:rsidR="00C11E69" w:rsidRPr="00C11E69" w:rsidRDefault="00C11E69" w:rsidP="00C11E69">
            <w:pPr>
              <w:pStyle w:val="ConsPlusNormal"/>
              <w:jc w:val="center"/>
            </w:pPr>
            <w:r w:rsidRPr="00C11E69">
              <w:t>1,00</w:t>
            </w:r>
          </w:p>
        </w:tc>
        <w:tc>
          <w:tcPr>
            <w:tcW w:w="377" w:type="pct"/>
          </w:tcPr>
          <w:p w:rsidR="00C11E69" w:rsidRPr="00C11E69" w:rsidRDefault="00C11E69" w:rsidP="00C11E69">
            <w:pPr>
              <w:pStyle w:val="ConsPlusNormal"/>
              <w:jc w:val="center"/>
            </w:pPr>
            <w:r w:rsidRPr="00C11E69">
              <w:t>1,00</w:t>
            </w:r>
          </w:p>
        </w:tc>
        <w:tc>
          <w:tcPr>
            <w:tcW w:w="578" w:type="pct"/>
          </w:tcPr>
          <w:p w:rsidR="00C11E69" w:rsidRPr="00C11E69" w:rsidRDefault="00C11E69" w:rsidP="00C11E69">
            <w:pPr>
              <w:pStyle w:val="ConsPlusNormal"/>
              <w:jc w:val="center"/>
            </w:pPr>
            <w:r w:rsidRPr="00C11E69">
              <w:t>1,00</w:t>
            </w:r>
          </w:p>
        </w:tc>
      </w:tr>
      <w:tr w:rsidR="00C11E69" w:rsidRPr="00C11E69" w:rsidTr="00C11E69">
        <w:tc>
          <w:tcPr>
            <w:tcW w:w="226" w:type="pct"/>
          </w:tcPr>
          <w:p w:rsidR="00C11E69" w:rsidRPr="00C11E69" w:rsidRDefault="00C11E69" w:rsidP="00C11E69">
            <w:pPr>
              <w:pStyle w:val="ConsPlusNormal"/>
              <w:jc w:val="center"/>
            </w:pPr>
            <w:bookmarkStart w:id="19" w:name="P624"/>
            <w:bookmarkEnd w:id="19"/>
            <w:r w:rsidRPr="00C11E69">
              <w:lastRenderedPageBreak/>
              <w:t>27.</w:t>
            </w:r>
          </w:p>
        </w:tc>
        <w:tc>
          <w:tcPr>
            <w:tcW w:w="1257" w:type="pct"/>
          </w:tcPr>
          <w:p w:rsidR="00C11E69" w:rsidRPr="00C11E69" w:rsidRDefault="00C11E69" w:rsidP="00C11E69">
            <w:pPr>
              <w:pStyle w:val="ConsPlusNormal"/>
            </w:pPr>
            <w:r w:rsidRPr="00C11E69">
              <w:t xml:space="preserve">Количество </w:t>
            </w:r>
            <w:proofErr w:type="spellStart"/>
            <w:r w:rsidRPr="00C11E69">
              <w:t>энергосервисных</w:t>
            </w:r>
            <w:proofErr w:type="spellEnd"/>
            <w:r w:rsidRPr="00C11E69">
              <w:t xml:space="preserve"> договоров (контрактов), заключенных органами местного самоуправления и муниципальными учреждениями</w:t>
            </w:r>
          </w:p>
        </w:tc>
        <w:tc>
          <w:tcPr>
            <w:tcW w:w="377" w:type="pct"/>
          </w:tcPr>
          <w:p w:rsidR="00C11E69" w:rsidRPr="00C11E69" w:rsidRDefault="00C11E69" w:rsidP="00C11E69">
            <w:pPr>
              <w:pStyle w:val="ConsPlusNormal"/>
              <w:jc w:val="center"/>
            </w:pPr>
            <w:r w:rsidRPr="00C11E69">
              <w:t>шт.</w:t>
            </w:r>
          </w:p>
        </w:tc>
        <w:tc>
          <w:tcPr>
            <w:tcW w:w="578" w:type="pct"/>
          </w:tcPr>
          <w:p w:rsidR="00C11E69" w:rsidRPr="00C11E69" w:rsidRDefault="00C11E69" w:rsidP="00C11E69">
            <w:pPr>
              <w:pStyle w:val="ConsPlusNormal"/>
              <w:jc w:val="center"/>
            </w:pPr>
            <w:r w:rsidRPr="00C11E69">
              <w:t>0,00</w:t>
            </w:r>
          </w:p>
        </w:tc>
        <w:tc>
          <w:tcPr>
            <w:tcW w:w="427" w:type="pct"/>
          </w:tcPr>
          <w:p w:rsidR="00C11E69" w:rsidRPr="00C11E69" w:rsidRDefault="00C11E69" w:rsidP="00C11E69">
            <w:pPr>
              <w:pStyle w:val="ConsPlusNormal"/>
              <w:jc w:val="center"/>
            </w:pPr>
            <w:r w:rsidRPr="00C11E69">
              <w:t>1,00</w:t>
            </w:r>
          </w:p>
        </w:tc>
        <w:tc>
          <w:tcPr>
            <w:tcW w:w="427" w:type="pct"/>
          </w:tcPr>
          <w:p w:rsidR="00C11E69" w:rsidRPr="00C11E69" w:rsidRDefault="00C11E69" w:rsidP="00C11E69">
            <w:pPr>
              <w:pStyle w:val="ConsPlusNormal"/>
              <w:jc w:val="center"/>
            </w:pPr>
            <w:r w:rsidRPr="00C11E69">
              <w:t>3,00</w:t>
            </w:r>
          </w:p>
        </w:tc>
        <w:tc>
          <w:tcPr>
            <w:tcW w:w="377" w:type="pct"/>
          </w:tcPr>
          <w:p w:rsidR="00C11E69" w:rsidRPr="00C11E69" w:rsidRDefault="00C11E69" w:rsidP="00C11E69">
            <w:pPr>
              <w:pStyle w:val="ConsPlusNormal"/>
              <w:jc w:val="center"/>
            </w:pPr>
            <w:r w:rsidRPr="00C11E69">
              <w:t>3,00</w:t>
            </w:r>
          </w:p>
        </w:tc>
        <w:tc>
          <w:tcPr>
            <w:tcW w:w="377" w:type="pct"/>
          </w:tcPr>
          <w:p w:rsidR="00C11E69" w:rsidRPr="00C11E69" w:rsidRDefault="00C11E69" w:rsidP="00C11E69">
            <w:pPr>
              <w:pStyle w:val="ConsPlusNormal"/>
              <w:jc w:val="center"/>
            </w:pPr>
            <w:r w:rsidRPr="00C11E69">
              <w:t>3,00</w:t>
            </w:r>
          </w:p>
        </w:tc>
        <w:tc>
          <w:tcPr>
            <w:tcW w:w="377" w:type="pct"/>
          </w:tcPr>
          <w:p w:rsidR="00C11E69" w:rsidRPr="00C11E69" w:rsidRDefault="00C11E69" w:rsidP="00C11E69">
            <w:pPr>
              <w:pStyle w:val="ConsPlusNormal"/>
              <w:jc w:val="center"/>
            </w:pPr>
            <w:r w:rsidRPr="00C11E69">
              <w:t>3,00</w:t>
            </w:r>
          </w:p>
        </w:tc>
        <w:tc>
          <w:tcPr>
            <w:tcW w:w="578" w:type="pct"/>
          </w:tcPr>
          <w:p w:rsidR="00C11E69" w:rsidRPr="00C11E69" w:rsidRDefault="00C11E69" w:rsidP="00C11E69">
            <w:pPr>
              <w:pStyle w:val="ConsPlusNormal"/>
              <w:jc w:val="center"/>
            </w:pPr>
            <w:r w:rsidRPr="00C11E69">
              <w:t>3,00</w:t>
            </w:r>
          </w:p>
        </w:tc>
      </w:tr>
      <w:tr w:rsidR="00C11E69" w:rsidRPr="00C11E69" w:rsidTr="00C11E69">
        <w:tc>
          <w:tcPr>
            <w:tcW w:w="5000" w:type="pct"/>
            <w:gridSpan w:val="10"/>
          </w:tcPr>
          <w:p w:rsidR="00C11E69" w:rsidRPr="00C11E69" w:rsidRDefault="00C11E69" w:rsidP="00C11E69">
            <w:pPr>
              <w:pStyle w:val="ConsPlusNormal"/>
              <w:jc w:val="center"/>
              <w:outlineLvl w:val="2"/>
            </w:pPr>
            <w:r w:rsidRPr="00C11E69">
              <w:t>Целевые показатели в области энергосбережения и повышения энергетической эффективности в жилищном фонде</w:t>
            </w:r>
          </w:p>
        </w:tc>
      </w:tr>
      <w:tr w:rsidR="00C11E69" w:rsidRPr="00C11E69" w:rsidTr="00C11E69">
        <w:tc>
          <w:tcPr>
            <w:tcW w:w="226" w:type="pct"/>
          </w:tcPr>
          <w:p w:rsidR="00C11E69" w:rsidRPr="00C11E69" w:rsidRDefault="00C11E69" w:rsidP="00C11E69">
            <w:pPr>
              <w:pStyle w:val="ConsPlusNormal"/>
              <w:jc w:val="center"/>
            </w:pPr>
            <w:bookmarkStart w:id="20" w:name="P635"/>
            <w:bookmarkEnd w:id="20"/>
            <w:r w:rsidRPr="00C11E69">
              <w:t>28.</w:t>
            </w:r>
          </w:p>
        </w:tc>
        <w:tc>
          <w:tcPr>
            <w:tcW w:w="1257" w:type="pct"/>
            <w:vAlign w:val="bottom"/>
          </w:tcPr>
          <w:p w:rsidR="00C11E69" w:rsidRPr="00C11E69" w:rsidRDefault="00C11E69" w:rsidP="00C11E69">
            <w:pPr>
              <w:pStyle w:val="ConsPlusNormal"/>
            </w:pPr>
            <w:r w:rsidRPr="00C11E69">
              <w:t>Удельная величина потребления энергетических ресурсов в многоквартирных домах: тепловая энергия</w:t>
            </w:r>
          </w:p>
        </w:tc>
        <w:tc>
          <w:tcPr>
            <w:tcW w:w="377" w:type="pct"/>
          </w:tcPr>
          <w:p w:rsidR="00C11E69" w:rsidRPr="00C11E69" w:rsidRDefault="00C11E69" w:rsidP="00C11E69">
            <w:pPr>
              <w:pStyle w:val="ConsPlusNormal"/>
              <w:jc w:val="center"/>
            </w:pPr>
            <w:r w:rsidRPr="00C11E69">
              <w:t>Гкал/кв. м</w:t>
            </w:r>
          </w:p>
        </w:tc>
        <w:tc>
          <w:tcPr>
            <w:tcW w:w="578" w:type="pct"/>
          </w:tcPr>
          <w:p w:rsidR="00C11E69" w:rsidRPr="00C11E69" w:rsidRDefault="00C11E69" w:rsidP="00C11E69">
            <w:pPr>
              <w:pStyle w:val="ConsPlusNormal"/>
              <w:jc w:val="center"/>
            </w:pPr>
            <w:r w:rsidRPr="00C11E69">
              <w:t>0,17</w:t>
            </w:r>
          </w:p>
        </w:tc>
        <w:tc>
          <w:tcPr>
            <w:tcW w:w="427" w:type="pct"/>
          </w:tcPr>
          <w:p w:rsidR="00C11E69" w:rsidRPr="00C11E69" w:rsidRDefault="00C11E69" w:rsidP="00C11E69">
            <w:pPr>
              <w:pStyle w:val="ConsPlusNormal"/>
              <w:jc w:val="center"/>
            </w:pPr>
            <w:r w:rsidRPr="00C11E69">
              <w:t>0,165</w:t>
            </w:r>
          </w:p>
        </w:tc>
        <w:tc>
          <w:tcPr>
            <w:tcW w:w="427" w:type="pct"/>
          </w:tcPr>
          <w:p w:rsidR="00C11E69" w:rsidRPr="00C11E69" w:rsidRDefault="00C11E69" w:rsidP="00C11E69">
            <w:pPr>
              <w:pStyle w:val="ConsPlusNormal"/>
              <w:jc w:val="center"/>
            </w:pPr>
            <w:r w:rsidRPr="00C11E69">
              <w:t>0,16</w:t>
            </w:r>
          </w:p>
        </w:tc>
        <w:tc>
          <w:tcPr>
            <w:tcW w:w="377" w:type="pct"/>
          </w:tcPr>
          <w:p w:rsidR="00C11E69" w:rsidRPr="00C11E69" w:rsidRDefault="00C11E69" w:rsidP="00C11E69">
            <w:pPr>
              <w:pStyle w:val="ConsPlusNormal"/>
              <w:jc w:val="center"/>
            </w:pPr>
            <w:r w:rsidRPr="00C11E69">
              <w:t>0,15</w:t>
            </w:r>
          </w:p>
        </w:tc>
        <w:tc>
          <w:tcPr>
            <w:tcW w:w="377" w:type="pct"/>
          </w:tcPr>
          <w:p w:rsidR="00C11E69" w:rsidRPr="00C11E69" w:rsidRDefault="00C11E69" w:rsidP="00C11E69">
            <w:pPr>
              <w:pStyle w:val="ConsPlusNormal"/>
              <w:jc w:val="center"/>
            </w:pPr>
            <w:r w:rsidRPr="00C11E69">
              <w:t>0,14</w:t>
            </w:r>
          </w:p>
        </w:tc>
        <w:tc>
          <w:tcPr>
            <w:tcW w:w="377" w:type="pct"/>
          </w:tcPr>
          <w:p w:rsidR="00C11E69" w:rsidRPr="00C11E69" w:rsidRDefault="00C11E69" w:rsidP="00C11E69">
            <w:pPr>
              <w:pStyle w:val="ConsPlusNormal"/>
              <w:jc w:val="center"/>
            </w:pPr>
            <w:r w:rsidRPr="00C11E69">
              <w:t>0,13</w:t>
            </w:r>
          </w:p>
        </w:tc>
        <w:tc>
          <w:tcPr>
            <w:tcW w:w="578" w:type="pct"/>
          </w:tcPr>
          <w:p w:rsidR="00C11E69" w:rsidRPr="00C11E69" w:rsidRDefault="00C11E69" w:rsidP="00C11E69">
            <w:pPr>
              <w:pStyle w:val="ConsPlusNormal"/>
              <w:jc w:val="center"/>
            </w:pPr>
            <w:r w:rsidRPr="00C11E69">
              <w:t>0,13</w:t>
            </w:r>
          </w:p>
        </w:tc>
      </w:tr>
      <w:tr w:rsidR="00C11E69" w:rsidRPr="00C11E69" w:rsidTr="00C11E69">
        <w:tc>
          <w:tcPr>
            <w:tcW w:w="226" w:type="pct"/>
          </w:tcPr>
          <w:p w:rsidR="00C11E69" w:rsidRPr="00C11E69" w:rsidRDefault="00C11E69" w:rsidP="00C11E69">
            <w:pPr>
              <w:pStyle w:val="ConsPlusNormal"/>
              <w:jc w:val="center"/>
            </w:pPr>
            <w:bookmarkStart w:id="21" w:name="P645"/>
            <w:bookmarkEnd w:id="21"/>
            <w:r w:rsidRPr="00C11E69">
              <w:t>29.</w:t>
            </w:r>
          </w:p>
        </w:tc>
        <w:tc>
          <w:tcPr>
            <w:tcW w:w="1257" w:type="pct"/>
            <w:vAlign w:val="bottom"/>
          </w:tcPr>
          <w:p w:rsidR="00C11E69" w:rsidRPr="00C11E69" w:rsidRDefault="00C11E69" w:rsidP="00C11E69">
            <w:pPr>
              <w:pStyle w:val="ConsPlusNormal"/>
            </w:pPr>
            <w:r w:rsidRPr="00C11E69">
              <w:t>Удельная величина потребления энергетических ресурсов в многоквартирных домах: холодная вода</w:t>
            </w:r>
          </w:p>
        </w:tc>
        <w:tc>
          <w:tcPr>
            <w:tcW w:w="377" w:type="pct"/>
          </w:tcPr>
          <w:p w:rsidR="00C11E69" w:rsidRPr="00C11E69" w:rsidRDefault="00C11E69" w:rsidP="00C11E69">
            <w:pPr>
              <w:pStyle w:val="ConsPlusNormal"/>
              <w:jc w:val="center"/>
            </w:pPr>
            <w:r w:rsidRPr="00C11E69">
              <w:t>куб. м/чел.</w:t>
            </w:r>
          </w:p>
        </w:tc>
        <w:tc>
          <w:tcPr>
            <w:tcW w:w="578" w:type="pct"/>
          </w:tcPr>
          <w:p w:rsidR="00C11E69" w:rsidRPr="00C11E69" w:rsidRDefault="00C11E69" w:rsidP="00C11E69">
            <w:pPr>
              <w:pStyle w:val="ConsPlusNormal"/>
              <w:jc w:val="center"/>
            </w:pPr>
            <w:r w:rsidRPr="00C11E69">
              <w:t>27,25</w:t>
            </w:r>
          </w:p>
        </w:tc>
        <w:tc>
          <w:tcPr>
            <w:tcW w:w="427" w:type="pct"/>
          </w:tcPr>
          <w:p w:rsidR="00C11E69" w:rsidRPr="00C11E69" w:rsidRDefault="00C11E69" w:rsidP="00C11E69">
            <w:pPr>
              <w:pStyle w:val="ConsPlusNormal"/>
              <w:jc w:val="center"/>
            </w:pPr>
            <w:r w:rsidRPr="00C11E69">
              <w:t>26,3</w:t>
            </w:r>
          </w:p>
        </w:tc>
        <w:tc>
          <w:tcPr>
            <w:tcW w:w="427" w:type="pct"/>
          </w:tcPr>
          <w:p w:rsidR="00C11E69" w:rsidRPr="00C11E69" w:rsidRDefault="00C11E69" w:rsidP="00C11E69">
            <w:pPr>
              <w:pStyle w:val="ConsPlusNormal"/>
              <w:jc w:val="center"/>
            </w:pPr>
            <w:r w:rsidRPr="00C11E69">
              <w:t>26,2</w:t>
            </w:r>
          </w:p>
        </w:tc>
        <w:tc>
          <w:tcPr>
            <w:tcW w:w="377" w:type="pct"/>
          </w:tcPr>
          <w:p w:rsidR="00C11E69" w:rsidRPr="00C11E69" w:rsidRDefault="00C11E69" w:rsidP="00C11E69">
            <w:pPr>
              <w:pStyle w:val="ConsPlusNormal"/>
              <w:jc w:val="center"/>
            </w:pPr>
            <w:r w:rsidRPr="00C11E69">
              <w:t>26</w:t>
            </w:r>
          </w:p>
        </w:tc>
        <w:tc>
          <w:tcPr>
            <w:tcW w:w="377" w:type="pct"/>
          </w:tcPr>
          <w:p w:rsidR="00C11E69" w:rsidRPr="00C11E69" w:rsidRDefault="00C11E69" w:rsidP="00C11E69">
            <w:pPr>
              <w:pStyle w:val="ConsPlusNormal"/>
              <w:jc w:val="center"/>
            </w:pPr>
            <w:r w:rsidRPr="00C11E69">
              <w:t>25,8</w:t>
            </w:r>
          </w:p>
        </w:tc>
        <w:tc>
          <w:tcPr>
            <w:tcW w:w="377" w:type="pct"/>
          </w:tcPr>
          <w:p w:rsidR="00C11E69" w:rsidRPr="00C11E69" w:rsidRDefault="00C11E69" w:rsidP="00C11E69">
            <w:pPr>
              <w:pStyle w:val="ConsPlusNormal"/>
              <w:jc w:val="center"/>
            </w:pPr>
            <w:r w:rsidRPr="00C11E69">
              <w:t>25,6</w:t>
            </w:r>
          </w:p>
        </w:tc>
        <w:tc>
          <w:tcPr>
            <w:tcW w:w="578" w:type="pct"/>
          </w:tcPr>
          <w:p w:rsidR="00C11E69" w:rsidRPr="00C11E69" w:rsidRDefault="00C11E69" w:rsidP="00C11E69">
            <w:pPr>
              <w:pStyle w:val="ConsPlusNormal"/>
              <w:jc w:val="center"/>
            </w:pPr>
            <w:r w:rsidRPr="00C11E69">
              <w:t>25,6</w:t>
            </w:r>
          </w:p>
        </w:tc>
      </w:tr>
      <w:tr w:rsidR="00C11E69" w:rsidRPr="00C11E69" w:rsidTr="00C11E69">
        <w:tc>
          <w:tcPr>
            <w:tcW w:w="226" w:type="pct"/>
          </w:tcPr>
          <w:p w:rsidR="00C11E69" w:rsidRPr="00C11E69" w:rsidRDefault="00C11E69" w:rsidP="00C11E69">
            <w:pPr>
              <w:pStyle w:val="ConsPlusNormal"/>
              <w:jc w:val="center"/>
            </w:pPr>
            <w:bookmarkStart w:id="22" w:name="P655"/>
            <w:bookmarkEnd w:id="22"/>
            <w:r w:rsidRPr="00C11E69">
              <w:t>30.</w:t>
            </w:r>
          </w:p>
        </w:tc>
        <w:tc>
          <w:tcPr>
            <w:tcW w:w="1257" w:type="pct"/>
            <w:vAlign w:val="bottom"/>
          </w:tcPr>
          <w:p w:rsidR="00C11E69" w:rsidRPr="00C11E69" w:rsidRDefault="00C11E69" w:rsidP="00C11E69">
            <w:pPr>
              <w:pStyle w:val="ConsPlusNormal"/>
            </w:pPr>
            <w:r w:rsidRPr="00C11E69">
              <w:t>Удельная величина потребления энергетических ресурсов в многоквартирных домах: горячая вода</w:t>
            </w:r>
          </w:p>
        </w:tc>
        <w:tc>
          <w:tcPr>
            <w:tcW w:w="377" w:type="pct"/>
          </w:tcPr>
          <w:p w:rsidR="00C11E69" w:rsidRPr="00C11E69" w:rsidRDefault="00C11E69" w:rsidP="00C11E69">
            <w:pPr>
              <w:pStyle w:val="ConsPlusNormal"/>
              <w:jc w:val="center"/>
            </w:pPr>
            <w:r w:rsidRPr="00C11E69">
              <w:t>куб. м/чел.</w:t>
            </w:r>
          </w:p>
        </w:tc>
        <w:tc>
          <w:tcPr>
            <w:tcW w:w="578" w:type="pct"/>
          </w:tcPr>
          <w:p w:rsidR="00C11E69" w:rsidRPr="00C11E69" w:rsidRDefault="00C11E69" w:rsidP="00C11E69">
            <w:pPr>
              <w:pStyle w:val="ConsPlusNormal"/>
              <w:jc w:val="center"/>
            </w:pPr>
            <w:r w:rsidRPr="00C11E69">
              <w:t>13,55</w:t>
            </w:r>
          </w:p>
        </w:tc>
        <w:tc>
          <w:tcPr>
            <w:tcW w:w="427" w:type="pct"/>
          </w:tcPr>
          <w:p w:rsidR="00C11E69" w:rsidRPr="00C11E69" w:rsidRDefault="00C11E69" w:rsidP="00C11E69">
            <w:pPr>
              <w:pStyle w:val="ConsPlusNormal"/>
              <w:jc w:val="center"/>
            </w:pPr>
            <w:r w:rsidRPr="00C11E69">
              <w:t>13,28</w:t>
            </w:r>
          </w:p>
        </w:tc>
        <w:tc>
          <w:tcPr>
            <w:tcW w:w="427" w:type="pct"/>
          </w:tcPr>
          <w:p w:rsidR="00C11E69" w:rsidRPr="00C11E69" w:rsidRDefault="00C11E69" w:rsidP="00C11E69">
            <w:pPr>
              <w:pStyle w:val="ConsPlusNormal"/>
              <w:jc w:val="center"/>
            </w:pPr>
            <w:r w:rsidRPr="00C11E69">
              <w:t>12,42</w:t>
            </w:r>
          </w:p>
        </w:tc>
        <w:tc>
          <w:tcPr>
            <w:tcW w:w="377" w:type="pct"/>
          </w:tcPr>
          <w:p w:rsidR="00C11E69" w:rsidRPr="00C11E69" w:rsidRDefault="00C11E69" w:rsidP="00C11E69">
            <w:pPr>
              <w:pStyle w:val="ConsPlusNormal"/>
              <w:jc w:val="center"/>
            </w:pPr>
            <w:r w:rsidRPr="00C11E69">
              <w:t>12,4</w:t>
            </w:r>
          </w:p>
        </w:tc>
        <w:tc>
          <w:tcPr>
            <w:tcW w:w="377" w:type="pct"/>
          </w:tcPr>
          <w:p w:rsidR="00C11E69" w:rsidRPr="00C11E69" w:rsidRDefault="00C11E69" w:rsidP="00C11E69">
            <w:pPr>
              <w:pStyle w:val="ConsPlusNormal"/>
              <w:jc w:val="center"/>
            </w:pPr>
            <w:r w:rsidRPr="00C11E69">
              <w:t>11,82</w:t>
            </w:r>
          </w:p>
        </w:tc>
        <w:tc>
          <w:tcPr>
            <w:tcW w:w="377" w:type="pct"/>
          </w:tcPr>
          <w:p w:rsidR="00C11E69" w:rsidRPr="00C11E69" w:rsidRDefault="00C11E69" w:rsidP="00C11E69">
            <w:pPr>
              <w:pStyle w:val="ConsPlusNormal"/>
              <w:jc w:val="center"/>
            </w:pPr>
            <w:r w:rsidRPr="00C11E69">
              <w:t>11,38</w:t>
            </w:r>
          </w:p>
        </w:tc>
        <w:tc>
          <w:tcPr>
            <w:tcW w:w="578" w:type="pct"/>
          </w:tcPr>
          <w:p w:rsidR="00C11E69" w:rsidRPr="00C11E69" w:rsidRDefault="00C11E69" w:rsidP="00C11E69">
            <w:pPr>
              <w:pStyle w:val="ConsPlusNormal"/>
              <w:jc w:val="center"/>
            </w:pPr>
            <w:r w:rsidRPr="00C11E69">
              <w:t>11,38</w:t>
            </w:r>
          </w:p>
        </w:tc>
      </w:tr>
      <w:tr w:rsidR="00C11E69" w:rsidRPr="00C11E69" w:rsidTr="00C11E69">
        <w:tc>
          <w:tcPr>
            <w:tcW w:w="226" w:type="pct"/>
          </w:tcPr>
          <w:p w:rsidR="00C11E69" w:rsidRPr="00C11E69" w:rsidRDefault="00C11E69" w:rsidP="00C11E69">
            <w:pPr>
              <w:pStyle w:val="ConsPlusNormal"/>
              <w:jc w:val="center"/>
            </w:pPr>
            <w:bookmarkStart w:id="23" w:name="P665"/>
            <w:bookmarkEnd w:id="23"/>
            <w:r w:rsidRPr="00C11E69">
              <w:t>31.</w:t>
            </w:r>
          </w:p>
        </w:tc>
        <w:tc>
          <w:tcPr>
            <w:tcW w:w="1257" w:type="pct"/>
            <w:vAlign w:val="bottom"/>
          </w:tcPr>
          <w:p w:rsidR="00C11E69" w:rsidRPr="00C11E69" w:rsidRDefault="00C11E69" w:rsidP="00C11E69">
            <w:pPr>
              <w:pStyle w:val="ConsPlusNormal"/>
            </w:pPr>
            <w:r w:rsidRPr="00C11E69">
              <w:t>Удельная величина потребления энергетических ресурсов в многоквартирных домах: электрическая энергия</w:t>
            </w:r>
          </w:p>
        </w:tc>
        <w:tc>
          <w:tcPr>
            <w:tcW w:w="377" w:type="pct"/>
          </w:tcPr>
          <w:p w:rsidR="00C11E69" w:rsidRPr="00C11E69" w:rsidRDefault="00C11E69" w:rsidP="00C11E69">
            <w:pPr>
              <w:pStyle w:val="ConsPlusNormal"/>
              <w:jc w:val="center"/>
            </w:pPr>
            <w:proofErr w:type="spellStart"/>
            <w:r w:rsidRPr="00C11E69">
              <w:t>кВт</w:t>
            </w:r>
            <w:proofErr w:type="gramStart"/>
            <w:r w:rsidRPr="00C11E69">
              <w:t>.ч</w:t>
            </w:r>
            <w:proofErr w:type="spellEnd"/>
            <w:proofErr w:type="gramEnd"/>
            <w:r w:rsidRPr="00C11E69">
              <w:t>/кв. м</w:t>
            </w:r>
          </w:p>
        </w:tc>
        <w:tc>
          <w:tcPr>
            <w:tcW w:w="578" w:type="pct"/>
          </w:tcPr>
          <w:p w:rsidR="00C11E69" w:rsidRPr="00C11E69" w:rsidRDefault="00C11E69" w:rsidP="00C11E69">
            <w:pPr>
              <w:pStyle w:val="ConsPlusNormal"/>
              <w:jc w:val="center"/>
            </w:pPr>
            <w:r w:rsidRPr="00C11E69">
              <w:t>54,6</w:t>
            </w:r>
          </w:p>
        </w:tc>
        <w:tc>
          <w:tcPr>
            <w:tcW w:w="427" w:type="pct"/>
          </w:tcPr>
          <w:p w:rsidR="00C11E69" w:rsidRPr="00C11E69" w:rsidRDefault="00C11E69" w:rsidP="00C11E69">
            <w:pPr>
              <w:pStyle w:val="ConsPlusNormal"/>
              <w:jc w:val="center"/>
            </w:pPr>
            <w:r w:rsidRPr="00C11E69">
              <w:t>53,2</w:t>
            </w:r>
          </w:p>
        </w:tc>
        <w:tc>
          <w:tcPr>
            <w:tcW w:w="427" w:type="pct"/>
          </w:tcPr>
          <w:p w:rsidR="00C11E69" w:rsidRPr="00C11E69" w:rsidRDefault="00C11E69" w:rsidP="00C11E69">
            <w:pPr>
              <w:pStyle w:val="ConsPlusNormal"/>
              <w:jc w:val="center"/>
            </w:pPr>
            <w:r w:rsidRPr="00C11E69">
              <w:t>53,17</w:t>
            </w:r>
          </w:p>
        </w:tc>
        <w:tc>
          <w:tcPr>
            <w:tcW w:w="377" w:type="pct"/>
          </w:tcPr>
          <w:p w:rsidR="00C11E69" w:rsidRPr="00C11E69" w:rsidRDefault="00C11E69" w:rsidP="00C11E69">
            <w:pPr>
              <w:pStyle w:val="ConsPlusNormal"/>
              <w:jc w:val="center"/>
            </w:pPr>
            <w:r w:rsidRPr="00C11E69">
              <w:t>53,14</w:t>
            </w:r>
          </w:p>
        </w:tc>
        <w:tc>
          <w:tcPr>
            <w:tcW w:w="377" w:type="pct"/>
          </w:tcPr>
          <w:p w:rsidR="00C11E69" w:rsidRPr="00C11E69" w:rsidRDefault="00C11E69" w:rsidP="00C11E69">
            <w:pPr>
              <w:pStyle w:val="ConsPlusNormal"/>
              <w:jc w:val="center"/>
            </w:pPr>
            <w:r w:rsidRPr="00C11E69">
              <w:t>53,11</w:t>
            </w:r>
          </w:p>
        </w:tc>
        <w:tc>
          <w:tcPr>
            <w:tcW w:w="377" w:type="pct"/>
          </w:tcPr>
          <w:p w:rsidR="00C11E69" w:rsidRPr="00C11E69" w:rsidRDefault="00C11E69" w:rsidP="00C11E69">
            <w:pPr>
              <w:pStyle w:val="ConsPlusNormal"/>
              <w:jc w:val="center"/>
            </w:pPr>
            <w:r w:rsidRPr="00C11E69">
              <w:t>53,08</w:t>
            </w:r>
          </w:p>
        </w:tc>
        <w:tc>
          <w:tcPr>
            <w:tcW w:w="578" w:type="pct"/>
          </w:tcPr>
          <w:p w:rsidR="00C11E69" w:rsidRPr="00C11E69" w:rsidRDefault="00C11E69" w:rsidP="00C11E69">
            <w:pPr>
              <w:pStyle w:val="ConsPlusNormal"/>
              <w:jc w:val="center"/>
            </w:pPr>
            <w:r w:rsidRPr="00C11E69">
              <w:t>53,08</w:t>
            </w:r>
          </w:p>
        </w:tc>
      </w:tr>
      <w:tr w:rsidR="00C11E69" w:rsidRPr="00C11E69" w:rsidTr="00C11E69">
        <w:tc>
          <w:tcPr>
            <w:tcW w:w="226" w:type="pct"/>
          </w:tcPr>
          <w:p w:rsidR="00C11E69" w:rsidRPr="00C11E69" w:rsidRDefault="00C11E69" w:rsidP="00C11E69">
            <w:pPr>
              <w:pStyle w:val="ConsPlusNormal"/>
              <w:jc w:val="center"/>
            </w:pPr>
            <w:bookmarkStart w:id="24" w:name="P675"/>
            <w:bookmarkEnd w:id="24"/>
            <w:r w:rsidRPr="00C11E69">
              <w:t>32.</w:t>
            </w:r>
          </w:p>
        </w:tc>
        <w:tc>
          <w:tcPr>
            <w:tcW w:w="1257" w:type="pct"/>
          </w:tcPr>
          <w:p w:rsidR="00C11E69" w:rsidRPr="00C11E69" w:rsidRDefault="00C11E69" w:rsidP="00C11E69">
            <w:pPr>
              <w:pStyle w:val="ConsPlusNormal"/>
            </w:pPr>
            <w:r w:rsidRPr="00C11E69">
              <w:t>Удельная величина потребления энергетических ресурсов в многоквартирных домах: электрическая энергия</w:t>
            </w:r>
          </w:p>
        </w:tc>
        <w:tc>
          <w:tcPr>
            <w:tcW w:w="377" w:type="pct"/>
          </w:tcPr>
          <w:p w:rsidR="00C11E69" w:rsidRPr="00C11E69" w:rsidRDefault="00C11E69" w:rsidP="00C11E69">
            <w:pPr>
              <w:pStyle w:val="ConsPlusNormal"/>
              <w:jc w:val="center"/>
            </w:pPr>
            <w:proofErr w:type="spellStart"/>
            <w:r w:rsidRPr="00C11E69">
              <w:t>кВт</w:t>
            </w:r>
            <w:proofErr w:type="gramStart"/>
            <w:r w:rsidRPr="00C11E69">
              <w:t>.ч</w:t>
            </w:r>
            <w:proofErr w:type="spellEnd"/>
            <w:proofErr w:type="gramEnd"/>
            <w:r w:rsidRPr="00C11E69">
              <w:t>/чел.</w:t>
            </w:r>
          </w:p>
        </w:tc>
        <w:tc>
          <w:tcPr>
            <w:tcW w:w="578" w:type="pct"/>
          </w:tcPr>
          <w:p w:rsidR="00C11E69" w:rsidRPr="00C11E69" w:rsidRDefault="00C11E69" w:rsidP="00C11E69">
            <w:pPr>
              <w:pStyle w:val="ConsPlusNormal"/>
              <w:jc w:val="center"/>
            </w:pPr>
            <w:r w:rsidRPr="00C11E69">
              <w:t>870,71</w:t>
            </w:r>
          </w:p>
        </w:tc>
        <w:tc>
          <w:tcPr>
            <w:tcW w:w="427" w:type="pct"/>
          </w:tcPr>
          <w:p w:rsidR="00C11E69" w:rsidRPr="00C11E69" w:rsidRDefault="00C11E69" w:rsidP="00C11E69">
            <w:pPr>
              <w:pStyle w:val="ConsPlusNormal"/>
              <w:jc w:val="center"/>
            </w:pPr>
            <w:r w:rsidRPr="00C11E69">
              <w:t>833,06</w:t>
            </w:r>
          </w:p>
        </w:tc>
        <w:tc>
          <w:tcPr>
            <w:tcW w:w="427" w:type="pct"/>
          </w:tcPr>
          <w:p w:rsidR="00C11E69" w:rsidRPr="00C11E69" w:rsidRDefault="00C11E69" w:rsidP="00C11E69">
            <w:pPr>
              <w:pStyle w:val="ConsPlusNormal"/>
              <w:jc w:val="center"/>
            </w:pPr>
            <w:r w:rsidRPr="00C11E69">
              <w:t>812,26</w:t>
            </w:r>
          </w:p>
        </w:tc>
        <w:tc>
          <w:tcPr>
            <w:tcW w:w="377" w:type="pct"/>
          </w:tcPr>
          <w:p w:rsidR="00C11E69" w:rsidRPr="00C11E69" w:rsidRDefault="00C11E69" w:rsidP="00C11E69">
            <w:pPr>
              <w:pStyle w:val="ConsPlusNormal"/>
              <w:jc w:val="center"/>
            </w:pPr>
            <w:r w:rsidRPr="00C11E69">
              <w:t>791,46</w:t>
            </w:r>
          </w:p>
        </w:tc>
        <w:tc>
          <w:tcPr>
            <w:tcW w:w="377" w:type="pct"/>
          </w:tcPr>
          <w:p w:rsidR="00C11E69" w:rsidRPr="00C11E69" w:rsidRDefault="00C11E69" w:rsidP="00C11E69">
            <w:pPr>
              <w:pStyle w:val="ConsPlusNormal"/>
              <w:jc w:val="center"/>
            </w:pPr>
            <w:r w:rsidRPr="00C11E69">
              <w:t>770,66</w:t>
            </w:r>
          </w:p>
        </w:tc>
        <w:tc>
          <w:tcPr>
            <w:tcW w:w="377" w:type="pct"/>
          </w:tcPr>
          <w:p w:rsidR="00C11E69" w:rsidRPr="00C11E69" w:rsidRDefault="00C11E69" w:rsidP="00C11E69">
            <w:pPr>
              <w:pStyle w:val="ConsPlusNormal"/>
              <w:jc w:val="center"/>
            </w:pPr>
            <w:r w:rsidRPr="00C11E69">
              <w:t>749,86</w:t>
            </w:r>
          </w:p>
        </w:tc>
        <w:tc>
          <w:tcPr>
            <w:tcW w:w="578" w:type="pct"/>
          </w:tcPr>
          <w:p w:rsidR="00C11E69" w:rsidRPr="00C11E69" w:rsidRDefault="00C11E69" w:rsidP="00C11E69">
            <w:pPr>
              <w:pStyle w:val="ConsPlusNormal"/>
              <w:jc w:val="center"/>
            </w:pPr>
            <w:r w:rsidRPr="00C11E69">
              <w:t>749,86</w:t>
            </w:r>
          </w:p>
        </w:tc>
      </w:tr>
      <w:tr w:rsidR="00C11E69" w:rsidRPr="00C11E69" w:rsidTr="00C11E69">
        <w:tc>
          <w:tcPr>
            <w:tcW w:w="226" w:type="pct"/>
          </w:tcPr>
          <w:p w:rsidR="00C11E69" w:rsidRPr="00C11E69" w:rsidRDefault="00C11E69" w:rsidP="00C11E69">
            <w:pPr>
              <w:pStyle w:val="ConsPlusNormal"/>
              <w:jc w:val="center"/>
            </w:pPr>
            <w:r w:rsidRPr="00C11E69">
              <w:t>33.</w:t>
            </w:r>
          </w:p>
        </w:tc>
        <w:tc>
          <w:tcPr>
            <w:tcW w:w="1257" w:type="pct"/>
            <w:vAlign w:val="bottom"/>
          </w:tcPr>
          <w:p w:rsidR="00C11E69" w:rsidRPr="00C11E69" w:rsidRDefault="00C11E69" w:rsidP="00C11E69">
            <w:pPr>
              <w:pStyle w:val="ConsPlusNormal"/>
            </w:pPr>
            <w:r w:rsidRPr="00C11E69">
              <w:t xml:space="preserve">Удельная величина потребления энергетических ресурсов в </w:t>
            </w:r>
            <w:r w:rsidRPr="00C11E69">
              <w:lastRenderedPageBreak/>
              <w:t>многоквартирных домах с индивидуальными системами газового отопления: природный газ</w:t>
            </w:r>
          </w:p>
        </w:tc>
        <w:tc>
          <w:tcPr>
            <w:tcW w:w="377" w:type="pct"/>
          </w:tcPr>
          <w:p w:rsidR="00C11E69" w:rsidRPr="00C11E69" w:rsidRDefault="00C11E69" w:rsidP="00C11E69">
            <w:pPr>
              <w:pStyle w:val="ConsPlusNormal"/>
              <w:jc w:val="center"/>
            </w:pPr>
            <w:r w:rsidRPr="00C11E69">
              <w:lastRenderedPageBreak/>
              <w:t>тыс. куб. м/кв. м</w:t>
            </w:r>
          </w:p>
        </w:tc>
        <w:tc>
          <w:tcPr>
            <w:tcW w:w="578" w:type="pct"/>
          </w:tcPr>
          <w:p w:rsidR="00C11E69" w:rsidRPr="00C11E69" w:rsidRDefault="00C11E69" w:rsidP="00C11E69">
            <w:pPr>
              <w:pStyle w:val="ConsPlusNormal"/>
              <w:jc w:val="center"/>
            </w:pPr>
            <w:r w:rsidRPr="00C11E69">
              <w:t>0,032</w:t>
            </w:r>
          </w:p>
        </w:tc>
        <w:tc>
          <w:tcPr>
            <w:tcW w:w="427" w:type="pct"/>
          </w:tcPr>
          <w:p w:rsidR="00C11E69" w:rsidRPr="00C11E69" w:rsidRDefault="00C11E69" w:rsidP="00C11E69">
            <w:pPr>
              <w:pStyle w:val="ConsPlusNormal"/>
              <w:jc w:val="center"/>
            </w:pPr>
            <w:r w:rsidRPr="00C11E69">
              <w:t>0,029</w:t>
            </w:r>
          </w:p>
        </w:tc>
        <w:tc>
          <w:tcPr>
            <w:tcW w:w="427" w:type="pct"/>
          </w:tcPr>
          <w:p w:rsidR="00C11E69" w:rsidRPr="00C11E69" w:rsidRDefault="00C11E69" w:rsidP="00C11E69">
            <w:pPr>
              <w:pStyle w:val="ConsPlusNormal"/>
              <w:jc w:val="center"/>
            </w:pPr>
            <w:r w:rsidRPr="00C11E69">
              <w:t>0,028</w:t>
            </w:r>
          </w:p>
        </w:tc>
        <w:tc>
          <w:tcPr>
            <w:tcW w:w="377" w:type="pct"/>
          </w:tcPr>
          <w:p w:rsidR="00C11E69" w:rsidRPr="00C11E69" w:rsidRDefault="00C11E69" w:rsidP="00C11E69">
            <w:pPr>
              <w:pStyle w:val="ConsPlusNormal"/>
              <w:jc w:val="center"/>
            </w:pPr>
            <w:r w:rsidRPr="00C11E69">
              <w:t>0,027</w:t>
            </w:r>
          </w:p>
        </w:tc>
        <w:tc>
          <w:tcPr>
            <w:tcW w:w="377" w:type="pct"/>
          </w:tcPr>
          <w:p w:rsidR="00C11E69" w:rsidRPr="00C11E69" w:rsidRDefault="00C11E69" w:rsidP="00C11E69">
            <w:pPr>
              <w:pStyle w:val="ConsPlusNormal"/>
              <w:jc w:val="center"/>
            </w:pPr>
            <w:r w:rsidRPr="00C11E69">
              <w:t>0,026</w:t>
            </w:r>
          </w:p>
        </w:tc>
        <w:tc>
          <w:tcPr>
            <w:tcW w:w="377" w:type="pct"/>
          </w:tcPr>
          <w:p w:rsidR="00C11E69" w:rsidRPr="00C11E69" w:rsidRDefault="00C11E69" w:rsidP="00C11E69">
            <w:pPr>
              <w:pStyle w:val="ConsPlusNormal"/>
              <w:jc w:val="center"/>
            </w:pPr>
            <w:r w:rsidRPr="00C11E69">
              <w:t>0,025</w:t>
            </w:r>
          </w:p>
        </w:tc>
        <w:tc>
          <w:tcPr>
            <w:tcW w:w="578" w:type="pct"/>
          </w:tcPr>
          <w:p w:rsidR="00C11E69" w:rsidRPr="00C11E69" w:rsidRDefault="00C11E69" w:rsidP="00C11E69">
            <w:pPr>
              <w:pStyle w:val="ConsPlusNormal"/>
              <w:jc w:val="center"/>
            </w:pPr>
            <w:r w:rsidRPr="00C11E69">
              <w:t>0,025</w:t>
            </w:r>
          </w:p>
        </w:tc>
      </w:tr>
      <w:tr w:rsidR="00C11E69" w:rsidRPr="00C11E69" w:rsidTr="00C11E69">
        <w:tc>
          <w:tcPr>
            <w:tcW w:w="226" w:type="pct"/>
          </w:tcPr>
          <w:p w:rsidR="00C11E69" w:rsidRPr="00C11E69" w:rsidRDefault="00C11E69" w:rsidP="00C11E69">
            <w:pPr>
              <w:pStyle w:val="ConsPlusNormal"/>
              <w:jc w:val="center"/>
            </w:pPr>
            <w:r w:rsidRPr="00C11E69">
              <w:lastRenderedPageBreak/>
              <w:t>34.</w:t>
            </w:r>
          </w:p>
        </w:tc>
        <w:tc>
          <w:tcPr>
            <w:tcW w:w="1257" w:type="pct"/>
            <w:vAlign w:val="center"/>
          </w:tcPr>
          <w:p w:rsidR="00C11E69" w:rsidRPr="00C11E69" w:rsidRDefault="00C11E69" w:rsidP="00C11E69">
            <w:pPr>
              <w:pStyle w:val="ConsPlusNormal"/>
            </w:pPr>
            <w:r w:rsidRPr="00C11E69">
              <w:t>Удельная величина потребления энергетических ресурсов в многоквартирных домах: природный газ</w:t>
            </w:r>
          </w:p>
        </w:tc>
        <w:tc>
          <w:tcPr>
            <w:tcW w:w="377" w:type="pct"/>
          </w:tcPr>
          <w:p w:rsidR="00C11E69" w:rsidRPr="00C11E69" w:rsidRDefault="00C11E69" w:rsidP="00C11E69">
            <w:pPr>
              <w:pStyle w:val="ConsPlusNormal"/>
              <w:jc w:val="center"/>
            </w:pPr>
            <w:r w:rsidRPr="00C11E69">
              <w:t>куб. м/чел.</w:t>
            </w:r>
          </w:p>
        </w:tc>
        <w:tc>
          <w:tcPr>
            <w:tcW w:w="578" w:type="pct"/>
          </w:tcPr>
          <w:p w:rsidR="00C11E69" w:rsidRPr="00C11E69" w:rsidRDefault="00C11E69" w:rsidP="00C11E69">
            <w:pPr>
              <w:pStyle w:val="ConsPlusNormal"/>
              <w:jc w:val="center"/>
            </w:pPr>
            <w:r w:rsidRPr="00C11E69">
              <w:t>30,76</w:t>
            </w:r>
          </w:p>
        </w:tc>
        <w:tc>
          <w:tcPr>
            <w:tcW w:w="427" w:type="pct"/>
          </w:tcPr>
          <w:p w:rsidR="00C11E69" w:rsidRPr="00C11E69" w:rsidRDefault="00C11E69" w:rsidP="00C11E69">
            <w:pPr>
              <w:pStyle w:val="ConsPlusNormal"/>
              <w:jc w:val="center"/>
            </w:pPr>
            <w:r w:rsidRPr="00C11E69">
              <w:t>29,00</w:t>
            </w:r>
          </w:p>
        </w:tc>
        <w:tc>
          <w:tcPr>
            <w:tcW w:w="427" w:type="pct"/>
          </w:tcPr>
          <w:p w:rsidR="00C11E69" w:rsidRPr="00C11E69" w:rsidRDefault="00C11E69" w:rsidP="00C11E69">
            <w:pPr>
              <w:pStyle w:val="ConsPlusNormal"/>
              <w:jc w:val="center"/>
            </w:pPr>
            <w:r w:rsidRPr="00C11E69">
              <w:t>28,13</w:t>
            </w:r>
          </w:p>
        </w:tc>
        <w:tc>
          <w:tcPr>
            <w:tcW w:w="377" w:type="pct"/>
          </w:tcPr>
          <w:p w:rsidR="00C11E69" w:rsidRPr="00C11E69" w:rsidRDefault="00C11E69" w:rsidP="00C11E69">
            <w:pPr>
              <w:pStyle w:val="ConsPlusNormal"/>
              <w:jc w:val="center"/>
            </w:pPr>
            <w:r w:rsidRPr="00C11E69">
              <w:t>27,99</w:t>
            </w:r>
          </w:p>
        </w:tc>
        <w:tc>
          <w:tcPr>
            <w:tcW w:w="377" w:type="pct"/>
          </w:tcPr>
          <w:p w:rsidR="00C11E69" w:rsidRPr="00C11E69" w:rsidRDefault="00C11E69" w:rsidP="00C11E69">
            <w:pPr>
              <w:pStyle w:val="ConsPlusNormal"/>
              <w:jc w:val="center"/>
            </w:pPr>
            <w:r w:rsidRPr="00C11E69">
              <w:t>27,36</w:t>
            </w:r>
          </w:p>
        </w:tc>
        <w:tc>
          <w:tcPr>
            <w:tcW w:w="377" w:type="pct"/>
          </w:tcPr>
          <w:p w:rsidR="00C11E69" w:rsidRPr="00C11E69" w:rsidRDefault="00C11E69" w:rsidP="00C11E69">
            <w:pPr>
              <w:pStyle w:val="ConsPlusNormal"/>
              <w:jc w:val="center"/>
            </w:pPr>
            <w:r w:rsidRPr="00C11E69">
              <w:t>26,86</w:t>
            </w:r>
          </w:p>
        </w:tc>
        <w:tc>
          <w:tcPr>
            <w:tcW w:w="578" w:type="pct"/>
          </w:tcPr>
          <w:p w:rsidR="00C11E69" w:rsidRPr="00C11E69" w:rsidRDefault="00C11E69" w:rsidP="00C11E69">
            <w:pPr>
              <w:pStyle w:val="ConsPlusNormal"/>
              <w:jc w:val="center"/>
            </w:pPr>
            <w:r w:rsidRPr="00C11E69">
              <w:t>26,86</w:t>
            </w:r>
          </w:p>
        </w:tc>
      </w:tr>
      <w:tr w:rsidR="00C11E69" w:rsidRPr="00C11E69" w:rsidTr="00C11E69">
        <w:tc>
          <w:tcPr>
            <w:tcW w:w="226" w:type="pct"/>
          </w:tcPr>
          <w:p w:rsidR="00C11E69" w:rsidRPr="00C11E69" w:rsidRDefault="00C11E69" w:rsidP="00C11E69">
            <w:pPr>
              <w:pStyle w:val="ConsPlusNormal"/>
              <w:jc w:val="center"/>
            </w:pPr>
            <w:bookmarkStart w:id="25" w:name="P705"/>
            <w:bookmarkEnd w:id="25"/>
            <w:r w:rsidRPr="00C11E69">
              <w:t>35.</w:t>
            </w:r>
          </w:p>
        </w:tc>
        <w:tc>
          <w:tcPr>
            <w:tcW w:w="1257" w:type="pct"/>
          </w:tcPr>
          <w:p w:rsidR="00C11E69" w:rsidRPr="00C11E69" w:rsidRDefault="00C11E69" w:rsidP="00C11E69">
            <w:pPr>
              <w:pStyle w:val="ConsPlusNormal"/>
            </w:pPr>
            <w:r w:rsidRPr="00C11E69">
              <w:t>Удельная суммарная величина потребления энергетических ресурсов в многоквартирных домах</w:t>
            </w:r>
          </w:p>
        </w:tc>
        <w:tc>
          <w:tcPr>
            <w:tcW w:w="377" w:type="pct"/>
          </w:tcPr>
          <w:p w:rsidR="00C11E69" w:rsidRPr="00C11E69" w:rsidRDefault="00C11E69" w:rsidP="00C11E69">
            <w:pPr>
              <w:pStyle w:val="ConsPlusNormal"/>
              <w:jc w:val="center"/>
            </w:pPr>
            <w:r w:rsidRPr="00C11E69">
              <w:t>тут/кв. м</w:t>
            </w:r>
          </w:p>
        </w:tc>
        <w:tc>
          <w:tcPr>
            <w:tcW w:w="578" w:type="pct"/>
          </w:tcPr>
          <w:p w:rsidR="00C11E69" w:rsidRPr="00C11E69" w:rsidRDefault="00C11E69" w:rsidP="00C11E69">
            <w:pPr>
              <w:pStyle w:val="ConsPlusNormal"/>
              <w:jc w:val="center"/>
            </w:pPr>
            <w:r w:rsidRPr="00C11E69">
              <w:t>0,043</w:t>
            </w:r>
          </w:p>
        </w:tc>
        <w:tc>
          <w:tcPr>
            <w:tcW w:w="427" w:type="pct"/>
          </w:tcPr>
          <w:p w:rsidR="00C11E69" w:rsidRPr="00C11E69" w:rsidRDefault="00C11E69" w:rsidP="00C11E69">
            <w:pPr>
              <w:pStyle w:val="ConsPlusNormal"/>
              <w:jc w:val="center"/>
            </w:pPr>
            <w:r w:rsidRPr="00C11E69">
              <w:t>0,039</w:t>
            </w:r>
          </w:p>
        </w:tc>
        <w:tc>
          <w:tcPr>
            <w:tcW w:w="427" w:type="pct"/>
          </w:tcPr>
          <w:p w:rsidR="00C11E69" w:rsidRPr="00C11E69" w:rsidRDefault="00C11E69" w:rsidP="00C11E69">
            <w:pPr>
              <w:pStyle w:val="ConsPlusNormal"/>
              <w:jc w:val="center"/>
            </w:pPr>
            <w:r w:rsidRPr="00C11E69">
              <w:t>0,037</w:t>
            </w:r>
          </w:p>
        </w:tc>
        <w:tc>
          <w:tcPr>
            <w:tcW w:w="377" w:type="pct"/>
          </w:tcPr>
          <w:p w:rsidR="00C11E69" w:rsidRPr="00C11E69" w:rsidRDefault="00C11E69" w:rsidP="00C11E69">
            <w:pPr>
              <w:pStyle w:val="ConsPlusNormal"/>
              <w:jc w:val="center"/>
            </w:pPr>
            <w:r w:rsidRPr="00C11E69">
              <w:t>0,035</w:t>
            </w:r>
          </w:p>
        </w:tc>
        <w:tc>
          <w:tcPr>
            <w:tcW w:w="377" w:type="pct"/>
          </w:tcPr>
          <w:p w:rsidR="00C11E69" w:rsidRPr="00C11E69" w:rsidRDefault="00C11E69" w:rsidP="00C11E69">
            <w:pPr>
              <w:pStyle w:val="ConsPlusNormal"/>
              <w:jc w:val="center"/>
            </w:pPr>
            <w:r w:rsidRPr="00C11E69">
              <w:t>0,033</w:t>
            </w:r>
          </w:p>
        </w:tc>
        <w:tc>
          <w:tcPr>
            <w:tcW w:w="377" w:type="pct"/>
          </w:tcPr>
          <w:p w:rsidR="00C11E69" w:rsidRPr="00C11E69" w:rsidRDefault="00C11E69" w:rsidP="00C11E69">
            <w:pPr>
              <w:pStyle w:val="ConsPlusNormal"/>
              <w:jc w:val="center"/>
            </w:pPr>
            <w:r w:rsidRPr="00C11E69">
              <w:t>0,03</w:t>
            </w:r>
          </w:p>
        </w:tc>
        <w:tc>
          <w:tcPr>
            <w:tcW w:w="578" w:type="pct"/>
          </w:tcPr>
          <w:p w:rsidR="00C11E69" w:rsidRPr="00C11E69" w:rsidRDefault="00C11E69" w:rsidP="00C11E69">
            <w:pPr>
              <w:pStyle w:val="ConsPlusNormal"/>
              <w:jc w:val="center"/>
            </w:pPr>
            <w:r w:rsidRPr="00C11E69">
              <w:t>0,03</w:t>
            </w:r>
          </w:p>
        </w:tc>
      </w:tr>
      <w:tr w:rsidR="00C11E69" w:rsidRPr="00C11E69" w:rsidTr="00C11E69">
        <w:tc>
          <w:tcPr>
            <w:tcW w:w="5000" w:type="pct"/>
            <w:gridSpan w:val="10"/>
          </w:tcPr>
          <w:p w:rsidR="00C11E69" w:rsidRPr="00C11E69" w:rsidRDefault="00C11E69" w:rsidP="00C11E69">
            <w:pPr>
              <w:pStyle w:val="ConsPlusNormal"/>
              <w:jc w:val="center"/>
              <w:outlineLvl w:val="2"/>
            </w:pPr>
            <w:r w:rsidRPr="00C11E69">
              <w:t>Целевые показатели в области энергосбережения и повышения энергетической эффективности в системах коммунальной инфраструктуры</w:t>
            </w:r>
          </w:p>
        </w:tc>
      </w:tr>
      <w:tr w:rsidR="00C11E69" w:rsidRPr="00C11E69" w:rsidTr="00C11E69">
        <w:tc>
          <w:tcPr>
            <w:tcW w:w="226" w:type="pct"/>
          </w:tcPr>
          <w:p w:rsidR="00C11E69" w:rsidRPr="00C11E69" w:rsidRDefault="00C11E69" w:rsidP="00C11E69">
            <w:pPr>
              <w:pStyle w:val="ConsPlusNormal"/>
              <w:jc w:val="center"/>
            </w:pPr>
            <w:bookmarkStart w:id="26" w:name="P716"/>
            <w:bookmarkEnd w:id="26"/>
            <w:r w:rsidRPr="00C11E69">
              <w:t>36.</w:t>
            </w:r>
          </w:p>
        </w:tc>
        <w:tc>
          <w:tcPr>
            <w:tcW w:w="1257" w:type="pct"/>
          </w:tcPr>
          <w:p w:rsidR="00C11E69" w:rsidRPr="00C11E69" w:rsidRDefault="00C11E69" w:rsidP="00C11E69">
            <w:pPr>
              <w:pStyle w:val="ConsPlusNormal"/>
            </w:pPr>
            <w:r w:rsidRPr="00C11E69">
              <w:t>Удельный расход топлива на выработку тепловой энергии на тепловых электростанциях</w:t>
            </w:r>
          </w:p>
        </w:tc>
        <w:tc>
          <w:tcPr>
            <w:tcW w:w="377" w:type="pct"/>
          </w:tcPr>
          <w:p w:rsidR="00C11E69" w:rsidRPr="00C11E69" w:rsidRDefault="00C11E69" w:rsidP="00C11E69">
            <w:pPr>
              <w:pStyle w:val="ConsPlusNormal"/>
              <w:jc w:val="center"/>
            </w:pPr>
            <w:r w:rsidRPr="00C11E69">
              <w:t>тут/мил Гкал</w:t>
            </w:r>
          </w:p>
        </w:tc>
        <w:tc>
          <w:tcPr>
            <w:tcW w:w="578" w:type="pct"/>
          </w:tcPr>
          <w:p w:rsidR="00C11E69" w:rsidRPr="00C11E69" w:rsidRDefault="00C11E69" w:rsidP="00C11E69">
            <w:pPr>
              <w:pStyle w:val="ConsPlusNormal"/>
              <w:jc w:val="center"/>
            </w:pPr>
            <w:r w:rsidRPr="00C11E69">
              <w:t>0</w:t>
            </w:r>
          </w:p>
        </w:tc>
        <w:tc>
          <w:tcPr>
            <w:tcW w:w="427" w:type="pct"/>
          </w:tcPr>
          <w:p w:rsidR="00C11E69" w:rsidRPr="00C11E69" w:rsidRDefault="00C11E69" w:rsidP="00C11E69">
            <w:pPr>
              <w:pStyle w:val="ConsPlusNormal"/>
              <w:jc w:val="center"/>
            </w:pPr>
            <w:r w:rsidRPr="00C11E69">
              <w:t>0</w:t>
            </w:r>
          </w:p>
        </w:tc>
        <w:tc>
          <w:tcPr>
            <w:tcW w:w="427" w:type="pct"/>
          </w:tcPr>
          <w:p w:rsidR="00C11E69" w:rsidRPr="00C11E69" w:rsidRDefault="00C11E69" w:rsidP="00C11E69">
            <w:pPr>
              <w:pStyle w:val="ConsPlusNormal"/>
              <w:jc w:val="center"/>
            </w:pPr>
            <w:r w:rsidRPr="00C11E69">
              <w:t>0</w:t>
            </w:r>
          </w:p>
        </w:tc>
        <w:tc>
          <w:tcPr>
            <w:tcW w:w="377" w:type="pct"/>
          </w:tcPr>
          <w:p w:rsidR="00C11E69" w:rsidRPr="00C11E69" w:rsidRDefault="00C11E69" w:rsidP="00C11E69">
            <w:pPr>
              <w:pStyle w:val="ConsPlusNormal"/>
              <w:jc w:val="center"/>
            </w:pPr>
            <w:r w:rsidRPr="00C11E69">
              <w:t>0</w:t>
            </w:r>
          </w:p>
        </w:tc>
        <w:tc>
          <w:tcPr>
            <w:tcW w:w="377" w:type="pct"/>
          </w:tcPr>
          <w:p w:rsidR="00C11E69" w:rsidRPr="00C11E69" w:rsidRDefault="00C11E69" w:rsidP="00C11E69">
            <w:pPr>
              <w:pStyle w:val="ConsPlusNormal"/>
              <w:jc w:val="center"/>
            </w:pPr>
            <w:r w:rsidRPr="00C11E69">
              <w:t>0</w:t>
            </w:r>
          </w:p>
        </w:tc>
        <w:tc>
          <w:tcPr>
            <w:tcW w:w="377" w:type="pct"/>
          </w:tcPr>
          <w:p w:rsidR="00C11E69" w:rsidRPr="00C11E69" w:rsidRDefault="00C11E69" w:rsidP="00C11E69">
            <w:pPr>
              <w:pStyle w:val="ConsPlusNormal"/>
              <w:jc w:val="center"/>
            </w:pPr>
            <w:r w:rsidRPr="00C11E69">
              <w:t>0</w:t>
            </w:r>
          </w:p>
        </w:tc>
        <w:tc>
          <w:tcPr>
            <w:tcW w:w="578" w:type="pct"/>
          </w:tcPr>
          <w:p w:rsidR="00C11E69" w:rsidRPr="00C11E69" w:rsidRDefault="00C11E69" w:rsidP="00C11E69">
            <w:pPr>
              <w:pStyle w:val="ConsPlusNormal"/>
              <w:jc w:val="center"/>
            </w:pPr>
            <w:r w:rsidRPr="00C11E69">
              <w:t>0</w:t>
            </w:r>
          </w:p>
        </w:tc>
      </w:tr>
      <w:tr w:rsidR="00C11E69" w:rsidRPr="00C11E69" w:rsidTr="00C11E69">
        <w:tc>
          <w:tcPr>
            <w:tcW w:w="226" w:type="pct"/>
          </w:tcPr>
          <w:p w:rsidR="00C11E69" w:rsidRPr="00C11E69" w:rsidRDefault="00C11E69" w:rsidP="00C11E69">
            <w:pPr>
              <w:pStyle w:val="ConsPlusNormal"/>
              <w:jc w:val="center"/>
            </w:pPr>
            <w:bookmarkStart w:id="27" w:name="P726"/>
            <w:bookmarkEnd w:id="27"/>
            <w:r w:rsidRPr="00C11E69">
              <w:t>37.</w:t>
            </w:r>
          </w:p>
        </w:tc>
        <w:tc>
          <w:tcPr>
            <w:tcW w:w="1257" w:type="pct"/>
          </w:tcPr>
          <w:p w:rsidR="00C11E69" w:rsidRPr="00C11E69" w:rsidRDefault="00C11E69" w:rsidP="00C11E69">
            <w:pPr>
              <w:pStyle w:val="ConsPlusNormal"/>
            </w:pPr>
            <w:r w:rsidRPr="00C11E69">
              <w:t>Удельный расход топлива на выработку тепловой энергии на котельных</w:t>
            </w:r>
          </w:p>
        </w:tc>
        <w:tc>
          <w:tcPr>
            <w:tcW w:w="377" w:type="pct"/>
          </w:tcPr>
          <w:p w:rsidR="00C11E69" w:rsidRPr="00C11E69" w:rsidRDefault="00C11E69" w:rsidP="00C11E69">
            <w:pPr>
              <w:pStyle w:val="ConsPlusNormal"/>
              <w:jc w:val="center"/>
            </w:pPr>
            <w:r w:rsidRPr="00C11E69">
              <w:t>тут/Гкал</w:t>
            </w:r>
          </w:p>
        </w:tc>
        <w:tc>
          <w:tcPr>
            <w:tcW w:w="578" w:type="pct"/>
          </w:tcPr>
          <w:p w:rsidR="00C11E69" w:rsidRPr="00C11E69" w:rsidRDefault="00C11E69" w:rsidP="00C11E69">
            <w:pPr>
              <w:pStyle w:val="ConsPlusNormal"/>
              <w:jc w:val="center"/>
            </w:pPr>
            <w:r w:rsidRPr="00C11E69">
              <w:t>0,19</w:t>
            </w:r>
          </w:p>
        </w:tc>
        <w:tc>
          <w:tcPr>
            <w:tcW w:w="427" w:type="pct"/>
          </w:tcPr>
          <w:p w:rsidR="00C11E69" w:rsidRPr="00C11E69" w:rsidRDefault="00C11E69" w:rsidP="00C11E69">
            <w:pPr>
              <w:pStyle w:val="ConsPlusNormal"/>
              <w:jc w:val="center"/>
            </w:pPr>
            <w:r w:rsidRPr="00C11E69">
              <w:t>0,175</w:t>
            </w:r>
          </w:p>
        </w:tc>
        <w:tc>
          <w:tcPr>
            <w:tcW w:w="427" w:type="pct"/>
          </w:tcPr>
          <w:p w:rsidR="00C11E69" w:rsidRPr="00C11E69" w:rsidRDefault="00C11E69" w:rsidP="00C11E69">
            <w:pPr>
              <w:pStyle w:val="ConsPlusNormal"/>
              <w:jc w:val="center"/>
            </w:pPr>
            <w:r w:rsidRPr="00C11E69">
              <w:t>0,173</w:t>
            </w:r>
          </w:p>
        </w:tc>
        <w:tc>
          <w:tcPr>
            <w:tcW w:w="377" w:type="pct"/>
          </w:tcPr>
          <w:p w:rsidR="00C11E69" w:rsidRPr="00C11E69" w:rsidRDefault="00C11E69" w:rsidP="00C11E69">
            <w:pPr>
              <w:pStyle w:val="ConsPlusNormal"/>
              <w:jc w:val="center"/>
            </w:pPr>
            <w:r w:rsidRPr="00C11E69">
              <w:t>0,171</w:t>
            </w:r>
          </w:p>
        </w:tc>
        <w:tc>
          <w:tcPr>
            <w:tcW w:w="377" w:type="pct"/>
          </w:tcPr>
          <w:p w:rsidR="00C11E69" w:rsidRPr="00C11E69" w:rsidRDefault="00C11E69" w:rsidP="00C11E69">
            <w:pPr>
              <w:pStyle w:val="ConsPlusNormal"/>
              <w:jc w:val="center"/>
            </w:pPr>
            <w:r w:rsidRPr="00C11E69">
              <w:t>0,169</w:t>
            </w:r>
          </w:p>
        </w:tc>
        <w:tc>
          <w:tcPr>
            <w:tcW w:w="377" w:type="pct"/>
          </w:tcPr>
          <w:p w:rsidR="00C11E69" w:rsidRPr="00C11E69" w:rsidRDefault="00C11E69" w:rsidP="00C11E69">
            <w:pPr>
              <w:pStyle w:val="ConsPlusNormal"/>
              <w:jc w:val="center"/>
            </w:pPr>
            <w:r w:rsidRPr="00C11E69">
              <w:t>0,167</w:t>
            </w:r>
          </w:p>
        </w:tc>
        <w:tc>
          <w:tcPr>
            <w:tcW w:w="578" w:type="pct"/>
          </w:tcPr>
          <w:p w:rsidR="00C11E69" w:rsidRPr="00C11E69" w:rsidRDefault="00C11E69" w:rsidP="00C11E69">
            <w:pPr>
              <w:pStyle w:val="ConsPlusNormal"/>
              <w:jc w:val="center"/>
            </w:pPr>
            <w:r w:rsidRPr="00C11E69">
              <w:t>0,167</w:t>
            </w:r>
          </w:p>
        </w:tc>
      </w:tr>
      <w:tr w:rsidR="00C11E69" w:rsidRPr="00C11E69" w:rsidTr="00C11E69">
        <w:tc>
          <w:tcPr>
            <w:tcW w:w="226" w:type="pct"/>
          </w:tcPr>
          <w:p w:rsidR="00C11E69" w:rsidRPr="00C11E69" w:rsidRDefault="00C11E69" w:rsidP="00C11E69">
            <w:pPr>
              <w:pStyle w:val="ConsPlusNormal"/>
              <w:jc w:val="center"/>
            </w:pPr>
            <w:bookmarkStart w:id="28" w:name="P736"/>
            <w:bookmarkEnd w:id="28"/>
            <w:r w:rsidRPr="00C11E69">
              <w:t>38.</w:t>
            </w:r>
          </w:p>
        </w:tc>
        <w:tc>
          <w:tcPr>
            <w:tcW w:w="1257" w:type="pct"/>
          </w:tcPr>
          <w:p w:rsidR="00C11E69" w:rsidRPr="00C11E69" w:rsidRDefault="00C11E69" w:rsidP="00C11E69">
            <w:pPr>
              <w:pStyle w:val="ConsPlusNormal"/>
            </w:pPr>
            <w:r w:rsidRPr="00C11E69">
              <w:t>Удельный расход электрической энергии, используемой при передаче тепловой энергии в системах теплоснабжения</w:t>
            </w:r>
          </w:p>
        </w:tc>
        <w:tc>
          <w:tcPr>
            <w:tcW w:w="377" w:type="pct"/>
          </w:tcPr>
          <w:p w:rsidR="00C11E69" w:rsidRPr="00C11E69" w:rsidRDefault="00C11E69" w:rsidP="00C11E69">
            <w:pPr>
              <w:pStyle w:val="ConsPlusNormal"/>
              <w:jc w:val="center"/>
            </w:pPr>
            <w:proofErr w:type="spellStart"/>
            <w:r w:rsidRPr="00C11E69">
              <w:t>кВт</w:t>
            </w:r>
            <w:proofErr w:type="gramStart"/>
            <w:r w:rsidRPr="00C11E69">
              <w:t>.ч</w:t>
            </w:r>
            <w:proofErr w:type="spellEnd"/>
            <w:proofErr w:type="gramEnd"/>
            <w:r w:rsidRPr="00C11E69">
              <w:t>/куб. м</w:t>
            </w:r>
          </w:p>
        </w:tc>
        <w:tc>
          <w:tcPr>
            <w:tcW w:w="578" w:type="pct"/>
          </w:tcPr>
          <w:p w:rsidR="00C11E69" w:rsidRPr="00C11E69" w:rsidRDefault="00C11E69" w:rsidP="00C11E69">
            <w:pPr>
              <w:pStyle w:val="ConsPlusNormal"/>
              <w:jc w:val="center"/>
            </w:pPr>
            <w:r w:rsidRPr="00C11E69">
              <w:t>271</w:t>
            </w:r>
          </w:p>
        </w:tc>
        <w:tc>
          <w:tcPr>
            <w:tcW w:w="427" w:type="pct"/>
          </w:tcPr>
          <w:p w:rsidR="00C11E69" w:rsidRPr="00C11E69" w:rsidRDefault="00C11E69" w:rsidP="00C11E69">
            <w:pPr>
              <w:pStyle w:val="ConsPlusNormal"/>
              <w:jc w:val="center"/>
            </w:pPr>
            <w:r w:rsidRPr="00C11E69">
              <w:t>270,6</w:t>
            </w:r>
          </w:p>
        </w:tc>
        <w:tc>
          <w:tcPr>
            <w:tcW w:w="427" w:type="pct"/>
          </w:tcPr>
          <w:p w:rsidR="00C11E69" w:rsidRPr="00C11E69" w:rsidRDefault="00C11E69" w:rsidP="00C11E69">
            <w:pPr>
              <w:pStyle w:val="ConsPlusNormal"/>
              <w:jc w:val="center"/>
            </w:pPr>
            <w:r w:rsidRPr="00C11E69">
              <w:t>270,4</w:t>
            </w:r>
          </w:p>
        </w:tc>
        <w:tc>
          <w:tcPr>
            <w:tcW w:w="377" w:type="pct"/>
          </w:tcPr>
          <w:p w:rsidR="00C11E69" w:rsidRPr="00C11E69" w:rsidRDefault="00C11E69" w:rsidP="00C11E69">
            <w:pPr>
              <w:pStyle w:val="ConsPlusNormal"/>
              <w:jc w:val="center"/>
            </w:pPr>
            <w:r w:rsidRPr="00C11E69">
              <w:t>270,2</w:t>
            </w:r>
          </w:p>
        </w:tc>
        <w:tc>
          <w:tcPr>
            <w:tcW w:w="377" w:type="pct"/>
          </w:tcPr>
          <w:p w:rsidR="00C11E69" w:rsidRPr="00C11E69" w:rsidRDefault="00C11E69" w:rsidP="00C11E69">
            <w:pPr>
              <w:pStyle w:val="ConsPlusNormal"/>
              <w:jc w:val="center"/>
            </w:pPr>
            <w:r w:rsidRPr="00C11E69">
              <w:t>170,00</w:t>
            </w:r>
          </w:p>
        </w:tc>
        <w:tc>
          <w:tcPr>
            <w:tcW w:w="377" w:type="pct"/>
          </w:tcPr>
          <w:p w:rsidR="00C11E69" w:rsidRPr="00C11E69" w:rsidRDefault="00C11E69" w:rsidP="00C11E69">
            <w:pPr>
              <w:pStyle w:val="ConsPlusNormal"/>
              <w:jc w:val="center"/>
            </w:pPr>
            <w:r w:rsidRPr="00C11E69">
              <w:t>269,1</w:t>
            </w:r>
          </w:p>
        </w:tc>
        <w:tc>
          <w:tcPr>
            <w:tcW w:w="578" w:type="pct"/>
          </w:tcPr>
          <w:p w:rsidR="00C11E69" w:rsidRPr="00C11E69" w:rsidRDefault="00C11E69" w:rsidP="00C11E69">
            <w:pPr>
              <w:pStyle w:val="ConsPlusNormal"/>
              <w:jc w:val="center"/>
            </w:pPr>
            <w:r w:rsidRPr="00C11E69">
              <w:t>269,1</w:t>
            </w:r>
          </w:p>
        </w:tc>
      </w:tr>
      <w:tr w:rsidR="00C11E69" w:rsidRPr="00C11E69" w:rsidTr="00C11E69">
        <w:tc>
          <w:tcPr>
            <w:tcW w:w="226" w:type="pct"/>
          </w:tcPr>
          <w:p w:rsidR="00C11E69" w:rsidRPr="00C11E69" w:rsidRDefault="00C11E69" w:rsidP="00C11E69">
            <w:pPr>
              <w:pStyle w:val="ConsPlusNormal"/>
              <w:jc w:val="center"/>
            </w:pPr>
            <w:bookmarkStart w:id="29" w:name="P746"/>
            <w:bookmarkEnd w:id="29"/>
            <w:r w:rsidRPr="00C11E69">
              <w:t>39.</w:t>
            </w:r>
          </w:p>
        </w:tc>
        <w:tc>
          <w:tcPr>
            <w:tcW w:w="1257" w:type="pct"/>
          </w:tcPr>
          <w:p w:rsidR="00C11E69" w:rsidRPr="00C11E69" w:rsidRDefault="00C11E69" w:rsidP="00C11E69">
            <w:pPr>
              <w:pStyle w:val="ConsPlusNormal"/>
            </w:pPr>
            <w:r w:rsidRPr="00C11E69">
              <w:t>Доля потерь тепловой энергии при ее передаче в общем объеме переданной тепловой энергии</w:t>
            </w:r>
          </w:p>
        </w:tc>
        <w:tc>
          <w:tcPr>
            <w:tcW w:w="377" w:type="pct"/>
          </w:tcPr>
          <w:p w:rsidR="00C11E69" w:rsidRPr="00C11E69" w:rsidRDefault="00C11E69" w:rsidP="00C11E69">
            <w:pPr>
              <w:pStyle w:val="ConsPlusNormal"/>
              <w:jc w:val="center"/>
            </w:pPr>
            <w:r w:rsidRPr="00C11E69">
              <w:t>%</w:t>
            </w:r>
          </w:p>
        </w:tc>
        <w:tc>
          <w:tcPr>
            <w:tcW w:w="578" w:type="pct"/>
          </w:tcPr>
          <w:p w:rsidR="00C11E69" w:rsidRPr="00C11E69" w:rsidRDefault="00C11E69" w:rsidP="00C11E69">
            <w:pPr>
              <w:pStyle w:val="ConsPlusNormal"/>
              <w:jc w:val="center"/>
            </w:pPr>
            <w:r w:rsidRPr="00C11E69">
              <w:t>21,22</w:t>
            </w:r>
          </w:p>
        </w:tc>
        <w:tc>
          <w:tcPr>
            <w:tcW w:w="427" w:type="pct"/>
          </w:tcPr>
          <w:p w:rsidR="00C11E69" w:rsidRPr="00C11E69" w:rsidRDefault="00C11E69" w:rsidP="00C11E69">
            <w:pPr>
              <w:pStyle w:val="ConsPlusNormal"/>
              <w:jc w:val="center"/>
            </w:pPr>
            <w:r w:rsidRPr="00C11E69">
              <w:t>21,18</w:t>
            </w:r>
          </w:p>
        </w:tc>
        <w:tc>
          <w:tcPr>
            <w:tcW w:w="427" w:type="pct"/>
          </w:tcPr>
          <w:p w:rsidR="00C11E69" w:rsidRPr="00C11E69" w:rsidRDefault="00C11E69" w:rsidP="00C11E69">
            <w:pPr>
              <w:pStyle w:val="ConsPlusNormal"/>
              <w:jc w:val="center"/>
            </w:pPr>
            <w:r w:rsidRPr="00C11E69">
              <w:t>21,16</w:t>
            </w:r>
          </w:p>
        </w:tc>
        <w:tc>
          <w:tcPr>
            <w:tcW w:w="377" w:type="pct"/>
          </w:tcPr>
          <w:p w:rsidR="00C11E69" w:rsidRPr="00C11E69" w:rsidRDefault="00C11E69" w:rsidP="00C11E69">
            <w:pPr>
              <w:pStyle w:val="ConsPlusNormal"/>
              <w:jc w:val="center"/>
            </w:pPr>
            <w:r w:rsidRPr="00C11E69">
              <w:t>21,14</w:t>
            </w:r>
          </w:p>
        </w:tc>
        <w:tc>
          <w:tcPr>
            <w:tcW w:w="377" w:type="pct"/>
          </w:tcPr>
          <w:p w:rsidR="00C11E69" w:rsidRPr="00C11E69" w:rsidRDefault="00C11E69" w:rsidP="00C11E69">
            <w:pPr>
              <w:pStyle w:val="ConsPlusNormal"/>
              <w:jc w:val="center"/>
            </w:pPr>
            <w:r w:rsidRPr="00C11E69">
              <w:t>21,12</w:t>
            </w:r>
          </w:p>
        </w:tc>
        <w:tc>
          <w:tcPr>
            <w:tcW w:w="377" w:type="pct"/>
          </w:tcPr>
          <w:p w:rsidR="00C11E69" w:rsidRPr="00C11E69" w:rsidRDefault="00C11E69" w:rsidP="00C11E69">
            <w:pPr>
              <w:pStyle w:val="ConsPlusNormal"/>
              <w:jc w:val="center"/>
            </w:pPr>
            <w:r w:rsidRPr="00C11E69">
              <w:t>21,10</w:t>
            </w:r>
          </w:p>
        </w:tc>
        <w:tc>
          <w:tcPr>
            <w:tcW w:w="578" w:type="pct"/>
          </w:tcPr>
          <w:p w:rsidR="00C11E69" w:rsidRPr="00C11E69" w:rsidRDefault="00C11E69" w:rsidP="00C11E69">
            <w:pPr>
              <w:pStyle w:val="ConsPlusNormal"/>
              <w:jc w:val="center"/>
            </w:pPr>
            <w:r w:rsidRPr="00C11E69">
              <w:t>21,10</w:t>
            </w:r>
          </w:p>
        </w:tc>
      </w:tr>
      <w:tr w:rsidR="00C11E69" w:rsidRPr="00C11E69" w:rsidTr="00C11E69">
        <w:tc>
          <w:tcPr>
            <w:tcW w:w="226" w:type="pct"/>
          </w:tcPr>
          <w:p w:rsidR="00C11E69" w:rsidRPr="00C11E69" w:rsidRDefault="00C11E69" w:rsidP="00C11E69">
            <w:pPr>
              <w:pStyle w:val="ConsPlusNormal"/>
              <w:jc w:val="center"/>
            </w:pPr>
            <w:bookmarkStart w:id="30" w:name="P756"/>
            <w:bookmarkEnd w:id="30"/>
            <w:r w:rsidRPr="00C11E69">
              <w:t>40.</w:t>
            </w:r>
          </w:p>
        </w:tc>
        <w:tc>
          <w:tcPr>
            <w:tcW w:w="1257" w:type="pct"/>
          </w:tcPr>
          <w:p w:rsidR="00C11E69" w:rsidRPr="00C11E69" w:rsidRDefault="00C11E69" w:rsidP="00C11E69">
            <w:pPr>
              <w:pStyle w:val="ConsPlusNormal"/>
            </w:pPr>
            <w:r w:rsidRPr="00C11E69">
              <w:t>Доля потерь воды при ее передаче в общем объеме переданной воды</w:t>
            </w:r>
          </w:p>
        </w:tc>
        <w:tc>
          <w:tcPr>
            <w:tcW w:w="377" w:type="pct"/>
          </w:tcPr>
          <w:p w:rsidR="00C11E69" w:rsidRPr="00C11E69" w:rsidRDefault="00C11E69" w:rsidP="00C11E69">
            <w:pPr>
              <w:pStyle w:val="ConsPlusNormal"/>
              <w:jc w:val="center"/>
            </w:pPr>
            <w:r w:rsidRPr="00C11E69">
              <w:t>%</w:t>
            </w:r>
          </w:p>
        </w:tc>
        <w:tc>
          <w:tcPr>
            <w:tcW w:w="578" w:type="pct"/>
          </w:tcPr>
          <w:p w:rsidR="00C11E69" w:rsidRPr="00C11E69" w:rsidRDefault="00C11E69" w:rsidP="00C11E69">
            <w:pPr>
              <w:pStyle w:val="ConsPlusNormal"/>
              <w:jc w:val="center"/>
            </w:pPr>
            <w:r w:rsidRPr="00C11E69">
              <w:t>12,55</w:t>
            </w:r>
          </w:p>
        </w:tc>
        <w:tc>
          <w:tcPr>
            <w:tcW w:w="427" w:type="pct"/>
          </w:tcPr>
          <w:p w:rsidR="00C11E69" w:rsidRPr="00C11E69" w:rsidRDefault="00C11E69" w:rsidP="00C11E69">
            <w:pPr>
              <w:pStyle w:val="ConsPlusNormal"/>
              <w:jc w:val="center"/>
            </w:pPr>
            <w:r w:rsidRPr="00C11E69">
              <w:t>12,50</w:t>
            </w:r>
          </w:p>
        </w:tc>
        <w:tc>
          <w:tcPr>
            <w:tcW w:w="427" w:type="pct"/>
          </w:tcPr>
          <w:p w:rsidR="00C11E69" w:rsidRPr="00C11E69" w:rsidRDefault="00C11E69" w:rsidP="00C11E69">
            <w:pPr>
              <w:pStyle w:val="ConsPlusNormal"/>
              <w:jc w:val="center"/>
            </w:pPr>
            <w:r w:rsidRPr="00C11E69">
              <w:t>12,48</w:t>
            </w:r>
          </w:p>
        </w:tc>
        <w:tc>
          <w:tcPr>
            <w:tcW w:w="377" w:type="pct"/>
          </w:tcPr>
          <w:p w:rsidR="00C11E69" w:rsidRPr="00C11E69" w:rsidRDefault="00C11E69" w:rsidP="00C11E69">
            <w:pPr>
              <w:pStyle w:val="ConsPlusNormal"/>
              <w:jc w:val="center"/>
            </w:pPr>
            <w:r w:rsidRPr="00C11E69">
              <w:t>12,46</w:t>
            </w:r>
          </w:p>
        </w:tc>
        <w:tc>
          <w:tcPr>
            <w:tcW w:w="377" w:type="pct"/>
          </w:tcPr>
          <w:p w:rsidR="00C11E69" w:rsidRPr="00C11E69" w:rsidRDefault="00C11E69" w:rsidP="00C11E69">
            <w:pPr>
              <w:pStyle w:val="ConsPlusNormal"/>
              <w:jc w:val="center"/>
            </w:pPr>
            <w:r w:rsidRPr="00C11E69">
              <w:t>12,44</w:t>
            </w:r>
          </w:p>
        </w:tc>
        <w:tc>
          <w:tcPr>
            <w:tcW w:w="377" w:type="pct"/>
          </w:tcPr>
          <w:p w:rsidR="00C11E69" w:rsidRPr="00C11E69" w:rsidRDefault="00C11E69" w:rsidP="00C11E69">
            <w:pPr>
              <w:pStyle w:val="ConsPlusNormal"/>
              <w:jc w:val="center"/>
            </w:pPr>
            <w:r w:rsidRPr="00C11E69">
              <w:t>12,00</w:t>
            </w:r>
          </w:p>
        </w:tc>
        <w:tc>
          <w:tcPr>
            <w:tcW w:w="578" w:type="pct"/>
          </w:tcPr>
          <w:p w:rsidR="00C11E69" w:rsidRPr="00C11E69" w:rsidRDefault="00C11E69" w:rsidP="00C11E69">
            <w:pPr>
              <w:pStyle w:val="ConsPlusNormal"/>
              <w:jc w:val="center"/>
            </w:pPr>
            <w:r w:rsidRPr="00C11E69">
              <w:t>12,00</w:t>
            </w:r>
          </w:p>
        </w:tc>
      </w:tr>
      <w:tr w:rsidR="00C11E69" w:rsidRPr="00C11E69" w:rsidTr="00C11E69">
        <w:tc>
          <w:tcPr>
            <w:tcW w:w="226" w:type="pct"/>
          </w:tcPr>
          <w:p w:rsidR="00C11E69" w:rsidRPr="00C11E69" w:rsidRDefault="00C11E69" w:rsidP="00C11E69">
            <w:pPr>
              <w:pStyle w:val="ConsPlusNormal"/>
              <w:jc w:val="center"/>
            </w:pPr>
            <w:bookmarkStart w:id="31" w:name="P766"/>
            <w:bookmarkEnd w:id="31"/>
            <w:r w:rsidRPr="00C11E69">
              <w:lastRenderedPageBreak/>
              <w:t>41.</w:t>
            </w:r>
          </w:p>
        </w:tc>
        <w:tc>
          <w:tcPr>
            <w:tcW w:w="1257" w:type="pct"/>
          </w:tcPr>
          <w:p w:rsidR="00C11E69" w:rsidRPr="00C11E69" w:rsidRDefault="00C11E69" w:rsidP="00C11E69">
            <w:pPr>
              <w:pStyle w:val="ConsPlusNormal"/>
            </w:pPr>
            <w:r w:rsidRPr="00C11E69">
              <w:t>Удельный расход электрической энергии, используемой для передачи (транспортировки) воды в системах водоснабжения</w:t>
            </w:r>
          </w:p>
        </w:tc>
        <w:tc>
          <w:tcPr>
            <w:tcW w:w="377" w:type="pct"/>
          </w:tcPr>
          <w:p w:rsidR="00C11E69" w:rsidRPr="00C11E69" w:rsidRDefault="00C11E69" w:rsidP="00C11E69">
            <w:pPr>
              <w:pStyle w:val="ConsPlusNormal"/>
              <w:jc w:val="center"/>
            </w:pPr>
            <w:r w:rsidRPr="00C11E69">
              <w:t xml:space="preserve">тыс. </w:t>
            </w:r>
            <w:proofErr w:type="spellStart"/>
            <w:r w:rsidRPr="00C11E69">
              <w:t>кВт</w:t>
            </w:r>
            <w:proofErr w:type="gramStart"/>
            <w:r w:rsidRPr="00C11E69">
              <w:t>.ч</w:t>
            </w:r>
            <w:proofErr w:type="spellEnd"/>
            <w:proofErr w:type="gramEnd"/>
            <w:r w:rsidRPr="00C11E69">
              <w:t>/тыс. куб. м</w:t>
            </w:r>
          </w:p>
        </w:tc>
        <w:tc>
          <w:tcPr>
            <w:tcW w:w="578" w:type="pct"/>
          </w:tcPr>
          <w:p w:rsidR="00C11E69" w:rsidRPr="00C11E69" w:rsidRDefault="00C11E69" w:rsidP="00C11E69">
            <w:pPr>
              <w:pStyle w:val="ConsPlusNormal"/>
              <w:jc w:val="center"/>
            </w:pPr>
            <w:r w:rsidRPr="00C11E69">
              <w:t>1,27</w:t>
            </w:r>
          </w:p>
        </w:tc>
        <w:tc>
          <w:tcPr>
            <w:tcW w:w="427" w:type="pct"/>
          </w:tcPr>
          <w:p w:rsidR="00C11E69" w:rsidRPr="00C11E69" w:rsidRDefault="00C11E69" w:rsidP="00C11E69">
            <w:pPr>
              <w:pStyle w:val="ConsPlusNormal"/>
              <w:jc w:val="center"/>
            </w:pPr>
            <w:r w:rsidRPr="00C11E69">
              <w:t>1,23</w:t>
            </w:r>
          </w:p>
        </w:tc>
        <w:tc>
          <w:tcPr>
            <w:tcW w:w="427" w:type="pct"/>
          </w:tcPr>
          <w:p w:rsidR="00C11E69" w:rsidRPr="00C11E69" w:rsidRDefault="00C11E69" w:rsidP="00C11E69">
            <w:pPr>
              <w:pStyle w:val="ConsPlusNormal"/>
              <w:jc w:val="center"/>
            </w:pPr>
            <w:r w:rsidRPr="00C11E69">
              <w:t>1,21</w:t>
            </w:r>
          </w:p>
        </w:tc>
        <w:tc>
          <w:tcPr>
            <w:tcW w:w="377" w:type="pct"/>
          </w:tcPr>
          <w:p w:rsidR="00C11E69" w:rsidRPr="00C11E69" w:rsidRDefault="00C11E69" w:rsidP="00C11E69">
            <w:pPr>
              <w:pStyle w:val="ConsPlusNormal"/>
              <w:jc w:val="center"/>
            </w:pPr>
            <w:r w:rsidRPr="00C11E69">
              <w:t>1,19</w:t>
            </w:r>
          </w:p>
        </w:tc>
        <w:tc>
          <w:tcPr>
            <w:tcW w:w="377" w:type="pct"/>
          </w:tcPr>
          <w:p w:rsidR="00C11E69" w:rsidRPr="00C11E69" w:rsidRDefault="00C11E69" w:rsidP="00C11E69">
            <w:pPr>
              <w:pStyle w:val="ConsPlusNormal"/>
              <w:jc w:val="center"/>
            </w:pPr>
            <w:r w:rsidRPr="00C11E69">
              <w:t>1,17</w:t>
            </w:r>
          </w:p>
        </w:tc>
        <w:tc>
          <w:tcPr>
            <w:tcW w:w="377" w:type="pct"/>
          </w:tcPr>
          <w:p w:rsidR="00C11E69" w:rsidRPr="00C11E69" w:rsidRDefault="00C11E69" w:rsidP="00C11E69">
            <w:pPr>
              <w:pStyle w:val="ConsPlusNormal"/>
              <w:jc w:val="center"/>
            </w:pPr>
            <w:r w:rsidRPr="00C11E69">
              <w:t>1,15</w:t>
            </w:r>
          </w:p>
        </w:tc>
        <w:tc>
          <w:tcPr>
            <w:tcW w:w="578" w:type="pct"/>
          </w:tcPr>
          <w:p w:rsidR="00C11E69" w:rsidRPr="00C11E69" w:rsidRDefault="00C11E69" w:rsidP="00C11E69">
            <w:pPr>
              <w:pStyle w:val="ConsPlusNormal"/>
              <w:jc w:val="center"/>
            </w:pPr>
            <w:r w:rsidRPr="00C11E69">
              <w:t>1,15</w:t>
            </w:r>
          </w:p>
        </w:tc>
      </w:tr>
      <w:tr w:rsidR="00C11E69" w:rsidRPr="00C11E69" w:rsidTr="00C11E69">
        <w:tc>
          <w:tcPr>
            <w:tcW w:w="226" w:type="pct"/>
          </w:tcPr>
          <w:p w:rsidR="00C11E69" w:rsidRPr="00C11E69" w:rsidRDefault="00C11E69" w:rsidP="00C11E69">
            <w:pPr>
              <w:pStyle w:val="ConsPlusNormal"/>
              <w:jc w:val="center"/>
            </w:pPr>
            <w:bookmarkStart w:id="32" w:name="P776"/>
            <w:bookmarkEnd w:id="32"/>
            <w:r w:rsidRPr="00C11E69">
              <w:t>42.</w:t>
            </w:r>
          </w:p>
        </w:tc>
        <w:tc>
          <w:tcPr>
            <w:tcW w:w="1257" w:type="pct"/>
          </w:tcPr>
          <w:p w:rsidR="00C11E69" w:rsidRPr="00C11E69" w:rsidRDefault="00C11E69" w:rsidP="00C11E69">
            <w:pPr>
              <w:pStyle w:val="ConsPlusNormal"/>
            </w:pPr>
            <w:r w:rsidRPr="00C11E69">
              <w:t>Удельный расход электрической энергии, используемой в системах водоотведения</w:t>
            </w:r>
          </w:p>
        </w:tc>
        <w:tc>
          <w:tcPr>
            <w:tcW w:w="377" w:type="pct"/>
          </w:tcPr>
          <w:p w:rsidR="00C11E69" w:rsidRPr="00C11E69" w:rsidRDefault="00C11E69" w:rsidP="00C11E69">
            <w:pPr>
              <w:pStyle w:val="ConsPlusNormal"/>
              <w:jc w:val="center"/>
            </w:pPr>
            <w:r w:rsidRPr="00C11E69">
              <w:t xml:space="preserve">тыс. </w:t>
            </w:r>
            <w:proofErr w:type="spellStart"/>
            <w:r w:rsidRPr="00C11E69">
              <w:t>кВт</w:t>
            </w:r>
            <w:proofErr w:type="gramStart"/>
            <w:r w:rsidRPr="00C11E69">
              <w:t>.ч</w:t>
            </w:r>
            <w:proofErr w:type="spellEnd"/>
            <w:proofErr w:type="gramEnd"/>
            <w:r w:rsidRPr="00C11E69">
              <w:t>/тыс. куб. м</w:t>
            </w:r>
          </w:p>
        </w:tc>
        <w:tc>
          <w:tcPr>
            <w:tcW w:w="578" w:type="pct"/>
          </w:tcPr>
          <w:p w:rsidR="00C11E69" w:rsidRPr="00C11E69" w:rsidRDefault="00C11E69" w:rsidP="00C11E69">
            <w:pPr>
              <w:pStyle w:val="ConsPlusNormal"/>
              <w:jc w:val="center"/>
            </w:pPr>
            <w:r w:rsidRPr="00C11E69">
              <w:t>0,00108</w:t>
            </w:r>
          </w:p>
        </w:tc>
        <w:tc>
          <w:tcPr>
            <w:tcW w:w="427" w:type="pct"/>
          </w:tcPr>
          <w:p w:rsidR="00C11E69" w:rsidRPr="00C11E69" w:rsidRDefault="00C11E69" w:rsidP="00C11E69">
            <w:pPr>
              <w:pStyle w:val="ConsPlusNormal"/>
              <w:jc w:val="center"/>
            </w:pPr>
            <w:r w:rsidRPr="00C11E69">
              <w:t>0,00104</w:t>
            </w:r>
          </w:p>
        </w:tc>
        <w:tc>
          <w:tcPr>
            <w:tcW w:w="427" w:type="pct"/>
          </w:tcPr>
          <w:p w:rsidR="00C11E69" w:rsidRPr="00C11E69" w:rsidRDefault="00C11E69" w:rsidP="00C11E69">
            <w:pPr>
              <w:pStyle w:val="ConsPlusNormal"/>
              <w:jc w:val="center"/>
            </w:pPr>
            <w:r w:rsidRPr="00C11E69">
              <w:t>0,00102</w:t>
            </w:r>
          </w:p>
        </w:tc>
        <w:tc>
          <w:tcPr>
            <w:tcW w:w="377" w:type="pct"/>
          </w:tcPr>
          <w:p w:rsidR="00C11E69" w:rsidRPr="00C11E69" w:rsidRDefault="00C11E69" w:rsidP="00C11E69">
            <w:pPr>
              <w:pStyle w:val="ConsPlusNormal"/>
              <w:jc w:val="center"/>
            </w:pPr>
            <w:r w:rsidRPr="00C11E69">
              <w:t>0,001</w:t>
            </w:r>
          </w:p>
        </w:tc>
        <w:tc>
          <w:tcPr>
            <w:tcW w:w="377" w:type="pct"/>
          </w:tcPr>
          <w:p w:rsidR="00C11E69" w:rsidRPr="00C11E69" w:rsidRDefault="00C11E69" w:rsidP="00C11E69">
            <w:pPr>
              <w:pStyle w:val="ConsPlusNormal"/>
              <w:jc w:val="center"/>
            </w:pPr>
            <w:r w:rsidRPr="00C11E69">
              <w:t>0,0098</w:t>
            </w:r>
          </w:p>
        </w:tc>
        <w:tc>
          <w:tcPr>
            <w:tcW w:w="377" w:type="pct"/>
          </w:tcPr>
          <w:p w:rsidR="00C11E69" w:rsidRPr="00C11E69" w:rsidRDefault="00C11E69" w:rsidP="00C11E69">
            <w:pPr>
              <w:pStyle w:val="ConsPlusNormal"/>
              <w:jc w:val="center"/>
            </w:pPr>
            <w:r w:rsidRPr="00C11E69">
              <w:t>0,0096</w:t>
            </w:r>
          </w:p>
        </w:tc>
        <w:tc>
          <w:tcPr>
            <w:tcW w:w="578" w:type="pct"/>
          </w:tcPr>
          <w:p w:rsidR="00C11E69" w:rsidRPr="00C11E69" w:rsidRDefault="00C11E69" w:rsidP="00C11E69">
            <w:pPr>
              <w:pStyle w:val="ConsPlusNormal"/>
              <w:jc w:val="center"/>
            </w:pPr>
            <w:r w:rsidRPr="00C11E69">
              <w:t>0,0096</w:t>
            </w:r>
          </w:p>
        </w:tc>
      </w:tr>
      <w:tr w:rsidR="00C11E69" w:rsidRPr="00C11E69" w:rsidTr="00C11E69">
        <w:tc>
          <w:tcPr>
            <w:tcW w:w="226" w:type="pct"/>
          </w:tcPr>
          <w:p w:rsidR="00C11E69" w:rsidRPr="00C11E69" w:rsidRDefault="00C11E69" w:rsidP="00C11E69">
            <w:pPr>
              <w:pStyle w:val="ConsPlusNormal"/>
              <w:jc w:val="center"/>
            </w:pPr>
            <w:bookmarkStart w:id="33" w:name="P786"/>
            <w:bookmarkEnd w:id="33"/>
            <w:r w:rsidRPr="00C11E69">
              <w:t>43.</w:t>
            </w:r>
          </w:p>
        </w:tc>
        <w:tc>
          <w:tcPr>
            <w:tcW w:w="1257" w:type="pct"/>
            <w:vAlign w:val="center"/>
          </w:tcPr>
          <w:p w:rsidR="00C11E69" w:rsidRPr="00C11E69" w:rsidRDefault="00C11E69" w:rsidP="00C11E69">
            <w:pPr>
              <w:pStyle w:val="ConsPlusNormal"/>
            </w:pPr>
            <w:r w:rsidRPr="00C11E69">
              <w:t>Удельный расход электрической энергии в системах уличного освещения</w:t>
            </w:r>
          </w:p>
        </w:tc>
        <w:tc>
          <w:tcPr>
            <w:tcW w:w="377" w:type="pct"/>
          </w:tcPr>
          <w:p w:rsidR="00C11E69" w:rsidRPr="00C11E69" w:rsidRDefault="00C11E69" w:rsidP="00C11E69">
            <w:pPr>
              <w:pStyle w:val="ConsPlusNormal"/>
              <w:jc w:val="center"/>
            </w:pPr>
            <w:proofErr w:type="spellStart"/>
            <w:r w:rsidRPr="00C11E69">
              <w:t>кВт</w:t>
            </w:r>
            <w:proofErr w:type="gramStart"/>
            <w:r w:rsidRPr="00C11E69">
              <w:t>.ч</w:t>
            </w:r>
            <w:proofErr w:type="spellEnd"/>
            <w:proofErr w:type="gramEnd"/>
            <w:r w:rsidRPr="00C11E69">
              <w:t>/кв. м</w:t>
            </w:r>
          </w:p>
        </w:tc>
        <w:tc>
          <w:tcPr>
            <w:tcW w:w="578" w:type="pct"/>
          </w:tcPr>
          <w:p w:rsidR="00C11E69" w:rsidRPr="00C11E69" w:rsidRDefault="00C11E69" w:rsidP="00C11E69">
            <w:pPr>
              <w:pStyle w:val="ConsPlusNormal"/>
              <w:jc w:val="center"/>
            </w:pPr>
            <w:r w:rsidRPr="00C11E69">
              <w:t>0,0232</w:t>
            </w:r>
          </w:p>
        </w:tc>
        <w:tc>
          <w:tcPr>
            <w:tcW w:w="427" w:type="pct"/>
          </w:tcPr>
          <w:p w:rsidR="00C11E69" w:rsidRPr="00C11E69" w:rsidRDefault="00C11E69" w:rsidP="00C11E69">
            <w:pPr>
              <w:pStyle w:val="ConsPlusNormal"/>
              <w:jc w:val="center"/>
            </w:pPr>
            <w:r w:rsidRPr="00C11E69">
              <w:t>0,0228</w:t>
            </w:r>
          </w:p>
        </w:tc>
        <w:tc>
          <w:tcPr>
            <w:tcW w:w="427" w:type="pct"/>
          </w:tcPr>
          <w:p w:rsidR="00C11E69" w:rsidRPr="00C11E69" w:rsidRDefault="00C11E69" w:rsidP="00C11E69">
            <w:pPr>
              <w:pStyle w:val="ConsPlusNormal"/>
              <w:jc w:val="center"/>
            </w:pPr>
            <w:r w:rsidRPr="00C11E69">
              <w:t>0,0226</w:t>
            </w:r>
          </w:p>
        </w:tc>
        <w:tc>
          <w:tcPr>
            <w:tcW w:w="377" w:type="pct"/>
          </w:tcPr>
          <w:p w:rsidR="00C11E69" w:rsidRPr="00C11E69" w:rsidRDefault="00C11E69" w:rsidP="00C11E69">
            <w:pPr>
              <w:pStyle w:val="ConsPlusNormal"/>
              <w:jc w:val="center"/>
            </w:pPr>
            <w:r w:rsidRPr="00C11E69">
              <w:t>0,0224</w:t>
            </w:r>
          </w:p>
        </w:tc>
        <w:tc>
          <w:tcPr>
            <w:tcW w:w="377" w:type="pct"/>
          </w:tcPr>
          <w:p w:rsidR="00C11E69" w:rsidRPr="00C11E69" w:rsidRDefault="00C11E69" w:rsidP="00C11E69">
            <w:pPr>
              <w:pStyle w:val="ConsPlusNormal"/>
              <w:jc w:val="center"/>
            </w:pPr>
            <w:r w:rsidRPr="00C11E69">
              <w:t>0,0222</w:t>
            </w:r>
          </w:p>
        </w:tc>
        <w:tc>
          <w:tcPr>
            <w:tcW w:w="377" w:type="pct"/>
          </w:tcPr>
          <w:p w:rsidR="00C11E69" w:rsidRPr="00C11E69" w:rsidRDefault="00C11E69" w:rsidP="00C11E69">
            <w:pPr>
              <w:pStyle w:val="ConsPlusNormal"/>
              <w:jc w:val="center"/>
            </w:pPr>
            <w:r w:rsidRPr="00C11E69">
              <w:t>0,022</w:t>
            </w:r>
          </w:p>
        </w:tc>
        <w:tc>
          <w:tcPr>
            <w:tcW w:w="578" w:type="pct"/>
          </w:tcPr>
          <w:p w:rsidR="00C11E69" w:rsidRPr="00C11E69" w:rsidRDefault="00C11E69" w:rsidP="00C11E69">
            <w:pPr>
              <w:pStyle w:val="ConsPlusNormal"/>
              <w:jc w:val="center"/>
            </w:pPr>
            <w:r w:rsidRPr="00C11E69">
              <w:t>0,022</w:t>
            </w:r>
          </w:p>
        </w:tc>
      </w:tr>
      <w:tr w:rsidR="00C11E69" w:rsidRPr="00C11E69" w:rsidTr="00C11E69">
        <w:tc>
          <w:tcPr>
            <w:tcW w:w="5000" w:type="pct"/>
            <w:gridSpan w:val="10"/>
          </w:tcPr>
          <w:p w:rsidR="00C11E69" w:rsidRPr="00C11E69" w:rsidRDefault="00C11E69" w:rsidP="00C11E69">
            <w:pPr>
              <w:pStyle w:val="ConsPlusNormal"/>
              <w:jc w:val="center"/>
              <w:outlineLvl w:val="2"/>
            </w:pPr>
            <w:r w:rsidRPr="00C11E69">
              <w:t>Целевые показатели в области энергосбережения и повышения энергетической эффективности в транспортном комплексе</w:t>
            </w:r>
          </w:p>
        </w:tc>
      </w:tr>
      <w:tr w:rsidR="00C11E69" w:rsidRPr="00C11E69" w:rsidTr="00C11E69">
        <w:tc>
          <w:tcPr>
            <w:tcW w:w="226" w:type="pct"/>
          </w:tcPr>
          <w:p w:rsidR="00C11E69" w:rsidRPr="00C11E69" w:rsidRDefault="00C11E69" w:rsidP="00C11E69">
            <w:pPr>
              <w:pStyle w:val="ConsPlusNormal"/>
              <w:jc w:val="center"/>
            </w:pPr>
            <w:bookmarkStart w:id="34" w:name="P797"/>
            <w:bookmarkEnd w:id="34"/>
            <w:r w:rsidRPr="00C11E69">
              <w:t>44.</w:t>
            </w:r>
          </w:p>
        </w:tc>
        <w:tc>
          <w:tcPr>
            <w:tcW w:w="1257" w:type="pct"/>
          </w:tcPr>
          <w:p w:rsidR="00C11E69" w:rsidRPr="00C11E69" w:rsidRDefault="00C11E69" w:rsidP="00C11E69">
            <w:pPr>
              <w:pStyle w:val="ConsPlusNormal"/>
            </w:pPr>
            <w:r w:rsidRPr="00C11E69">
              <w:t>Количество высокоэкономичных по использованию моторного топлива и электрической энергии (в том числе относящихся к объектам с высоким классом энергетической эффективности) транспортных средств, относящихся к общественному транспорту, регулирование тарифов на услуги по перевозке на котором осуществляется муниципальным образованием</w:t>
            </w:r>
          </w:p>
        </w:tc>
        <w:tc>
          <w:tcPr>
            <w:tcW w:w="377" w:type="pct"/>
          </w:tcPr>
          <w:p w:rsidR="00C11E69" w:rsidRPr="00C11E69" w:rsidRDefault="00C11E69" w:rsidP="00C11E69">
            <w:pPr>
              <w:pStyle w:val="ConsPlusNormal"/>
              <w:jc w:val="center"/>
            </w:pPr>
            <w:r w:rsidRPr="00C11E69">
              <w:t>шт.</w:t>
            </w:r>
          </w:p>
        </w:tc>
        <w:tc>
          <w:tcPr>
            <w:tcW w:w="578" w:type="pct"/>
          </w:tcPr>
          <w:p w:rsidR="00C11E69" w:rsidRPr="00C11E69" w:rsidRDefault="00C11E69" w:rsidP="00C11E69">
            <w:pPr>
              <w:pStyle w:val="ConsPlusNormal"/>
              <w:jc w:val="center"/>
            </w:pPr>
            <w:r w:rsidRPr="00C11E69">
              <w:t>34</w:t>
            </w:r>
          </w:p>
        </w:tc>
        <w:tc>
          <w:tcPr>
            <w:tcW w:w="427" w:type="pct"/>
          </w:tcPr>
          <w:p w:rsidR="00C11E69" w:rsidRPr="00C11E69" w:rsidRDefault="00C11E69" w:rsidP="00C11E69">
            <w:pPr>
              <w:pStyle w:val="ConsPlusNormal"/>
              <w:jc w:val="center"/>
            </w:pPr>
            <w:r w:rsidRPr="00C11E69">
              <w:t>34</w:t>
            </w:r>
          </w:p>
        </w:tc>
        <w:tc>
          <w:tcPr>
            <w:tcW w:w="427" w:type="pct"/>
          </w:tcPr>
          <w:p w:rsidR="00C11E69" w:rsidRPr="00C11E69" w:rsidRDefault="00C11E69" w:rsidP="00C11E69">
            <w:pPr>
              <w:pStyle w:val="ConsPlusNormal"/>
              <w:jc w:val="center"/>
            </w:pPr>
            <w:r w:rsidRPr="00C11E69">
              <w:t>34</w:t>
            </w:r>
          </w:p>
        </w:tc>
        <w:tc>
          <w:tcPr>
            <w:tcW w:w="377" w:type="pct"/>
          </w:tcPr>
          <w:p w:rsidR="00C11E69" w:rsidRPr="00C11E69" w:rsidRDefault="00C11E69" w:rsidP="00C11E69">
            <w:pPr>
              <w:pStyle w:val="ConsPlusNormal"/>
              <w:jc w:val="center"/>
            </w:pPr>
            <w:r w:rsidRPr="00C11E69">
              <w:t>34</w:t>
            </w:r>
          </w:p>
        </w:tc>
        <w:tc>
          <w:tcPr>
            <w:tcW w:w="377" w:type="pct"/>
          </w:tcPr>
          <w:p w:rsidR="00C11E69" w:rsidRPr="00C11E69" w:rsidRDefault="00C11E69" w:rsidP="00C11E69">
            <w:pPr>
              <w:pStyle w:val="ConsPlusNormal"/>
              <w:jc w:val="center"/>
            </w:pPr>
            <w:r w:rsidRPr="00C11E69">
              <w:t>34</w:t>
            </w:r>
          </w:p>
        </w:tc>
        <w:tc>
          <w:tcPr>
            <w:tcW w:w="377" w:type="pct"/>
          </w:tcPr>
          <w:p w:rsidR="00C11E69" w:rsidRPr="00C11E69" w:rsidRDefault="00C11E69" w:rsidP="00C11E69">
            <w:pPr>
              <w:pStyle w:val="ConsPlusNormal"/>
              <w:jc w:val="center"/>
            </w:pPr>
            <w:r w:rsidRPr="00C11E69">
              <w:t>34</w:t>
            </w:r>
          </w:p>
        </w:tc>
        <w:tc>
          <w:tcPr>
            <w:tcW w:w="578" w:type="pct"/>
          </w:tcPr>
          <w:p w:rsidR="00C11E69" w:rsidRPr="00C11E69" w:rsidRDefault="00C11E69" w:rsidP="00C11E69">
            <w:pPr>
              <w:pStyle w:val="ConsPlusNormal"/>
              <w:jc w:val="center"/>
            </w:pPr>
            <w:r w:rsidRPr="00C11E69">
              <w:t>34</w:t>
            </w:r>
          </w:p>
        </w:tc>
      </w:tr>
      <w:tr w:rsidR="00C11E69" w:rsidRPr="00C11E69" w:rsidTr="00C11E69">
        <w:tc>
          <w:tcPr>
            <w:tcW w:w="226" w:type="pct"/>
          </w:tcPr>
          <w:p w:rsidR="00C11E69" w:rsidRPr="00C11E69" w:rsidRDefault="00C11E69" w:rsidP="00C11E69">
            <w:pPr>
              <w:pStyle w:val="ConsPlusNormal"/>
              <w:jc w:val="center"/>
            </w:pPr>
            <w:r w:rsidRPr="00C11E69">
              <w:t>45.</w:t>
            </w:r>
          </w:p>
        </w:tc>
        <w:tc>
          <w:tcPr>
            <w:tcW w:w="1257" w:type="pct"/>
          </w:tcPr>
          <w:p w:rsidR="00C11E69" w:rsidRPr="00C11E69" w:rsidRDefault="00C11E69" w:rsidP="00C11E69">
            <w:pPr>
              <w:pStyle w:val="ConsPlusNormal"/>
            </w:pPr>
            <w:proofErr w:type="gramStart"/>
            <w:r w:rsidRPr="00C11E69">
              <w:t xml:space="preserve">Количество транспортных средств, относящихся к общественному транспорту, регулирование тарифов на услуги по перевозке на котором осуществляется муниципальным образованием, в отношении которых проведены мероприятия по </w:t>
            </w:r>
            <w:r w:rsidRPr="00C11E69">
              <w:lastRenderedPageBreak/>
              <w:t>энергосбережению и повышению энергетической эффективности, в том числе по замещению бензина и дизельного топлива, используемых транспортными средствами в качестве моторного топлива, природным газом, газовыми смесями, сжиженным углеводородным газом, используемыми в качестве моторного топлива и электрической энергией</w:t>
            </w:r>
            <w:proofErr w:type="gramEnd"/>
          </w:p>
        </w:tc>
        <w:tc>
          <w:tcPr>
            <w:tcW w:w="377" w:type="pct"/>
          </w:tcPr>
          <w:p w:rsidR="00C11E69" w:rsidRPr="00C11E69" w:rsidRDefault="00C11E69" w:rsidP="00C11E69">
            <w:pPr>
              <w:pStyle w:val="ConsPlusNormal"/>
              <w:jc w:val="center"/>
            </w:pPr>
            <w:r w:rsidRPr="00C11E69">
              <w:lastRenderedPageBreak/>
              <w:t>шт.</w:t>
            </w:r>
          </w:p>
        </w:tc>
        <w:tc>
          <w:tcPr>
            <w:tcW w:w="578" w:type="pct"/>
          </w:tcPr>
          <w:p w:rsidR="00C11E69" w:rsidRPr="00C11E69" w:rsidRDefault="00C11E69" w:rsidP="00C11E69">
            <w:pPr>
              <w:pStyle w:val="ConsPlusNormal"/>
              <w:jc w:val="center"/>
            </w:pPr>
            <w:r w:rsidRPr="00C11E69">
              <w:t>0</w:t>
            </w:r>
          </w:p>
        </w:tc>
        <w:tc>
          <w:tcPr>
            <w:tcW w:w="427" w:type="pct"/>
          </w:tcPr>
          <w:p w:rsidR="00C11E69" w:rsidRPr="00C11E69" w:rsidRDefault="00C11E69" w:rsidP="00C11E69">
            <w:pPr>
              <w:pStyle w:val="ConsPlusNormal"/>
              <w:jc w:val="center"/>
            </w:pPr>
            <w:r w:rsidRPr="00C11E69">
              <w:t>0</w:t>
            </w:r>
          </w:p>
        </w:tc>
        <w:tc>
          <w:tcPr>
            <w:tcW w:w="427" w:type="pct"/>
          </w:tcPr>
          <w:p w:rsidR="00C11E69" w:rsidRPr="00C11E69" w:rsidRDefault="00C11E69" w:rsidP="00C11E69">
            <w:pPr>
              <w:pStyle w:val="ConsPlusNormal"/>
              <w:jc w:val="center"/>
            </w:pPr>
            <w:r w:rsidRPr="00C11E69">
              <w:t>0</w:t>
            </w:r>
          </w:p>
        </w:tc>
        <w:tc>
          <w:tcPr>
            <w:tcW w:w="377" w:type="pct"/>
          </w:tcPr>
          <w:p w:rsidR="00C11E69" w:rsidRPr="00C11E69" w:rsidRDefault="00C11E69" w:rsidP="00C11E69">
            <w:pPr>
              <w:pStyle w:val="ConsPlusNormal"/>
              <w:jc w:val="center"/>
            </w:pPr>
            <w:r w:rsidRPr="00C11E69">
              <w:t>0</w:t>
            </w:r>
          </w:p>
        </w:tc>
        <w:tc>
          <w:tcPr>
            <w:tcW w:w="377" w:type="pct"/>
          </w:tcPr>
          <w:p w:rsidR="00C11E69" w:rsidRPr="00C11E69" w:rsidRDefault="00C11E69" w:rsidP="00C11E69">
            <w:pPr>
              <w:pStyle w:val="ConsPlusNormal"/>
              <w:jc w:val="center"/>
            </w:pPr>
            <w:r w:rsidRPr="00C11E69">
              <w:t>0</w:t>
            </w:r>
          </w:p>
        </w:tc>
        <w:tc>
          <w:tcPr>
            <w:tcW w:w="377" w:type="pct"/>
          </w:tcPr>
          <w:p w:rsidR="00C11E69" w:rsidRPr="00C11E69" w:rsidRDefault="00C11E69" w:rsidP="00C11E69">
            <w:pPr>
              <w:pStyle w:val="ConsPlusNormal"/>
              <w:jc w:val="center"/>
            </w:pPr>
            <w:r w:rsidRPr="00C11E69">
              <w:t>0</w:t>
            </w:r>
          </w:p>
        </w:tc>
        <w:tc>
          <w:tcPr>
            <w:tcW w:w="578" w:type="pct"/>
          </w:tcPr>
          <w:p w:rsidR="00C11E69" w:rsidRPr="00C11E69" w:rsidRDefault="00C11E69" w:rsidP="00C11E69">
            <w:pPr>
              <w:pStyle w:val="ConsPlusNormal"/>
              <w:jc w:val="center"/>
            </w:pPr>
            <w:r w:rsidRPr="00C11E69">
              <w:t>0</w:t>
            </w:r>
          </w:p>
        </w:tc>
      </w:tr>
      <w:tr w:rsidR="00C11E69" w:rsidRPr="00C11E69" w:rsidTr="00C11E69">
        <w:tc>
          <w:tcPr>
            <w:tcW w:w="226" w:type="pct"/>
          </w:tcPr>
          <w:p w:rsidR="00C11E69" w:rsidRPr="00C11E69" w:rsidRDefault="00C11E69" w:rsidP="00C11E69">
            <w:pPr>
              <w:pStyle w:val="ConsPlusNormal"/>
              <w:jc w:val="center"/>
            </w:pPr>
            <w:r w:rsidRPr="00C11E69">
              <w:lastRenderedPageBreak/>
              <w:t>46.</w:t>
            </w:r>
          </w:p>
        </w:tc>
        <w:tc>
          <w:tcPr>
            <w:tcW w:w="1257" w:type="pct"/>
          </w:tcPr>
          <w:p w:rsidR="00C11E69" w:rsidRPr="00C11E69" w:rsidRDefault="00C11E69" w:rsidP="00C11E69">
            <w:pPr>
              <w:pStyle w:val="ConsPlusNormal"/>
            </w:pPr>
            <w:r w:rsidRPr="00C11E69">
              <w:t>Количество транспортных средств, использующих природный газ, газовые смеси, сжиженный углеводородный газ в качестве моторного топлива, регулирование тарифов на услуги по перевозке на которых осуществляется муниципальным образованием</w:t>
            </w:r>
          </w:p>
        </w:tc>
        <w:tc>
          <w:tcPr>
            <w:tcW w:w="377" w:type="pct"/>
          </w:tcPr>
          <w:p w:rsidR="00C11E69" w:rsidRPr="00C11E69" w:rsidRDefault="00C11E69" w:rsidP="00C11E69">
            <w:pPr>
              <w:pStyle w:val="ConsPlusNormal"/>
              <w:jc w:val="center"/>
            </w:pPr>
            <w:r w:rsidRPr="00C11E69">
              <w:t>шт.</w:t>
            </w:r>
          </w:p>
        </w:tc>
        <w:tc>
          <w:tcPr>
            <w:tcW w:w="578" w:type="pct"/>
          </w:tcPr>
          <w:p w:rsidR="00C11E69" w:rsidRPr="00C11E69" w:rsidRDefault="00C11E69" w:rsidP="00C11E69">
            <w:pPr>
              <w:pStyle w:val="ConsPlusNormal"/>
              <w:jc w:val="center"/>
            </w:pPr>
            <w:r w:rsidRPr="00C11E69">
              <w:t>0</w:t>
            </w:r>
          </w:p>
        </w:tc>
        <w:tc>
          <w:tcPr>
            <w:tcW w:w="427" w:type="pct"/>
          </w:tcPr>
          <w:p w:rsidR="00C11E69" w:rsidRPr="00C11E69" w:rsidRDefault="00C11E69" w:rsidP="00C11E69">
            <w:pPr>
              <w:pStyle w:val="ConsPlusNormal"/>
              <w:jc w:val="center"/>
            </w:pPr>
            <w:r w:rsidRPr="00C11E69">
              <w:t>0</w:t>
            </w:r>
          </w:p>
        </w:tc>
        <w:tc>
          <w:tcPr>
            <w:tcW w:w="427" w:type="pct"/>
          </w:tcPr>
          <w:p w:rsidR="00C11E69" w:rsidRPr="00C11E69" w:rsidRDefault="00C11E69" w:rsidP="00C11E69">
            <w:pPr>
              <w:pStyle w:val="ConsPlusNormal"/>
              <w:jc w:val="center"/>
            </w:pPr>
            <w:r w:rsidRPr="00C11E69">
              <w:t>0</w:t>
            </w:r>
          </w:p>
        </w:tc>
        <w:tc>
          <w:tcPr>
            <w:tcW w:w="377" w:type="pct"/>
          </w:tcPr>
          <w:p w:rsidR="00C11E69" w:rsidRPr="00C11E69" w:rsidRDefault="00C11E69" w:rsidP="00C11E69">
            <w:pPr>
              <w:pStyle w:val="ConsPlusNormal"/>
              <w:jc w:val="center"/>
            </w:pPr>
            <w:r w:rsidRPr="00C11E69">
              <w:t>0</w:t>
            </w:r>
          </w:p>
        </w:tc>
        <w:tc>
          <w:tcPr>
            <w:tcW w:w="377" w:type="pct"/>
          </w:tcPr>
          <w:p w:rsidR="00C11E69" w:rsidRPr="00C11E69" w:rsidRDefault="00C11E69" w:rsidP="00C11E69">
            <w:pPr>
              <w:pStyle w:val="ConsPlusNormal"/>
              <w:jc w:val="center"/>
            </w:pPr>
            <w:r w:rsidRPr="00C11E69">
              <w:t>0</w:t>
            </w:r>
          </w:p>
        </w:tc>
        <w:tc>
          <w:tcPr>
            <w:tcW w:w="377" w:type="pct"/>
          </w:tcPr>
          <w:p w:rsidR="00C11E69" w:rsidRPr="00C11E69" w:rsidRDefault="00C11E69" w:rsidP="00C11E69">
            <w:pPr>
              <w:pStyle w:val="ConsPlusNormal"/>
              <w:jc w:val="center"/>
            </w:pPr>
            <w:r w:rsidRPr="00C11E69">
              <w:t>0</w:t>
            </w:r>
          </w:p>
        </w:tc>
        <w:tc>
          <w:tcPr>
            <w:tcW w:w="578" w:type="pct"/>
          </w:tcPr>
          <w:p w:rsidR="00C11E69" w:rsidRPr="00C11E69" w:rsidRDefault="00C11E69" w:rsidP="00C11E69">
            <w:pPr>
              <w:pStyle w:val="ConsPlusNormal"/>
              <w:jc w:val="center"/>
            </w:pPr>
            <w:r w:rsidRPr="00C11E69">
              <w:t>0</w:t>
            </w:r>
          </w:p>
        </w:tc>
      </w:tr>
      <w:tr w:rsidR="00C11E69" w:rsidRPr="00C11E69" w:rsidTr="00C11E69">
        <w:tc>
          <w:tcPr>
            <w:tcW w:w="226" w:type="pct"/>
          </w:tcPr>
          <w:p w:rsidR="00C11E69" w:rsidRPr="00C11E69" w:rsidRDefault="00C11E69" w:rsidP="00C11E69">
            <w:pPr>
              <w:pStyle w:val="ConsPlusNormal"/>
              <w:jc w:val="center"/>
            </w:pPr>
            <w:r w:rsidRPr="00C11E69">
              <w:t>47.</w:t>
            </w:r>
          </w:p>
        </w:tc>
        <w:tc>
          <w:tcPr>
            <w:tcW w:w="1257" w:type="pct"/>
          </w:tcPr>
          <w:p w:rsidR="00C11E69" w:rsidRPr="00C11E69" w:rsidRDefault="00C11E69" w:rsidP="00C11E69">
            <w:pPr>
              <w:pStyle w:val="ConsPlusNormal"/>
            </w:pPr>
            <w:r w:rsidRPr="00C11E69">
              <w:t>Количество транспортных средств с автономным источником электрического питания, относящихся к общественному транспорту, регулирование тарифов на услуги по перевозке на которых осуществляется муниципальным образованием</w:t>
            </w:r>
          </w:p>
        </w:tc>
        <w:tc>
          <w:tcPr>
            <w:tcW w:w="377" w:type="pct"/>
          </w:tcPr>
          <w:p w:rsidR="00C11E69" w:rsidRPr="00C11E69" w:rsidRDefault="00C11E69" w:rsidP="00C11E69">
            <w:pPr>
              <w:pStyle w:val="ConsPlusNormal"/>
              <w:jc w:val="center"/>
            </w:pPr>
            <w:r w:rsidRPr="00C11E69">
              <w:t>шт.</w:t>
            </w:r>
          </w:p>
        </w:tc>
        <w:tc>
          <w:tcPr>
            <w:tcW w:w="578" w:type="pct"/>
          </w:tcPr>
          <w:p w:rsidR="00C11E69" w:rsidRPr="00C11E69" w:rsidRDefault="00C11E69" w:rsidP="00C11E69">
            <w:pPr>
              <w:pStyle w:val="ConsPlusNormal"/>
              <w:jc w:val="center"/>
            </w:pPr>
            <w:r w:rsidRPr="00C11E69">
              <w:t>0</w:t>
            </w:r>
          </w:p>
        </w:tc>
        <w:tc>
          <w:tcPr>
            <w:tcW w:w="427" w:type="pct"/>
          </w:tcPr>
          <w:p w:rsidR="00C11E69" w:rsidRPr="00C11E69" w:rsidRDefault="00C11E69" w:rsidP="00C11E69">
            <w:pPr>
              <w:pStyle w:val="ConsPlusNormal"/>
              <w:jc w:val="center"/>
            </w:pPr>
            <w:r w:rsidRPr="00C11E69">
              <w:t>0</w:t>
            </w:r>
          </w:p>
        </w:tc>
        <w:tc>
          <w:tcPr>
            <w:tcW w:w="427" w:type="pct"/>
          </w:tcPr>
          <w:p w:rsidR="00C11E69" w:rsidRPr="00C11E69" w:rsidRDefault="00C11E69" w:rsidP="00C11E69">
            <w:pPr>
              <w:pStyle w:val="ConsPlusNormal"/>
              <w:jc w:val="center"/>
            </w:pPr>
            <w:r w:rsidRPr="00C11E69">
              <w:t>0</w:t>
            </w:r>
          </w:p>
        </w:tc>
        <w:tc>
          <w:tcPr>
            <w:tcW w:w="377" w:type="pct"/>
          </w:tcPr>
          <w:p w:rsidR="00C11E69" w:rsidRPr="00C11E69" w:rsidRDefault="00C11E69" w:rsidP="00C11E69">
            <w:pPr>
              <w:pStyle w:val="ConsPlusNormal"/>
              <w:jc w:val="center"/>
            </w:pPr>
            <w:r w:rsidRPr="00C11E69">
              <w:t>0</w:t>
            </w:r>
          </w:p>
        </w:tc>
        <w:tc>
          <w:tcPr>
            <w:tcW w:w="377" w:type="pct"/>
          </w:tcPr>
          <w:p w:rsidR="00C11E69" w:rsidRPr="00C11E69" w:rsidRDefault="00C11E69" w:rsidP="00C11E69">
            <w:pPr>
              <w:pStyle w:val="ConsPlusNormal"/>
              <w:jc w:val="center"/>
            </w:pPr>
            <w:r w:rsidRPr="00C11E69">
              <w:t>0</w:t>
            </w:r>
          </w:p>
        </w:tc>
        <w:tc>
          <w:tcPr>
            <w:tcW w:w="377" w:type="pct"/>
          </w:tcPr>
          <w:p w:rsidR="00C11E69" w:rsidRPr="00C11E69" w:rsidRDefault="00C11E69" w:rsidP="00C11E69">
            <w:pPr>
              <w:pStyle w:val="ConsPlusNormal"/>
              <w:jc w:val="center"/>
            </w:pPr>
            <w:r w:rsidRPr="00C11E69">
              <w:t>0</w:t>
            </w:r>
          </w:p>
        </w:tc>
        <w:tc>
          <w:tcPr>
            <w:tcW w:w="578" w:type="pct"/>
          </w:tcPr>
          <w:p w:rsidR="00C11E69" w:rsidRPr="00C11E69" w:rsidRDefault="00C11E69" w:rsidP="00C11E69">
            <w:pPr>
              <w:pStyle w:val="ConsPlusNormal"/>
              <w:jc w:val="center"/>
            </w:pPr>
            <w:r w:rsidRPr="00C11E69">
              <w:t>0</w:t>
            </w:r>
          </w:p>
        </w:tc>
      </w:tr>
      <w:tr w:rsidR="00C11E69" w:rsidRPr="00C11E69" w:rsidTr="00C11E69">
        <w:tc>
          <w:tcPr>
            <w:tcW w:w="226" w:type="pct"/>
          </w:tcPr>
          <w:p w:rsidR="00C11E69" w:rsidRPr="00C11E69" w:rsidRDefault="00C11E69" w:rsidP="00C11E69">
            <w:pPr>
              <w:pStyle w:val="ConsPlusNormal"/>
              <w:jc w:val="center"/>
            </w:pPr>
            <w:bookmarkStart w:id="35" w:name="P837"/>
            <w:bookmarkEnd w:id="35"/>
            <w:r w:rsidRPr="00C11E69">
              <w:t>48.</w:t>
            </w:r>
          </w:p>
        </w:tc>
        <w:tc>
          <w:tcPr>
            <w:tcW w:w="1257" w:type="pct"/>
          </w:tcPr>
          <w:p w:rsidR="00C11E69" w:rsidRPr="00C11E69" w:rsidRDefault="00C11E69" w:rsidP="00C11E69">
            <w:pPr>
              <w:pStyle w:val="ConsPlusNormal"/>
            </w:pPr>
            <w:proofErr w:type="gramStart"/>
            <w:r w:rsidRPr="00C11E69">
              <w:t xml:space="preserve">Количество транспортных средств, используемых органами местного самоуправления, муниципальными </w:t>
            </w:r>
            <w:r w:rsidRPr="00C11E69">
              <w:lastRenderedPageBreak/>
              <w:t>учреждениями, муниципальными унитарными предприятиями, в отношении которых проведены мероприятия по энергосбережению и повышению энергетической эффективности, в том числе по замещению бензина и дизельного топлива, используемых транспортными средствами в качестве моторного топлива, природным газом, газовыми смесями и сжиженным углеводородным газом, используемыми в качестве моторного топлива</w:t>
            </w:r>
            <w:proofErr w:type="gramEnd"/>
          </w:p>
        </w:tc>
        <w:tc>
          <w:tcPr>
            <w:tcW w:w="377" w:type="pct"/>
          </w:tcPr>
          <w:p w:rsidR="00C11E69" w:rsidRPr="00C11E69" w:rsidRDefault="00C11E69" w:rsidP="00C11E69">
            <w:pPr>
              <w:pStyle w:val="ConsPlusNormal"/>
              <w:jc w:val="center"/>
            </w:pPr>
            <w:r w:rsidRPr="00C11E69">
              <w:lastRenderedPageBreak/>
              <w:t>шт.</w:t>
            </w:r>
          </w:p>
        </w:tc>
        <w:tc>
          <w:tcPr>
            <w:tcW w:w="578" w:type="pct"/>
          </w:tcPr>
          <w:p w:rsidR="00C11E69" w:rsidRPr="00C11E69" w:rsidRDefault="00C11E69" w:rsidP="00C11E69">
            <w:pPr>
              <w:pStyle w:val="ConsPlusNormal"/>
              <w:jc w:val="center"/>
            </w:pPr>
            <w:r w:rsidRPr="00C11E69">
              <w:t>3</w:t>
            </w:r>
          </w:p>
        </w:tc>
        <w:tc>
          <w:tcPr>
            <w:tcW w:w="427" w:type="pct"/>
          </w:tcPr>
          <w:p w:rsidR="00C11E69" w:rsidRPr="00C11E69" w:rsidRDefault="00C11E69" w:rsidP="00C11E69">
            <w:pPr>
              <w:pStyle w:val="ConsPlusNormal"/>
              <w:jc w:val="center"/>
            </w:pPr>
            <w:r w:rsidRPr="00C11E69">
              <w:t>9</w:t>
            </w:r>
          </w:p>
        </w:tc>
        <w:tc>
          <w:tcPr>
            <w:tcW w:w="427" w:type="pct"/>
          </w:tcPr>
          <w:p w:rsidR="00C11E69" w:rsidRPr="00C11E69" w:rsidRDefault="00C11E69" w:rsidP="00C11E69">
            <w:pPr>
              <w:pStyle w:val="ConsPlusNormal"/>
              <w:jc w:val="center"/>
            </w:pPr>
            <w:r w:rsidRPr="00C11E69">
              <w:t>12</w:t>
            </w:r>
          </w:p>
        </w:tc>
        <w:tc>
          <w:tcPr>
            <w:tcW w:w="377" w:type="pct"/>
          </w:tcPr>
          <w:p w:rsidR="00C11E69" w:rsidRPr="00C11E69" w:rsidRDefault="00C11E69" w:rsidP="00C11E69">
            <w:pPr>
              <w:pStyle w:val="ConsPlusNormal"/>
              <w:jc w:val="center"/>
            </w:pPr>
            <w:r w:rsidRPr="00C11E69">
              <w:t>17</w:t>
            </w:r>
          </w:p>
        </w:tc>
        <w:tc>
          <w:tcPr>
            <w:tcW w:w="377" w:type="pct"/>
          </w:tcPr>
          <w:p w:rsidR="00C11E69" w:rsidRPr="00C11E69" w:rsidRDefault="00C11E69" w:rsidP="00C11E69">
            <w:pPr>
              <w:pStyle w:val="ConsPlusNormal"/>
              <w:jc w:val="center"/>
            </w:pPr>
            <w:r w:rsidRPr="00C11E69">
              <w:t>23</w:t>
            </w:r>
          </w:p>
        </w:tc>
        <w:tc>
          <w:tcPr>
            <w:tcW w:w="377" w:type="pct"/>
          </w:tcPr>
          <w:p w:rsidR="00C11E69" w:rsidRPr="00C11E69" w:rsidRDefault="00C11E69" w:rsidP="00C11E69">
            <w:pPr>
              <w:pStyle w:val="ConsPlusNormal"/>
              <w:jc w:val="center"/>
            </w:pPr>
            <w:r w:rsidRPr="00C11E69">
              <w:t>26</w:t>
            </w:r>
          </w:p>
        </w:tc>
        <w:tc>
          <w:tcPr>
            <w:tcW w:w="578" w:type="pct"/>
          </w:tcPr>
          <w:p w:rsidR="00C11E69" w:rsidRPr="00C11E69" w:rsidRDefault="00C11E69" w:rsidP="00C11E69">
            <w:pPr>
              <w:pStyle w:val="ConsPlusNormal"/>
              <w:jc w:val="center"/>
            </w:pPr>
            <w:r w:rsidRPr="00C11E69">
              <w:t>26</w:t>
            </w:r>
          </w:p>
        </w:tc>
      </w:tr>
      <w:tr w:rsidR="00C11E69" w:rsidRPr="00C11E69" w:rsidTr="00C11E69">
        <w:tc>
          <w:tcPr>
            <w:tcW w:w="226" w:type="pct"/>
          </w:tcPr>
          <w:p w:rsidR="00C11E69" w:rsidRPr="00C11E69" w:rsidRDefault="00C11E69" w:rsidP="00C11E69">
            <w:pPr>
              <w:pStyle w:val="ConsPlusNormal"/>
              <w:jc w:val="center"/>
            </w:pPr>
            <w:bookmarkStart w:id="36" w:name="P847"/>
            <w:bookmarkEnd w:id="36"/>
            <w:r w:rsidRPr="00C11E69">
              <w:lastRenderedPageBreak/>
              <w:t>49.</w:t>
            </w:r>
          </w:p>
        </w:tc>
        <w:tc>
          <w:tcPr>
            <w:tcW w:w="1257" w:type="pct"/>
          </w:tcPr>
          <w:p w:rsidR="00C11E69" w:rsidRPr="00C11E69" w:rsidRDefault="00C11E69" w:rsidP="00C11E69">
            <w:pPr>
              <w:pStyle w:val="ConsPlusNormal"/>
            </w:pPr>
            <w:r w:rsidRPr="00C11E69">
              <w:t>Количество транспортных средств с автономным источником электрического питания, используемых органами местного самоуправления, муниципальными учреждениями и муниципальными унитарными предприятиями</w:t>
            </w:r>
          </w:p>
        </w:tc>
        <w:tc>
          <w:tcPr>
            <w:tcW w:w="377" w:type="pct"/>
          </w:tcPr>
          <w:p w:rsidR="00C11E69" w:rsidRPr="00C11E69" w:rsidRDefault="00C11E69" w:rsidP="00C11E69">
            <w:pPr>
              <w:pStyle w:val="ConsPlusNormal"/>
              <w:jc w:val="center"/>
            </w:pPr>
            <w:r w:rsidRPr="00C11E69">
              <w:t>шт.</w:t>
            </w:r>
          </w:p>
        </w:tc>
        <w:tc>
          <w:tcPr>
            <w:tcW w:w="578" w:type="pct"/>
          </w:tcPr>
          <w:p w:rsidR="00C11E69" w:rsidRPr="00C11E69" w:rsidRDefault="00C11E69" w:rsidP="00C11E69">
            <w:pPr>
              <w:pStyle w:val="ConsPlusNormal"/>
              <w:jc w:val="center"/>
            </w:pPr>
            <w:r w:rsidRPr="00C11E69">
              <w:t>0</w:t>
            </w:r>
          </w:p>
        </w:tc>
        <w:tc>
          <w:tcPr>
            <w:tcW w:w="427" w:type="pct"/>
          </w:tcPr>
          <w:p w:rsidR="00C11E69" w:rsidRPr="00C11E69" w:rsidRDefault="00C11E69" w:rsidP="00C11E69">
            <w:pPr>
              <w:pStyle w:val="ConsPlusNormal"/>
              <w:jc w:val="center"/>
            </w:pPr>
            <w:r w:rsidRPr="00C11E69">
              <w:t>0</w:t>
            </w:r>
          </w:p>
        </w:tc>
        <w:tc>
          <w:tcPr>
            <w:tcW w:w="427" w:type="pct"/>
          </w:tcPr>
          <w:p w:rsidR="00C11E69" w:rsidRPr="00C11E69" w:rsidRDefault="00C11E69" w:rsidP="00C11E69">
            <w:pPr>
              <w:pStyle w:val="ConsPlusNormal"/>
              <w:jc w:val="center"/>
            </w:pPr>
            <w:r w:rsidRPr="00C11E69">
              <w:t>0</w:t>
            </w:r>
          </w:p>
        </w:tc>
        <w:tc>
          <w:tcPr>
            <w:tcW w:w="377" w:type="pct"/>
          </w:tcPr>
          <w:p w:rsidR="00C11E69" w:rsidRPr="00C11E69" w:rsidRDefault="00C11E69" w:rsidP="00C11E69">
            <w:pPr>
              <w:pStyle w:val="ConsPlusNormal"/>
              <w:jc w:val="center"/>
            </w:pPr>
            <w:r w:rsidRPr="00C11E69">
              <w:t>0</w:t>
            </w:r>
          </w:p>
        </w:tc>
        <w:tc>
          <w:tcPr>
            <w:tcW w:w="377" w:type="pct"/>
          </w:tcPr>
          <w:p w:rsidR="00C11E69" w:rsidRPr="00C11E69" w:rsidRDefault="00C11E69" w:rsidP="00C11E69">
            <w:pPr>
              <w:pStyle w:val="ConsPlusNormal"/>
              <w:jc w:val="center"/>
            </w:pPr>
            <w:r w:rsidRPr="00C11E69">
              <w:t>0</w:t>
            </w:r>
          </w:p>
        </w:tc>
        <w:tc>
          <w:tcPr>
            <w:tcW w:w="377" w:type="pct"/>
          </w:tcPr>
          <w:p w:rsidR="00C11E69" w:rsidRPr="00C11E69" w:rsidRDefault="00C11E69" w:rsidP="00C11E69">
            <w:pPr>
              <w:pStyle w:val="ConsPlusNormal"/>
              <w:jc w:val="center"/>
            </w:pPr>
            <w:r w:rsidRPr="00C11E69">
              <w:t>0</w:t>
            </w:r>
          </w:p>
        </w:tc>
        <w:tc>
          <w:tcPr>
            <w:tcW w:w="578" w:type="pct"/>
          </w:tcPr>
          <w:p w:rsidR="00C11E69" w:rsidRPr="00C11E69" w:rsidRDefault="00C11E69" w:rsidP="00C11E69">
            <w:pPr>
              <w:pStyle w:val="ConsPlusNormal"/>
              <w:jc w:val="center"/>
            </w:pPr>
            <w:r w:rsidRPr="00C11E69">
              <w:t>0</w:t>
            </w:r>
          </w:p>
        </w:tc>
      </w:tr>
    </w:tbl>
    <w:p w:rsidR="00C11E69" w:rsidRPr="00C11E69" w:rsidRDefault="00C11E69" w:rsidP="00C11E69">
      <w:pPr>
        <w:spacing w:after="0" w:line="240" w:lineRule="auto"/>
        <w:sectPr w:rsidR="00C11E69" w:rsidRPr="00C11E69">
          <w:pgSz w:w="16838" w:h="11905" w:orient="landscape"/>
          <w:pgMar w:top="1701" w:right="1134" w:bottom="850" w:left="1134" w:header="0" w:footer="0" w:gutter="0"/>
          <w:cols w:space="720"/>
        </w:sectPr>
      </w:pPr>
    </w:p>
    <w:p w:rsidR="00C11E69" w:rsidRPr="00C11E69" w:rsidRDefault="00C11E69" w:rsidP="00C11E69">
      <w:pPr>
        <w:pStyle w:val="ConsPlusNormal"/>
        <w:jc w:val="right"/>
        <w:outlineLvl w:val="1"/>
      </w:pPr>
      <w:r w:rsidRPr="00C11E69">
        <w:lastRenderedPageBreak/>
        <w:t>Приложение 2</w:t>
      </w:r>
    </w:p>
    <w:p w:rsidR="00C11E69" w:rsidRPr="00C11E69" w:rsidRDefault="00C11E69" w:rsidP="00C11E69">
      <w:pPr>
        <w:pStyle w:val="ConsPlusNormal"/>
        <w:jc w:val="right"/>
      </w:pPr>
      <w:r w:rsidRPr="00C11E69">
        <w:t>к муниципальной программе</w:t>
      </w:r>
    </w:p>
    <w:p w:rsidR="00C11E69" w:rsidRPr="00C11E69" w:rsidRDefault="00C11E69" w:rsidP="00C11E69">
      <w:pPr>
        <w:pStyle w:val="ConsPlusNormal"/>
        <w:jc w:val="right"/>
      </w:pPr>
      <w:r w:rsidRPr="00C11E69">
        <w:t>"Развитие жилищно-коммунального комплекса</w:t>
      </w:r>
    </w:p>
    <w:p w:rsidR="00C11E69" w:rsidRPr="00C11E69" w:rsidRDefault="00C11E69" w:rsidP="00C11E69">
      <w:pPr>
        <w:pStyle w:val="ConsPlusNormal"/>
        <w:jc w:val="right"/>
      </w:pPr>
      <w:r w:rsidRPr="00C11E69">
        <w:t>и повышение энергетической эффективности</w:t>
      </w:r>
    </w:p>
    <w:p w:rsidR="00C11E69" w:rsidRPr="00C11E69" w:rsidRDefault="00C11E69" w:rsidP="00C11E69">
      <w:pPr>
        <w:pStyle w:val="ConsPlusNormal"/>
        <w:jc w:val="right"/>
      </w:pPr>
      <w:r w:rsidRPr="00C11E69">
        <w:t>в городе Ханты-Мансийске"</w:t>
      </w:r>
    </w:p>
    <w:p w:rsidR="00C11E69" w:rsidRPr="00C11E69" w:rsidRDefault="00C11E69" w:rsidP="00C11E69">
      <w:pPr>
        <w:pStyle w:val="ConsPlusNormal"/>
        <w:jc w:val="center"/>
      </w:pPr>
    </w:p>
    <w:p w:rsidR="00C11E69" w:rsidRPr="00C11E69" w:rsidRDefault="00C11E69" w:rsidP="00C11E69">
      <w:pPr>
        <w:pStyle w:val="ConsPlusTitle"/>
        <w:jc w:val="center"/>
      </w:pPr>
      <w:r w:rsidRPr="00C11E69">
        <w:t>ПЕРЕЧЕНЬ</w:t>
      </w:r>
    </w:p>
    <w:p w:rsidR="00C11E69" w:rsidRPr="00C11E69" w:rsidRDefault="00C11E69" w:rsidP="00C11E69">
      <w:pPr>
        <w:pStyle w:val="ConsPlusTitle"/>
        <w:jc w:val="center"/>
      </w:pPr>
      <w:r w:rsidRPr="00C11E69">
        <w:t>ОСНОВНЫХ МЕРОПРИЯТИЙ</w:t>
      </w:r>
    </w:p>
    <w:p w:rsidR="00C11E69" w:rsidRPr="00C11E69" w:rsidRDefault="00C11E69" w:rsidP="00C11E69">
      <w:pPr>
        <w:spacing w:after="0" w:line="240" w:lineRule="auto"/>
      </w:pPr>
    </w:p>
    <w:p w:rsidR="00C11E69" w:rsidRPr="00C11E69" w:rsidRDefault="00C11E69" w:rsidP="00C11E69">
      <w:pPr>
        <w:pStyle w:val="ConsPlusNormal"/>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99"/>
        <w:gridCol w:w="2257"/>
        <w:gridCol w:w="1692"/>
        <w:gridCol w:w="396"/>
        <w:gridCol w:w="1457"/>
        <w:gridCol w:w="1463"/>
        <w:gridCol w:w="1202"/>
        <w:gridCol w:w="1202"/>
        <w:gridCol w:w="1202"/>
        <w:gridCol w:w="1108"/>
        <w:gridCol w:w="1108"/>
        <w:gridCol w:w="1108"/>
      </w:tblGrid>
      <w:tr w:rsidR="00C11E69" w:rsidRPr="00C11E69" w:rsidTr="00C11E69">
        <w:tc>
          <w:tcPr>
            <w:tcW w:w="169" w:type="pct"/>
            <w:vMerge w:val="restart"/>
          </w:tcPr>
          <w:p w:rsidR="00C11E69" w:rsidRPr="00C11E69" w:rsidRDefault="00C11E69" w:rsidP="00C11E69">
            <w:pPr>
              <w:pStyle w:val="ConsPlusNormal"/>
              <w:jc w:val="center"/>
            </w:pPr>
            <w:r w:rsidRPr="00C11E69">
              <w:t xml:space="preserve">N </w:t>
            </w:r>
            <w:proofErr w:type="gramStart"/>
            <w:r w:rsidRPr="00C11E69">
              <w:t>п</w:t>
            </w:r>
            <w:proofErr w:type="gramEnd"/>
            <w:r w:rsidRPr="00C11E69">
              <w:t>/п</w:t>
            </w:r>
          </w:p>
        </w:tc>
        <w:tc>
          <w:tcPr>
            <w:tcW w:w="818" w:type="pct"/>
            <w:vMerge w:val="restart"/>
          </w:tcPr>
          <w:p w:rsidR="00C11E69" w:rsidRPr="00C11E69" w:rsidRDefault="00C11E69" w:rsidP="00C11E69">
            <w:pPr>
              <w:pStyle w:val="ConsPlusNormal"/>
              <w:jc w:val="center"/>
            </w:pPr>
            <w:r w:rsidRPr="00C11E69">
              <w:t>Основные мероприятия Программы (связь мероприятий с показателями программы)</w:t>
            </w:r>
          </w:p>
        </w:tc>
        <w:tc>
          <w:tcPr>
            <w:tcW w:w="571" w:type="pct"/>
            <w:gridSpan w:val="2"/>
            <w:vMerge w:val="restart"/>
          </w:tcPr>
          <w:p w:rsidR="00C11E69" w:rsidRPr="00C11E69" w:rsidRDefault="00C11E69" w:rsidP="00C11E69">
            <w:pPr>
              <w:pStyle w:val="ConsPlusNormal"/>
              <w:jc w:val="center"/>
            </w:pPr>
            <w:r w:rsidRPr="00C11E69">
              <w:t>Главный распорядитель бюджетных средств</w:t>
            </w:r>
          </w:p>
        </w:tc>
        <w:tc>
          <w:tcPr>
            <w:tcW w:w="592" w:type="pct"/>
            <w:vMerge w:val="restart"/>
          </w:tcPr>
          <w:p w:rsidR="00C11E69" w:rsidRPr="00C11E69" w:rsidRDefault="00C11E69" w:rsidP="00C11E69">
            <w:pPr>
              <w:pStyle w:val="ConsPlusNormal"/>
              <w:jc w:val="center"/>
            </w:pPr>
            <w:r w:rsidRPr="00C11E69">
              <w:t>Исполнители программы</w:t>
            </w:r>
          </w:p>
        </w:tc>
        <w:tc>
          <w:tcPr>
            <w:tcW w:w="395" w:type="pct"/>
            <w:vMerge w:val="restart"/>
          </w:tcPr>
          <w:p w:rsidR="00C11E69" w:rsidRPr="00C11E69" w:rsidRDefault="00C11E69" w:rsidP="00C11E69">
            <w:pPr>
              <w:pStyle w:val="ConsPlusNormal"/>
              <w:jc w:val="center"/>
            </w:pPr>
            <w:r w:rsidRPr="00C11E69">
              <w:t>Источники финансирования</w:t>
            </w:r>
          </w:p>
        </w:tc>
        <w:tc>
          <w:tcPr>
            <w:tcW w:w="2454" w:type="pct"/>
            <w:gridSpan w:val="6"/>
          </w:tcPr>
          <w:p w:rsidR="00C11E69" w:rsidRPr="00C11E69" w:rsidRDefault="00C11E69" w:rsidP="00C11E69">
            <w:pPr>
              <w:pStyle w:val="ConsPlusNormal"/>
              <w:jc w:val="center"/>
            </w:pPr>
            <w:r w:rsidRPr="00C11E69">
              <w:t>Финансовые затраты на реализацию, рублей</w:t>
            </w:r>
          </w:p>
        </w:tc>
      </w:tr>
      <w:tr w:rsidR="00C11E69" w:rsidRPr="00C11E69" w:rsidTr="00C11E69">
        <w:tc>
          <w:tcPr>
            <w:tcW w:w="169" w:type="pct"/>
            <w:vMerge/>
          </w:tcPr>
          <w:p w:rsidR="00C11E69" w:rsidRPr="00C11E69" w:rsidRDefault="00C11E69" w:rsidP="00C11E69">
            <w:pPr>
              <w:spacing w:after="0" w:line="240" w:lineRule="auto"/>
            </w:pPr>
          </w:p>
        </w:tc>
        <w:tc>
          <w:tcPr>
            <w:tcW w:w="818" w:type="pct"/>
            <w:vMerge/>
          </w:tcPr>
          <w:p w:rsidR="00C11E69" w:rsidRPr="00C11E69" w:rsidRDefault="00C11E69" w:rsidP="00C11E69">
            <w:pPr>
              <w:spacing w:after="0" w:line="240" w:lineRule="auto"/>
            </w:pPr>
          </w:p>
        </w:tc>
        <w:tc>
          <w:tcPr>
            <w:tcW w:w="571" w:type="pct"/>
            <w:gridSpan w:val="2"/>
            <w:vMerge/>
          </w:tcPr>
          <w:p w:rsidR="00C11E69" w:rsidRPr="00C11E69" w:rsidRDefault="00C11E69" w:rsidP="00C11E69">
            <w:pPr>
              <w:spacing w:after="0" w:line="240" w:lineRule="auto"/>
            </w:pPr>
          </w:p>
        </w:tc>
        <w:tc>
          <w:tcPr>
            <w:tcW w:w="592" w:type="pct"/>
            <w:vMerge/>
          </w:tcPr>
          <w:p w:rsidR="00C11E69" w:rsidRPr="00C11E69" w:rsidRDefault="00C11E69" w:rsidP="00C11E69">
            <w:pPr>
              <w:spacing w:after="0" w:line="240" w:lineRule="auto"/>
            </w:pPr>
          </w:p>
        </w:tc>
        <w:tc>
          <w:tcPr>
            <w:tcW w:w="395" w:type="pct"/>
            <w:vMerge/>
          </w:tcPr>
          <w:p w:rsidR="00C11E69" w:rsidRPr="00C11E69" w:rsidRDefault="00C11E69" w:rsidP="00C11E69">
            <w:pPr>
              <w:spacing w:after="0" w:line="240" w:lineRule="auto"/>
            </w:pPr>
          </w:p>
        </w:tc>
        <w:tc>
          <w:tcPr>
            <w:tcW w:w="423" w:type="pct"/>
            <w:vMerge w:val="restart"/>
          </w:tcPr>
          <w:p w:rsidR="00C11E69" w:rsidRPr="00C11E69" w:rsidRDefault="00C11E69" w:rsidP="00C11E69">
            <w:pPr>
              <w:pStyle w:val="ConsPlusNormal"/>
              <w:jc w:val="center"/>
            </w:pPr>
            <w:r w:rsidRPr="00C11E69">
              <w:t>Всего</w:t>
            </w:r>
          </w:p>
        </w:tc>
        <w:tc>
          <w:tcPr>
            <w:tcW w:w="2031" w:type="pct"/>
            <w:gridSpan w:val="5"/>
          </w:tcPr>
          <w:p w:rsidR="00C11E69" w:rsidRPr="00C11E69" w:rsidRDefault="00C11E69" w:rsidP="00C11E69">
            <w:pPr>
              <w:pStyle w:val="ConsPlusNormal"/>
              <w:jc w:val="center"/>
            </w:pPr>
            <w:r w:rsidRPr="00C11E69">
              <w:t>в том числе</w:t>
            </w:r>
          </w:p>
        </w:tc>
      </w:tr>
      <w:tr w:rsidR="00C11E69" w:rsidRPr="00C11E69" w:rsidTr="00C11E69">
        <w:tc>
          <w:tcPr>
            <w:tcW w:w="169" w:type="pct"/>
            <w:vMerge/>
          </w:tcPr>
          <w:p w:rsidR="00C11E69" w:rsidRPr="00C11E69" w:rsidRDefault="00C11E69" w:rsidP="00C11E69">
            <w:pPr>
              <w:spacing w:after="0" w:line="240" w:lineRule="auto"/>
            </w:pPr>
          </w:p>
        </w:tc>
        <w:tc>
          <w:tcPr>
            <w:tcW w:w="818" w:type="pct"/>
            <w:vMerge/>
          </w:tcPr>
          <w:p w:rsidR="00C11E69" w:rsidRPr="00C11E69" w:rsidRDefault="00C11E69" w:rsidP="00C11E69">
            <w:pPr>
              <w:spacing w:after="0" w:line="240" w:lineRule="auto"/>
            </w:pPr>
          </w:p>
        </w:tc>
        <w:tc>
          <w:tcPr>
            <w:tcW w:w="571" w:type="pct"/>
            <w:gridSpan w:val="2"/>
            <w:vMerge/>
          </w:tcPr>
          <w:p w:rsidR="00C11E69" w:rsidRPr="00C11E69" w:rsidRDefault="00C11E69" w:rsidP="00C11E69">
            <w:pPr>
              <w:spacing w:after="0" w:line="240" w:lineRule="auto"/>
            </w:pPr>
          </w:p>
        </w:tc>
        <w:tc>
          <w:tcPr>
            <w:tcW w:w="592" w:type="pct"/>
            <w:vMerge/>
          </w:tcPr>
          <w:p w:rsidR="00C11E69" w:rsidRPr="00C11E69" w:rsidRDefault="00C11E69" w:rsidP="00C11E69">
            <w:pPr>
              <w:spacing w:after="0" w:line="240" w:lineRule="auto"/>
            </w:pPr>
          </w:p>
        </w:tc>
        <w:tc>
          <w:tcPr>
            <w:tcW w:w="395" w:type="pct"/>
            <w:vMerge/>
          </w:tcPr>
          <w:p w:rsidR="00C11E69" w:rsidRPr="00C11E69" w:rsidRDefault="00C11E69" w:rsidP="00C11E69">
            <w:pPr>
              <w:spacing w:after="0" w:line="240" w:lineRule="auto"/>
            </w:pPr>
          </w:p>
        </w:tc>
        <w:tc>
          <w:tcPr>
            <w:tcW w:w="423" w:type="pct"/>
            <w:vMerge/>
          </w:tcPr>
          <w:p w:rsidR="00C11E69" w:rsidRPr="00C11E69" w:rsidRDefault="00C11E69" w:rsidP="00C11E69">
            <w:pPr>
              <w:spacing w:after="0" w:line="240" w:lineRule="auto"/>
            </w:pPr>
          </w:p>
        </w:tc>
        <w:tc>
          <w:tcPr>
            <w:tcW w:w="423" w:type="pct"/>
          </w:tcPr>
          <w:p w:rsidR="00C11E69" w:rsidRPr="00C11E69" w:rsidRDefault="00C11E69" w:rsidP="00C11E69">
            <w:pPr>
              <w:pStyle w:val="ConsPlusNormal"/>
              <w:jc w:val="center"/>
            </w:pPr>
            <w:r w:rsidRPr="00C11E69">
              <w:t>2016 год</w:t>
            </w:r>
          </w:p>
        </w:tc>
        <w:tc>
          <w:tcPr>
            <w:tcW w:w="423" w:type="pct"/>
          </w:tcPr>
          <w:p w:rsidR="00C11E69" w:rsidRPr="00C11E69" w:rsidRDefault="00C11E69" w:rsidP="00C11E69">
            <w:pPr>
              <w:pStyle w:val="ConsPlusNormal"/>
              <w:jc w:val="center"/>
            </w:pPr>
            <w:r w:rsidRPr="00C11E69">
              <w:t>2017 год</w:t>
            </w:r>
          </w:p>
        </w:tc>
        <w:tc>
          <w:tcPr>
            <w:tcW w:w="409" w:type="pct"/>
          </w:tcPr>
          <w:p w:rsidR="00C11E69" w:rsidRPr="00C11E69" w:rsidRDefault="00C11E69" w:rsidP="00C11E69">
            <w:pPr>
              <w:pStyle w:val="ConsPlusNormal"/>
              <w:jc w:val="center"/>
            </w:pPr>
            <w:r w:rsidRPr="00C11E69">
              <w:t>2018 год</w:t>
            </w:r>
          </w:p>
        </w:tc>
        <w:tc>
          <w:tcPr>
            <w:tcW w:w="381" w:type="pct"/>
          </w:tcPr>
          <w:p w:rsidR="00C11E69" w:rsidRPr="00C11E69" w:rsidRDefault="00C11E69" w:rsidP="00C11E69">
            <w:pPr>
              <w:pStyle w:val="ConsPlusNormal"/>
              <w:jc w:val="center"/>
            </w:pPr>
            <w:r w:rsidRPr="00C11E69">
              <w:t>2019 год</w:t>
            </w:r>
          </w:p>
        </w:tc>
        <w:tc>
          <w:tcPr>
            <w:tcW w:w="395" w:type="pct"/>
          </w:tcPr>
          <w:p w:rsidR="00C11E69" w:rsidRPr="00C11E69" w:rsidRDefault="00C11E69" w:rsidP="00C11E69">
            <w:pPr>
              <w:pStyle w:val="ConsPlusNormal"/>
              <w:jc w:val="center"/>
            </w:pPr>
            <w:r w:rsidRPr="00C11E69">
              <w:t>2020 год</w:t>
            </w:r>
          </w:p>
        </w:tc>
      </w:tr>
      <w:tr w:rsidR="00C11E69" w:rsidRPr="00C11E69" w:rsidTr="00C11E69">
        <w:tc>
          <w:tcPr>
            <w:tcW w:w="169" w:type="pct"/>
          </w:tcPr>
          <w:p w:rsidR="00C11E69" w:rsidRPr="00C11E69" w:rsidRDefault="00C11E69" w:rsidP="00C11E69">
            <w:pPr>
              <w:pStyle w:val="ConsPlusNormal"/>
              <w:jc w:val="center"/>
            </w:pPr>
            <w:r w:rsidRPr="00C11E69">
              <w:t>1</w:t>
            </w:r>
          </w:p>
        </w:tc>
        <w:tc>
          <w:tcPr>
            <w:tcW w:w="818" w:type="pct"/>
          </w:tcPr>
          <w:p w:rsidR="00C11E69" w:rsidRPr="00C11E69" w:rsidRDefault="00C11E69" w:rsidP="00C11E69">
            <w:pPr>
              <w:pStyle w:val="ConsPlusNormal"/>
              <w:jc w:val="center"/>
            </w:pPr>
            <w:r w:rsidRPr="00C11E69">
              <w:t>2</w:t>
            </w:r>
          </w:p>
        </w:tc>
        <w:tc>
          <w:tcPr>
            <w:tcW w:w="571" w:type="pct"/>
            <w:gridSpan w:val="2"/>
          </w:tcPr>
          <w:p w:rsidR="00C11E69" w:rsidRPr="00C11E69" w:rsidRDefault="00C11E69" w:rsidP="00C11E69">
            <w:pPr>
              <w:pStyle w:val="ConsPlusNormal"/>
              <w:jc w:val="center"/>
            </w:pPr>
            <w:r w:rsidRPr="00C11E69">
              <w:t>3</w:t>
            </w:r>
          </w:p>
        </w:tc>
        <w:tc>
          <w:tcPr>
            <w:tcW w:w="592" w:type="pct"/>
          </w:tcPr>
          <w:p w:rsidR="00C11E69" w:rsidRPr="00C11E69" w:rsidRDefault="00C11E69" w:rsidP="00C11E69">
            <w:pPr>
              <w:pStyle w:val="ConsPlusNormal"/>
              <w:jc w:val="center"/>
            </w:pPr>
            <w:r w:rsidRPr="00C11E69">
              <w:t>4</w:t>
            </w:r>
          </w:p>
        </w:tc>
        <w:tc>
          <w:tcPr>
            <w:tcW w:w="395" w:type="pct"/>
          </w:tcPr>
          <w:p w:rsidR="00C11E69" w:rsidRPr="00C11E69" w:rsidRDefault="00C11E69" w:rsidP="00C11E69">
            <w:pPr>
              <w:pStyle w:val="ConsPlusNormal"/>
              <w:jc w:val="center"/>
            </w:pPr>
            <w:r w:rsidRPr="00C11E69">
              <w:t>5</w:t>
            </w:r>
          </w:p>
        </w:tc>
        <w:tc>
          <w:tcPr>
            <w:tcW w:w="423" w:type="pct"/>
          </w:tcPr>
          <w:p w:rsidR="00C11E69" w:rsidRPr="00C11E69" w:rsidRDefault="00C11E69" w:rsidP="00C11E69">
            <w:pPr>
              <w:pStyle w:val="ConsPlusNormal"/>
              <w:jc w:val="center"/>
            </w:pPr>
            <w:r w:rsidRPr="00C11E69">
              <w:t>6</w:t>
            </w:r>
          </w:p>
        </w:tc>
        <w:tc>
          <w:tcPr>
            <w:tcW w:w="423" w:type="pct"/>
          </w:tcPr>
          <w:p w:rsidR="00C11E69" w:rsidRPr="00C11E69" w:rsidRDefault="00C11E69" w:rsidP="00C11E69">
            <w:pPr>
              <w:pStyle w:val="ConsPlusNormal"/>
              <w:jc w:val="center"/>
            </w:pPr>
            <w:r w:rsidRPr="00C11E69">
              <w:t>7</w:t>
            </w:r>
          </w:p>
        </w:tc>
        <w:tc>
          <w:tcPr>
            <w:tcW w:w="423" w:type="pct"/>
          </w:tcPr>
          <w:p w:rsidR="00C11E69" w:rsidRPr="00C11E69" w:rsidRDefault="00C11E69" w:rsidP="00C11E69">
            <w:pPr>
              <w:pStyle w:val="ConsPlusNormal"/>
              <w:jc w:val="center"/>
            </w:pPr>
            <w:r w:rsidRPr="00C11E69">
              <w:t>8</w:t>
            </w:r>
          </w:p>
        </w:tc>
        <w:tc>
          <w:tcPr>
            <w:tcW w:w="409" w:type="pct"/>
          </w:tcPr>
          <w:p w:rsidR="00C11E69" w:rsidRPr="00C11E69" w:rsidRDefault="00C11E69" w:rsidP="00C11E69">
            <w:pPr>
              <w:pStyle w:val="ConsPlusNormal"/>
              <w:jc w:val="center"/>
            </w:pPr>
            <w:r w:rsidRPr="00C11E69">
              <w:t>9</w:t>
            </w:r>
          </w:p>
        </w:tc>
        <w:tc>
          <w:tcPr>
            <w:tcW w:w="381" w:type="pct"/>
          </w:tcPr>
          <w:p w:rsidR="00C11E69" w:rsidRPr="00C11E69" w:rsidRDefault="00C11E69" w:rsidP="00C11E69">
            <w:pPr>
              <w:pStyle w:val="ConsPlusNormal"/>
              <w:jc w:val="center"/>
            </w:pPr>
            <w:r w:rsidRPr="00C11E69">
              <w:t>10</w:t>
            </w:r>
          </w:p>
        </w:tc>
        <w:tc>
          <w:tcPr>
            <w:tcW w:w="395" w:type="pct"/>
          </w:tcPr>
          <w:p w:rsidR="00C11E69" w:rsidRPr="00C11E69" w:rsidRDefault="00C11E69" w:rsidP="00C11E69">
            <w:pPr>
              <w:pStyle w:val="ConsPlusNormal"/>
              <w:jc w:val="center"/>
            </w:pPr>
            <w:r w:rsidRPr="00C11E69">
              <w:t>11</w:t>
            </w:r>
          </w:p>
        </w:tc>
      </w:tr>
      <w:tr w:rsidR="00C11E69" w:rsidRPr="00C11E69" w:rsidTr="00C11E69">
        <w:tc>
          <w:tcPr>
            <w:tcW w:w="5000" w:type="pct"/>
            <w:gridSpan w:val="12"/>
          </w:tcPr>
          <w:p w:rsidR="00C11E69" w:rsidRPr="00C11E69" w:rsidRDefault="00C11E69" w:rsidP="00C11E69">
            <w:pPr>
              <w:pStyle w:val="ConsPlusNormal"/>
              <w:jc w:val="center"/>
              <w:outlineLvl w:val="2"/>
            </w:pPr>
            <w:bookmarkStart w:id="37" w:name="P898"/>
            <w:bookmarkEnd w:id="37"/>
            <w:r w:rsidRPr="00C11E69">
              <w:t>Подпрограмма 1 "Создание условий для обеспечения качественными коммунальными услугами"</w:t>
            </w:r>
          </w:p>
        </w:tc>
      </w:tr>
      <w:tr w:rsidR="00C11E69" w:rsidRPr="00C11E69" w:rsidTr="00C11E69">
        <w:tc>
          <w:tcPr>
            <w:tcW w:w="169" w:type="pct"/>
            <w:vMerge w:val="restart"/>
          </w:tcPr>
          <w:p w:rsidR="00C11E69" w:rsidRPr="00C11E69" w:rsidRDefault="00C11E69" w:rsidP="00C11E69">
            <w:pPr>
              <w:pStyle w:val="ConsPlusNormal"/>
              <w:jc w:val="center"/>
            </w:pPr>
            <w:r w:rsidRPr="00C11E69">
              <w:t>1.1.</w:t>
            </w:r>
          </w:p>
        </w:tc>
        <w:tc>
          <w:tcPr>
            <w:tcW w:w="818" w:type="pct"/>
            <w:vMerge w:val="restart"/>
          </w:tcPr>
          <w:p w:rsidR="00C11E69" w:rsidRPr="00C11E69" w:rsidRDefault="00C11E69" w:rsidP="00C11E69">
            <w:pPr>
              <w:pStyle w:val="ConsPlusNormal"/>
              <w:jc w:val="both"/>
            </w:pPr>
            <w:r w:rsidRPr="00C11E69">
              <w:t>Реконструкция, ремонт, проектирование жилых домов, все помещения в которых находятся в муниципальной собственности</w:t>
            </w:r>
          </w:p>
          <w:p w:rsidR="00C11E69" w:rsidRPr="00C11E69" w:rsidRDefault="00C11E69" w:rsidP="00C11E69">
            <w:pPr>
              <w:pStyle w:val="ConsPlusNormal"/>
              <w:jc w:val="both"/>
            </w:pPr>
            <w:r w:rsidRPr="00C11E69">
              <w:t>(п. 1 системы показателей)</w:t>
            </w:r>
          </w:p>
        </w:tc>
        <w:tc>
          <w:tcPr>
            <w:tcW w:w="571" w:type="pct"/>
            <w:gridSpan w:val="2"/>
            <w:vMerge w:val="restart"/>
          </w:tcPr>
          <w:p w:rsidR="00C11E69" w:rsidRPr="00C11E69" w:rsidRDefault="00C11E69" w:rsidP="00C11E69">
            <w:pPr>
              <w:pStyle w:val="ConsPlusNormal"/>
              <w:jc w:val="center"/>
            </w:pPr>
            <w:r w:rsidRPr="00C11E69">
              <w:t>Департамент городского хозяйства Администрации города Ханты-Мансийска</w:t>
            </w:r>
          </w:p>
        </w:tc>
        <w:tc>
          <w:tcPr>
            <w:tcW w:w="592" w:type="pct"/>
            <w:vMerge w:val="restart"/>
          </w:tcPr>
          <w:p w:rsidR="00C11E69" w:rsidRPr="00C11E69" w:rsidRDefault="00C11E69" w:rsidP="00C11E69">
            <w:pPr>
              <w:pStyle w:val="ConsPlusNormal"/>
              <w:jc w:val="center"/>
            </w:pPr>
            <w:proofErr w:type="gramStart"/>
            <w:r w:rsidRPr="00C11E69">
              <w:t>Муниципальное казенное учреждение "Служба муниципального заказа в ЖКХ" (далее - МКУ "Служба муниципального заказа в ЖКХ"</w:t>
            </w:r>
            <w:proofErr w:type="gramEnd"/>
          </w:p>
        </w:tc>
        <w:tc>
          <w:tcPr>
            <w:tcW w:w="395" w:type="pct"/>
          </w:tcPr>
          <w:p w:rsidR="00C11E69" w:rsidRPr="00C11E69" w:rsidRDefault="00C11E69" w:rsidP="00C11E69">
            <w:pPr>
              <w:pStyle w:val="ConsPlusNormal"/>
            </w:pPr>
            <w:r w:rsidRPr="00C11E69">
              <w:t>Всего</w:t>
            </w:r>
          </w:p>
        </w:tc>
        <w:tc>
          <w:tcPr>
            <w:tcW w:w="423" w:type="pct"/>
          </w:tcPr>
          <w:p w:rsidR="00C11E69" w:rsidRPr="00C11E69" w:rsidRDefault="00C11E69" w:rsidP="00C11E69">
            <w:pPr>
              <w:pStyle w:val="ConsPlusNormal"/>
              <w:jc w:val="center"/>
            </w:pPr>
            <w:r w:rsidRPr="00C11E69">
              <w:t>0,00</w:t>
            </w:r>
          </w:p>
        </w:tc>
        <w:tc>
          <w:tcPr>
            <w:tcW w:w="423" w:type="pct"/>
          </w:tcPr>
          <w:p w:rsidR="00C11E69" w:rsidRPr="00C11E69" w:rsidRDefault="00C11E69" w:rsidP="00C11E69">
            <w:pPr>
              <w:pStyle w:val="ConsPlusNormal"/>
              <w:jc w:val="center"/>
            </w:pPr>
            <w:r w:rsidRPr="00C11E69">
              <w:t>0,00</w:t>
            </w:r>
          </w:p>
        </w:tc>
        <w:tc>
          <w:tcPr>
            <w:tcW w:w="423" w:type="pct"/>
          </w:tcPr>
          <w:p w:rsidR="00C11E69" w:rsidRPr="00C11E69" w:rsidRDefault="00C11E69" w:rsidP="00C11E69">
            <w:pPr>
              <w:pStyle w:val="ConsPlusNormal"/>
              <w:jc w:val="center"/>
            </w:pPr>
            <w:r w:rsidRPr="00C11E69">
              <w:t>0,00</w:t>
            </w:r>
          </w:p>
        </w:tc>
        <w:tc>
          <w:tcPr>
            <w:tcW w:w="409" w:type="pct"/>
          </w:tcPr>
          <w:p w:rsidR="00C11E69" w:rsidRPr="00C11E69" w:rsidRDefault="00C11E69" w:rsidP="00C11E69">
            <w:pPr>
              <w:pStyle w:val="ConsPlusNormal"/>
              <w:jc w:val="center"/>
            </w:pPr>
            <w:r w:rsidRPr="00C11E69">
              <w:t>0,00</w:t>
            </w:r>
          </w:p>
        </w:tc>
        <w:tc>
          <w:tcPr>
            <w:tcW w:w="381" w:type="pct"/>
          </w:tcPr>
          <w:p w:rsidR="00C11E69" w:rsidRPr="00C11E69" w:rsidRDefault="00C11E69" w:rsidP="00C11E69">
            <w:pPr>
              <w:pStyle w:val="ConsPlusNormal"/>
              <w:jc w:val="center"/>
            </w:pPr>
            <w:r w:rsidRPr="00C11E69">
              <w:t>0,00</w:t>
            </w:r>
          </w:p>
        </w:tc>
        <w:tc>
          <w:tcPr>
            <w:tcW w:w="395" w:type="pct"/>
          </w:tcPr>
          <w:p w:rsidR="00C11E69" w:rsidRPr="00C11E69" w:rsidRDefault="00C11E69" w:rsidP="00C11E69">
            <w:pPr>
              <w:pStyle w:val="ConsPlusNormal"/>
              <w:jc w:val="center"/>
            </w:pPr>
            <w:r w:rsidRPr="00C11E69">
              <w:t>0,00</w:t>
            </w:r>
          </w:p>
        </w:tc>
      </w:tr>
      <w:tr w:rsidR="00C11E69" w:rsidRPr="00C11E69" w:rsidTr="00C11E69">
        <w:tc>
          <w:tcPr>
            <w:tcW w:w="169" w:type="pct"/>
            <w:vMerge/>
          </w:tcPr>
          <w:p w:rsidR="00C11E69" w:rsidRPr="00C11E69" w:rsidRDefault="00C11E69" w:rsidP="00C11E69">
            <w:pPr>
              <w:spacing w:after="0" w:line="240" w:lineRule="auto"/>
            </w:pPr>
          </w:p>
        </w:tc>
        <w:tc>
          <w:tcPr>
            <w:tcW w:w="818" w:type="pct"/>
            <w:vMerge/>
          </w:tcPr>
          <w:p w:rsidR="00C11E69" w:rsidRPr="00C11E69" w:rsidRDefault="00C11E69" w:rsidP="00C11E69">
            <w:pPr>
              <w:spacing w:after="0" w:line="240" w:lineRule="auto"/>
            </w:pPr>
          </w:p>
        </w:tc>
        <w:tc>
          <w:tcPr>
            <w:tcW w:w="571" w:type="pct"/>
            <w:gridSpan w:val="2"/>
            <w:vMerge/>
          </w:tcPr>
          <w:p w:rsidR="00C11E69" w:rsidRPr="00C11E69" w:rsidRDefault="00C11E69" w:rsidP="00C11E69">
            <w:pPr>
              <w:spacing w:after="0" w:line="240" w:lineRule="auto"/>
            </w:pPr>
          </w:p>
        </w:tc>
        <w:tc>
          <w:tcPr>
            <w:tcW w:w="592" w:type="pct"/>
            <w:vMerge/>
          </w:tcPr>
          <w:p w:rsidR="00C11E69" w:rsidRPr="00C11E69" w:rsidRDefault="00C11E69" w:rsidP="00C11E69">
            <w:pPr>
              <w:spacing w:after="0" w:line="240" w:lineRule="auto"/>
            </w:pPr>
          </w:p>
        </w:tc>
        <w:tc>
          <w:tcPr>
            <w:tcW w:w="395" w:type="pct"/>
          </w:tcPr>
          <w:p w:rsidR="00C11E69" w:rsidRPr="00C11E69" w:rsidRDefault="00C11E69" w:rsidP="00C11E69">
            <w:pPr>
              <w:pStyle w:val="ConsPlusNormal"/>
            </w:pPr>
            <w:r w:rsidRPr="00C11E69">
              <w:t>Бюджет города</w:t>
            </w:r>
          </w:p>
        </w:tc>
        <w:tc>
          <w:tcPr>
            <w:tcW w:w="423" w:type="pct"/>
          </w:tcPr>
          <w:p w:rsidR="00C11E69" w:rsidRPr="00C11E69" w:rsidRDefault="00C11E69" w:rsidP="00C11E69">
            <w:pPr>
              <w:pStyle w:val="ConsPlusNormal"/>
              <w:jc w:val="center"/>
            </w:pPr>
            <w:r w:rsidRPr="00C11E69">
              <w:t>0,00</w:t>
            </w:r>
          </w:p>
        </w:tc>
        <w:tc>
          <w:tcPr>
            <w:tcW w:w="423" w:type="pct"/>
          </w:tcPr>
          <w:p w:rsidR="00C11E69" w:rsidRPr="00C11E69" w:rsidRDefault="00C11E69" w:rsidP="00C11E69">
            <w:pPr>
              <w:pStyle w:val="ConsPlusNormal"/>
              <w:jc w:val="center"/>
            </w:pPr>
            <w:r w:rsidRPr="00C11E69">
              <w:t>0,00</w:t>
            </w:r>
          </w:p>
        </w:tc>
        <w:tc>
          <w:tcPr>
            <w:tcW w:w="423" w:type="pct"/>
          </w:tcPr>
          <w:p w:rsidR="00C11E69" w:rsidRPr="00C11E69" w:rsidRDefault="00C11E69" w:rsidP="00C11E69">
            <w:pPr>
              <w:pStyle w:val="ConsPlusNormal"/>
              <w:jc w:val="center"/>
            </w:pPr>
            <w:r w:rsidRPr="00C11E69">
              <w:t>0,00</w:t>
            </w:r>
          </w:p>
        </w:tc>
        <w:tc>
          <w:tcPr>
            <w:tcW w:w="409" w:type="pct"/>
          </w:tcPr>
          <w:p w:rsidR="00C11E69" w:rsidRPr="00C11E69" w:rsidRDefault="00C11E69" w:rsidP="00C11E69">
            <w:pPr>
              <w:pStyle w:val="ConsPlusNormal"/>
              <w:jc w:val="center"/>
            </w:pPr>
            <w:r w:rsidRPr="00C11E69">
              <w:t>0,00</w:t>
            </w:r>
          </w:p>
        </w:tc>
        <w:tc>
          <w:tcPr>
            <w:tcW w:w="381" w:type="pct"/>
          </w:tcPr>
          <w:p w:rsidR="00C11E69" w:rsidRPr="00C11E69" w:rsidRDefault="00C11E69" w:rsidP="00C11E69">
            <w:pPr>
              <w:pStyle w:val="ConsPlusNormal"/>
              <w:jc w:val="center"/>
            </w:pPr>
            <w:r w:rsidRPr="00C11E69">
              <w:t>0,00</w:t>
            </w:r>
          </w:p>
        </w:tc>
        <w:tc>
          <w:tcPr>
            <w:tcW w:w="395" w:type="pct"/>
          </w:tcPr>
          <w:p w:rsidR="00C11E69" w:rsidRPr="00C11E69" w:rsidRDefault="00C11E69" w:rsidP="00C11E69">
            <w:pPr>
              <w:pStyle w:val="ConsPlusNormal"/>
              <w:jc w:val="center"/>
            </w:pPr>
            <w:r w:rsidRPr="00C11E69">
              <w:t>0,00</w:t>
            </w:r>
          </w:p>
        </w:tc>
      </w:tr>
      <w:tr w:rsidR="00C11E69" w:rsidRPr="00C11E69" w:rsidTr="00C11E69">
        <w:tc>
          <w:tcPr>
            <w:tcW w:w="169" w:type="pct"/>
            <w:vMerge w:val="restart"/>
          </w:tcPr>
          <w:p w:rsidR="00C11E69" w:rsidRPr="00C11E69" w:rsidRDefault="00C11E69" w:rsidP="00C11E69">
            <w:pPr>
              <w:pStyle w:val="ConsPlusNormal"/>
              <w:jc w:val="center"/>
            </w:pPr>
            <w:r w:rsidRPr="00C11E69">
              <w:t>1.2.</w:t>
            </w:r>
          </w:p>
        </w:tc>
        <w:tc>
          <w:tcPr>
            <w:tcW w:w="818" w:type="pct"/>
            <w:vMerge w:val="restart"/>
          </w:tcPr>
          <w:p w:rsidR="00C11E69" w:rsidRPr="00C11E69" w:rsidRDefault="00C11E69" w:rsidP="00C11E69">
            <w:pPr>
              <w:pStyle w:val="ConsPlusNormal"/>
              <w:jc w:val="both"/>
            </w:pPr>
            <w:r w:rsidRPr="00C11E69">
              <w:t xml:space="preserve">Ремонт (с заменой) </w:t>
            </w:r>
            <w:r w:rsidRPr="00C11E69">
              <w:lastRenderedPageBreak/>
              <w:t>систем теплоснабжения, водоснабжения и водоотведения, газоснабжения и жилищного фонда для подготовки к осенне-зимнему сезону</w:t>
            </w:r>
          </w:p>
          <w:p w:rsidR="00C11E69" w:rsidRPr="00C11E69" w:rsidRDefault="00C11E69" w:rsidP="00C11E69">
            <w:pPr>
              <w:pStyle w:val="ConsPlusNormal"/>
              <w:jc w:val="both"/>
            </w:pPr>
            <w:r w:rsidRPr="00C11E69">
              <w:t>(п. 2, 3, 8, 12 системы показателей)</w:t>
            </w:r>
          </w:p>
        </w:tc>
        <w:tc>
          <w:tcPr>
            <w:tcW w:w="571" w:type="pct"/>
            <w:gridSpan w:val="2"/>
            <w:vMerge w:val="restart"/>
          </w:tcPr>
          <w:p w:rsidR="00C11E69" w:rsidRPr="00C11E69" w:rsidRDefault="00C11E69" w:rsidP="00C11E69">
            <w:pPr>
              <w:pStyle w:val="ConsPlusNormal"/>
              <w:jc w:val="center"/>
            </w:pPr>
            <w:r w:rsidRPr="00C11E69">
              <w:lastRenderedPageBreak/>
              <w:t xml:space="preserve">Департамент </w:t>
            </w:r>
            <w:r w:rsidRPr="00C11E69">
              <w:lastRenderedPageBreak/>
              <w:t>городского хозяйства Администрации города Ханты-Мансийска;</w:t>
            </w:r>
          </w:p>
          <w:p w:rsidR="00C11E69" w:rsidRPr="00C11E69" w:rsidRDefault="00C11E69" w:rsidP="00C11E69">
            <w:pPr>
              <w:pStyle w:val="ConsPlusNormal"/>
              <w:jc w:val="center"/>
            </w:pPr>
            <w:r w:rsidRPr="00C11E69">
              <w:t>Департамент градостроительства и архитектуры Администрации города Ханты-Мансийска</w:t>
            </w:r>
          </w:p>
        </w:tc>
        <w:tc>
          <w:tcPr>
            <w:tcW w:w="592" w:type="pct"/>
            <w:vMerge w:val="restart"/>
          </w:tcPr>
          <w:p w:rsidR="00C11E69" w:rsidRPr="00C11E69" w:rsidRDefault="00C11E69" w:rsidP="00C11E69">
            <w:pPr>
              <w:pStyle w:val="ConsPlusNormal"/>
              <w:jc w:val="center"/>
            </w:pPr>
            <w:r w:rsidRPr="00C11E69">
              <w:lastRenderedPageBreak/>
              <w:t xml:space="preserve">МКУ "Служба </w:t>
            </w:r>
            <w:r w:rsidRPr="00C11E69">
              <w:lastRenderedPageBreak/>
              <w:t>муниципального заказа в ЖКХ";</w:t>
            </w:r>
          </w:p>
          <w:p w:rsidR="00C11E69" w:rsidRPr="00C11E69" w:rsidRDefault="00C11E69" w:rsidP="00C11E69">
            <w:pPr>
              <w:pStyle w:val="ConsPlusNormal"/>
              <w:jc w:val="center"/>
            </w:pPr>
            <w:r w:rsidRPr="00C11E69">
              <w:t>муниципальное казенное учреждение "Управление капитального строительства города Ханты-Мансийска" (далее - МКУ "УКС города Ханты-Мансийска")</w:t>
            </w:r>
          </w:p>
        </w:tc>
        <w:tc>
          <w:tcPr>
            <w:tcW w:w="395" w:type="pct"/>
          </w:tcPr>
          <w:p w:rsidR="00C11E69" w:rsidRPr="00C11E69" w:rsidRDefault="00C11E69" w:rsidP="00C11E69">
            <w:pPr>
              <w:pStyle w:val="ConsPlusNormal"/>
            </w:pPr>
            <w:r w:rsidRPr="00C11E69">
              <w:lastRenderedPageBreak/>
              <w:t>Всего</w:t>
            </w:r>
          </w:p>
        </w:tc>
        <w:tc>
          <w:tcPr>
            <w:tcW w:w="423" w:type="pct"/>
          </w:tcPr>
          <w:p w:rsidR="00C11E69" w:rsidRPr="00C11E69" w:rsidRDefault="00C11E69" w:rsidP="00C11E69">
            <w:pPr>
              <w:pStyle w:val="ConsPlusNormal"/>
              <w:jc w:val="center"/>
            </w:pPr>
            <w:r w:rsidRPr="00C11E69">
              <w:t>202455134,</w:t>
            </w:r>
            <w:r w:rsidRPr="00C11E69">
              <w:lastRenderedPageBreak/>
              <w:t>42</w:t>
            </w:r>
          </w:p>
        </w:tc>
        <w:tc>
          <w:tcPr>
            <w:tcW w:w="423" w:type="pct"/>
          </w:tcPr>
          <w:p w:rsidR="00C11E69" w:rsidRPr="00C11E69" w:rsidRDefault="00C11E69" w:rsidP="00C11E69">
            <w:pPr>
              <w:pStyle w:val="ConsPlusNormal"/>
              <w:jc w:val="center"/>
            </w:pPr>
            <w:r w:rsidRPr="00C11E69">
              <w:lastRenderedPageBreak/>
              <w:t>69286680,2</w:t>
            </w:r>
            <w:r w:rsidRPr="00C11E69">
              <w:lastRenderedPageBreak/>
              <w:t>3</w:t>
            </w:r>
          </w:p>
        </w:tc>
        <w:tc>
          <w:tcPr>
            <w:tcW w:w="423" w:type="pct"/>
          </w:tcPr>
          <w:p w:rsidR="00C11E69" w:rsidRPr="00C11E69" w:rsidRDefault="00C11E69" w:rsidP="00C11E69">
            <w:pPr>
              <w:pStyle w:val="ConsPlusNormal"/>
              <w:jc w:val="center"/>
            </w:pPr>
            <w:r w:rsidRPr="00C11E69">
              <w:lastRenderedPageBreak/>
              <w:t>121059585,</w:t>
            </w:r>
            <w:r w:rsidRPr="00C11E69">
              <w:lastRenderedPageBreak/>
              <w:t>79</w:t>
            </w:r>
          </w:p>
        </w:tc>
        <w:tc>
          <w:tcPr>
            <w:tcW w:w="409" w:type="pct"/>
          </w:tcPr>
          <w:p w:rsidR="00C11E69" w:rsidRPr="00C11E69" w:rsidRDefault="00C11E69" w:rsidP="00C11E69">
            <w:pPr>
              <w:pStyle w:val="ConsPlusNormal"/>
              <w:jc w:val="center"/>
            </w:pPr>
            <w:r w:rsidRPr="00C11E69">
              <w:lastRenderedPageBreak/>
              <w:t>1046900,0</w:t>
            </w:r>
            <w:r w:rsidRPr="00C11E69">
              <w:lastRenderedPageBreak/>
              <w:t>0</w:t>
            </w:r>
          </w:p>
        </w:tc>
        <w:tc>
          <w:tcPr>
            <w:tcW w:w="381" w:type="pct"/>
          </w:tcPr>
          <w:p w:rsidR="00C11E69" w:rsidRPr="00C11E69" w:rsidRDefault="00C11E69" w:rsidP="00C11E69">
            <w:pPr>
              <w:pStyle w:val="ConsPlusNormal"/>
              <w:jc w:val="center"/>
            </w:pPr>
            <w:r w:rsidRPr="00C11E69">
              <w:lastRenderedPageBreak/>
              <w:t>2685969,2</w:t>
            </w:r>
            <w:r w:rsidRPr="00C11E69">
              <w:lastRenderedPageBreak/>
              <w:t>0</w:t>
            </w:r>
          </w:p>
        </w:tc>
        <w:tc>
          <w:tcPr>
            <w:tcW w:w="395" w:type="pct"/>
          </w:tcPr>
          <w:p w:rsidR="00C11E69" w:rsidRPr="00C11E69" w:rsidRDefault="00C11E69" w:rsidP="00C11E69">
            <w:pPr>
              <w:pStyle w:val="ConsPlusNormal"/>
              <w:jc w:val="center"/>
            </w:pPr>
            <w:r w:rsidRPr="00C11E69">
              <w:lastRenderedPageBreak/>
              <w:t>8375999,2</w:t>
            </w:r>
            <w:r w:rsidRPr="00C11E69">
              <w:lastRenderedPageBreak/>
              <w:t>0</w:t>
            </w:r>
          </w:p>
        </w:tc>
      </w:tr>
      <w:tr w:rsidR="00C11E69" w:rsidRPr="00C11E69" w:rsidTr="00C11E69">
        <w:tc>
          <w:tcPr>
            <w:tcW w:w="169" w:type="pct"/>
            <w:vMerge/>
          </w:tcPr>
          <w:p w:rsidR="00C11E69" w:rsidRPr="00C11E69" w:rsidRDefault="00C11E69" w:rsidP="00C11E69">
            <w:pPr>
              <w:spacing w:after="0" w:line="240" w:lineRule="auto"/>
            </w:pPr>
          </w:p>
        </w:tc>
        <w:tc>
          <w:tcPr>
            <w:tcW w:w="818" w:type="pct"/>
            <w:vMerge/>
          </w:tcPr>
          <w:p w:rsidR="00C11E69" w:rsidRPr="00C11E69" w:rsidRDefault="00C11E69" w:rsidP="00C11E69">
            <w:pPr>
              <w:spacing w:after="0" w:line="240" w:lineRule="auto"/>
            </w:pPr>
          </w:p>
        </w:tc>
        <w:tc>
          <w:tcPr>
            <w:tcW w:w="571" w:type="pct"/>
            <w:gridSpan w:val="2"/>
            <w:vMerge/>
          </w:tcPr>
          <w:p w:rsidR="00C11E69" w:rsidRPr="00C11E69" w:rsidRDefault="00C11E69" w:rsidP="00C11E69">
            <w:pPr>
              <w:spacing w:after="0" w:line="240" w:lineRule="auto"/>
            </w:pPr>
          </w:p>
        </w:tc>
        <w:tc>
          <w:tcPr>
            <w:tcW w:w="592" w:type="pct"/>
            <w:vMerge/>
          </w:tcPr>
          <w:p w:rsidR="00C11E69" w:rsidRPr="00C11E69" w:rsidRDefault="00C11E69" w:rsidP="00C11E69">
            <w:pPr>
              <w:spacing w:after="0" w:line="240" w:lineRule="auto"/>
            </w:pPr>
          </w:p>
        </w:tc>
        <w:tc>
          <w:tcPr>
            <w:tcW w:w="395" w:type="pct"/>
          </w:tcPr>
          <w:p w:rsidR="00C11E69" w:rsidRPr="00C11E69" w:rsidRDefault="00C11E69" w:rsidP="00C11E69">
            <w:pPr>
              <w:pStyle w:val="ConsPlusNormal"/>
            </w:pPr>
            <w:r w:rsidRPr="00C11E69">
              <w:t>Бюджет автономного округа</w:t>
            </w:r>
          </w:p>
        </w:tc>
        <w:tc>
          <w:tcPr>
            <w:tcW w:w="423" w:type="pct"/>
          </w:tcPr>
          <w:p w:rsidR="00C11E69" w:rsidRPr="00C11E69" w:rsidRDefault="00C11E69" w:rsidP="00C11E69">
            <w:pPr>
              <w:pStyle w:val="ConsPlusNormal"/>
              <w:jc w:val="center"/>
            </w:pPr>
            <w:r w:rsidRPr="00C11E69">
              <w:t>186467992,69</w:t>
            </w:r>
          </w:p>
        </w:tc>
        <w:tc>
          <w:tcPr>
            <w:tcW w:w="423" w:type="pct"/>
          </w:tcPr>
          <w:p w:rsidR="00C11E69" w:rsidRPr="00C11E69" w:rsidRDefault="00C11E69" w:rsidP="00C11E69">
            <w:pPr>
              <w:pStyle w:val="ConsPlusNormal"/>
              <w:jc w:val="center"/>
            </w:pPr>
            <w:r w:rsidRPr="00C11E69">
              <w:t>65695386,22</w:t>
            </w:r>
          </w:p>
        </w:tc>
        <w:tc>
          <w:tcPr>
            <w:tcW w:w="423" w:type="pct"/>
          </w:tcPr>
          <w:p w:rsidR="00C11E69" w:rsidRPr="00C11E69" w:rsidRDefault="00C11E69" w:rsidP="00C11E69">
            <w:pPr>
              <w:pStyle w:val="ConsPlusNormal"/>
              <w:jc w:val="center"/>
            </w:pPr>
            <w:r w:rsidRPr="00C11E69">
              <w:t>115006606,47</w:t>
            </w:r>
          </w:p>
        </w:tc>
        <w:tc>
          <w:tcPr>
            <w:tcW w:w="409" w:type="pct"/>
          </w:tcPr>
          <w:p w:rsidR="00C11E69" w:rsidRPr="00C11E69" w:rsidRDefault="00C11E69" w:rsidP="00C11E69">
            <w:pPr>
              <w:pStyle w:val="ConsPlusNormal"/>
              <w:jc w:val="center"/>
            </w:pPr>
            <w:r w:rsidRPr="00C11E69">
              <w:t>0,00</w:t>
            </w:r>
          </w:p>
        </w:tc>
        <w:tc>
          <w:tcPr>
            <w:tcW w:w="381" w:type="pct"/>
          </w:tcPr>
          <w:p w:rsidR="00C11E69" w:rsidRPr="00C11E69" w:rsidRDefault="00C11E69" w:rsidP="00C11E69">
            <w:pPr>
              <w:pStyle w:val="ConsPlusNormal"/>
              <w:jc w:val="center"/>
            </w:pPr>
            <w:r w:rsidRPr="00C11E69">
              <w:t>0,00</w:t>
            </w:r>
          </w:p>
        </w:tc>
        <w:tc>
          <w:tcPr>
            <w:tcW w:w="395" w:type="pct"/>
          </w:tcPr>
          <w:p w:rsidR="00C11E69" w:rsidRPr="00C11E69" w:rsidRDefault="00C11E69" w:rsidP="00C11E69">
            <w:pPr>
              <w:pStyle w:val="ConsPlusNormal"/>
              <w:jc w:val="center"/>
            </w:pPr>
            <w:r w:rsidRPr="00C11E69">
              <w:t>5766000,00</w:t>
            </w:r>
          </w:p>
        </w:tc>
      </w:tr>
      <w:tr w:rsidR="00C11E69" w:rsidRPr="00C11E69" w:rsidTr="00C11E69">
        <w:tc>
          <w:tcPr>
            <w:tcW w:w="169" w:type="pct"/>
            <w:vMerge/>
          </w:tcPr>
          <w:p w:rsidR="00C11E69" w:rsidRPr="00C11E69" w:rsidRDefault="00C11E69" w:rsidP="00C11E69">
            <w:pPr>
              <w:spacing w:after="0" w:line="240" w:lineRule="auto"/>
            </w:pPr>
          </w:p>
        </w:tc>
        <w:tc>
          <w:tcPr>
            <w:tcW w:w="818" w:type="pct"/>
            <w:vMerge/>
          </w:tcPr>
          <w:p w:rsidR="00C11E69" w:rsidRPr="00C11E69" w:rsidRDefault="00C11E69" w:rsidP="00C11E69">
            <w:pPr>
              <w:spacing w:after="0" w:line="240" w:lineRule="auto"/>
            </w:pPr>
          </w:p>
        </w:tc>
        <w:tc>
          <w:tcPr>
            <w:tcW w:w="571" w:type="pct"/>
            <w:gridSpan w:val="2"/>
            <w:vMerge/>
          </w:tcPr>
          <w:p w:rsidR="00C11E69" w:rsidRPr="00C11E69" w:rsidRDefault="00C11E69" w:rsidP="00C11E69">
            <w:pPr>
              <w:spacing w:after="0" w:line="240" w:lineRule="auto"/>
            </w:pPr>
          </w:p>
        </w:tc>
        <w:tc>
          <w:tcPr>
            <w:tcW w:w="592" w:type="pct"/>
            <w:vMerge/>
          </w:tcPr>
          <w:p w:rsidR="00C11E69" w:rsidRPr="00C11E69" w:rsidRDefault="00C11E69" w:rsidP="00C11E69">
            <w:pPr>
              <w:spacing w:after="0" w:line="240" w:lineRule="auto"/>
            </w:pPr>
          </w:p>
        </w:tc>
        <w:tc>
          <w:tcPr>
            <w:tcW w:w="395" w:type="pct"/>
          </w:tcPr>
          <w:p w:rsidR="00C11E69" w:rsidRPr="00C11E69" w:rsidRDefault="00C11E69" w:rsidP="00C11E69">
            <w:pPr>
              <w:pStyle w:val="ConsPlusNormal"/>
            </w:pPr>
            <w:r w:rsidRPr="00C11E69">
              <w:t>Бюджет города</w:t>
            </w:r>
          </w:p>
        </w:tc>
        <w:tc>
          <w:tcPr>
            <w:tcW w:w="423" w:type="pct"/>
          </w:tcPr>
          <w:p w:rsidR="00C11E69" w:rsidRPr="00C11E69" w:rsidRDefault="00C11E69" w:rsidP="00C11E69">
            <w:pPr>
              <w:pStyle w:val="ConsPlusNormal"/>
              <w:jc w:val="center"/>
            </w:pPr>
            <w:r w:rsidRPr="00C11E69">
              <w:t>15987141,73</w:t>
            </w:r>
          </w:p>
        </w:tc>
        <w:tc>
          <w:tcPr>
            <w:tcW w:w="423" w:type="pct"/>
          </w:tcPr>
          <w:p w:rsidR="00C11E69" w:rsidRPr="00C11E69" w:rsidRDefault="00C11E69" w:rsidP="00C11E69">
            <w:pPr>
              <w:pStyle w:val="ConsPlusNormal"/>
              <w:jc w:val="center"/>
            </w:pPr>
            <w:r w:rsidRPr="00C11E69">
              <w:t>3591294,01</w:t>
            </w:r>
          </w:p>
        </w:tc>
        <w:tc>
          <w:tcPr>
            <w:tcW w:w="423" w:type="pct"/>
          </w:tcPr>
          <w:p w:rsidR="00C11E69" w:rsidRPr="00C11E69" w:rsidRDefault="00C11E69" w:rsidP="00C11E69">
            <w:pPr>
              <w:pStyle w:val="ConsPlusNormal"/>
              <w:jc w:val="center"/>
            </w:pPr>
            <w:r w:rsidRPr="00C11E69">
              <w:t>6052979,32</w:t>
            </w:r>
          </w:p>
        </w:tc>
        <w:tc>
          <w:tcPr>
            <w:tcW w:w="409" w:type="pct"/>
          </w:tcPr>
          <w:p w:rsidR="00C11E69" w:rsidRPr="00C11E69" w:rsidRDefault="00C11E69" w:rsidP="00C11E69">
            <w:pPr>
              <w:pStyle w:val="ConsPlusNormal"/>
              <w:jc w:val="center"/>
            </w:pPr>
            <w:r w:rsidRPr="00C11E69">
              <w:t>1046900,00</w:t>
            </w:r>
          </w:p>
        </w:tc>
        <w:tc>
          <w:tcPr>
            <w:tcW w:w="381" w:type="pct"/>
          </w:tcPr>
          <w:p w:rsidR="00C11E69" w:rsidRPr="00C11E69" w:rsidRDefault="00C11E69" w:rsidP="00C11E69">
            <w:pPr>
              <w:pStyle w:val="ConsPlusNormal"/>
              <w:jc w:val="center"/>
            </w:pPr>
            <w:r w:rsidRPr="00C11E69">
              <w:t>2685969,20</w:t>
            </w:r>
          </w:p>
        </w:tc>
        <w:tc>
          <w:tcPr>
            <w:tcW w:w="395" w:type="pct"/>
          </w:tcPr>
          <w:p w:rsidR="00C11E69" w:rsidRPr="00C11E69" w:rsidRDefault="00C11E69" w:rsidP="00C11E69">
            <w:pPr>
              <w:pStyle w:val="ConsPlusNormal"/>
              <w:jc w:val="center"/>
            </w:pPr>
            <w:r w:rsidRPr="00C11E69">
              <w:t>2609999,20</w:t>
            </w:r>
          </w:p>
        </w:tc>
      </w:tr>
      <w:tr w:rsidR="00C11E69" w:rsidRPr="00C11E69" w:rsidTr="00C11E69">
        <w:tc>
          <w:tcPr>
            <w:tcW w:w="169" w:type="pct"/>
            <w:vMerge w:val="restart"/>
          </w:tcPr>
          <w:p w:rsidR="00C11E69" w:rsidRPr="00C11E69" w:rsidRDefault="00C11E69" w:rsidP="00C11E69">
            <w:pPr>
              <w:pStyle w:val="ConsPlusNormal"/>
              <w:jc w:val="center"/>
            </w:pPr>
            <w:r w:rsidRPr="00C11E69">
              <w:t>1.3.</w:t>
            </w:r>
          </w:p>
        </w:tc>
        <w:tc>
          <w:tcPr>
            <w:tcW w:w="818" w:type="pct"/>
            <w:vMerge w:val="restart"/>
          </w:tcPr>
          <w:p w:rsidR="00C11E69" w:rsidRPr="00C11E69" w:rsidRDefault="00C11E69" w:rsidP="00C11E69">
            <w:pPr>
              <w:pStyle w:val="ConsPlusNormal"/>
              <w:jc w:val="both"/>
            </w:pPr>
            <w:r w:rsidRPr="00C11E69">
              <w:t>Проектирование и реконструкция газопровода давлением 12 кг/кв. см в микрорайоне "Восточный"</w:t>
            </w:r>
          </w:p>
          <w:p w:rsidR="00C11E69" w:rsidRPr="00C11E69" w:rsidRDefault="00C11E69" w:rsidP="00C11E69">
            <w:pPr>
              <w:pStyle w:val="ConsPlusNormal"/>
              <w:jc w:val="both"/>
            </w:pPr>
            <w:r w:rsidRPr="00C11E69">
              <w:t>(п. 7 системы показателей)</w:t>
            </w:r>
          </w:p>
        </w:tc>
        <w:tc>
          <w:tcPr>
            <w:tcW w:w="571" w:type="pct"/>
            <w:gridSpan w:val="2"/>
            <w:vMerge w:val="restart"/>
          </w:tcPr>
          <w:p w:rsidR="00C11E69" w:rsidRPr="00C11E69" w:rsidRDefault="00C11E69" w:rsidP="00C11E69">
            <w:pPr>
              <w:pStyle w:val="ConsPlusNormal"/>
              <w:jc w:val="center"/>
            </w:pPr>
            <w:r w:rsidRPr="00C11E69">
              <w:t>Департамент градостроительства и архитектуры Администрации города Ханты-Мансийска</w:t>
            </w:r>
          </w:p>
        </w:tc>
        <w:tc>
          <w:tcPr>
            <w:tcW w:w="592" w:type="pct"/>
            <w:vMerge w:val="restart"/>
          </w:tcPr>
          <w:p w:rsidR="00C11E69" w:rsidRPr="00C11E69" w:rsidRDefault="00C11E69" w:rsidP="00C11E69">
            <w:pPr>
              <w:pStyle w:val="ConsPlusNormal"/>
              <w:jc w:val="center"/>
            </w:pPr>
            <w:r w:rsidRPr="00C11E69">
              <w:t>МКУ "УКС города Ханты-Мансийска"</w:t>
            </w:r>
          </w:p>
        </w:tc>
        <w:tc>
          <w:tcPr>
            <w:tcW w:w="395" w:type="pct"/>
          </w:tcPr>
          <w:p w:rsidR="00C11E69" w:rsidRPr="00C11E69" w:rsidRDefault="00C11E69" w:rsidP="00C11E69">
            <w:pPr>
              <w:pStyle w:val="ConsPlusNormal"/>
            </w:pPr>
            <w:r w:rsidRPr="00C11E69">
              <w:t>Всего</w:t>
            </w:r>
          </w:p>
        </w:tc>
        <w:tc>
          <w:tcPr>
            <w:tcW w:w="423" w:type="pct"/>
          </w:tcPr>
          <w:p w:rsidR="00C11E69" w:rsidRPr="00C11E69" w:rsidRDefault="00C11E69" w:rsidP="00C11E69">
            <w:pPr>
              <w:pStyle w:val="ConsPlusNormal"/>
              <w:jc w:val="center"/>
            </w:pPr>
            <w:r w:rsidRPr="00C11E69">
              <w:t>0,00</w:t>
            </w:r>
          </w:p>
        </w:tc>
        <w:tc>
          <w:tcPr>
            <w:tcW w:w="423" w:type="pct"/>
          </w:tcPr>
          <w:p w:rsidR="00C11E69" w:rsidRPr="00C11E69" w:rsidRDefault="00C11E69" w:rsidP="00C11E69">
            <w:pPr>
              <w:pStyle w:val="ConsPlusNormal"/>
              <w:jc w:val="center"/>
            </w:pPr>
            <w:r w:rsidRPr="00C11E69">
              <w:t>0,00</w:t>
            </w:r>
          </w:p>
        </w:tc>
        <w:tc>
          <w:tcPr>
            <w:tcW w:w="423" w:type="pct"/>
          </w:tcPr>
          <w:p w:rsidR="00C11E69" w:rsidRPr="00C11E69" w:rsidRDefault="00C11E69" w:rsidP="00C11E69">
            <w:pPr>
              <w:pStyle w:val="ConsPlusNormal"/>
              <w:jc w:val="center"/>
            </w:pPr>
            <w:r w:rsidRPr="00C11E69">
              <w:t>0,00</w:t>
            </w:r>
          </w:p>
        </w:tc>
        <w:tc>
          <w:tcPr>
            <w:tcW w:w="409" w:type="pct"/>
          </w:tcPr>
          <w:p w:rsidR="00C11E69" w:rsidRPr="00C11E69" w:rsidRDefault="00C11E69" w:rsidP="00C11E69">
            <w:pPr>
              <w:pStyle w:val="ConsPlusNormal"/>
              <w:jc w:val="center"/>
            </w:pPr>
            <w:r w:rsidRPr="00C11E69">
              <w:t>0,00</w:t>
            </w:r>
          </w:p>
        </w:tc>
        <w:tc>
          <w:tcPr>
            <w:tcW w:w="381" w:type="pct"/>
          </w:tcPr>
          <w:p w:rsidR="00C11E69" w:rsidRPr="00C11E69" w:rsidRDefault="00C11E69" w:rsidP="00C11E69">
            <w:pPr>
              <w:pStyle w:val="ConsPlusNormal"/>
              <w:jc w:val="center"/>
            </w:pPr>
            <w:r w:rsidRPr="00C11E69">
              <w:t>0,00</w:t>
            </w:r>
          </w:p>
        </w:tc>
        <w:tc>
          <w:tcPr>
            <w:tcW w:w="395" w:type="pct"/>
          </w:tcPr>
          <w:p w:rsidR="00C11E69" w:rsidRPr="00C11E69" w:rsidRDefault="00C11E69" w:rsidP="00C11E69">
            <w:pPr>
              <w:pStyle w:val="ConsPlusNormal"/>
              <w:jc w:val="center"/>
            </w:pPr>
            <w:r w:rsidRPr="00C11E69">
              <w:t>0,00</w:t>
            </w:r>
          </w:p>
        </w:tc>
      </w:tr>
      <w:tr w:rsidR="00C11E69" w:rsidRPr="00C11E69" w:rsidTr="00C11E69">
        <w:tc>
          <w:tcPr>
            <w:tcW w:w="169" w:type="pct"/>
            <w:vMerge/>
          </w:tcPr>
          <w:p w:rsidR="00C11E69" w:rsidRPr="00C11E69" w:rsidRDefault="00C11E69" w:rsidP="00C11E69">
            <w:pPr>
              <w:spacing w:after="0" w:line="240" w:lineRule="auto"/>
            </w:pPr>
          </w:p>
        </w:tc>
        <w:tc>
          <w:tcPr>
            <w:tcW w:w="818" w:type="pct"/>
            <w:vMerge/>
          </w:tcPr>
          <w:p w:rsidR="00C11E69" w:rsidRPr="00C11E69" w:rsidRDefault="00C11E69" w:rsidP="00C11E69">
            <w:pPr>
              <w:spacing w:after="0" w:line="240" w:lineRule="auto"/>
            </w:pPr>
          </w:p>
        </w:tc>
        <w:tc>
          <w:tcPr>
            <w:tcW w:w="571" w:type="pct"/>
            <w:gridSpan w:val="2"/>
            <w:vMerge/>
          </w:tcPr>
          <w:p w:rsidR="00C11E69" w:rsidRPr="00C11E69" w:rsidRDefault="00C11E69" w:rsidP="00C11E69">
            <w:pPr>
              <w:spacing w:after="0" w:line="240" w:lineRule="auto"/>
            </w:pPr>
          </w:p>
        </w:tc>
        <w:tc>
          <w:tcPr>
            <w:tcW w:w="592" w:type="pct"/>
            <w:vMerge/>
          </w:tcPr>
          <w:p w:rsidR="00C11E69" w:rsidRPr="00C11E69" w:rsidRDefault="00C11E69" w:rsidP="00C11E69">
            <w:pPr>
              <w:spacing w:after="0" w:line="240" w:lineRule="auto"/>
            </w:pPr>
          </w:p>
        </w:tc>
        <w:tc>
          <w:tcPr>
            <w:tcW w:w="395" w:type="pct"/>
          </w:tcPr>
          <w:p w:rsidR="00C11E69" w:rsidRPr="00C11E69" w:rsidRDefault="00C11E69" w:rsidP="00C11E69">
            <w:pPr>
              <w:pStyle w:val="ConsPlusNormal"/>
            </w:pPr>
            <w:r w:rsidRPr="00C11E69">
              <w:t>Бюджет города</w:t>
            </w:r>
          </w:p>
        </w:tc>
        <w:tc>
          <w:tcPr>
            <w:tcW w:w="423" w:type="pct"/>
          </w:tcPr>
          <w:p w:rsidR="00C11E69" w:rsidRPr="00C11E69" w:rsidRDefault="00C11E69" w:rsidP="00C11E69">
            <w:pPr>
              <w:pStyle w:val="ConsPlusNormal"/>
              <w:jc w:val="center"/>
            </w:pPr>
            <w:r w:rsidRPr="00C11E69">
              <w:t>0,00</w:t>
            </w:r>
          </w:p>
        </w:tc>
        <w:tc>
          <w:tcPr>
            <w:tcW w:w="423" w:type="pct"/>
          </w:tcPr>
          <w:p w:rsidR="00C11E69" w:rsidRPr="00C11E69" w:rsidRDefault="00C11E69" w:rsidP="00C11E69">
            <w:pPr>
              <w:pStyle w:val="ConsPlusNormal"/>
              <w:jc w:val="center"/>
            </w:pPr>
            <w:r w:rsidRPr="00C11E69">
              <w:t>0,00</w:t>
            </w:r>
          </w:p>
        </w:tc>
        <w:tc>
          <w:tcPr>
            <w:tcW w:w="423" w:type="pct"/>
          </w:tcPr>
          <w:p w:rsidR="00C11E69" w:rsidRPr="00C11E69" w:rsidRDefault="00C11E69" w:rsidP="00C11E69">
            <w:pPr>
              <w:pStyle w:val="ConsPlusNormal"/>
              <w:jc w:val="center"/>
            </w:pPr>
            <w:r w:rsidRPr="00C11E69">
              <w:t>0,00</w:t>
            </w:r>
          </w:p>
        </w:tc>
        <w:tc>
          <w:tcPr>
            <w:tcW w:w="409" w:type="pct"/>
          </w:tcPr>
          <w:p w:rsidR="00C11E69" w:rsidRPr="00C11E69" w:rsidRDefault="00C11E69" w:rsidP="00C11E69">
            <w:pPr>
              <w:pStyle w:val="ConsPlusNormal"/>
              <w:jc w:val="center"/>
            </w:pPr>
            <w:r w:rsidRPr="00C11E69">
              <w:t>0,00</w:t>
            </w:r>
          </w:p>
        </w:tc>
        <w:tc>
          <w:tcPr>
            <w:tcW w:w="381" w:type="pct"/>
          </w:tcPr>
          <w:p w:rsidR="00C11E69" w:rsidRPr="00C11E69" w:rsidRDefault="00C11E69" w:rsidP="00C11E69">
            <w:pPr>
              <w:pStyle w:val="ConsPlusNormal"/>
              <w:jc w:val="center"/>
            </w:pPr>
            <w:r w:rsidRPr="00C11E69">
              <w:t>0,00</w:t>
            </w:r>
          </w:p>
        </w:tc>
        <w:tc>
          <w:tcPr>
            <w:tcW w:w="395" w:type="pct"/>
          </w:tcPr>
          <w:p w:rsidR="00C11E69" w:rsidRPr="00C11E69" w:rsidRDefault="00C11E69" w:rsidP="00C11E69">
            <w:pPr>
              <w:pStyle w:val="ConsPlusNormal"/>
              <w:jc w:val="center"/>
            </w:pPr>
            <w:r w:rsidRPr="00C11E69">
              <w:t>0,00</w:t>
            </w:r>
          </w:p>
        </w:tc>
      </w:tr>
      <w:tr w:rsidR="00C11E69" w:rsidRPr="00C11E69" w:rsidTr="00C11E69">
        <w:tc>
          <w:tcPr>
            <w:tcW w:w="169" w:type="pct"/>
            <w:vMerge w:val="restart"/>
          </w:tcPr>
          <w:p w:rsidR="00C11E69" w:rsidRPr="00C11E69" w:rsidRDefault="00C11E69" w:rsidP="00C11E69">
            <w:pPr>
              <w:pStyle w:val="ConsPlusNormal"/>
              <w:jc w:val="center"/>
            </w:pPr>
            <w:r w:rsidRPr="00C11E69">
              <w:t>1.4.</w:t>
            </w:r>
          </w:p>
        </w:tc>
        <w:tc>
          <w:tcPr>
            <w:tcW w:w="818" w:type="pct"/>
            <w:vMerge w:val="restart"/>
          </w:tcPr>
          <w:p w:rsidR="00C11E69" w:rsidRPr="00C11E69" w:rsidRDefault="00C11E69" w:rsidP="00C11E69">
            <w:pPr>
              <w:pStyle w:val="ConsPlusNormal"/>
              <w:jc w:val="both"/>
            </w:pPr>
            <w:r w:rsidRPr="00C11E69">
              <w:t xml:space="preserve">Формирование, хранение и реализация городского резерва материалов и оборудования, приобретенного за счет средств </w:t>
            </w:r>
            <w:r w:rsidRPr="00C11E69">
              <w:lastRenderedPageBreak/>
              <w:t>городского бюджета, для устранения неисправностей и аварий на объектах ЖКХ города Ханты-Мансийска</w:t>
            </w:r>
          </w:p>
          <w:p w:rsidR="00C11E69" w:rsidRPr="00C11E69" w:rsidRDefault="00C11E69" w:rsidP="00C11E69">
            <w:pPr>
              <w:pStyle w:val="ConsPlusNormal"/>
              <w:jc w:val="both"/>
            </w:pPr>
            <w:r w:rsidRPr="00C11E69">
              <w:t>(п. 6 системы показателей)</w:t>
            </w:r>
          </w:p>
        </w:tc>
        <w:tc>
          <w:tcPr>
            <w:tcW w:w="571" w:type="pct"/>
            <w:gridSpan w:val="2"/>
            <w:vMerge w:val="restart"/>
          </w:tcPr>
          <w:p w:rsidR="00C11E69" w:rsidRPr="00C11E69" w:rsidRDefault="00C11E69" w:rsidP="00C11E69">
            <w:pPr>
              <w:pStyle w:val="ConsPlusNormal"/>
              <w:jc w:val="center"/>
            </w:pPr>
            <w:r w:rsidRPr="00C11E69">
              <w:lastRenderedPageBreak/>
              <w:t>Департамент городского хозяйства Администрации города Ханты-Мансийска</w:t>
            </w:r>
          </w:p>
        </w:tc>
        <w:tc>
          <w:tcPr>
            <w:tcW w:w="592" w:type="pct"/>
            <w:vMerge w:val="restart"/>
          </w:tcPr>
          <w:p w:rsidR="00C11E69" w:rsidRPr="00C11E69" w:rsidRDefault="00C11E69" w:rsidP="00C11E69">
            <w:pPr>
              <w:pStyle w:val="ConsPlusNormal"/>
              <w:jc w:val="center"/>
            </w:pPr>
            <w:r w:rsidRPr="00C11E69">
              <w:t>МКУ "Служба муниципального заказа в ЖКХ"</w:t>
            </w:r>
          </w:p>
        </w:tc>
        <w:tc>
          <w:tcPr>
            <w:tcW w:w="395" w:type="pct"/>
          </w:tcPr>
          <w:p w:rsidR="00C11E69" w:rsidRPr="00C11E69" w:rsidRDefault="00C11E69" w:rsidP="00C11E69">
            <w:pPr>
              <w:pStyle w:val="ConsPlusNormal"/>
            </w:pPr>
            <w:r w:rsidRPr="00C11E69">
              <w:t>Всего</w:t>
            </w:r>
          </w:p>
        </w:tc>
        <w:tc>
          <w:tcPr>
            <w:tcW w:w="423" w:type="pct"/>
          </w:tcPr>
          <w:p w:rsidR="00C11E69" w:rsidRPr="00C11E69" w:rsidRDefault="00C11E69" w:rsidP="00C11E69">
            <w:pPr>
              <w:pStyle w:val="ConsPlusNormal"/>
              <w:jc w:val="center"/>
            </w:pPr>
            <w:r w:rsidRPr="00C11E69">
              <w:t>10298585,25</w:t>
            </w:r>
          </w:p>
        </w:tc>
        <w:tc>
          <w:tcPr>
            <w:tcW w:w="423" w:type="pct"/>
          </w:tcPr>
          <w:p w:rsidR="00C11E69" w:rsidRPr="00C11E69" w:rsidRDefault="00C11E69" w:rsidP="00C11E69">
            <w:pPr>
              <w:pStyle w:val="ConsPlusNormal"/>
              <w:jc w:val="center"/>
            </w:pPr>
            <w:r w:rsidRPr="00C11E69">
              <w:t>2007260,00</w:t>
            </w:r>
          </w:p>
        </w:tc>
        <w:tc>
          <w:tcPr>
            <w:tcW w:w="423" w:type="pct"/>
          </w:tcPr>
          <w:p w:rsidR="00C11E69" w:rsidRPr="00C11E69" w:rsidRDefault="00C11E69" w:rsidP="00C11E69">
            <w:pPr>
              <w:pStyle w:val="ConsPlusNormal"/>
              <w:jc w:val="center"/>
            </w:pPr>
            <w:r w:rsidRPr="00C11E69">
              <w:t>2516325,25</w:t>
            </w:r>
          </w:p>
        </w:tc>
        <w:tc>
          <w:tcPr>
            <w:tcW w:w="409" w:type="pct"/>
          </w:tcPr>
          <w:p w:rsidR="00C11E69" w:rsidRPr="00C11E69" w:rsidRDefault="00C11E69" w:rsidP="00C11E69">
            <w:pPr>
              <w:pStyle w:val="ConsPlusNormal"/>
              <w:jc w:val="center"/>
            </w:pPr>
            <w:r w:rsidRPr="00C11E69">
              <w:t>1925000,00</w:t>
            </w:r>
          </w:p>
        </w:tc>
        <w:tc>
          <w:tcPr>
            <w:tcW w:w="381" w:type="pct"/>
          </w:tcPr>
          <w:p w:rsidR="00C11E69" w:rsidRPr="00C11E69" w:rsidRDefault="00C11E69" w:rsidP="00C11E69">
            <w:pPr>
              <w:pStyle w:val="ConsPlusNormal"/>
              <w:jc w:val="center"/>
            </w:pPr>
            <w:r w:rsidRPr="00C11E69">
              <w:t>1925000,00</w:t>
            </w:r>
          </w:p>
        </w:tc>
        <w:tc>
          <w:tcPr>
            <w:tcW w:w="395" w:type="pct"/>
          </w:tcPr>
          <w:p w:rsidR="00C11E69" w:rsidRPr="00C11E69" w:rsidRDefault="00C11E69" w:rsidP="00C11E69">
            <w:pPr>
              <w:pStyle w:val="ConsPlusNormal"/>
              <w:jc w:val="center"/>
            </w:pPr>
            <w:r w:rsidRPr="00C11E69">
              <w:t>1925000,00</w:t>
            </w:r>
          </w:p>
        </w:tc>
      </w:tr>
      <w:tr w:rsidR="00C11E69" w:rsidRPr="00C11E69" w:rsidTr="00C11E69">
        <w:tc>
          <w:tcPr>
            <w:tcW w:w="169" w:type="pct"/>
            <w:vMerge/>
          </w:tcPr>
          <w:p w:rsidR="00C11E69" w:rsidRPr="00C11E69" w:rsidRDefault="00C11E69" w:rsidP="00C11E69">
            <w:pPr>
              <w:spacing w:after="0" w:line="240" w:lineRule="auto"/>
            </w:pPr>
          </w:p>
        </w:tc>
        <w:tc>
          <w:tcPr>
            <w:tcW w:w="818" w:type="pct"/>
            <w:vMerge/>
          </w:tcPr>
          <w:p w:rsidR="00C11E69" w:rsidRPr="00C11E69" w:rsidRDefault="00C11E69" w:rsidP="00C11E69">
            <w:pPr>
              <w:spacing w:after="0" w:line="240" w:lineRule="auto"/>
            </w:pPr>
          </w:p>
        </w:tc>
        <w:tc>
          <w:tcPr>
            <w:tcW w:w="571" w:type="pct"/>
            <w:gridSpan w:val="2"/>
            <w:vMerge/>
          </w:tcPr>
          <w:p w:rsidR="00C11E69" w:rsidRPr="00C11E69" w:rsidRDefault="00C11E69" w:rsidP="00C11E69">
            <w:pPr>
              <w:spacing w:after="0" w:line="240" w:lineRule="auto"/>
            </w:pPr>
          </w:p>
        </w:tc>
        <w:tc>
          <w:tcPr>
            <w:tcW w:w="592" w:type="pct"/>
            <w:vMerge/>
          </w:tcPr>
          <w:p w:rsidR="00C11E69" w:rsidRPr="00C11E69" w:rsidRDefault="00C11E69" w:rsidP="00C11E69">
            <w:pPr>
              <w:spacing w:after="0" w:line="240" w:lineRule="auto"/>
            </w:pPr>
          </w:p>
        </w:tc>
        <w:tc>
          <w:tcPr>
            <w:tcW w:w="395" w:type="pct"/>
          </w:tcPr>
          <w:p w:rsidR="00C11E69" w:rsidRPr="00C11E69" w:rsidRDefault="00C11E69" w:rsidP="00C11E69">
            <w:pPr>
              <w:pStyle w:val="ConsPlusNormal"/>
            </w:pPr>
            <w:r w:rsidRPr="00C11E69">
              <w:t>Бюджет города</w:t>
            </w:r>
          </w:p>
        </w:tc>
        <w:tc>
          <w:tcPr>
            <w:tcW w:w="423" w:type="pct"/>
          </w:tcPr>
          <w:p w:rsidR="00C11E69" w:rsidRPr="00C11E69" w:rsidRDefault="00C11E69" w:rsidP="00C11E69">
            <w:pPr>
              <w:pStyle w:val="ConsPlusNormal"/>
              <w:jc w:val="center"/>
            </w:pPr>
            <w:r w:rsidRPr="00C11E69">
              <w:t>10298585,25</w:t>
            </w:r>
          </w:p>
        </w:tc>
        <w:tc>
          <w:tcPr>
            <w:tcW w:w="423" w:type="pct"/>
          </w:tcPr>
          <w:p w:rsidR="00C11E69" w:rsidRPr="00C11E69" w:rsidRDefault="00C11E69" w:rsidP="00C11E69">
            <w:pPr>
              <w:pStyle w:val="ConsPlusNormal"/>
              <w:jc w:val="center"/>
            </w:pPr>
            <w:r w:rsidRPr="00C11E69">
              <w:t>2007260,00</w:t>
            </w:r>
          </w:p>
        </w:tc>
        <w:tc>
          <w:tcPr>
            <w:tcW w:w="423" w:type="pct"/>
          </w:tcPr>
          <w:p w:rsidR="00C11E69" w:rsidRPr="00C11E69" w:rsidRDefault="00C11E69" w:rsidP="00C11E69">
            <w:pPr>
              <w:pStyle w:val="ConsPlusNormal"/>
              <w:jc w:val="center"/>
            </w:pPr>
            <w:r w:rsidRPr="00C11E69">
              <w:t>2516325,25</w:t>
            </w:r>
          </w:p>
        </w:tc>
        <w:tc>
          <w:tcPr>
            <w:tcW w:w="409" w:type="pct"/>
          </w:tcPr>
          <w:p w:rsidR="00C11E69" w:rsidRPr="00C11E69" w:rsidRDefault="00C11E69" w:rsidP="00C11E69">
            <w:pPr>
              <w:pStyle w:val="ConsPlusNormal"/>
              <w:jc w:val="center"/>
            </w:pPr>
            <w:r w:rsidRPr="00C11E69">
              <w:t>1925000,00</w:t>
            </w:r>
          </w:p>
        </w:tc>
        <w:tc>
          <w:tcPr>
            <w:tcW w:w="381" w:type="pct"/>
          </w:tcPr>
          <w:p w:rsidR="00C11E69" w:rsidRPr="00C11E69" w:rsidRDefault="00C11E69" w:rsidP="00C11E69">
            <w:pPr>
              <w:pStyle w:val="ConsPlusNormal"/>
              <w:jc w:val="center"/>
            </w:pPr>
            <w:r w:rsidRPr="00C11E69">
              <w:t>1925000,00</w:t>
            </w:r>
          </w:p>
        </w:tc>
        <w:tc>
          <w:tcPr>
            <w:tcW w:w="395" w:type="pct"/>
          </w:tcPr>
          <w:p w:rsidR="00C11E69" w:rsidRPr="00C11E69" w:rsidRDefault="00C11E69" w:rsidP="00C11E69">
            <w:pPr>
              <w:pStyle w:val="ConsPlusNormal"/>
              <w:jc w:val="center"/>
            </w:pPr>
            <w:r w:rsidRPr="00C11E69">
              <w:t>1925000,00</w:t>
            </w:r>
          </w:p>
        </w:tc>
      </w:tr>
      <w:tr w:rsidR="00C11E69" w:rsidRPr="00C11E69" w:rsidTr="00C11E69">
        <w:tc>
          <w:tcPr>
            <w:tcW w:w="169" w:type="pct"/>
            <w:vMerge w:val="restart"/>
          </w:tcPr>
          <w:p w:rsidR="00C11E69" w:rsidRPr="00C11E69" w:rsidRDefault="00C11E69" w:rsidP="00C11E69">
            <w:pPr>
              <w:pStyle w:val="ConsPlusNormal"/>
              <w:jc w:val="center"/>
            </w:pPr>
            <w:r w:rsidRPr="00C11E69">
              <w:lastRenderedPageBreak/>
              <w:t>1.5.</w:t>
            </w:r>
          </w:p>
        </w:tc>
        <w:tc>
          <w:tcPr>
            <w:tcW w:w="818" w:type="pct"/>
            <w:vMerge w:val="restart"/>
          </w:tcPr>
          <w:p w:rsidR="00C11E69" w:rsidRPr="00C11E69" w:rsidRDefault="00C11E69" w:rsidP="00C11E69">
            <w:pPr>
              <w:pStyle w:val="ConsPlusNormal"/>
              <w:jc w:val="both"/>
            </w:pPr>
            <w:r w:rsidRPr="00C11E69">
              <w:t>Переключение жилого фонда, подключенного от стального водопровода, проложенного с тепловыми сетями, на полиэтиленовый водопровод</w:t>
            </w:r>
          </w:p>
          <w:p w:rsidR="00C11E69" w:rsidRPr="00C11E69" w:rsidRDefault="00C11E69" w:rsidP="00C11E69">
            <w:pPr>
              <w:pStyle w:val="ConsPlusNormal"/>
              <w:jc w:val="both"/>
            </w:pPr>
            <w:r w:rsidRPr="00C11E69">
              <w:t>(п. 9, 40 системы показателей)</w:t>
            </w:r>
          </w:p>
        </w:tc>
        <w:tc>
          <w:tcPr>
            <w:tcW w:w="571" w:type="pct"/>
            <w:gridSpan w:val="2"/>
            <w:vMerge w:val="restart"/>
          </w:tcPr>
          <w:p w:rsidR="00C11E69" w:rsidRPr="00C11E69" w:rsidRDefault="00C11E69" w:rsidP="00C11E69">
            <w:pPr>
              <w:pStyle w:val="ConsPlusNormal"/>
              <w:jc w:val="center"/>
            </w:pPr>
            <w:r w:rsidRPr="00C11E69">
              <w:t>Департамент городского хозяйства Администрации города Ханты-Мансийска;</w:t>
            </w:r>
          </w:p>
          <w:p w:rsidR="00C11E69" w:rsidRPr="00C11E69" w:rsidRDefault="00C11E69" w:rsidP="00C11E69">
            <w:pPr>
              <w:pStyle w:val="ConsPlusNormal"/>
              <w:jc w:val="center"/>
            </w:pPr>
            <w:r w:rsidRPr="00C11E69">
              <w:t>Департамент градостроительства и архитектуры Администрации города Ханты-Мансийска</w:t>
            </w:r>
          </w:p>
        </w:tc>
        <w:tc>
          <w:tcPr>
            <w:tcW w:w="592" w:type="pct"/>
            <w:vMerge w:val="restart"/>
          </w:tcPr>
          <w:p w:rsidR="00C11E69" w:rsidRPr="00C11E69" w:rsidRDefault="00C11E69" w:rsidP="00C11E69">
            <w:pPr>
              <w:pStyle w:val="ConsPlusNormal"/>
              <w:jc w:val="center"/>
            </w:pPr>
            <w:r w:rsidRPr="00C11E69">
              <w:t>МКУ "Служба муниципального заказа в ЖКХ";</w:t>
            </w:r>
          </w:p>
          <w:p w:rsidR="00C11E69" w:rsidRPr="00C11E69" w:rsidRDefault="00C11E69" w:rsidP="00C11E69">
            <w:pPr>
              <w:pStyle w:val="ConsPlusNormal"/>
              <w:jc w:val="center"/>
            </w:pPr>
            <w:r w:rsidRPr="00C11E69">
              <w:t>МКУ "УКС города Ханты-Мансийска"</w:t>
            </w:r>
          </w:p>
        </w:tc>
        <w:tc>
          <w:tcPr>
            <w:tcW w:w="395" w:type="pct"/>
          </w:tcPr>
          <w:p w:rsidR="00C11E69" w:rsidRPr="00C11E69" w:rsidRDefault="00C11E69" w:rsidP="00C11E69">
            <w:pPr>
              <w:pStyle w:val="ConsPlusNormal"/>
            </w:pPr>
            <w:r w:rsidRPr="00C11E69">
              <w:t>Всего</w:t>
            </w:r>
          </w:p>
        </w:tc>
        <w:tc>
          <w:tcPr>
            <w:tcW w:w="423" w:type="pct"/>
          </w:tcPr>
          <w:p w:rsidR="00C11E69" w:rsidRPr="00C11E69" w:rsidRDefault="00C11E69" w:rsidP="00C11E69">
            <w:pPr>
              <w:pStyle w:val="ConsPlusNormal"/>
              <w:jc w:val="center"/>
            </w:pPr>
            <w:r w:rsidRPr="00C11E69">
              <w:t>0,00</w:t>
            </w:r>
          </w:p>
        </w:tc>
        <w:tc>
          <w:tcPr>
            <w:tcW w:w="423" w:type="pct"/>
          </w:tcPr>
          <w:p w:rsidR="00C11E69" w:rsidRPr="00C11E69" w:rsidRDefault="00C11E69" w:rsidP="00C11E69">
            <w:pPr>
              <w:pStyle w:val="ConsPlusNormal"/>
              <w:jc w:val="center"/>
            </w:pPr>
            <w:r w:rsidRPr="00C11E69">
              <w:t>0,00</w:t>
            </w:r>
          </w:p>
        </w:tc>
        <w:tc>
          <w:tcPr>
            <w:tcW w:w="423" w:type="pct"/>
          </w:tcPr>
          <w:p w:rsidR="00C11E69" w:rsidRPr="00C11E69" w:rsidRDefault="00C11E69" w:rsidP="00C11E69">
            <w:pPr>
              <w:pStyle w:val="ConsPlusNormal"/>
              <w:jc w:val="center"/>
            </w:pPr>
            <w:r w:rsidRPr="00C11E69">
              <w:t>0,00</w:t>
            </w:r>
          </w:p>
        </w:tc>
        <w:tc>
          <w:tcPr>
            <w:tcW w:w="409" w:type="pct"/>
          </w:tcPr>
          <w:p w:rsidR="00C11E69" w:rsidRPr="00C11E69" w:rsidRDefault="00C11E69" w:rsidP="00C11E69">
            <w:pPr>
              <w:pStyle w:val="ConsPlusNormal"/>
              <w:jc w:val="center"/>
            </w:pPr>
            <w:r w:rsidRPr="00C11E69">
              <w:t>0,00</w:t>
            </w:r>
          </w:p>
        </w:tc>
        <w:tc>
          <w:tcPr>
            <w:tcW w:w="381" w:type="pct"/>
          </w:tcPr>
          <w:p w:rsidR="00C11E69" w:rsidRPr="00C11E69" w:rsidRDefault="00C11E69" w:rsidP="00C11E69">
            <w:pPr>
              <w:pStyle w:val="ConsPlusNormal"/>
              <w:jc w:val="center"/>
            </w:pPr>
            <w:r w:rsidRPr="00C11E69">
              <w:t>0,00</w:t>
            </w:r>
          </w:p>
        </w:tc>
        <w:tc>
          <w:tcPr>
            <w:tcW w:w="395" w:type="pct"/>
          </w:tcPr>
          <w:p w:rsidR="00C11E69" w:rsidRPr="00C11E69" w:rsidRDefault="00C11E69" w:rsidP="00C11E69">
            <w:pPr>
              <w:pStyle w:val="ConsPlusNormal"/>
              <w:jc w:val="center"/>
            </w:pPr>
            <w:r w:rsidRPr="00C11E69">
              <w:t>0,00</w:t>
            </w:r>
          </w:p>
        </w:tc>
      </w:tr>
      <w:tr w:rsidR="00C11E69" w:rsidRPr="00C11E69" w:rsidTr="00C11E69">
        <w:tc>
          <w:tcPr>
            <w:tcW w:w="169" w:type="pct"/>
            <w:vMerge/>
          </w:tcPr>
          <w:p w:rsidR="00C11E69" w:rsidRPr="00C11E69" w:rsidRDefault="00C11E69" w:rsidP="00C11E69">
            <w:pPr>
              <w:spacing w:after="0" w:line="240" w:lineRule="auto"/>
            </w:pPr>
          </w:p>
        </w:tc>
        <w:tc>
          <w:tcPr>
            <w:tcW w:w="818" w:type="pct"/>
            <w:vMerge/>
          </w:tcPr>
          <w:p w:rsidR="00C11E69" w:rsidRPr="00C11E69" w:rsidRDefault="00C11E69" w:rsidP="00C11E69">
            <w:pPr>
              <w:spacing w:after="0" w:line="240" w:lineRule="auto"/>
            </w:pPr>
          </w:p>
        </w:tc>
        <w:tc>
          <w:tcPr>
            <w:tcW w:w="571" w:type="pct"/>
            <w:gridSpan w:val="2"/>
            <w:vMerge/>
          </w:tcPr>
          <w:p w:rsidR="00C11E69" w:rsidRPr="00C11E69" w:rsidRDefault="00C11E69" w:rsidP="00C11E69">
            <w:pPr>
              <w:spacing w:after="0" w:line="240" w:lineRule="auto"/>
            </w:pPr>
          </w:p>
        </w:tc>
        <w:tc>
          <w:tcPr>
            <w:tcW w:w="592" w:type="pct"/>
            <w:vMerge/>
          </w:tcPr>
          <w:p w:rsidR="00C11E69" w:rsidRPr="00C11E69" w:rsidRDefault="00C11E69" w:rsidP="00C11E69">
            <w:pPr>
              <w:spacing w:after="0" w:line="240" w:lineRule="auto"/>
            </w:pPr>
          </w:p>
        </w:tc>
        <w:tc>
          <w:tcPr>
            <w:tcW w:w="395" w:type="pct"/>
          </w:tcPr>
          <w:p w:rsidR="00C11E69" w:rsidRPr="00C11E69" w:rsidRDefault="00C11E69" w:rsidP="00C11E69">
            <w:pPr>
              <w:pStyle w:val="ConsPlusNormal"/>
            </w:pPr>
            <w:r w:rsidRPr="00C11E69">
              <w:t>Бюджет города</w:t>
            </w:r>
          </w:p>
        </w:tc>
        <w:tc>
          <w:tcPr>
            <w:tcW w:w="423" w:type="pct"/>
          </w:tcPr>
          <w:p w:rsidR="00C11E69" w:rsidRPr="00C11E69" w:rsidRDefault="00C11E69" w:rsidP="00C11E69">
            <w:pPr>
              <w:pStyle w:val="ConsPlusNormal"/>
              <w:jc w:val="center"/>
            </w:pPr>
            <w:r w:rsidRPr="00C11E69">
              <w:t>0,00</w:t>
            </w:r>
          </w:p>
        </w:tc>
        <w:tc>
          <w:tcPr>
            <w:tcW w:w="423" w:type="pct"/>
          </w:tcPr>
          <w:p w:rsidR="00C11E69" w:rsidRPr="00C11E69" w:rsidRDefault="00C11E69" w:rsidP="00C11E69">
            <w:pPr>
              <w:pStyle w:val="ConsPlusNormal"/>
              <w:jc w:val="center"/>
            </w:pPr>
            <w:r w:rsidRPr="00C11E69">
              <w:t>0,00</w:t>
            </w:r>
          </w:p>
        </w:tc>
        <w:tc>
          <w:tcPr>
            <w:tcW w:w="423" w:type="pct"/>
          </w:tcPr>
          <w:p w:rsidR="00C11E69" w:rsidRPr="00C11E69" w:rsidRDefault="00C11E69" w:rsidP="00C11E69">
            <w:pPr>
              <w:pStyle w:val="ConsPlusNormal"/>
              <w:jc w:val="center"/>
            </w:pPr>
            <w:r w:rsidRPr="00C11E69">
              <w:t>0,00</w:t>
            </w:r>
          </w:p>
        </w:tc>
        <w:tc>
          <w:tcPr>
            <w:tcW w:w="409" w:type="pct"/>
          </w:tcPr>
          <w:p w:rsidR="00C11E69" w:rsidRPr="00C11E69" w:rsidRDefault="00C11E69" w:rsidP="00C11E69">
            <w:pPr>
              <w:pStyle w:val="ConsPlusNormal"/>
              <w:jc w:val="center"/>
            </w:pPr>
            <w:r w:rsidRPr="00C11E69">
              <w:t>0,00</w:t>
            </w:r>
          </w:p>
        </w:tc>
        <w:tc>
          <w:tcPr>
            <w:tcW w:w="381" w:type="pct"/>
          </w:tcPr>
          <w:p w:rsidR="00C11E69" w:rsidRPr="00C11E69" w:rsidRDefault="00C11E69" w:rsidP="00C11E69">
            <w:pPr>
              <w:pStyle w:val="ConsPlusNormal"/>
              <w:jc w:val="center"/>
            </w:pPr>
            <w:r w:rsidRPr="00C11E69">
              <w:t>0,00</w:t>
            </w:r>
          </w:p>
        </w:tc>
        <w:tc>
          <w:tcPr>
            <w:tcW w:w="395" w:type="pct"/>
          </w:tcPr>
          <w:p w:rsidR="00C11E69" w:rsidRPr="00C11E69" w:rsidRDefault="00C11E69" w:rsidP="00C11E69">
            <w:pPr>
              <w:pStyle w:val="ConsPlusNormal"/>
              <w:jc w:val="center"/>
            </w:pPr>
            <w:r w:rsidRPr="00C11E69">
              <w:t>0,00</w:t>
            </w:r>
          </w:p>
        </w:tc>
      </w:tr>
      <w:tr w:rsidR="00C11E69" w:rsidRPr="00C11E69" w:rsidTr="00C11E69">
        <w:tc>
          <w:tcPr>
            <w:tcW w:w="169" w:type="pct"/>
            <w:vMerge w:val="restart"/>
          </w:tcPr>
          <w:p w:rsidR="00C11E69" w:rsidRPr="00C11E69" w:rsidRDefault="00C11E69" w:rsidP="00C11E69">
            <w:pPr>
              <w:pStyle w:val="ConsPlusNormal"/>
              <w:jc w:val="center"/>
            </w:pPr>
            <w:r w:rsidRPr="00C11E69">
              <w:t>1.6.</w:t>
            </w:r>
          </w:p>
        </w:tc>
        <w:tc>
          <w:tcPr>
            <w:tcW w:w="818" w:type="pct"/>
            <w:vMerge w:val="restart"/>
          </w:tcPr>
          <w:p w:rsidR="00C11E69" w:rsidRPr="00C11E69" w:rsidRDefault="00C11E69" w:rsidP="00C11E69">
            <w:pPr>
              <w:pStyle w:val="ConsPlusNormal"/>
              <w:jc w:val="both"/>
            </w:pPr>
            <w:r w:rsidRPr="00C11E69">
              <w:t>Переключение муниципального жилого фонда на канализационный коллектор и ликвидация выгребов</w:t>
            </w:r>
          </w:p>
          <w:p w:rsidR="00C11E69" w:rsidRPr="00C11E69" w:rsidRDefault="00C11E69" w:rsidP="00C11E69">
            <w:pPr>
              <w:pStyle w:val="ConsPlusNormal"/>
              <w:jc w:val="both"/>
            </w:pPr>
            <w:r w:rsidRPr="00C11E69">
              <w:t>(п. 9 системы показателей)</w:t>
            </w:r>
          </w:p>
        </w:tc>
        <w:tc>
          <w:tcPr>
            <w:tcW w:w="571" w:type="pct"/>
            <w:gridSpan w:val="2"/>
            <w:vMerge w:val="restart"/>
          </w:tcPr>
          <w:p w:rsidR="00C11E69" w:rsidRPr="00C11E69" w:rsidRDefault="00C11E69" w:rsidP="00C11E69">
            <w:pPr>
              <w:pStyle w:val="ConsPlusNormal"/>
              <w:jc w:val="center"/>
            </w:pPr>
            <w:r w:rsidRPr="00C11E69">
              <w:t>Департамент городского хозяйства Администрации города Ханты-Мансийска;</w:t>
            </w:r>
          </w:p>
          <w:p w:rsidR="00C11E69" w:rsidRPr="00C11E69" w:rsidRDefault="00C11E69" w:rsidP="00C11E69">
            <w:pPr>
              <w:pStyle w:val="ConsPlusNormal"/>
              <w:jc w:val="center"/>
            </w:pPr>
            <w:r w:rsidRPr="00C11E69">
              <w:t>Департамент градостроительства и архитектуры Администрации города Ханты-Мансийска</w:t>
            </w:r>
          </w:p>
        </w:tc>
        <w:tc>
          <w:tcPr>
            <w:tcW w:w="592" w:type="pct"/>
            <w:vMerge w:val="restart"/>
          </w:tcPr>
          <w:p w:rsidR="00C11E69" w:rsidRPr="00C11E69" w:rsidRDefault="00C11E69" w:rsidP="00C11E69">
            <w:pPr>
              <w:pStyle w:val="ConsPlusNormal"/>
              <w:jc w:val="center"/>
            </w:pPr>
            <w:r w:rsidRPr="00C11E69">
              <w:t>МКУ "Служба муниципального заказа в ЖКХ";</w:t>
            </w:r>
          </w:p>
          <w:p w:rsidR="00C11E69" w:rsidRPr="00C11E69" w:rsidRDefault="00C11E69" w:rsidP="00C11E69">
            <w:pPr>
              <w:pStyle w:val="ConsPlusNormal"/>
              <w:jc w:val="center"/>
            </w:pPr>
            <w:r w:rsidRPr="00C11E69">
              <w:t>МКУ "УКС города Ханты-Мансийска"</w:t>
            </w:r>
          </w:p>
        </w:tc>
        <w:tc>
          <w:tcPr>
            <w:tcW w:w="395" w:type="pct"/>
          </w:tcPr>
          <w:p w:rsidR="00C11E69" w:rsidRPr="00C11E69" w:rsidRDefault="00C11E69" w:rsidP="00C11E69">
            <w:pPr>
              <w:pStyle w:val="ConsPlusNormal"/>
            </w:pPr>
            <w:r w:rsidRPr="00C11E69">
              <w:t>Всего</w:t>
            </w:r>
          </w:p>
        </w:tc>
        <w:tc>
          <w:tcPr>
            <w:tcW w:w="423" w:type="pct"/>
          </w:tcPr>
          <w:p w:rsidR="00C11E69" w:rsidRPr="00C11E69" w:rsidRDefault="00C11E69" w:rsidP="00C11E69">
            <w:pPr>
              <w:pStyle w:val="ConsPlusNormal"/>
              <w:jc w:val="center"/>
            </w:pPr>
            <w:r w:rsidRPr="00C11E69">
              <w:t>28458903,95</w:t>
            </w:r>
          </w:p>
        </w:tc>
        <w:tc>
          <w:tcPr>
            <w:tcW w:w="423" w:type="pct"/>
          </w:tcPr>
          <w:p w:rsidR="00C11E69" w:rsidRPr="00C11E69" w:rsidRDefault="00C11E69" w:rsidP="00C11E69">
            <w:pPr>
              <w:pStyle w:val="ConsPlusNormal"/>
              <w:jc w:val="center"/>
            </w:pPr>
            <w:r w:rsidRPr="00C11E69">
              <w:t>5499999,98</w:t>
            </w:r>
          </w:p>
        </w:tc>
        <w:tc>
          <w:tcPr>
            <w:tcW w:w="423" w:type="pct"/>
          </w:tcPr>
          <w:p w:rsidR="00C11E69" w:rsidRPr="00C11E69" w:rsidRDefault="00C11E69" w:rsidP="00C11E69">
            <w:pPr>
              <w:pStyle w:val="ConsPlusNormal"/>
              <w:jc w:val="center"/>
            </w:pPr>
            <w:r w:rsidRPr="00C11E69">
              <w:t>5423466,87</w:t>
            </w:r>
          </w:p>
        </w:tc>
        <w:tc>
          <w:tcPr>
            <w:tcW w:w="409" w:type="pct"/>
          </w:tcPr>
          <w:p w:rsidR="00C11E69" w:rsidRPr="00C11E69" w:rsidRDefault="00C11E69" w:rsidP="00C11E69">
            <w:pPr>
              <w:pStyle w:val="ConsPlusNormal"/>
              <w:jc w:val="center"/>
            </w:pPr>
            <w:r w:rsidRPr="00C11E69">
              <w:t>5845145,70</w:t>
            </w:r>
          </w:p>
        </w:tc>
        <w:tc>
          <w:tcPr>
            <w:tcW w:w="381" w:type="pct"/>
          </w:tcPr>
          <w:p w:rsidR="00C11E69" w:rsidRPr="00C11E69" w:rsidRDefault="00C11E69" w:rsidP="00C11E69">
            <w:pPr>
              <w:pStyle w:val="ConsPlusNormal"/>
              <w:jc w:val="center"/>
            </w:pPr>
            <w:r w:rsidRPr="00C11E69">
              <w:t>5845145,70</w:t>
            </w:r>
          </w:p>
        </w:tc>
        <w:tc>
          <w:tcPr>
            <w:tcW w:w="395" w:type="pct"/>
          </w:tcPr>
          <w:p w:rsidR="00C11E69" w:rsidRPr="00C11E69" w:rsidRDefault="00C11E69" w:rsidP="00C11E69">
            <w:pPr>
              <w:pStyle w:val="ConsPlusNormal"/>
              <w:jc w:val="center"/>
            </w:pPr>
            <w:r w:rsidRPr="00C11E69">
              <w:t>5845145,70</w:t>
            </w:r>
          </w:p>
        </w:tc>
      </w:tr>
      <w:tr w:rsidR="00C11E69" w:rsidRPr="00C11E69" w:rsidTr="00C11E69">
        <w:tc>
          <w:tcPr>
            <w:tcW w:w="169" w:type="pct"/>
            <w:vMerge/>
          </w:tcPr>
          <w:p w:rsidR="00C11E69" w:rsidRPr="00C11E69" w:rsidRDefault="00C11E69" w:rsidP="00C11E69">
            <w:pPr>
              <w:spacing w:after="0" w:line="240" w:lineRule="auto"/>
            </w:pPr>
          </w:p>
        </w:tc>
        <w:tc>
          <w:tcPr>
            <w:tcW w:w="818" w:type="pct"/>
            <w:vMerge/>
          </w:tcPr>
          <w:p w:rsidR="00C11E69" w:rsidRPr="00C11E69" w:rsidRDefault="00C11E69" w:rsidP="00C11E69">
            <w:pPr>
              <w:spacing w:after="0" w:line="240" w:lineRule="auto"/>
            </w:pPr>
          </w:p>
        </w:tc>
        <w:tc>
          <w:tcPr>
            <w:tcW w:w="571" w:type="pct"/>
            <w:gridSpan w:val="2"/>
            <w:vMerge/>
          </w:tcPr>
          <w:p w:rsidR="00C11E69" w:rsidRPr="00C11E69" w:rsidRDefault="00C11E69" w:rsidP="00C11E69">
            <w:pPr>
              <w:spacing w:after="0" w:line="240" w:lineRule="auto"/>
            </w:pPr>
          </w:p>
        </w:tc>
        <w:tc>
          <w:tcPr>
            <w:tcW w:w="592" w:type="pct"/>
            <w:vMerge/>
          </w:tcPr>
          <w:p w:rsidR="00C11E69" w:rsidRPr="00C11E69" w:rsidRDefault="00C11E69" w:rsidP="00C11E69">
            <w:pPr>
              <w:spacing w:after="0" w:line="240" w:lineRule="auto"/>
            </w:pPr>
          </w:p>
        </w:tc>
        <w:tc>
          <w:tcPr>
            <w:tcW w:w="395" w:type="pct"/>
          </w:tcPr>
          <w:p w:rsidR="00C11E69" w:rsidRPr="00C11E69" w:rsidRDefault="00C11E69" w:rsidP="00C11E69">
            <w:pPr>
              <w:pStyle w:val="ConsPlusNormal"/>
            </w:pPr>
            <w:r w:rsidRPr="00C11E69">
              <w:t>Бюджет города</w:t>
            </w:r>
          </w:p>
        </w:tc>
        <w:tc>
          <w:tcPr>
            <w:tcW w:w="423" w:type="pct"/>
          </w:tcPr>
          <w:p w:rsidR="00C11E69" w:rsidRPr="00C11E69" w:rsidRDefault="00C11E69" w:rsidP="00C11E69">
            <w:pPr>
              <w:pStyle w:val="ConsPlusNormal"/>
              <w:jc w:val="center"/>
            </w:pPr>
            <w:r w:rsidRPr="00C11E69">
              <w:t>18518596,64</w:t>
            </w:r>
          </w:p>
        </w:tc>
        <w:tc>
          <w:tcPr>
            <w:tcW w:w="423" w:type="pct"/>
          </w:tcPr>
          <w:p w:rsidR="00C11E69" w:rsidRPr="00C11E69" w:rsidRDefault="00C11E69" w:rsidP="00C11E69">
            <w:pPr>
              <w:pStyle w:val="ConsPlusNormal"/>
              <w:jc w:val="center"/>
            </w:pPr>
            <w:r w:rsidRPr="00C11E69">
              <w:t>711986,20</w:t>
            </w:r>
          </w:p>
        </w:tc>
        <w:tc>
          <w:tcPr>
            <w:tcW w:w="423" w:type="pct"/>
          </w:tcPr>
          <w:p w:rsidR="00C11E69" w:rsidRPr="00C11E69" w:rsidRDefault="00C11E69" w:rsidP="00C11E69">
            <w:pPr>
              <w:pStyle w:val="ConsPlusNormal"/>
              <w:jc w:val="center"/>
            </w:pPr>
            <w:r w:rsidRPr="00C11E69">
              <w:t>271173,34</w:t>
            </w:r>
          </w:p>
        </w:tc>
        <w:tc>
          <w:tcPr>
            <w:tcW w:w="409" w:type="pct"/>
          </w:tcPr>
          <w:p w:rsidR="00C11E69" w:rsidRPr="00C11E69" w:rsidRDefault="00C11E69" w:rsidP="00C11E69">
            <w:pPr>
              <w:pStyle w:val="ConsPlusNormal"/>
              <w:jc w:val="center"/>
            </w:pPr>
            <w:r w:rsidRPr="00C11E69">
              <w:t>5845145,70</w:t>
            </w:r>
          </w:p>
        </w:tc>
        <w:tc>
          <w:tcPr>
            <w:tcW w:w="381" w:type="pct"/>
          </w:tcPr>
          <w:p w:rsidR="00C11E69" w:rsidRPr="00C11E69" w:rsidRDefault="00C11E69" w:rsidP="00C11E69">
            <w:pPr>
              <w:pStyle w:val="ConsPlusNormal"/>
              <w:jc w:val="center"/>
            </w:pPr>
            <w:r w:rsidRPr="00C11E69">
              <w:t>5845145,70</w:t>
            </w:r>
          </w:p>
        </w:tc>
        <w:tc>
          <w:tcPr>
            <w:tcW w:w="395" w:type="pct"/>
          </w:tcPr>
          <w:p w:rsidR="00C11E69" w:rsidRPr="00C11E69" w:rsidRDefault="00C11E69" w:rsidP="00C11E69">
            <w:pPr>
              <w:pStyle w:val="ConsPlusNormal"/>
              <w:jc w:val="center"/>
            </w:pPr>
            <w:r w:rsidRPr="00C11E69">
              <w:t>5845145,70</w:t>
            </w:r>
          </w:p>
        </w:tc>
      </w:tr>
      <w:tr w:rsidR="00C11E69" w:rsidRPr="00C11E69" w:rsidTr="00C11E69">
        <w:tc>
          <w:tcPr>
            <w:tcW w:w="169" w:type="pct"/>
            <w:vMerge/>
          </w:tcPr>
          <w:p w:rsidR="00C11E69" w:rsidRPr="00C11E69" w:rsidRDefault="00C11E69" w:rsidP="00C11E69">
            <w:pPr>
              <w:spacing w:after="0" w:line="240" w:lineRule="auto"/>
            </w:pPr>
          </w:p>
        </w:tc>
        <w:tc>
          <w:tcPr>
            <w:tcW w:w="818" w:type="pct"/>
            <w:vMerge/>
          </w:tcPr>
          <w:p w:rsidR="00C11E69" w:rsidRPr="00C11E69" w:rsidRDefault="00C11E69" w:rsidP="00C11E69">
            <w:pPr>
              <w:spacing w:after="0" w:line="240" w:lineRule="auto"/>
            </w:pPr>
          </w:p>
        </w:tc>
        <w:tc>
          <w:tcPr>
            <w:tcW w:w="571" w:type="pct"/>
            <w:gridSpan w:val="2"/>
            <w:vMerge/>
          </w:tcPr>
          <w:p w:rsidR="00C11E69" w:rsidRPr="00C11E69" w:rsidRDefault="00C11E69" w:rsidP="00C11E69">
            <w:pPr>
              <w:spacing w:after="0" w:line="240" w:lineRule="auto"/>
            </w:pPr>
          </w:p>
        </w:tc>
        <w:tc>
          <w:tcPr>
            <w:tcW w:w="592" w:type="pct"/>
            <w:vMerge/>
          </w:tcPr>
          <w:p w:rsidR="00C11E69" w:rsidRPr="00C11E69" w:rsidRDefault="00C11E69" w:rsidP="00C11E69">
            <w:pPr>
              <w:spacing w:after="0" w:line="240" w:lineRule="auto"/>
            </w:pPr>
          </w:p>
        </w:tc>
        <w:tc>
          <w:tcPr>
            <w:tcW w:w="395" w:type="pct"/>
          </w:tcPr>
          <w:p w:rsidR="00C11E69" w:rsidRPr="00C11E69" w:rsidRDefault="00C11E69" w:rsidP="00C11E69">
            <w:pPr>
              <w:pStyle w:val="ConsPlusNormal"/>
            </w:pPr>
            <w:r w:rsidRPr="00C11E69">
              <w:t>Бюджет округа</w:t>
            </w:r>
          </w:p>
        </w:tc>
        <w:tc>
          <w:tcPr>
            <w:tcW w:w="423" w:type="pct"/>
          </w:tcPr>
          <w:p w:rsidR="00C11E69" w:rsidRPr="00C11E69" w:rsidRDefault="00C11E69" w:rsidP="00C11E69">
            <w:pPr>
              <w:pStyle w:val="ConsPlusNormal"/>
              <w:jc w:val="center"/>
            </w:pPr>
            <w:r w:rsidRPr="00C11E69">
              <w:t>9940307,31</w:t>
            </w:r>
          </w:p>
        </w:tc>
        <w:tc>
          <w:tcPr>
            <w:tcW w:w="423" w:type="pct"/>
          </w:tcPr>
          <w:p w:rsidR="00C11E69" w:rsidRPr="00C11E69" w:rsidRDefault="00C11E69" w:rsidP="00C11E69">
            <w:pPr>
              <w:pStyle w:val="ConsPlusNormal"/>
              <w:jc w:val="center"/>
            </w:pPr>
            <w:r w:rsidRPr="00C11E69">
              <w:t>4788013,78</w:t>
            </w:r>
          </w:p>
        </w:tc>
        <w:tc>
          <w:tcPr>
            <w:tcW w:w="423" w:type="pct"/>
          </w:tcPr>
          <w:p w:rsidR="00C11E69" w:rsidRPr="00C11E69" w:rsidRDefault="00C11E69" w:rsidP="00C11E69">
            <w:pPr>
              <w:pStyle w:val="ConsPlusNormal"/>
              <w:jc w:val="center"/>
            </w:pPr>
            <w:r w:rsidRPr="00C11E69">
              <w:t>5152293,53</w:t>
            </w:r>
          </w:p>
        </w:tc>
        <w:tc>
          <w:tcPr>
            <w:tcW w:w="409" w:type="pct"/>
          </w:tcPr>
          <w:p w:rsidR="00C11E69" w:rsidRPr="00C11E69" w:rsidRDefault="00C11E69" w:rsidP="00C11E69">
            <w:pPr>
              <w:pStyle w:val="ConsPlusNormal"/>
              <w:jc w:val="center"/>
            </w:pPr>
            <w:r w:rsidRPr="00C11E69">
              <w:t>0,00</w:t>
            </w:r>
          </w:p>
        </w:tc>
        <w:tc>
          <w:tcPr>
            <w:tcW w:w="381" w:type="pct"/>
          </w:tcPr>
          <w:p w:rsidR="00C11E69" w:rsidRPr="00C11E69" w:rsidRDefault="00C11E69" w:rsidP="00C11E69">
            <w:pPr>
              <w:pStyle w:val="ConsPlusNormal"/>
              <w:jc w:val="center"/>
            </w:pPr>
            <w:r w:rsidRPr="00C11E69">
              <w:t>0,00</w:t>
            </w:r>
          </w:p>
        </w:tc>
        <w:tc>
          <w:tcPr>
            <w:tcW w:w="395" w:type="pct"/>
          </w:tcPr>
          <w:p w:rsidR="00C11E69" w:rsidRPr="00C11E69" w:rsidRDefault="00C11E69" w:rsidP="00C11E69">
            <w:pPr>
              <w:pStyle w:val="ConsPlusNormal"/>
              <w:jc w:val="center"/>
            </w:pPr>
            <w:r w:rsidRPr="00C11E69">
              <w:t>0,00</w:t>
            </w:r>
          </w:p>
        </w:tc>
      </w:tr>
      <w:tr w:rsidR="00C11E69" w:rsidRPr="00C11E69" w:rsidTr="00C11E69">
        <w:tc>
          <w:tcPr>
            <w:tcW w:w="169" w:type="pct"/>
            <w:vMerge w:val="restart"/>
          </w:tcPr>
          <w:p w:rsidR="00C11E69" w:rsidRPr="00C11E69" w:rsidRDefault="00C11E69" w:rsidP="00C11E69">
            <w:pPr>
              <w:pStyle w:val="ConsPlusNormal"/>
              <w:jc w:val="center"/>
            </w:pPr>
            <w:r w:rsidRPr="00C11E69">
              <w:lastRenderedPageBreak/>
              <w:t>1.7.</w:t>
            </w:r>
          </w:p>
        </w:tc>
        <w:tc>
          <w:tcPr>
            <w:tcW w:w="818" w:type="pct"/>
            <w:vMerge w:val="restart"/>
          </w:tcPr>
          <w:p w:rsidR="00C11E69" w:rsidRPr="00C11E69" w:rsidRDefault="00C11E69" w:rsidP="00C11E69">
            <w:pPr>
              <w:pStyle w:val="ConsPlusNormal"/>
              <w:jc w:val="both"/>
            </w:pPr>
            <w:r w:rsidRPr="00C11E69">
              <w:t>Реновация железобетонных канализационных коллекторов</w:t>
            </w:r>
          </w:p>
          <w:p w:rsidR="00C11E69" w:rsidRPr="00C11E69" w:rsidRDefault="00C11E69" w:rsidP="00C11E69">
            <w:pPr>
              <w:pStyle w:val="ConsPlusNormal"/>
              <w:jc w:val="both"/>
            </w:pPr>
            <w:r w:rsidRPr="00C11E69">
              <w:t>(п. 9 системы показателей)</w:t>
            </w:r>
          </w:p>
        </w:tc>
        <w:tc>
          <w:tcPr>
            <w:tcW w:w="571" w:type="pct"/>
            <w:gridSpan w:val="2"/>
            <w:vMerge w:val="restart"/>
          </w:tcPr>
          <w:p w:rsidR="00C11E69" w:rsidRPr="00C11E69" w:rsidRDefault="00C11E69" w:rsidP="00C11E69">
            <w:pPr>
              <w:pStyle w:val="ConsPlusNormal"/>
              <w:jc w:val="center"/>
            </w:pPr>
            <w:r w:rsidRPr="00C11E69">
              <w:t>Департамент городского хозяйства Администрации города Ханты-Мансийска</w:t>
            </w:r>
          </w:p>
        </w:tc>
        <w:tc>
          <w:tcPr>
            <w:tcW w:w="592" w:type="pct"/>
            <w:vMerge w:val="restart"/>
          </w:tcPr>
          <w:p w:rsidR="00C11E69" w:rsidRPr="00C11E69" w:rsidRDefault="00C11E69" w:rsidP="00C11E69">
            <w:pPr>
              <w:pStyle w:val="ConsPlusNormal"/>
              <w:jc w:val="center"/>
            </w:pPr>
            <w:r w:rsidRPr="00C11E69">
              <w:t>МКУ "Служба муниципального заказа в ЖКХ"</w:t>
            </w:r>
          </w:p>
        </w:tc>
        <w:tc>
          <w:tcPr>
            <w:tcW w:w="395" w:type="pct"/>
          </w:tcPr>
          <w:p w:rsidR="00C11E69" w:rsidRPr="00C11E69" w:rsidRDefault="00C11E69" w:rsidP="00C11E69">
            <w:pPr>
              <w:pStyle w:val="ConsPlusNormal"/>
            </w:pPr>
            <w:r w:rsidRPr="00C11E69">
              <w:t>Всего</w:t>
            </w:r>
          </w:p>
        </w:tc>
        <w:tc>
          <w:tcPr>
            <w:tcW w:w="423" w:type="pct"/>
          </w:tcPr>
          <w:p w:rsidR="00C11E69" w:rsidRPr="00C11E69" w:rsidRDefault="00C11E69" w:rsidP="00C11E69">
            <w:pPr>
              <w:pStyle w:val="ConsPlusNormal"/>
              <w:jc w:val="center"/>
            </w:pPr>
            <w:r w:rsidRPr="00C11E69">
              <w:t>0,00</w:t>
            </w:r>
          </w:p>
        </w:tc>
        <w:tc>
          <w:tcPr>
            <w:tcW w:w="423" w:type="pct"/>
          </w:tcPr>
          <w:p w:rsidR="00C11E69" w:rsidRPr="00C11E69" w:rsidRDefault="00C11E69" w:rsidP="00C11E69">
            <w:pPr>
              <w:pStyle w:val="ConsPlusNormal"/>
              <w:jc w:val="center"/>
            </w:pPr>
            <w:r w:rsidRPr="00C11E69">
              <w:t>0,00</w:t>
            </w:r>
          </w:p>
        </w:tc>
        <w:tc>
          <w:tcPr>
            <w:tcW w:w="423" w:type="pct"/>
          </w:tcPr>
          <w:p w:rsidR="00C11E69" w:rsidRPr="00C11E69" w:rsidRDefault="00C11E69" w:rsidP="00C11E69">
            <w:pPr>
              <w:pStyle w:val="ConsPlusNormal"/>
              <w:jc w:val="center"/>
            </w:pPr>
            <w:r w:rsidRPr="00C11E69">
              <w:t>0,00</w:t>
            </w:r>
          </w:p>
        </w:tc>
        <w:tc>
          <w:tcPr>
            <w:tcW w:w="409" w:type="pct"/>
          </w:tcPr>
          <w:p w:rsidR="00C11E69" w:rsidRPr="00C11E69" w:rsidRDefault="00C11E69" w:rsidP="00C11E69">
            <w:pPr>
              <w:pStyle w:val="ConsPlusNormal"/>
              <w:jc w:val="center"/>
            </w:pPr>
            <w:r w:rsidRPr="00C11E69">
              <w:t>0,00</w:t>
            </w:r>
          </w:p>
        </w:tc>
        <w:tc>
          <w:tcPr>
            <w:tcW w:w="381" w:type="pct"/>
          </w:tcPr>
          <w:p w:rsidR="00C11E69" w:rsidRPr="00C11E69" w:rsidRDefault="00C11E69" w:rsidP="00C11E69">
            <w:pPr>
              <w:pStyle w:val="ConsPlusNormal"/>
              <w:jc w:val="center"/>
            </w:pPr>
            <w:r w:rsidRPr="00C11E69">
              <w:t>0,00</w:t>
            </w:r>
          </w:p>
        </w:tc>
        <w:tc>
          <w:tcPr>
            <w:tcW w:w="395" w:type="pct"/>
          </w:tcPr>
          <w:p w:rsidR="00C11E69" w:rsidRPr="00C11E69" w:rsidRDefault="00C11E69" w:rsidP="00C11E69">
            <w:pPr>
              <w:pStyle w:val="ConsPlusNormal"/>
              <w:jc w:val="center"/>
            </w:pPr>
            <w:r w:rsidRPr="00C11E69">
              <w:t>0,00</w:t>
            </w:r>
          </w:p>
        </w:tc>
      </w:tr>
      <w:tr w:rsidR="00C11E69" w:rsidRPr="00C11E69" w:rsidTr="00C11E69">
        <w:tc>
          <w:tcPr>
            <w:tcW w:w="169" w:type="pct"/>
            <w:vMerge/>
          </w:tcPr>
          <w:p w:rsidR="00C11E69" w:rsidRPr="00C11E69" w:rsidRDefault="00C11E69" w:rsidP="00C11E69">
            <w:pPr>
              <w:spacing w:after="0" w:line="240" w:lineRule="auto"/>
            </w:pPr>
          </w:p>
        </w:tc>
        <w:tc>
          <w:tcPr>
            <w:tcW w:w="818" w:type="pct"/>
            <w:vMerge/>
          </w:tcPr>
          <w:p w:rsidR="00C11E69" w:rsidRPr="00C11E69" w:rsidRDefault="00C11E69" w:rsidP="00C11E69">
            <w:pPr>
              <w:spacing w:after="0" w:line="240" w:lineRule="auto"/>
            </w:pPr>
          </w:p>
        </w:tc>
        <w:tc>
          <w:tcPr>
            <w:tcW w:w="571" w:type="pct"/>
            <w:gridSpan w:val="2"/>
            <w:vMerge/>
          </w:tcPr>
          <w:p w:rsidR="00C11E69" w:rsidRPr="00C11E69" w:rsidRDefault="00C11E69" w:rsidP="00C11E69">
            <w:pPr>
              <w:spacing w:after="0" w:line="240" w:lineRule="auto"/>
            </w:pPr>
          </w:p>
        </w:tc>
        <w:tc>
          <w:tcPr>
            <w:tcW w:w="592" w:type="pct"/>
            <w:vMerge/>
          </w:tcPr>
          <w:p w:rsidR="00C11E69" w:rsidRPr="00C11E69" w:rsidRDefault="00C11E69" w:rsidP="00C11E69">
            <w:pPr>
              <w:spacing w:after="0" w:line="240" w:lineRule="auto"/>
            </w:pPr>
          </w:p>
        </w:tc>
        <w:tc>
          <w:tcPr>
            <w:tcW w:w="395" w:type="pct"/>
          </w:tcPr>
          <w:p w:rsidR="00C11E69" w:rsidRPr="00C11E69" w:rsidRDefault="00C11E69" w:rsidP="00C11E69">
            <w:pPr>
              <w:pStyle w:val="ConsPlusNormal"/>
            </w:pPr>
            <w:r w:rsidRPr="00C11E69">
              <w:t>Бюджет города</w:t>
            </w:r>
          </w:p>
        </w:tc>
        <w:tc>
          <w:tcPr>
            <w:tcW w:w="423" w:type="pct"/>
          </w:tcPr>
          <w:p w:rsidR="00C11E69" w:rsidRPr="00C11E69" w:rsidRDefault="00C11E69" w:rsidP="00C11E69">
            <w:pPr>
              <w:pStyle w:val="ConsPlusNormal"/>
              <w:jc w:val="center"/>
            </w:pPr>
            <w:r w:rsidRPr="00C11E69">
              <w:t>0,00</w:t>
            </w:r>
          </w:p>
        </w:tc>
        <w:tc>
          <w:tcPr>
            <w:tcW w:w="423" w:type="pct"/>
          </w:tcPr>
          <w:p w:rsidR="00C11E69" w:rsidRPr="00C11E69" w:rsidRDefault="00C11E69" w:rsidP="00C11E69">
            <w:pPr>
              <w:pStyle w:val="ConsPlusNormal"/>
              <w:jc w:val="center"/>
            </w:pPr>
            <w:r w:rsidRPr="00C11E69">
              <w:t>0,00</w:t>
            </w:r>
          </w:p>
        </w:tc>
        <w:tc>
          <w:tcPr>
            <w:tcW w:w="423" w:type="pct"/>
          </w:tcPr>
          <w:p w:rsidR="00C11E69" w:rsidRPr="00C11E69" w:rsidRDefault="00C11E69" w:rsidP="00C11E69">
            <w:pPr>
              <w:pStyle w:val="ConsPlusNormal"/>
              <w:jc w:val="center"/>
            </w:pPr>
            <w:r w:rsidRPr="00C11E69">
              <w:t>0,00</w:t>
            </w:r>
          </w:p>
        </w:tc>
        <w:tc>
          <w:tcPr>
            <w:tcW w:w="409" w:type="pct"/>
          </w:tcPr>
          <w:p w:rsidR="00C11E69" w:rsidRPr="00C11E69" w:rsidRDefault="00C11E69" w:rsidP="00C11E69">
            <w:pPr>
              <w:pStyle w:val="ConsPlusNormal"/>
              <w:jc w:val="center"/>
            </w:pPr>
            <w:r w:rsidRPr="00C11E69">
              <w:t>0,00</w:t>
            </w:r>
          </w:p>
        </w:tc>
        <w:tc>
          <w:tcPr>
            <w:tcW w:w="381" w:type="pct"/>
          </w:tcPr>
          <w:p w:rsidR="00C11E69" w:rsidRPr="00C11E69" w:rsidRDefault="00C11E69" w:rsidP="00C11E69">
            <w:pPr>
              <w:pStyle w:val="ConsPlusNormal"/>
              <w:jc w:val="center"/>
            </w:pPr>
            <w:r w:rsidRPr="00C11E69">
              <w:t>0,00</w:t>
            </w:r>
          </w:p>
        </w:tc>
        <w:tc>
          <w:tcPr>
            <w:tcW w:w="395" w:type="pct"/>
          </w:tcPr>
          <w:p w:rsidR="00C11E69" w:rsidRPr="00C11E69" w:rsidRDefault="00C11E69" w:rsidP="00C11E69">
            <w:pPr>
              <w:pStyle w:val="ConsPlusNormal"/>
              <w:jc w:val="center"/>
            </w:pPr>
            <w:r w:rsidRPr="00C11E69">
              <w:t>0,00</w:t>
            </w:r>
          </w:p>
        </w:tc>
      </w:tr>
      <w:tr w:rsidR="00C11E69" w:rsidRPr="00C11E69" w:rsidTr="00C11E69">
        <w:tc>
          <w:tcPr>
            <w:tcW w:w="169" w:type="pct"/>
            <w:vMerge w:val="restart"/>
          </w:tcPr>
          <w:p w:rsidR="00C11E69" w:rsidRPr="00C11E69" w:rsidRDefault="00C11E69" w:rsidP="00C11E69">
            <w:pPr>
              <w:pStyle w:val="ConsPlusNormal"/>
              <w:jc w:val="center"/>
            </w:pPr>
            <w:r w:rsidRPr="00C11E69">
              <w:t>1.8.</w:t>
            </w:r>
          </w:p>
        </w:tc>
        <w:tc>
          <w:tcPr>
            <w:tcW w:w="818" w:type="pct"/>
            <w:vMerge w:val="restart"/>
          </w:tcPr>
          <w:p w:rsidR="00C11E69" w:rsidRPr="00C11E69" w:rsidRDefault="00C11E69" w:rsidP="00C11E69">
            <w:pPr>
              <w:pStyle w:val="ConsPlusNormal"/>
              <w:jc w:val="both"/>
            </w:pPr>
            <w:r w:rsidRPr="00C11E69">
              <w:t>Проектирование и строительство (ремонт) инженерных сетей</w:t>
            </w:r>
          </w:p>
        </w:tc>
        <w:tc>
          <w:tcPr>
            <w:tcW w:w="571" w:type="pct"/>
            <w:gridSpan w:val="2"/>
            <w:vMerge w:val="restart"/>
          </w:tcPr>
          <w:p w:rsidR="00C11E69" w:rsidRPr="00C11E69" w:rsidRDefault="00C11E69" w:rsidP="00C11E69">
            <w:pPr>
              <w:pStyle w:val="ConsPlusNormal"/>
              <w:jc w:val="center"/>
            </w:pPr>
            <w:r w:rsidRPr="00C11E69">
              <w:t>Департамент городского хозяйства Администрации города Ханты-Мансийска;</w:t>
            </w:r>
          </w:p>
          <w:p w:rsidR="00C11E69" w:rsidRPr="00C11E69" w:rsidRDefault="00C11E69" w:rsidP="00C11E69">
            <w:pPr>
              <w:pStyle w:val="ConsPlusNormal"/>
              <w:jc w:val="center"/>
            </w:pPr>
            <w:r w:rsidRPr="00C11E69">
              <w:t>Департамент градостроительства и архитектуры Администрации города Ханты-Мансийска</w:t>
            </w:r>
          </w:p>
        </w:tc>
        <w:tc>
          <w:tcPr>
            <w:tcW w:w="592" w:type="pct"/>
            <w:vMerge w:val="restart"/>
          </w:tcPr>
          <w:p w:rsidR="00C11E69" w:rsidRPr="00C11E69" w:rsidRDefault="00C11E69" w:rsidP="00C11E69">
            <w:pPr>
              <w:pStyle w:val="ConsPlusNormal"/>
              <w:jc w:val="center"/>
            </w:pPr>
            <w:r w:rsidRPr="00C11E69">
              <w:t>МКУ "Служба муниципального заказа в ЖКХ";</w:t>
            </w:r>
          </w:p>
          <w:p w:rsidR="00C11E69" w:rsidRPr="00C11E69" w:rsidRDefault="00C11E69" w:rsidP="00C11E69">
            <w:pPr>
              <w:pStyle w:val="ConsPlusNormal"/>
              <w:jc w:val="center"/>
            </w:pPr>
            <w:r w:rsidRPr="00C11E69">
              <w:t>МКУ "УКС города Ханты-Мансийска"</w:t>
            </w:r>
          </w:p>
        </w:tc>
        <w:tc>
          <w:tcPr>
            <w:tcW w:w="395" w:type="pct"/>
          </w:tcPr>
          <w:p w:rsidR="00C11E69" w:rsidRPr="00C11E69" w:rsidRDefault="00C11E69" w:rsidP="00C11E69">
            <w:pPr>
              <w:pStyle w:val="ConsPlusNormal"/>
            </w:pPr>
            <w:r w:rsidRPr="00C11E69">
              <w:t>Всего</w:t>
            </w:r>
          </w:p>
        </w:tc>
        <w:tc>
          <w:tcPr>
            <w:tcW w:w="423" w:type="pct"/>
          </w:tcPr>
          <w:p w:rsidR="00C11E69" w:rsidRPr="00C11E69" w:rsidRDefault="00C11E69" w:rsidP="00C11E69">
            <w:pPr>
              <w:pStyle w:val="ConsPlusNormal"/>
              <w:jc w:val="center"/>
            </w:pPr>
            <w:r w:rsidRPr="00C11E69">
              <w:t>1586716,31</w:t>
            </w:r>
          </w:p>
        </w:tc>
        <w:tc>
          <w:tcPr>
            <w:tcW w:w="423" w:type="pct"/>
          </w:tcPr>
          <w:p w:rsidR="00C11E69" w:rsidRPr="00C11E69" w:rsidRDefault="00C11E69" w:rsidP="00C11E69">
            <w:pPr>
              <w:pStyle w:val="ConsPlusNormal"/>
              <w:jc w:val="center"/>
            </w:pPr>
            <w:r w:rsidRPr="00C11E69">
              <w:t>0,00</w:t>
            </w:r>
          </w:p>
        </w:tc>
        <w:tc>
          <w:tcPr>
            <w:tcW w:w="423" w:type="pct"/>
          </w:tcPr>
          <w:p w:rsidR="00C11E69" w:rsidRPr="00C11E69" w:rsidRDefault="00C11E69" w:rsidP="00C11E69">
            <w:pPr>
              <w:pStyle w:val="ConsPlusNormal"/>
              <w:jc w:val="center"/>
            </w:pPr>
            <w:r w:rsidRPr="00C11E69">
              <w:t>1586716,31</w:t>
            </w:r>
          </w:p>
        </w:tc>
        <w:tc>
          <w:tcPr>
            <w:tcW w:w="409" w:type="pct"/>
          </w:tcPr>
          <w:p w:rsidR="00C11E69" w:rsidRPr="00C11E69" w:rsidRDefault="00C11E69" w:rsidP="00C11E69">
            <w:pPr>
              <w:pStyle w:val="ConsPlusNormal"/>
              <w:jc w:val="center"/>
            </w:pPr>
            <w:r w:rsidRPr="00C11E69">
              <w:t>0,00</w:t>
            </w:r>
          </w:p>
        </w:tc>
        <w:tc>
          <w:tcPr>
            <w:tcW w:w="381" w:type="pct"/>
          </w:tcPr>
          <w:p w:rsidR="00C11E69" w:rsidRPr="00C11E69" w:rsidRDefault="00C11E69" w:rsidP="00C11E69">
            <w:pPr>
              <w:pStyle w:val="ConsPlusNormal"/>
              <w:jc w:val="center"/>
            </w:pPr>
            <w:r w:rsidRPr="00C11E69">
              <w:t>0,00</w:t>
            </w:r>
          </w:p>
        </w:tc>
        <w:tc>
          <w:tcPr>
            <w:tcW w:w="395" w:type="pct"/>
          </w:tcPr>
          <w:p w:rsidR="00C11E69" w:rsidRPr="00C11E69" w:rsidRDefault="00C11E69" w:rsidP="00C11E69">
            <w:pPr>
              <w:pStyle w:val="ConsPlusNormal"/>
              <w:jc w:val="center"/>
            </w:pPr>
            <w:r w:rsidRPr="00C11E69">
              <w:t>0,00</w:t>
            </w:r>
          </w:p>
        </w:tc>
      </w:tr>
      <w:tr w:rsidR="00C11E69" w:rsidRPr="00C11E69" w:rsidTr="00C11E69">
        <w:tc>
          <w:tcPr>
            <w:tcW w:w="169" w:type="pct"/>
            <w:vMerge/>
          </w:tcPr>
          <w:p w:rsidR="00C11E69" w:rsidRPr="00C11E69" w:rsidRDefault="00C11E69" w:rsidP="00C11E69">
            <w:pPr>
              <w:spacing w:after="0" w:line="240" w:lineRule="auto"/>
            </w:pPr>
          </w:p>
        </w:tc>
        <w:tc>
          <w:tcPr>
            <w:tcW w:w="818" w:type="pct"/>
            <w:vMerge/>
          </w:tcPr>
          <w:p w:rsidR="00C11E69" w:rsidRPr="00C11E69" w:rsidRDefault="00C11E69" w:rsidP="00C11E69">
            <w:pPr>
              <w:spacing w:after="0" w:line="240" w:lineRule="auto"/>
            </w:pPr>
          </w:p>
        </w:tc>
        <w:tc>
          <w:tcPr>
            <w:tcW w:w="571" w:type="pct"/>
            <w:gridSpan w:val="2"/>
            <w:vMerge/>
          </w:tcPr>
          <w:p w:rsidR="00C11E69" w:rsidRPr="00C11E69" w:rsidRDefault="00C11E69" w:rsidP="00C11E69">
            <w:pPr>
              <w:spacing w:after="0" w:line="240" w:lineRule="auto"/>
            </w:pPr>
          </w:p>
        </w:tc>
        <w:tc>
          <w:tcPr>
            <w:tcW w:w="592" w:type="pct"/>
            <w:vMerge/>
          </w:tcPr>
          <w:p w:rsidR="00C11E69" w:rsidRPr="00C11E69" w:rsidRDefault="00C11E69" w:rsidP="00C11E69">
            <w:pPr>
              <w:spacing w:after="0" w:line="240" w:lineRule="auto"/>
            </w:pPr>
          </w:p>
        </w:tc>
        <w:tc>
          <w:tcPr>
            <w:tcW w:w="395" w:type="pct"/>
          </w:tcPr>
          <w:p w:rsidR="00C11E69" w:rsidRPr="00C11E69" w:rsidRDefault="00C11E69" w:rsidP="00C11E69">
            <w:pPr>
              <w:pStyle w:val="ConsPlusNormal"/>
            </w:pPr>
            <w:r w:rsidRPr="00C11E69">
              <w:t>Бюджет города</w:t>
            </w:r>
          </w:p>
        </w:tc>
        <w:tc>
          <w:tcPr>
            <w:tcW w:w="423" w:type="pct"/>
          </w:tcPr>
          <w:p w:rsidR="00C11E69" w:rsidRPr="00C11E69" w:rsidRDefault="00C11E69" w:rsidP="00C11E69">
            <w:pPr>
              <w:pStyle w:val="ConsPlusNormal"/>
              <w:jc w:val="center"/>
            </w:pPr>
            <w:r w:rsidRPr="00C11E69">
              <w:t>1586716,31</w:t>
            </w:r>
          </w:p>
        </w:tc>
        <w:tc>
          <w:tcPr>
            <w:tcW w:w="423" w:type="pct"/>
          </w:tcPr>
          <w:p w:rsidR="00C11E69" w:rsidRPr="00C11E69" w:rsidRDefault="00C11E69" w:rsidP="00C11E69">
            <w:pPr>
              <w:pStyle w:val="ConsPlusNormal"/>
              <w:jc w:val="center"/>
            </w:pPr>
            <w:r w:rsidRPr="00C11E69">
              <w:t>0,00</w:t>
            </w:r>
          </w:p>
        </w:tc>
        <w:tc>
          <w:tcPr>
            <w:tcW w:w="423" w:type="pct"/>
          </w:tcPr>
          <w:p w:rsidR="00C11E69" w:rsidRPr="00C11E69" w:rsidRDefault="00C11E69" w:rsidP="00C11E69">
            <w:pPr>
              <w:pStyle w:val="ConsPlusNormal"/>
              <w:jc w:val="center"/>
            </w:pPr>
            <w:r w:rsidRPr="00C11E69">
              <w:t>1586716,31</w:t>
            </w:r>
          </w:p>
        </w:tc>
        <w:tc>
          <w:tcPr>
            <w:tcW w:w="409" w:type="pct"/>
          </w:tcPr>
          <w:p w:rsidR="00C11E69" w:rsidRPr="00C11E69" w:rsidRDefault="00C11E69" w:rsidP="00C11E69">
            <w:pPr>
              <w:pStyle w:val="ConsPlusNormal"/>
              <w:jc w:val="center"/>
            </w:pPr>
            <w:r w:rsidRPr="00C11E69">
              <w:t>0,00</w:t>
            </w:r>
          </w:p>
        </w:tc>
        <w:tc>
          <w:tcPr>
            <w:tcW w:w="381" w:type="pct"/>
          </w:tcPr>
          <w:p w:rsidR="00C11E69" w:rsidRPr="00C11E69" w:rsidRDefault="00C11E69" w:rsidP="00C11E69">
            <w:pPr>
              <w:pStyle w:val="ConsPlusNormal"/>
              <w:jc w:val="center"/>
            </w:pPr>
            <w:r w:rsidRPr="00C11E69">
              <w:t>0,00</w:t>
            </w:r>
          </w:p>
        </w:tc>
        <w:tc>
          <w:tcPr>
            <w:tcW w:w="395" w:type="pct"/>
          </w:tcPr>
          <w:p w:rsidR="00C11E69" w:rsidRPr="00C11E69" w:rsidRDefault="00C11E69" w:rsidP="00C11E69">
            <w:pPr>
              <w:pStyle w:val="ConsPlusNormal"/>
              <w:jc w:val="center"/>
            </w:pPr>
            <w:r w:rsidRPr="00C11E69">
              <w:t>0,00</w:t>
            </w:r>
          </w:p>
        </w:tc>
      </w:tr>
      <w:tr w:rsidR="00C11E69" w:rsidRPr="00C11E69" w:rsidTr="00C11E69">
        <w:tc>
          <w:tcPr>
            <w:tcW w:w="169" w:type="pct"/>
            <w:vMerge w:val="restart"/>
          </w:tcPr>
          <w:p w:rsidR="00C11E69" w:rsidRPr="00C11E69" w:rsidRDefault="00C11E69" w:rsidP="00C11E69">
            <w:pPr>
              <w:pStyle w:val="ConsPlusNormal"/>
              <w:jc w:val="center"/>
            </w:pPr>
            <w:r w:rsidRPr="00C11E69">
              <w:t>1.9.</w:t>
            </w:r>
          </w:p>
        </w:tc>
        <w:tc>
          <w:tcPr>
            <w:tcW w:w="818" w:type="pct"/>
            <w:vMerge w:val="restart"/>
          </w:tcPr>
          <w:p w:rsidR="00C11E69" w:rsidRPr="00C11E69" w:rsidRDefault="00C11E69" w:rsidP="00C11E69">
            <w:pPr>
              <w:pStyle w:val="ConsPlusNormal"/>
              <w:jc w:val="both"/>
            </w:pPr>
            <w:r w:rsidRPr="00C11E69">
              <w:t>Актуализация схемы теплоснабжения, обосновывающих материалов схемы теплоснабжения и комплекса моделирования аварийных, внештатных ситуаций на системе теплоснабжения города Ханты-Мансийска</w:t>
            </w:r>
          </w:p>
          <w:p w:rsidR="00C11E69" w:rsidRPr="00C11E69" w:rsidRDefault="00C11E69" w:rsidP="00C11E69">
            <w:pPr>
              <w:pStyle w:val="ConsPlusNormal"/>
              <w:jc w:val="both"/>
            </w:pPr>
            <w:r w:rsidRPr="00C11E69">
              <w:t xml:space="preserve">(п. 3, 4 системы </w:t>
            </w:r>
            <w:r w:rsidRPr="00C11E69">
              <w:lastRenderedPageBreak/>
              <w:t>показателей)</w:t>
            </w:r>
          </w:p>
        </w:tc>
        <w:tc>
          <w:tcPr>
            <w:tcW w:w="571" w:type="pct"/>
            <w:gridSpan w:val="2"/>
            <w:vMerge w:val="restart"/>
          </w:tcPr>
          <w:p w:rsidR="00C11E69" w:rsidRPr="00C11E69" w:rsidRDefault="00C11E69" w:rsidP="00C11E69">
            <w:pPr>
              <w:pStyle w:val="ConsPlusNormal"/>
              <w:jc w:val="center"/>
            </w:pPr>
            <w:r w:rsidRPr="00C11E69">
              <w:lastRenderedPageBreak/>
              <w:t>Департамент городского хозяйства Администрации города Ханты-Мансийска</w:t>
            </w:r>
          </w:p>
        </w:tc>
        <w:tc>
          <w:tcPr>
            <w:tcW w:w="592" w:type="pct"/>
            <w:vMerge w:val="restart"/>
          </w:tcPr>
          <w:p w:rsidR="00C11E69" w:rsidRPr="00C11E69" w:rsidRDefault="00C11E69" w:rsidP="00C11E69">
            <w:pPr>
              <w:pStyle w:val="ConsPlusNormal"/>
              <w:jc w:val="center"/>
            </w:pPr>
            <w:r w:rsidRPr="00C11E69">
              <w:t>МКУ "Служба муниципального заказа в ЖКХ"</w:t>
            </w:r>
          </w:p>
        </w:tc>
        <w:tc>
          <w:tcPr>
            <w:tcW w:w="395" w:type="pct"/>
          </w:tcPr>
          <w:p w:rsidR="00C11E69" w:rsidRPr="00C11E69" w:rsidRDefault="00C11E69" w:rsidP="00C11E69">
            <w:pPr>
              <w:pStyle w:val="ConsPlusNormal"/>
            </w:pPr>
            <w:r w:rsidRPr="00C11E69">
              <w:t>Всего</w:t>
            </w:r>
          </w:p>
        </w:tc>
        <w:tc>
          <w:tcPr>
            <w:tcW w:w="423" w:type="pct"/>
          </w:tcPr>
          <w:p w:rsidR="00C11E69" w:rsidRPr="00C11E69" w:rsidRDefault="00C11E69" w:rsidP="00C11E69">
            <w:pPr>
              <w:pStyle w:val="ConsPlusNormal"/>
              <w:jc w:val="center"/>
            </w:pPr>
            <w:r w:rsidRPr="00C11E69">
              <w:t>3500000,00</w:t>
            </w:r>
          </w:p>
        </w:tc>
        <w:tc>
          <w:tcPr>
            <w:tcW w:w="423" w:type="pct"/>
          </w:tcPr>
          <w:p w:rsidR="00C11E69" w:rsidRPr="00C11E69" w:rsidRDefault="00C11E69" w:rsidP="00C11E69">
            <w:pPr>
              <w:pStyle w:val="ConsPlusNormal"/>
              <w:jc w:val="center"/>
            </w:pPr>
            <w:r w:rsidRPr="00C11E69">
              <w:t>0,00</w:t>
            </w:r>
          </w:p>
        </w:tc>
        <w:tc>
          <w:tcPr>
            <w:tcW w:w="423" w:type="pct"/>
          </w:tcPr>
          <w:p w:rsidR="00C11E69" w:rsidRPr="00C11E69" w:rsidRDefault="00C11E69" w:rsidP="00C11E69">
            <w:pPr>
              <w:pStyle w:val="ConsPlusNormal"/>
              <w:jc w:val="center"/>
            </w:pPr>
            <w:r w:rsidRPr="00C11E69">
              <w:t>3500000,00</w:t>
            </w:r>
          </w:p>
        </w:tc>
        <w:tc>
          <w:tcPr>
            <w:tcW w:w="409" w:type="pct"/>
          </w:tcPr>
          <w:p w:rsidR="00C11E69" w:rsidRPr="00C11E69" w:rsidRDefault="00C11E69" w:rsidP="00C11E69">
            <w:pPr>
              <w:pStyle w:val="ConsPlusNormal"/>
              <w:jc w:val="center"/>
            </w:pPr>
            <w:r w:rsidRPr="00C11E69">
              <w:t>0,00</w:t>
            </w:r>
          </w:p>
        </w:tc>
        <w:tc>
          <w:tcPr>
            <w:tcW w:w="381" w:type="pct"/>
          </w:tcPr>
          <w:p w:rsidR="00C11E69" w:rsidRPr="00C11E69" w:rsidRDefault="00C11E69" w:rsidP="00C11E69">
            <w:pPr>
              <w:pStyle w:val="ConsPlusNormal"/>
              <w:jc w:val="center"/>
            </w:pPr>
            <w:r w:rsidRPr="00C11E69">
              <w:t>0,00</w:t>
            </w:r>
          </w:p>
        </w:tc>
        <w:tc>
          <w:tcPr>
            <w:tcW w:w="395" w:type="pct"/>
          </w:tcPr>
          <w:p w:rsidR="00C11E69" w:rsidRPr="00C11E69" w:rsidRDefault="00C11E69" w:rsidP="00C11E69">
            <w:pPr>
              <w:pStyle w:val="ConsPlusNormal"/>
              <w:jc w:val="center"/>
            </w:pPr>
            <w:r w:rsidRPr="00C11E69">
              <w:t>0,00</w:t>
            </w:r>
          </w:p>
        </w:tc>
      </w:tr>
      <w:tr w:rsidR="00C11E69" w:rsidRPr="00C11E69" w:rsidTr="00C11E69">
        <w:tc>
          <w:tcPr>
            <w:tcW w:w="169" w:type="pct"/>
            <w:vMerge/>
          </w:tcPr>
          <w:p w:rsidR="00C11E69" w:rsidRPr="00C11E69" w:rsidRDefault="00C11E69" w:rsidP="00C11E69">
            <w:pPr>
              <w:spacing w:after="0" w:line="240" w:lineRule="auto"/>
            </w:pPr>
          </w:p>
        </w:tc>
        <w:tc>
          <w:tcPr>
            <w:tcW w:w="818" w:type="pct"/>
            <w:vMerge/>
          </w:tcPr>
          <w:p w:rsidR="00C11E69" w:rsidRPr="00C11E69" w:rsidRDefault="00C11E69" w:rsidP="00C11E69">
            <w:pPr>
              <w:spacing w:after="0" w:line="240" w:lineRule="auto"/>
            </w:pPr>
          </w:p>
        </w:tc>
        <w:tc>
          <w:tcPr>
            <w:tcW w:w="571" w:type="pct"/>
            <w:gridSpan w:val="2"/>
            <w:vMerge/>
          </w:tcPr>
          <w:p w:rsidR="00C11E69" w:rsidRPr="00C11E69" w:rsidRDefault="00C11E69" w:rsidP="00C11E69">
            <w:pPr>
              <w:spacing w:after="0" w:line="240" w:lineRule="auto"/>
            </w:pPr>
          </w:p>
        </w:tc>
        <w:tc>
          <w:tcPr>
            <w:tcW w:w="592" w:type="pct"/>
            <w:vMerge/>
          </w:tcPr>
          <w:p w:rsidR="00C11E69" w:rsidRPr="00C11E69" w:rsidRDefault="00C11E69" w:rsidP="00C11E69">
            <w:pPr>
              <w:spacing w:after="0" w:line="240" w:lineRule="auto"/>
            </w:pPr>
          </w:p>
        </w:tc>
        <w:tc>
          <w:tcPr>
            <w:tcW w:w="395" w:type="pct"/>
          </w:tcPr>
          <w:p w:rsidR="00C11E69" w:rsidRPr="00C11E69" w:rsidRDefault="00C11E69" w:rsidP="00C11E69">
            <w:pPr>
              <w:pStyle w:val="ConsPlusNormal"/>
            </w:pPr>
            <w:r w:rsidRPr="00C11E69">
              <w:t>Бюджет города</w:t>
            </w:r>
          </w:p>
        </w:tc>
        <w:tc>
          <w:tcPr>
            <w:tcW w:w="423" w:type="pct"/>
          </w:tcPr>
          <w:p w:rsidR="00C11E69" w:rsidRPr="00C11E69" w:rsidRDefault="00C11E69" w:rsidP="00C11E69">
            <w:pPr>
              <w:pStyle w:val="ConsPlusNormal"/>
              <w:jc w:val="center"/>
            </w:pPr>
            <w:r w:rsidRPr="00C11E69">
              <w:t>3500000,00</w:t>
            </w:r>
          </w:p>
        </w:tc>
        <w:tc>
          <w:tcPr>
            <w:tcW w:w="423" w:type="pct"/>
          </w:tcPr>
          <w:p w:rsidR="00C11E69" w:rsidRPr="00C11E69" w:rsidRDefault="00C11E69" w:rsidP="00C11E69">
            <w:pPr>
              <w:pStyle w:val="ConsPlusNormal"/>
              <w:jc w:val="center"/>
            </w:pPr>
            <w:r w:rsidRPr="00C11E69">
              <w:t>0,00</w:t>
            </w:r>
          </w:p>
        </w:tc>
        <w:tc>
          <w:tcPr>
            <w:tcW w:w="423" w:type="pct"/>
          </w:tcPr>
          <w:p w:rsidR="00C11E69" w:rsidRPr="00C11E69" w:rsidRDefault="00C11E69" w:rsidP="00C11E69">
            <w:pPr>
              <w:pStyle w:val="ConsPlusNormal"/>
              <w:jc w:val="center"/>
            </w:pPr>
            <w:r w:rsidRPr="00C11E69">
              <w:t>3500000,00</w:t>
            </w:r>
          </w:p>
        </w:tc>
        <w:tc>
          <w:tcPr>
            <w:tcW w:w="409" w:type="pct"/>
          </w:tcPr>
          <w:p w:rsidR="00C11E69" w:rsidRPr="00C11E69" w:rsidRDefault="00C11E69" w:rsidP="00C11E69">
            <w:pPr>
              <w:pStyle w:val="ConsPlusNormal"/>
              <w:jc w:val="center"/>
            </w:pPr>
            <w:r w:rsidRPr="00C11E69">
              <w:t>0,00</w:t>
            </w:r>
          </w:p>
        </w:tc>
        <w:tc>
          <w:tcPr>
            <w:tcW w:w="381" w:type="pct"/>
          </w:tcPr>
          <w:p w:rsidR="00C11E69" w:rsidRPr="00C11E69" w:rsidRDefault="00C11E69" w:rsidP="00C11E69">
            <w:pPr>
              <w:pStyle w:val="ConsPlusNormal"/>
              <w:jc w:val="center"/>
            </w:pPr>
            <w:r w:rsidRPr="00C11E69">
              <w:t>0,00</w:t>
            </w:r>
          </w:p>
        </w:tc>
        <w:tc>
          <w:tcPr>
            <w:tcW w:w="395" w:type="pct"/>
          </w:tcPr>
          <w:p w:rsidR="00C11E69" w:rsidRPr="00C11E69" w:rsidRDefault="00C11E69" w:rsidP="00C11E69">
            <w:pPr>
              <w:pStyle w:val="ConsPlusNormal"/>
              <w:jc w:val="center"/>
            </w:pPr>
            <w:r w:rsidRPr="00C11E69">
              <w:t>0,00</w:t>
            </w:r>
          </w:p>
        </w:tc>
      </w:tr>
      <w:tr w:rsidR="00C11E69" w:rsidRPr="00C11E69" w:rsidTr="00C11E69">
        <w:tc>
          <w:tcPr>
            <w:tcW w:w="169" w:type="pct"/>
            <w:vMerge w:val="restart"/>
          </w:tcPr>
          <w:p w:rsidR="00C11E69" w:rsidRPr="00C11E69" w:rsidRDefault="00C11E69" w:rsidP="00C11E69">
            <w:pPr>
              <w:pStyle w:val="ConsPlusNormal"/>
              <w:jc w:val="center"/>
            </w:pPr>
            <w:r w:rsidRPr="00C11E69">
              <w:lastRenderedPageBreak/>
              <w:t>1.10.</w:t>
            </w:r>
          </w:p>
        </w:tc>
        <w:tc>
          <w:tcPr>
            <w:tcW w:w="818" w:type="pct"/>
            <w:vMerge w:val="restart"/>
          </w:tcPr>
          <w:p w:rsidR="00C11E69" w:rsidRPr="00C11E69" w:rsidRDefault="00C11E69" w:rsidP="00C11E69">
            <w:pPr>
              <w:pStyle w:val="ConsPlusNormal"/>
              <w:jc w:val="both"/>
            </w:pPr>
            <w:r w:rsidRPr="00C11E69">
              <w:t>Корректировка (актуализация) программы "Комплексное развитие систем коммунальной инфраструктуры города Ханты-Мансийска на 2011 - 2027 годы"</w:t>
            </w:r>
          </w:p>
          <w:p w:rsidR="00C11E69" w:rsidRPr="00C11E69" w:rsidRDefault="00C11E69" w:rsidP="00C11E69">
            <w:pPr>
              <w:pStyle w:val="ConsPlusNormal"/>
              <w:jc w:val="both"/>
            </w:pPr>
            <w:r w:rsidRPr="00C11E69">
              <w:t>(п. 2, 3, 4, 7, 8, 9, 13, 14, 19, 32 - 35 системы показателей)</w:t>
            </w:r>
          </w:p>
        </w:tc>
        <w:tc>
          <w:tcPr>
            <w:tcW w:w="571" w:type="pct"/>
            <w:gridSpan w:val="2"/>
            <w:vMerge w:val="restart"/>
          </w:tcPr>
          <w:p w:rsidR="00C11E69" w:rsidRPr="00C11E69" w:rsidRDefault="00C11E69" w:rsidP="00C11E69">
            <w:pPr>
              <w:pStyle w:val="ConsPlusNormal"/>
              <w:jc w:val="center"/>
            </w:pPr>
            <w:r w:rsidRPr="00C11E69">
              <w:t>Департамент городского хозяйства Администрации города Ханты-Мансийска</w:t>
            </w:r>
          </w:p>
        </w:tc>
        <w:tc>
          <w:tcPr>
            <w:tcW w:w="592" w:type="pct"/>
            <w:vMerge w:val="restart"/>
          </w:tcPr>
          <w:p w:rsidR="00C11E69" w:rsidRPr="00C11E69" w:rsidRDefault="00C11E69" w:rsidP="00C11E69">
            <w:pPr>
              <w:pStyle w:val="ConsPlusNormal"/>
              <w:jc w:val="center"/>
            </w:pPr>
            <w:r w:rsidRPr="00C11E69">
              <w:t>МКУ "Служба муниципального заказа в ЖКХ"</w:t>
            </w:r>
          </w:p>
        </w:tc>
        <w:tc>
          <w:tcPr>
            <w:tcW w:w="395" w:type="pct"/>
          </w:tcPr>
          <w:p w:rsidR="00C11E69" w:rsidRPr="00C11E69" w:rsidRDefault="00C11E69" w:rsidP="00C11E69">
            <w:pPr>
              <w:pStyle w:val="ConsPlusNormal"/>
            </w:pPr>
            <w:r w:rsidRPr="00C11E69">
              <w:t>Всего</w:t>
            </w:r>
          </w:p>
        </w:tc>
        <w:tc>
          <w:tcPr>
            <w:tcW w:w="423" w:type="pct"/>
          </w:tcPr>
          <w:p w:rsidR="00C11E69" w:rsidRPr="00C11E69" w:rsidRDefault="00C11E69" w:rsidP="00C11E69">
            <w:pPr>
              <w:pStyle w:val="ConsPlusNormal"/>
              <w:jc w:val="center"/>
            </w:pPr>
            <w:r w:rsidRPr="00C11E69">
              <w:t>2900000,00</w:t>
            </w:r>
          </w:p>
        </w:tc>
        <w:tc>
          <w:tcPr>
            <w:tcW w:w="423" w:type="pct"/>
          </w:tcPr>
          <w:p w:rsidR="00C11E69" w:rsidRPr="00C11E69" w:rsidRDefault="00C11E69" w:rsidP="00C11E69">
            <w:pPr>
              <w:pStyle w:val="ConsPlusNormal"/>
              <w:jc w:val="center"/>
            </w:pPr>
            <w:r w:rsidRPr="00C11E69">
              <w:t>0,00</w:t>
            </w:r>
          </w:p>
        </w:tc>
        <w:tc>
          <w:tcPr>
            <w:tcW w:w="423" w:type="pct"/>
          </w:tcPr>
          <w:p w:rsidR="00C11E69" w:rsidRPr="00C11E69" w:rsidRDefault="00C11E69" w:rsidP="00C11E69">
            <w:pPr>
              <w:pStyle w:val="ConsPlusNormal"/>
              <w:jc w:val="center"/>
            </w:pPr>
            <w:r w:rsidRPr="00C11E69">
              <w:t>2900000,00</w:t>
            </w:r>
          </w:p>
        </w:tc>
        <w:tc>
          <w:tcPr>
            <w:tcW w:w="409" w:type="pct"/>
          </w:tcPr>
          <w:p w:rsidR="00C11E69" w:rsidRPr="00C11E69" w:rsidRDefault="00C11E69" w:rsidP="00C11E69">
            <w:pPr>
              <w:pStyle w:val="ConsPlusNormal"/>
              <w:jc w:val="center"/>
            </w:pPr>
            <w:r w:rsidRPr="00C11E69">
              <w:t>0,00</w:t>
            </w:r>
          </w:p>
        </w:tc>
        <w:tc>
          <w:tcPr>
            <w:tcW w:w="381" w:type="pct"/>
          </w:tcPr>
          <w:p w:rsidR="00C11E69" w:rsidRPr="00C11E69" w:rsidRDefault="00C11E69" w:rsidP="00C11E69">
            <w:pPr>
              <w:pStyle w:val="ConsPlusNormal"/>
              <w:jc w:val="center"/>
            </w:pPr>
            <w:r w:rsidRPr="00C11E69">
              <w:t>0,00</w:t>
            </w:r>
          </w:p>
        </w:tc>
        <w:tc>
          <w:tcPr>
            <w:tcW w:w="395" w:type="pct"/>
          </w:tcPr>
          <w:p w:rsidR="00C11E69" w:rsidRPr="00C11E69" w:rsidRDefault="00C11E69" w:rsidP="00C11E69">
            <w:pPr>
              <w:pStyle w:val="ConsPlusNormal"/>
              <w:jc w:val="center"/>
            </w:pPr>
            <w:r w:rsidRPr="00C11E69">
              <w:t>0,00</w:t>
            </w:r>
          </w:p>
        </w:tc>
      </w:tr>
      <w:tr w:rsidR="00C11E69" w:rsidRPr="00C11E69" w:rsidTr="00C11E69">
        <w:tc>
          <w:tcPr>
            <w:tcW w:w="169" w:type="pct"/>
            <w:vMerge/>
          </w:tcPr>
          <w:p w:rsidR="00C11E69" w:rsidRPr="00C11E69" w:rsidRDefault="00C11E69" w:rsidP="00C11E69">
            <w:pPr>
              <w:spacing w:after="0" w:line="240" w:lineRule="auto"/>
            </w:pPr>
          </w:p>
        </w:tc>
        <w:tc>
          <w:tcPr>
            <w:tcW w:w="818" w:type="pct"/>
            <w:vMerge/>
          </w:tcPr>
          <w:p w:rsidR="00C11E69" w:rsidRPr="00C11E69" w:rsidRDefault="00C11E69" w:rsidP="00C11E69">
            <w:pPr>
              <w:spacing w:after="0" w:line="240" w:lineRule="auto"/>
            </w:pPr>
          </w:p>
        </w:tc>
        <w:tc>
          <w:tcPr>
            <w:tcW w:w="571" w:type="pct"/>
            <w:gridSpan w:val="2"/>
            <w:vMerge/>
          </w:tcPr>
          <w:p w:rsidR="00C11E69" w:rsidRPr="00C11E69" w:rsidRDefault="00C11E69" w:rsidP="00C11E69">
            <w:pPr>
              <w:spacing w:after="0" w:line="240" w:lineRule="auto"/>
            </w:pPr>
          </w:p>
        </w:tc>
        <w:tc>
          <w:tcPr>
            <w:tcW w:w="592" w:type="pct"/>
            <w:vMerge/>
          </w:tcPr>
          <w:p w:rsidR="00C11E69" w:rsidRPr="00C11E69" w:rsidRDefault="00C11E69" w:rsidP="00C11E69">
            <w:pPr>
              <w:spacing w:after="0" w:line="240" w:lineRule="auto"/>
            </w:pPr>
          </w:p>
        </w:tc>
        <w:tc>
          <w:tcPr>
            <w:tcW w:w="395" w:type="pct"/>
          </w:tcPr>
          <w:p w:rsidR="00C11E69" w:rsidRPr="00C11E69" w:rsidRDefault="00C11E69" w:rsidP="00C11E69">
            <w:pPr>
              <w:pStyle w:val="ConsPlusNormal"/>
            </w:pPr>
            <w:r w:rsidRPr="00C11E69">
              <w:t>Бюджет города</w:t>
            </w:r>
          </w:p>
        </w:tc>
        <w:tc>
          <w:tcPr>
            <w:tcW w:w="423" w:type="pct"/>
          </w:tcPr>
          <w:p w:rsidR="00C11E69" w:rsidRPr="00C11E69" w:rsidRDefault="00C11E69" w:rsidP="00C11E69">
            <w:pPr>
              <w:pStyle w:val="ConsPlusNormal"/>
              <w:jc w:val="center"/>
            </w:pPr>
            <w:r w:rsidRPr="00C11E69">
              <w:t>2900000,00</w:t>
            </w:r>
          </w:p>
        </w:tc>
        <w:tc>
          <w:tcPr>
            <w:tcW w:w="423" w:type="pct"/>
          </w:tcPr>
          <w:p w:rsidR="00C11E69" w:rsidRPr="00C11E69" w:rsidRDefault="00C11E69" w:rsidP="00C11E69">
            <w:pPr>
              <w:pStyle w:val="ConsPlusNormal"/>
              <w:jc w:val="center"/>
            </w:pPr>
            <w:r w:rsidRPr="00C11E69">
              <w:t>0,00</w:t>
            </w:r>
          </w:p>
        </w:tc>
        <w:tc>
          <w:tcPr>
            <w:tcW w:w="423" w:type="pct"/>
          </w:tcPr>
          <w:p w:rsidR="00C11E69" w:rsidRPr="00C11E69" w:rsidRDefault="00C11E69" w:rsidP="00C11E69">
            <w:pPr>
              <w:pStyle w:val="ConsPlusNormal"/>
              <w:jc w:val="center"/>
            </w:pPr>
            <w:r w:rsidRPr="00C11E69">
              <w:t>2900000,00</w:t>
            </w:r>
          </w:p>
        </w:tc>
        <w:tc>
          <w:tcPr>
            <w:tcW w:w="409" w:type="pct"/>
          </w:tcPr>
          <w:p w:rsidR="00C11E69" w:rsidRPr="00C11E69" w:rsidRDefault="00C11E69" w:rsidP="00C11E69">
            <w:pPr>
              <w:pStyle w:val="ConsPlusNormal"/>
              <w:jc w:val="center"/>
            </w:pPr>
            <w:r w:rsidRPr="00C11E69">
              <w:t>0,00</w:t>
            </w:r>
          </w:p>
        </w:tc>
        <w:tc>
          <w:tcPr>
            <w:tcW w:w="381" w:type="pct"/>
          </w:tcPr>
          <w:p w:rsidR="00C11E69" w:rsidRPr="00C11E69" w:rsidRDefault="00C11E69" w:rsidP="00C11E69">
            <w:pPr>
              <w:pStyle w:val="ConsPlusNormal"/>
              <w:jc w:val="center"/>
            </w:pPr>
            <w:r w:rsidRPr="00C11E69">
              <w:t>0,00</w:t>
            </w:r>
          </w:p>
        </w:tc>
        <w:tc>
          <w:tcPr>
            <w:tcW w:w="395" w:type="pct"/>
          </w:tcPr>
          <w:p w:rsidR="00C11E69" w:rsidRPr="00C11E69" w:rsidRDefault="00C11E69" w:rsidP="00C11E69">
            <w:pPr>
              <w:pStyle w:val="ConsPlusNormal"/>
              <w:jc w:val="center"/>
            </w:pPr>
            <w:r w:rsidRPr="00C11E69">
              <w:t>0,00</w:t>
            </w:r>
          </w:p>
        </w:tc>
      </w:tr>
      <w:tr w:rsidR="00C11E69" w:rsidRPr="00C11E69" w:rsidTr="00C11E69">
        <w:tc>
          <w:tcPr>
            <w:tcW w:w="169" w:type="pct"/>
            <w:vMerge w:val="restart"/>
          </w:tcPr>
          <w:p w:rsidR="00C11E69" w:rsidRPr="00C11E69" w:rsidRDefault="00C11E69" w:rsidP="00C11E69">
            <w:pPr>
              <w:pStyle w:val="ConsPlusNormal"/>
              <w:jc w:val="center"/>
            </w:pPr>
            <w:r w:rsidRPr="00C11E69">
              <w:t>1.11.</w:t>
            </w:r>
          </w:p>
        </w:tc>
        <w:tc>
          <w:tcPr>
            <w:tcW w:w="818" w:type="pct"/>
            <w:vMerge w:val="restart"/>
          </w:tcPr>
          <w:p w:rsidR="00C11E69" w:rsidRPr="00C11E69" w:rsidRDefault="00C11E69" w:rsidP="00C11E69">
            <w:pPr>
              <w:pStyle w:val="ConsPlusNormal"/>
              <w:jc w:val="both"/>
            </w:pPr>
            <w:r w:rsidRPr="00C11E69">
              <w:t>Увеличение мощности ливневой канализационно-насосной станции по ул. Энгельса путем монтажа высокопроизводительного насосного оборудования</w:t>
            </w:r>
          </w:p>
          <w:p w:rsidR="00C11E69" w:rsidRPr="00C11E69" w:rsidRDefault="00C11E69" w:rsidP="00C11E69">
            <w:pPr>
              <w:pStyle w:val="ConsPlusNormal"/>
              <w:jc w:val="both"/>
            </w:pPr>
            <w:r w:rsidRPr="00C11E69">
              <w:t>(п. 11 системы показателей)</w:t>
            </w:r>
          </w:p>
        </w:tc>
        <w:tc>
          <w:tcPr>
            <w:tcW w:w="571" w:type="pct"/>
            <w:gridSpan w:val="2"/>
            <w:vMerge w:val="restart"/>
          </w:tcPr>
          <w:p w:rsidR="00C11E69" w:rsidRPr="00C11E69" w:rsidRDefault="00C11E69" w:rsidP="00C11E69">
            <w:pPr>
              <w:pStyle w:val="ConsPlusNormal"/>
              <w:jc w:val="center"/>
            </w:pPr>
            <w:r w:rsidRPr="00C11E69">
              <w:t>Департамент городского хозяйства Администрации города Ханты-Мансийска</w:t>
            </w:r>
          </w:p>
        </w:tc>
        <w:tc>
          <w:tcPr>
            <w:tcW w:w="592" w:type="pct"/>
            <w:vMerge w:val="restart"/>
          </w:tcPr>
          <w:p w:rsidR="00C11E69" w:rsidRPr="00C11E69" w:rsidRDefault="00C11E69" w:rsidP="00C11E69">
            <w:pPr>
              <w:pStyle w:val="ConsPlusNormal"/>
              <w:jc w:val="center"/>
            </w:pPr>
            <w:r w:rsidRPr="00C11E69">
              <w:t>МКУ "Служба муниципального заказа в ЖКХ"</w:t>
            </w:r>
          </w:p>
        </w:tc>
        <w:tc>
          <w:tcPr>
            <w:tcW w:w="395" w:type="pct"/>
          </w:tcPr>
          <w:p w:rsidR="00C11E69" w:rsidRPr="00C11E69" w:rsidRDefault="00C11E69" w:rsidP="00C11E69">
            <w:pPr>
              <w:pStyle w:val="ConsPlusNormal"/>
            </w:pPr>
            <w:r w:rsidRPr="00C11E69">
              <w:t>Всего</w:t>
            </w:r>
          </w:p>
        </w:tc>
        <w:tc>
          <w:tcPr>
            <w:tcW w:w="423" w:type="pct"/>
          </w:tcPr>
          <w:p w:rsidR="00C11E69" w:rsidRPr="00C11E69" w:rsidRDefault="00C11E69" w:rsidP="00C11E69">
            <w:pPr>
              <w:pStyle w:val="ConsPlusNormal"/>
              <w:jc w:val="center"/>
            </w:pPr>
            <w:r w:rsidRPr="00C11E69">
              <w:t>16428658,40</w:t>
            </w:r>
          </w:p>
        </w:tc>
        <w:tc>
          <w:tcPr>
            <w:tcW w:w="423" w:type="pct"/>
          </w:tcPr>
          <w:p w:rsidR="00C11E69" w:rsidRPr="00C11E69" w:rsidRDefault="00C11E69" w:rsidP="00C11E69">
            <w:pPr>
              <w:pStyle w:val="ConsPlusNormal"/>
              <w:jc w:val="center"/>
            </w:pPr>
            <w:r w:rsidRPr="00C11E69">
              <w:t>0,00</w:t>
            </w:r>
          </w:p>
        </w:tc>
        <w:tc>
          <w:tcPr>
            <w:tcW w:w="423" w:type="pct"/>
          </w:tcPr>
          <w:p w:rsidR="00C11E69" w:rsidRPr="00C11E69" w:rsidRDefault="00C11E69" w:rsidP="00C11E69">
            <w:pPr>
              <w:pStyle w:val="ConsPlusNormal"/>
              <w:jc w:val="center"/>
            </w:pPr>
            <w:r w:rsidRPr="00C11E69">
              <w:t>14459329,20</w:t>
            </w:r>
          </w:p>
        </w:tc>
        <w:tc>
          <w:tcPr>
            <w:tcW w:w="409" w:type="pct"/>
          </w:tcPr>
          <w:p w:rsidR="00C11E69" w:rsidRPr="00C11E69" w:rsidRDefault="00C11E69" w:rsidP="00C11E69">
            <w:pPr>
              <w:pStyle w:val="ConsPlusNormal"/>
              <w:jc w:val="center"/>
            </w:pPr>
            <w:r w:rsidRPr="00C11E69">
              <w:t>1969329,20</w:t>
            </w:r>
          </w:p>
        </w:tc>
        <w:tc>
          <w:tcPr>
            <w:tcW w:w="381" w:type="pct"/>
          </w:tcPr>
          <w:p w:rsidR="00C11E69" w:rsidRPr="00C11E69" w:rsidRDefault="00C11E69" w:rsidP="00C11E69">
            <w:pPr>
              <w:pStyle w:val="ConsPlusNormal"/>
              <w:jc w:val="center"/>
            </w:pPr>
            <w:r w:rsidRPr="00C11E69">
              <w:t>0,00</w:t>
            </w:r>
          </w:p>
        </w:tc>
        <w:tc>
          <w:tcPr>
            <w:tcW w:w="395" w:type="pct"/>
          </w:tcPr>
          <w:p w:rsidR="00C11E69" w:rsidRPr="00C11E69" w:rsidRDefault="00C11E69" w:rsidP="00C11E69">
            <w:pPr>
              <w:pStyle w:val="ConsPlusNormal"/>
              <w:jc w:val="center"/>
            </w:pPr>
            <w:r w:rsidRPr="00C11E69">
              <w:t>0,00</w:t>
            </w:r>
          </w:p>
        </w:tc>
      </w:tr>
      <w:tr w:rsidR="00C11E69" w:rsidRPr="00C11E69" w:rsidTr="00C11E69">
        <w:tc>
          <w:tcPr>
            <w:tcW w:w="169" w:type="pct"/>
            <w:vMerge/>
          </w:tcPr>
          <w:p w:rsidR="00C11E69" w:rsidRPr="00C11E69" w:rsidRDefault="00C11E69" w:rsidP="00C11E69">
            <w:pPr>
              <w:spacing w:after="0" w:line="240" w:lineRule="auto"/>
            </w:pPr>
          </w:p>
        </w:tc>
        <w:tc>
          <w:tcPr>
            <w:tcW w:w="818" w:type="pct"/>
            <w:vMerge/>
          </w:tcPr>
          <w:p w:rsidR="00C11E69" w:rsidRPr="00C11E69" w:rsidRDefault="00C11E69" w:rsidP="00C11E69">
            <w:pPr>
              <w:spacing w:after="0" w:line="240" w:lineRule="auto"/>
            </w:pPr>
          </w:p>
        </w:tc>
        <w:tc>
          <w:tcPr>
            <w:tcW w:w="571" w:type="pct"/>
            <w:gridSpan w:val="2"/>
            <w:vMerge/>
          </w:tcPr>
          <w:p w:rsidR="00C11E69" w:rsidRPr="00C11E69" w:rsidRDefault="00C11E69" w:rsidP="00C11E69">
            <w:pPr>
              <w:spacing w:after="0" w:line="240" w:lineRule="auto"/>
            </w:pPr>
          </w:p>
        </w:tc>
        <w:tc>
          <w:tcPr>
            <w:tcW w:w="592" w:type="pct"/>
            <w:vMerge/>
          </w:tcPr>
          <w:p w:rsidR="00C11E69" w:rsidRPr="00C11E69" w:rsidRDefault="00C11E69" w:rsidP="00C11E69">
            <w:pPr>
              <w:spacing w:after="0" w:line="240" w:lineRule="auto"/>
            </w:pPr>
          </w:p>
        </w:tc>
        <w:tc>
          <w:tcPr>
            <w:tcW w:w="395" w:type="pct"/>
          </w:tcPr>
          <w:p w:rsidR="00C11E69" w:rsidRPr="00C11E69" w:rsidRDefault="00C11E69" w:rsidP="00C11E69">
            <w:pPr>
              <w:pStyle w:val="ConsPlusNormal"/>
            </w:pPr>
            <w:r w:rsidRPr="00C11E69">
              <w:t>Бюджет города</w:t>
            </w:r>
          </w:p>
        </w:tc>
        <w:tc>
          <w:tcPr>
            <w:tcW w:w="423" w:type="pct"/>
          </w:tcPr>
          <w:p w:rsidR="00C11E69" w:rsidRPr="00C11E69" w:rsidRDefault="00C11E69" w:rsidP="00C11E69">
            <w:pPr>
              <w:pStyle w:val="ConsPlusNormal"/>
              <w:jc w:val="center"/>
            </w:pPr>
            <w:r w:rsidRPr="00C11E69">
              <w:t>16428658,40</w:t>
            </w:r>
          </w:p>
        </w:tc>
        <w:tc>
          <w:tcPr>
            <w:tcW w:w="423" w:type="pct"/>
          </w:tcPr>
          <w:p w:rsidR="00C11E69" w:rsidRPr="00C11E69" w:rsidRDefault="00C11E69" w:rsidP="00C11E69">
            <w:pPr>
              <w:pStyle w:val="ConsPlusNormal"/>
              <w:jc w:val="center"/>
            </w:pPr>
            <w:r w:rsidRPr="00C11E69">
              <w:t>0,00</w:t>
            </w:r>
          </w:p>
        </w:tc>
        <w:tc>
          <w:tcPr>
            <w:tcW w:w="423" w:type="pct"/>
          </w:tcPr>
          <w:p w:rsidR="00C11E69" w:rsidRPr="00C11E69" w:rsidRDefault="00C11E69" w:rsidP="00C11E69">
            <w:pPr>
              <w:pStyle w:val="ConsPlusNormal"/>
              <w:jc w:val="center"/>
            </w:pPr>
            <w:r w:rsidRPr="00C11E69">
              <w:t>14459329,20</w:t>
            </w:r>
          </w:p>
        </w:tc>
        <w:tc>
          <w:tcPr>
            <w:tcW w:w="409" w:type="pct"/>
          </w:tcPr>
          <w:p w:rsidR="00C11E69" w:rsidRPr="00C11E69" w:rsidRDefault="00C11E69" w:rsidP="00C11E69">
            <w:pPr>
              <w:pStyle w:val="ConsPlusNormal"/>
              <w:jc w:val="center"/>
            </w:pPr>
            <w:r w:rsidRPr="00C11E69">
              <w:t>1969329,20</w:t>
            </w:r>
          </w:p>
        </w:tc>
        <w:tc>
          <w:tcPr>
            <w:tcW w:w="381" w:type="pct"/>
          </w:tcPr>
          <w:p w:rsidR="00C11E69" w:rsidRPr="00C11E69" w:rsidRDefault="00C11E69" w:rsidP="00C11E69">
            <w:pPr>
              <w:pStyle w:val="ConsPlusNormal"/>
              <w:jc w:val="center"/>
            </w:pPr>
            <w:r w:rsidRPr="00C11E69">
              <w:t>0,00</w:t>
            </w:r>
          </w:p>
        </w:tc>
        <w:tc>
          <w:tcPr>
            <w:tcW w:w="395" w:type="pct"/>
          </w:tcPr>
          <w:p w:rsidR="00C11E69" w:rsidRPr="00C11E69" w:rsidRDefault="00C11E69" w:rsidP="00C11E69">
            <w:pPr>
              <w:pStyle w:val="ConsPlusNormal"/>
              <w:jc w:val="center"/>
            </w:pPr>
            <w:r w:rsidRPr="00C11E69">
              <w:t>0,00</w:t>
            </w:r>
          </w:p>
        </w:tc>
      </w:tr>
      <w:tr w:rsidR="00C11E69" w:rsidRPr="00C11E69" w:rsidTr="00C11E69">
        <w:tc>
          <w:tcPr>
            <w:tcW w:w="2151" w:type="pct"/>
            <w:gridSpan w:val="5"/>
            <w:vMerge w:val="restart"/>
          </w:tcPr>
          <w:p w:rsidR="00C11E69" w:rsidRPr="00C11E69" w:rsidRDefault="00C11E69" w:rsidP="00C11E69">
            <w:pPr>
              <w:pStyle w:val="ConsPlusNormal"/>
              <w:jc w:val="both"/>
            </w:pPr>
            <w:r w:rsidRPr="00C11E69">
              <w:t>Итого по подпрограмме 1</w:t>
            </w:r>
          </w:p>
        </w:tc>
        <w:tc>
          <w:tcPr>
            <w:tcW w:w="395" w:type="pct"/>
          </w:tcPr>
          <w:p w:rsidR="00C11E69" w:rsidRPr="00C11E69" w:rsidRDefault="00C11E69" w:rsidP="00C11E69">
            <w:pPr>
              <w:pStyle w:val="ConsPlusNormal"/>
            </w:pPr>
            <w:r w:rsidRPr="00C11E69">
              <w:t>Всего</w:t>
            </w:r>
          </w:p>
        </w:tc>
        <w:tc>
          <w:tcPr>
            <w:tcW w:w="423" w:type="pct"/>
          </w:tcPr>
          <w:p w:rsidR="00C11E69" w:rsidRPr="00C11E69" w:rsidRDefault="00C11E69" w:rsidP="00C11E69">
            <w:pPr>
              <w:pStyle w:val="ConsPlusNormal"/>
              <w:jc w:val="center"/>
            </w:pPr>
            <w:r w:rsidRPr="00C11E69">
              <w:t>265627998,33</w:t>
            </w:r>
          </w:p>
        </w:tc>
        <w:tc>
          <w:tcPr>
            <w:tcW w:w="423" w:type="pct"/>
          </w:tcPr>
          <w:p w:rsidR="00C11E69" w:rsidRPr="00C11E69" w:rsidRDefault="00C11E69" w:rsidP="00C11E69">
            <w:pPr>
              <w:pStyle w:val="ConsPlusNormal"/>
              <w:jc w:val="center"/>
            </w:pPr>
            <w:r w:rsidRPr="00C11E69">
              <w:t>76793940,21</w:t>
            </w:r>
          </w:p>
        </w:tc>
        <w:tc>
          <w:tcPr>
            <w:tcW w:w="423" w:type="pct"/>
          </w:tcPr>
          <w:p w:rsidR="00C11E69" w:rsidRPr="00C11E69" w:rsidRDefault="00C11E69" w:rsidP="00C11E69">
            <w:pPr>
              <w:pStyle w:val="ConsPlusNormal"/>
              <w:jc w:val="center"/>
            </w:pPr>
            <w:r w:rsidRPr="00C11E69">
              <w:t>151445423,42</w:t>
            </w:r>
          </w:p>
        </w:tc>
        <w:tc>
          <w:tcPr>
            <w:tcW w:w="409" w:type="pct"/>
          </w:tcPr>
          <w:p w:rsidR="00C11E69" w:rsidRPr="00C11E69" w:rsidRDefault="00C11E69" w:rsidP="00C11E69">
            <w:pPr>
              <w:pStyle w:val="ConsPlusNormal"/>
              <w:jc w:val="center"/>
            </w:pPr>
            <w:r w:rsidRPr="00C11E69">
              <w:t>10786374,90</w:t>
            </w:r>
          </w:p>
        </w:tc>
        <w:tc>
          <w:tcPr>
            <w:tcW w:w="381" w:type="pct"/>
          </w:tcPr>
          <w:p w:rsidR="00C11E69" w:rsidRPr="00C11E69" w:rsidRDefault="00C11E69" w:rsidP="00C11E69">
            <w:pPr>
              <w:pStyle w:val="ConsPlusNormal"/>
              <w:jc w:val="center"/>
            </w:pPr>
            <w:r w:rsidRPr="00C11E69">
              <w:t>10456114,90</w:t>
            </w:r>
          </w:p>
        </w:tc>
        <w:tc>
          <w:tcPr>
            <w:tcW w:w="395" w:type="pct"/>
          </w:tcPr>
          <w:p w:rsidR="00C11E69" w:rsidRPr="00C11E69" w:rsidRDefault="00C11E69" w:rsidP="00C11E69">
            <w:pPr>
              <w:pStyle w:val="ConsPlusNormal"/>
              <w:jc w:val="center"/>
            </w:pPr>
            <w:r w:rsidRPr="00C11E69">
              <w:t>16146144,90</w:t>
            </w:r>
          </w:p>
        </w:tc>
      </w:tr>
      <w:tr w:rsidR="00C11E69" w:rsidRPr="00C11E69" w:rsidTr="00C11E69">
        <w:tc>
          <w:tcPr>
            <w:tcW w:w="2151" w:type="pct"/>
            <w:gridSpan w:val="5"/>
            <w:vMerge/>
          </w:tcPr>
          <w:p w:rsidR="00C11E69" w:rsidRPr="00C11E69" w:rsidRDefault="00C11E69" w:rsidP="00C11E69">
            <w:pPr>
              <w:spacing w:after="0" w:line="240" w:lineRule="auto"/>
            </w:pPr>
          </w:p>
        </w:tc>
        <w:tc>
          <w:tcPr>
            <w:tcW w:w="395" w:type="pct"/>
          </w:tcPr>
          <w:p w:rsidR="00C11E69" w:rsidRPr="00C11E69" w:rsidRDefault="00C11E69" w:rsidP="00C11E69">
            <w:pPr>
              <w:pStyle w:val="ConsPlusNormal"/>
            </w:pPr>
            <w:r w:rsidRPr="00C11E69">
              <w:t>Бюджет автономного округа</w:t>
            </w:r>
          </w:p>
        </w:tc>
        <w:tc>
          <w:tcPr>
            <w:tcW w:w="423" w:type="pct"/>
          </w:tcPr>
          <w:p w:rsidR="00C11E69" w:rsidRPr="00C11E69" w:rsidRDefault="00C11E69" w:rsidP="00C11E69">
            <w:pPr>
              <w:pStyle w:val="ConsPlusNormal"/>
              <w:jc w:val="center"/>
            </w:pPr>
            <w:r w:rsidRPr="00C11E69">
              <w:t>196408300,00</w:t>
            </w:r>
          </w:p>
        </w:tc>
        <w:tc>
          <w:tcPr>
            <w:tcW w:w="423" w:type="pct"/>
          </w:tcPr>
          <w:p w:rsidR="00C11E69" w:rsidRPr="00C11E69" w:rsidRDefault="00C11E69" w:rsidP="00C11E69">
            <w:pPr>
              <w:pStyle w:val="ConsPlusNormal"/>
              <w:jc w:val="center"/>
            </w:pPr>
            <w:r w:rsidRPr="00C11E69">
              <w:t>70483400,00</w:t>
            </w:r>
          </w:p>
        </w:tc>
        <w:tc>
          <w:tcPr>
            <w:tcW w:w="423" w:type="pct"/>
          </w:tcPr>
          <w:p w:rsidR="00C11E69" w:rsidRPr="00C11E69" w:rsidRDefault="00C11E69" w:rsidP="00C11E69">
            <w:pPr>
              <w:pStyle w:val="ConsPlusNormal"/>
              <w:jc w:val="center"/>
            </w:pPr>
            <w:r w:rsidRPr="00C11E69">
              <w:t>120158900,00</w:t>
            </w:r>
          </w:p>
        </w:tc>
        <w:tc>
          <w:tcPr>
            <w:tcW w:w="409" w:type="pct"/>
          </w:tcPr>
          <w:p w:rsidR="00C11E69" w:rsidRPr="00C11E69" w:rsidRDefault="00C11E69" w:rsidP="00C11E69">
            <w:pPr>
              <w:pStyle w:val="ConsPlusNormal"/>
              <w:jc w:val="center"/>
            </w:pPr>
            <w:r w:rsidRPr="00C11E69">
              <w:t>0,00</w:t>
            </w:r>
          </w:p>
        </w:tc>
        <w:tc>
          <w:tcPr>
            <w:tcW w:w="381" w:type="pct"/>
          </w:tcPr>
          <w:p w:rsidR="00C11E69" w:rsidRPr="00C11E69" w:rsidRDefault="00C11E69" w:rsidP="00C11E69">
            <w:pPr>
              <w:pStyle w:val="ConsPlusNormal"/>
              <w:jc w:val="center"/>
            </w:pPr>
            <w:r w:rsidRPr="00C11E69">
              <w:t>0,00</w:t>
            </w:r>
          </w:p>
        </w:tc>
        <w:tc>
          <w:tcPr>
            <w:tcW w:w="395" w:type="pct"/>
          </w:tcPr>
          <w:p w:rsidR="00C11E69" w:rsidRPr="00C11E69" w:rsidRDefault="00C11E69" w:rsidP="00C11E69">
            <w:pPr>
              <w:pStyle w:val="ConsPlusNormal"/>
              <w:jc w:val="center"/>
            </w:pPr>
            <w:r w:rsidRPr="00C11E69">
              <w:t>5766000,00</w:t>
            </w:r>
          </w:p>
        </w:tc>
      </w:tr>
      <w:tr w:rsidR="00C11E69" w:rsidRPr="00C11E69" w:rsidTr="00C11E69">
        <w:tc>
          <w:tcPr>
            <w:tcW w:w="2151" w:type="pct"/>
            <w:gridSpan w:val="5"/>
            <w:vMerge/>
          </w:tcPr>
          <w:p w:rsidR="00C11E69" w:rsidRPr="00C11E69" w:rsidRDefault="00C11E69" w:rsidP="00C11E69">
            <w:pPr>
              <w:spacing w:after="0" w:line="240" w:lineRule="auto"/>
            </w:pPr>
          </w:p>
        </w:tc>
        <w:tc>
          <w:tcPr>
            <w:tcW w:w="395" w:type="pct"/>
          </w:tcPr>
          <w:p w:rsidR="00C11E69" w:rsidRPr="00C11E69" w:rsidRDefault="00C11E69" w:rsidP="00C11E69">
            <w:pPr>
              <w:pStyle w:val="ConsPlusNormal"/>
            </w:pPr>
            <w:r w:rsidRPr="00C11E69">
              <w:t>Бюджет города</w:t>
            </w:r>
          </w:p>
        </w:tc>
        <w:tc>
          <w:tcPr>
            <w:tcW w:w="423" w:type="pct"/>
          </w:tcPr>
          <w:p w:rsidR="00C11E69" w:rsidRPr="00C11E69" w:rsidRDefault="00C11E69" w:rsidP="00C11E69">
            <w:pPr>
              <w:pStyle w:val="ConsPlusNormal"/>
              <w:jc w:val="center"/>
            </w:pPr>
            <w:r w:rsidRPr="00C11E69">
              <w:t>69219698,33</w:t>
            </w:r>
          </w:p>
        </w:tc>
        <w:tc>
          <w:tcPr>
            <w:tcW w:w="423" w:type="pct"/>
          </w:tcPr>
          <w:p w:rsidR="00C11E69" w:rsidRPr="00C11E69" w:rsidRDefault="00C11E69" w:rsidP="00C11E69">
            <w:pPr>
              <w:pStyle w:val="ConsPlusNormal"/>
              <w:jc w:val="center"/>
            </w:pPr>
            <w:r w:rsidRPr="00C11E69">
              <w:t>6310540,21</w:t>
            </w:r>
          </w:p>
        </w:tc>
        <w:tc>
          <w:tcPr>
            <w:tcW w:w="423" w:type="pct"/>
          </w:tcPr>
          <w:p w:rsidR="00C11E69" w:rsidRPr="00C11E69" w:rsidRDefault="00C11E69" w:rsidP="00C11E69">
            <w:pPr>
              <w:pStyle w:val="ConsPlusNormal"/>
              <w:jc w:val="center"/>
            </w:pPr>
            <w:r w:rsidRPr="00C11E69">
              <w:t>31286523,42</w:t>
            </w:r>
          </w:p>
        </w:tc>
        <w:tc>
          <w:tcPr>
            <w:tcW w:w="409" w:type="pct"/>
          </w:tcPr>
          <w:p w:rsidR="00C11E69" w:rsidRPr="00C11E69" w:rsidRDefault="00C11E69" w:rsidP="00C11E69">
            <w:pPr>
              <w:pStyle w:val="ConsPlusNormal"/>
              <w:jc w:val="center"/>
            </w:pPr>
            <w:r w:rsidRPr="00C11E69">
              <w:t>10786374,90</w:t>
            </w:r>
          </w:p>
        </w:tc>
        <w:tc>
          <w:tcPr>
            <w:tcW w:w="381" w:type="pct"/>
          </w:tcPr>
          <w:p w:rsidR="00C11E69" w:rsidRPr="00C11E69" w:rsidRDefault="00C11E69" w:rsidP="00C11E69">
            <w:pPr>
              <w:pStyle w:val="ConsPlusNormal"/>
              <w:jc w:val="center"/>
            </w:pPr>
            <w:r w:rsidRPr="00C11E69">
              <w:t>10456114,90</w:t>
            </w:r>
          </w:p>
        </w:tc>
        <w:tc>
          <w:tcPr>
            <w:tcW w:w="395" w:type="pct"/>
          </w:tcPr>
          <w:p w:rsidR="00C11E69" w:rsidRPr="00C11E69" w:rsidRDefault="00C11E69" w:rsidP="00C11E69">
            <w:pPr>
              <w:pStyle w:val="ConsPlusNormal"/>
              <w:jc w:val="center"/>
            </w:pPr>
            <w:r w:rsidRPr="00C11E69">
              <w:t>10380144,90</w:t>
            </w:r>
          </w:p>
        </w:tc>
      </w:tr>
      <w:tr w:rsidR="00C11E69" w:rsidRPr="00C11E69" w:rsidTr="00C11E69">
        <w:tc>
          <w:tcPr>
            <w:tcW w:w="5000" w:type="pct"/>
            <w:gridSpan w:val="12"/>
          </w:tcPr>
          <w:p w:rsidR="00C11E69" w:rsidRPr="00C11E69" w:rsidRDefault="00C11E69" w:rsidP="00C11E69">
            <w:pPr>
              <w:pStyle w:val="ConsPlusNormal"/>
              <w:jc w:val="center"/>
              <w:outlineLvl w:val="2"/>
            </w:pPr>
            <w:bookmarkStart w:id="38" w:name="P1151"/>
            <w:bookmarkEnd w:id="38"/>
            <w:r w:rsidRPr="00C11E69">
              <w:t>Подпрограмма 2 "Обеспечение потребителей надежными и качественными энергоресурсами"</w:t>
            </w:r>
          </w:p>
        </w:tc>
      </w:tr>
      <w:tr w:rsidR="00C11E69" w:rsidRPr="00C11E69" w:rsidTr="00C11E69">
        <w:tc>
          <w:tcPr>
            <w:tcW w:w="169" w:type="pct"/>
            <w:vMerge w:val="restart"/>
          </w:tcPr>
          <w:p w:rsidR="00C11E69" w:rsidRPr="00C11E69" w:rsidRDefault="00C11E69" w:rsidP="00C11E69">
            <w:pPr>
              <w:pStyle w:val="ConsPlusNormal"/>
              <w:jc w:val="center"/>
            </w:pPr>
            <w:r w:rsidRPr="00C11E69">
              <w:t>2.1.</w:t>
            </w:r>
          </w:p>
        </w:tc>
        <w:tc>
          <w:tcPr>
            <w:tcW w:w="818" w:type="pct"/>
            <w:vMerge w:val="restart"/>
          </w:tcPr>
          <w:p w:rsidR="00C11E69" w:rsidRPr="00C11E69" w:rsidRDefault="00C11E69" w:rsidP="00C11E69">
            <w:pPr>
              <w:pStyle w:val="ConsPlusNormal"/>
              <w:jc w:val="both"/>
            </w:pPr>
            <w:r w:rsidRPr="00C11E69">
              <w:t xml:space="preserve">Строительство и реконструкция, </w:t>
            </w:r>
            <w:proofErr w:type="gramStart"/>
            <w:r w:rsidRPr="00C11E69">
              <w:t>ВЛ</w:t>
            </w:r>
            <w:proofErr w:type="gramEnd"/>
            <w:r w:rsidRPr="00C11E69">
              <w:t>, КЛ, ТП</w:t>
            </w:r>
          </w:p>
          <w:p w:rsidR="00C11E69" w:rsidRPr="00C11E69" w:rsidRDefault="00C11E69" w:rsidP="00C11E69">
            <w:pPr>
              <w:pStyle w:val="ConsPlusNormal"/>
              <w:jc w:val="both"/>
            </w:pPr>
            <w:r w:rsidRPr="00C11E69">
              <w:t>(п. 13, 36, 41, 42, 43 системы показателей)</w:t>
            </w:r>
          </w:p>
        </w:tc>
        <w:tc>
          <w:tcPr>
            <w:tcW w:w="571" w:type="pct"/>
            <w:gridSpan w:val="2"/>
            <w:vMerge w:val="restart"/>
          </w:tcPr>
          <w:p w:rsidR="00C11E69" w:rsidRPr="00C11E69" w:rsidRDefault="00C11E69" w:rsidP="00C11E69">
            <w:pPr>
              <w:pStyle w:val="ConsPlusNormal"/>
              <w:jc w:val="center"/>
            </w:pPr>
            <w:r w:rsidRPr="00C11E69">
              <w:t>Департамент городского хозяйства Администрации города Ханты-Мансийска;</w:t>
            </w:r>
          </w:p>
          <w:p w:rsidR="00C11E69" w:rsidRPr="00C11E69" w:rsidRDefault="00C11E69" w:rsidP="00C11E69">
            <w:pPr>
              <w:pStyle w:val="ConsPlusNormal"/>
              <w:jc w:val="center"/>
            </w:pPr>
            <w:r w:rsidRPr="00C11E69">
              <w:t>Департамент муниципальной собственности Администрации города Ханты-Мансийска;</w:t>
            </w:r>
          </w:p>
          <w:p w:rsidR="00C11E69" w:rsidRPr="00C11E69" w:rsidRDefault="00C11E69" w:rsidP="00C11E69">
            <w:pPr>
              <w:pStyle w:val="ConsPlusNormal"/>
              <w:jc w:val="center"/>
            </w:pPr>
            <w:r w:rsidRPr="00C11E69">
              <w:t>Департамент градостроительства и архитектуры Администрации города Ханты-Мансийска</w:t>
            </w:r>
          </w:p>
        </w:tc>
        <w:tc>
          <w:tcPr>
            <w:tcW w:w="592" w:type="pct"/>
            <w:vMerge w:val="restart"/>
          </w:tcPr>
          <w:p w:rsidR="00C11E69" w:rsidRPr="00C11E69" w:rsidRDefault="00C11E69" w:rsidP="00C11E69">
            <w:pPr>
              <w:pStyle w:val="ConsPlusNormal"/>
              <w:jc w:val="center"/>
            </w:pPr>
            <w:r w:rsidRPr="00C11E69">
              <w:t>МКУ "Служба муниципального заказа в ЖКХ";</w:t>
            </w:r>
          </w:p>
          <w:p w:rsidR="00C11E69" w:rsidRPr="00C11E69" w:rsidRDefault="00C11E69" w:rsidP="00C11E69">
            <w:pPr>
              <w:pStyle w:val="ConsPlusNormal"/>
              <w:jc w:val="center"/>
            </w:pPr>
            <w:r w:rsidRPr="00C11E69">
              <w:t>муниципальное казенное учреждение "Дирекция по содержанию имущества казны";</w:t>
            </w:r>
          </w:p>
          <w:p w:rsidR="00C11E69" w:rsidRPr="00C11E69" w:rsidRDefault="00C11E69" w:rsidP="00C11E69">
            <w:pPr>
              <w:pStyle w:val="ConsPlusNormal"/>
              <w:jc w:val="center"/>
            </w:pPr>
            <w:r w:rsidRPr="00C11E69">
              <w:t>МКУ "УКС города Ханты-Мансийска"</w:t>
            </w:r>
          </w:p>
        </w:tc>
        <w:tc>
          <w:tcPr>
            <w:tcW w:w="395" w:type="pct"/>
          </w:tcPr>
          <w:p w:rsidR="00C11E69" w:rsidRPr="00C11E69" w:rsidRDefault="00C11E69" w:rsidP="00C11E69">
            <w:pPr>
              <w:pStyle w:val="ConsPlusNormal"/>
            </w:pPr>
            <w:r w:rsidRPr="00C11E69">
              <w:t>Всего</w:t>
            </w:r>
          </w:p>
        </w:tc>
        <w:tc>
          <w:tcPr>
            <w:tcW w:w="423" w:type="pct"/>
          </w:tcPr>
          <w:p w:rsidR="00C11E69" w:rsidRPr="00C11E69" w:rsidRDefault="00C11E69" w:rsidP="00C11E69">
            <w:pPr>
              <w:pStyle w:val="ConsPlusNormal"/>
              <w:jc w:val="center"/>
            </w:pPr>
            <w:r w:rsidRPr="00C11E69">
              <w:t>0,00</w:t>
            </w:r>
          </w:p>
        </w:tc>
        <w:tc>
          <w:tcPr>
            <w:tcW w:w="423" w:type="pct"/>
          </w:tcPr>
          <w:p w:rsidR="00C11E69" w:rsidRPr="00C11E69" w:rsidRDefault="00C11E69" w:rsidP="00C11E69">
            <w:pPr>
              <w:pStyle w:val="ConsPlusNormal"/>
              <w:jc w:val="center"/>
            </w:pPr>
            <w:r w:rsidRPr="00C11E69">
              <w:t>0,00</w:t>
            </w:r>
          </w:p>
        </w:tc>
        <w:tc>
          <w:tcPr>
            <w:tcW w:w="423" w:type="pct"/>
          </w:tcPr>
          <w:p w:rsidR="00C11E69" w:rsidRPr="00C11E69" w:rsidRDefault="00C11E69" w:rsidP="00C11E69">
            <w:pPr>
              <w:pStyle w:val="ConsPlusNormal"/>
              <w:jc w:val="center"/>
            </w:pPr>
            <w:r w:rsidRPr="00C11E69">
              <w:t>0,00</w:t>
            </w:r>
          </w:p>
        </w:tc>
        <w:tc>
          <w:tcPr>
            <w:tcW w:w="409" w:type="pct"/>
          </w:tcPr>
          <w:p w:rsidR="00C11E69" w:rsidRPr="00C11E69" w:rsidRDefault="00C11E69" w:rsidP="00C11E69">
            <w:pPr>
              <w:pStyle w:val="ConsPlusNormal"/>
              <w:jc w:val="center"/>
            </w:pPr>
            <w:r w:rsidRPr="00C11E69">
              <w:t>0,00</w:t>
            </w:r>
          </w:p>
        </w:tc>
        <w:tc>
          <w:tcPr>
            <w:tcW w:w="381" w:type="pct"/>
          </w:tcPr>
          <w:p w:rsidR="00C11E69" w:rsidRPr="00C11E69" w:rsidRDefault="00C11E69" w:rsidP="00C11E69">
            <w:pPr>
              <w:pStyle w:val="ConsPlusNormal"/>
              <w:jc w:val="center"/>
            </w:pPr>
            <w:r w:rsidRPr="00C11E69">
              <w:t>0,00</w:t>
            </w:r>
          </w:p>
        </w:tc>
        <w:tc>
          <w:tcPr>
            <w:tcW w:w="395" w:type="pct"/>
          </w:tcPr>
          <w:p w:rsidR="00C11E69" w:rsidRPr="00C11E69" w:rsidRDefault="00C11E69" w:rsidP="00C11E69">
            <w:pPr>
              <w:pStyle w:val="ConsPlusNormal"/>
              <w:jc w:val="center"/>
            </w:pPr>
            <w:r w:rsidRPr="00C11E69">
              <w:t>0,00</w:t>
            </w:r>
          </w:p>
        </w:tc>
      </w:tr>
      <w:tr w:rsidR="00C11E69" w:rsidRPr="00C11E69" w:rsidTr="00C11E69">
        <w:tc>
          <w:tcPr>
            <w:tcW w:w="169" w:type="pct"/>
            <w:vMerge/>
          </w:tcPr>
          <w:p w:rsidR="00C11E69" w:rsidRPr="00C11E69" w:rsidRDefault="00C11E69" w:rsidP="00C11E69">
            <w:pPr>
              <w:spacing w:after="0" w:line="240" w:lineRule="auto"/>
            </w:pPr>
          </w:p>
        </w:tc>
        <w:tc>
          <w:tcPr>
            <w:tcW w:w="818" w:type="pct"/>
            <w:vMerge/>
          </w:tcPr>
          <w:p w:rsidR="00C11E69" w:rsidRPr="00C11E69" w:rsidRDefault="00C11E69" w:rsidP="00C11E69">
            <w:pPr>
              <w:spacing w:after="0" w:line="240" w:lineRule="auto"/>
            </w:pPr>
          </w:p>
        </w:tc>
        <w:tc>
          <w:tcPr>
            <w:tcW w:w="571" w:type="pct"/>
            <w:gridSpan w:val="2"/>
            <w:vMerge/>
          </w:tcPr>
          <w:p w:rsidR="00C11E69" w:rsidRPr="00C11E69" w:rsidRDefault="00C11E69" w:rsidP="00C11E69">
            <w:pPr>
              <w:spacing w:after="0" w:line="240" w:lineRule="auto"/>
            </w:pPr>
          </w:p>
        </w:tc>
        <w:tc>
          <w:tcPr>
            <w:tcW w:w="592" w:type="pct"/>
            <w:vMerge/>
          </w:tcPr>
          <w:p w:rsidR="00C11E69" w:rsidRPr="00C11E69" w:rsidRDefault="00C11E69" w:rsidP="00C11E69">
            <w:pPr>
              <w:spacing w:after="0" w:line="240" w:lineRule="auto"/>
            </w:pPr>
          </w:p>
        </w:tc>
        <w:tc>
          <w:tcPr>
            <w:tcW w:w="395" w:type="pct"/>
          </w:tcPr>
          <w:p w:rsidR="00C11E69" w:rsidRPr="00C11E69" w:rsidRDefault="00C11E69" w:rsidP="00C11E69">
            <w:pPr>
              <w:pStyle w:val="ConsPlusNormal"/>
            </w:pPr>
            <w:r w:rsidRPr="00C11E69">
              <w:t>Бюджет города</w:t>
            </w:r>
          </w:p>
        </w:tc>
        <w:tc>
          <w:tcPr>
            <w:tcW w:w="423" w:type="pct"/>
          </w:tcPr>
          <w:p w:rsidR="00C11E69" w:rsidRPr="00C11E69" w:rsidRDefault="00C11E69" w:rsidP="00C11E69">
            <w:pPr>
              <w:pStyle w:val="ConsPlusNormal"/>
              <w:jc w:val="center"/>
            </w:pPr>
            <w:r w:rsidRPr="00C11E69">
              <w:t>0,00</w:t>
            </w:r>
          </w:p>
        </w:tc>
        <w:tc>
          <w:tcPr>
            <w:tcW w:w="423" w:type="pct"/>
          </w:tcPr>
          <w:p w:rsidR="00C11E69" w:rsidRPr="00C11E69" w:rsidRDefault="00C11E69" w:rsidP="00C11E69">
            <w:pPr>
              <w:pStyle w:val="ConsPlusNormal"/>
              <w:jc w:val="center"/>
            </w:pPr>
            <w:r w:rsidRPr="00C11E69">
              <w:t>0,00</w:t>
            </w:r>
          </w:p>
        </w:tc>
        <w:tc>
          <w:tcPr>
            <w:tcW w:w="423" w:type="pct"/>
          </w:tcPr>
          <w:p w:rsidR="00C11E69" w:rsidRPr="00C11E69" w:rsidRDefault="00C11E69" w:rsidP="00C11E69">
            <w:pPr>
              <w:pStyle w:val="ConsPlusNormal"/>
              <w:jc w:val="center"/>
            </w:pPr>
            <w:r w:rsidRPr="00C11E69">
              <w:t>0,00</w:t>
            </w:r>
          </w:p>
        </w:tc>
        <w:tc>
          <w:tcPr>
            <w:tcW w:w="409" w:type="pct"/>
          </w:tcPr>
          <w:p w:rsidR="00C11E69" w:rsidRPr="00C11E69" w:rsidRDefault="00C11E69" w:rsidP="00C11E69">
            <w:pPr>
              <w:pStyle w:val="ConsPlusNormal"/>
              <w:jc w:val="center"/>
            </w:pPr>
            <w:r w:rsidRPr="00C11E69">
              <w:t>0,00</w:t>
            </w:r>
          </w:p>
        </w:tc>
        <w:tc>
          <w:tcPr>
            <w:tcW w:w="381" w:type="pct"/>
          </w:tcPr>
          <w:p w:rsidR="00C11E69" w:rsidRPr="00C11E69" w:rsidRDefault="00C11E69" w:rsidP="00C11E69">
            <w:pPr>
              <w:pStyle w:val="ConsPlusNormal"/>
              <w:jc w:val="center"/>
            </w:pPr>
            <w:r w:rsidRPr="00C11E69">
              <w:t>0,00</w:t>
            </w:r>
          </w:p>
        </w:tc>
        <w:tc>
          <w:tcPr>
            <w:tcW w:w="395" w:type="pct"/>
          </w:tcPr>
          <w:p w:rsidR="00C11E69" w:rsidRPr="00C11E69" w:rsidRDefault="00C11E69" w:rsidP="00C11E69">
            <w:pPr>
              <w:pStyle w:val="ConsPlusNormal"/>
              <w:jc w:val="center"/>
            </w:pPr>
            <w:r w:rsidRPr="00C11E69">
              <w:t>0,00</w:t>
            </w:r>
          </w:p>
        </w:tc>
      </w:tr>
      <w:tr w:rsidR="00C11E69" w:rsidRPr="00C11E69" w:rsidTr="00C11E69">
        <w:tc>
          <w:tcPr>
            <w:tcW w:w="169" w:type="pct"/>
            <w:vMerge w:val="restart"/>
          </w:tcPr>
          <w:p w:rsidR="00C11E69" w:rsidRPr="00C11E69" w:rsidRDefault="00C11E69" w:rsidP="00C11E69">
            <w:pPr>
              <w:pStyle w:val="ConsPlusNormal"/>
              <w:jc w:val="center"/>
            </w:pPr>
            <w:r w:rsidRPr="00C11E69">
              <w:t>2.2.</w:t>
            </w:r>
          </w:p>
        </w:tc>
        <w:tc>
          <w:tcPr>
            <w:tcW w:w="818" w:type="pct"/>
            <w:vMerge w:val="restart"/>
          </w:tcPr>
          <w:p w:rsidR="00C11E69" w:rsidRPr="00C11E69" w:rsidRDefault="00C11E69" w:rsidP="00C11E69">
            <w:pPr>
              <w:pStyle w:val="ConsPlusNormal"/>
              <w:jc w:val="both"/>
            </w:pPr>
            <w:r w:rsidRPr="00C11E69">
              <w:t>Газораспределительные сети и сооружения (проектирование и строительство)</w:t>
            </w:r>
          </w:p>
          <w:p w:rsidR="00C11E69" w:rsidRPr="00C11E69" w:rsidRDefault="00C11E69" w:rsidP="00C11E69">
            <w:pPr>
              <w:pStyle w:val="ConsPlusNormal"/>
              <w:jc w:val="both"/>
            </w:pPr>
            <w:r w:rsidRPr="00C11E69">
              <w:t>(п. 7 системы показателей)</w:t>
            </w:r>
          </w:p>
        </w:tc>
        <w:tc>
          <w:tcPr>
            <w:tcW w:w="571" w:type="pct"/>
            <w:gridSpan w:val="2"/>
            <w:vMerge w:val="restart"/>
          </w:tcPr>
          <w:p w:rsidR="00C11E69" w:rsidRPr="00C11E69" w:rsidRDefault="00C11E69" w:rsidP="00C11E69">
            <w:pPr>
              <w:pStyle w:val="ConsPlusNormal"/>
              <w:jc w:val="center"/>
            </w:pPr>
            <w:r w:rsidRPr="00C11E69">
              <w:t>Департамент городского хозяйства Администрации города Ханты-Мансийска;</w:t>
            </w:r>
          </w:p>
          <w:p w:rsidR="00C11E69" w:rsidRPr="00C11E69" w:rsidRDefault="00C11E69" w:rsidP="00C11E69">
            <w:pPr>
              <w:pStyle w:val="ConsPlusNormal"/>
              <w:jc w:val="center"/>
            </w:pPr>
            <w:r w:rsidRPr="00C11E69">
              <w:t xml:space="preserve">Департамент градостроительства и архитектуры Администрации </w:t>
            </w:r>
            <w:r w:rsidRPr="00C11E69">
              <w:lastRenderedPageBreak/>
              <w:t>города Ханты-Мансийска</w:t>
            </w:r>
          </w:p>
        </w:tc>
        <w:tc>
          <w:tcPr>
            <w:tcW w:w="592" w:type="pct"/>
            <w:vMerge w:val="restart"/>
          </w:tcPr>
          <w:p w:rsidR="00C11E69" w:rsidRPr="00C11E69" w:rsidRDefault="00C11E69" w:rsidP="00C11E69">
            <w:pPr>
              <w:pStyle w:val="ConsPlusNormal"/>
              <w:jc w:val="center"/>
            </w:pPr>
            <w:r w:rsidRPr="00C11E69">
              <w:lastRenderedPageBreak/>
              <w:t>МКУ "Служба муниципального заказа в ЖКХ";</w:t>
            </w:r>
          </w:p>
          <w:p w:rsidR="00C11E69" w:rsidRPr="00C11E69" w:rsidRDefault="00C11E69" w:rsidP="00C11E69">
            <w:pPr>
              <w:pStyle w:val="ConsPlusNormal"/>
              <w:jc w:val="center"/>
            </w:pPr>
            <w:r w:rsidRPr="00C11E69">
              <w:t>МКУ "УКС города Ханты-Мансийска"</w:t>
            </w:r>
          </w:p>
        </w:tc>
        <w:tc>
          <w:tcPr>
            <w:tcW w:w="395" w:type="pct"/>
          </w:tcPr>
          <w:p w:rsidR="00C11E69" w:rsidRPr="00C11E69" w:rsidRDefault="00C11E69" w:rsidP="00C11E69">
            <w:pPr>
              <w:pStyle w:val="ConsPlusNormal"/>
            </w:pPr>
            <w:r w:rsidRPr="00C11E69">
              <w:t>Всего</w:t>
            </w:r>
          </w:p>
        </w:tc>
        <w:tc>
          <w:tcPr>
            <w:tcW w:w="423" w:type="pct"/>
          </w:tcPr>
          <w:p w:rsidR="00C11E69" w:rsidRPr="00C11E69" w:rsidRDefault="00C11E69" w:rsidP="00C11E69">
            <w:pPr>
              <w:pStyle w:val="ConsPlusNormal"/>
              <w:jc w:val="center"/>
            </w:pPr>
            <w:r w:rsidRPr="00C11E69">
              <w:t>0,00</w:t>
            </w:r>
          </w:p>
        </w:tc>
        <w:tc>
          <w:tcPr>
            <w:tcW w:w="423" w:type="pct"/>
          </w:tcPr>
          <w:p w:rsidR="00C11E69" w:rsidRPr="00C11E69" w:rsidRDefault="00C11E69" w:rsidP="00C11E69">
            <w:pPr>
              <w:pStyle w:val="ConsPlusNormal"/>
              <w:jc w:val="center"/>
            </w:pPr>
            <w:r w:rsidRPr="00C11E69">
              <w:t>0,00</w:t>
            </w:r>
          </w:p>
        </w:tc>
        <w:tc>
          <w:tcPr>
            <w:tcW w:w="423" w:type="pct"/>
          </w:tcPr>
          <w:p w:rsidR="00C11E69" w:rsidRPr="00C11E69" w:rsidRDefault="00C11E69" w:rsidP="00C11E69">
            <w:pPr>
              <w:pStyle w:val="ConsPlusNormal"/>
              <w:jc w:val="center"/>
            </w:pPr>
            <w:r w:rsidRPr="00C11E69">
              <w:t>0,00</w:t>
            </w:r>
          </w:p>
        </w:tc>
        <w:tc>
          <w:tcPr>
            <w:tcW w:w="409" w:type="pct"/>
          </w:tcPr>
          <w:p w:rsidR="00C11E69" w:rsidRPr="00C11E69" w:rsidRDefault="00C11E69" w:rsidP="00C11E69">
            <w:pPr>
              <w:pStyle w:val="ConsPlusNormal"/>
              <w:jc w:val="center"/>
            </w:pPr>
            <w:r w:rsidRPr="00C11E69">
              <w:t>0,00</w:t>
            </w:r>
          </w:p>
        </w:tc>
        <w:tc>
          <w:tcPr>
            <w:tcW w:w="381" w:type="pct"/>
          </w:tcPr>
          <w:p w:rsidR="00C11E69" w:rsidRPr="00C11E69" w:rsidRDefault="00C11E69" w:rsidP="00C11E69">
            <w:pPr>
              <w:pStyle w:val="ConsPlusNormal"/>
              <w:jc w:val="center"/>
            </w:pPr>
            <w:r w:rsidRPr="00C11E69">
              <w:t>0,00</w:t>
            </w:r>
          </w:p>
        </w:tc>
        <w:tc>
          <w:tcPr>
            <w:tcW w:w="395" w:type="pct"/>
          </w:tcPr>
          <w:p w:rsidR="00C11E69" w:rsidRPr="00C11E69" w:rsidRDefault="00C11E69" w:rsidP="00C11E69">
            <w:pPr>
              <w:pStyle w:val="ConsPlusNormal"/>
              <w:jc w:val="center"/>
            </w:pPr>
            <w:r w:rsidRPr="00C11E69">
              <w:t>0,00</w:t>
            </w:r>
          </w:p>
        </w:tc>
      </w:tr>
      <w:tr w:rsidR="00C11E69" w:rsidRPr="00C11E69" w:rsidTr="00C11E69">
        <w:tc>
          <w:tcPr>
            <w:tcW w:w="169" w:type="pct"/>
            <w:vMerge/>
          </w:tcPr>
          <w:p w:rsidR="00C11E69" w:rsidRPr="00C11E69" w:rsidRDefault="00C11E69" w:rsidP="00C11E69">
            <w:pPr>
              <w:spacing w:after="0" w:line="240" w:lineRule="auto"/>
            </w:pPr>
          </w:p>
        </w:tc>
        <w:tc>
          <w:tcPr>
            <w:tcW w:w="818" w:type="pct"/>
            <w:vMerge/>
          </w:tcPr>
          <w:p w:rsidR="00C11E69" w:rsidRPr="00C11E69" w:rsidRDefault="00C11E69" w:rsidP="00C11E69">
            <w:pPr>
              <w:spacing w:after="0" w:line="240" w:lineRule="auto"/>
            </w:pPr>
          </w:p>
        </w:tc>
        <w:tc>
          <w:tcPr>
            <w:tcW w:w="571" w:type="pct"/>
            <w:gridSpan w:val="2"/>
            <w:vMerge/>
          </w:tcPr>
          <w:p w:rsidR="00C11E69" w:rsidRPr="00C11E69" w:rsidRDefault="00C11E69" w:rsidP="00C11E69">
            <w:pPr>
              <w:spacing w:after="0" w:line="240" w:lineRule="auto"/>
            </w:pPr>
          </w:p>
        </w:tc>
        <w:tc>
          <w:tcPr>
            <w:tcW w:w="592" w:type="pct"/>
            <w:vMerge/>
          </w:tcPr>
          <w:p w:rsidR="00C11E69" w:rsidRPr="00C11E69" w:rsidRDefault="00C11E69" w:rsidP="00C11E69">
            <w:pPr>
              <w:spacing w:after="0" w:line="240" w:lineRule="auto"/>
            </w:pPr>
          </w:p>
        </w:tc>
        <w:tc>
          <w:tcPr>
            <w:tcW w:w="395" w:type="pct"/>
          </w:tcPr>
          <w:p w:rsidR="00C11E69" w:rsidRPr="00C11E69" w:rsidRDefault="00C11E69" w:rsidP="00C11E69">
            <w:pPr>
              <w:pStyle w:val="ConsPlusNormal"/>
            </w:pPr>
            <w:r w:rsidRPr="00C11E69">
              <w:t>Бюджет города</w:t>
            </w:r>
          </w:p>
        </w:tc>
        <w:tc>
          <w:tcPr>
            <w:tcW w:w="423" w:type="pct"/>
          </w:tcPr>
          <w:p w:rsidR="00C11E69" w:rsidRPr="00C11E69" w:rsidRDefault="00C11E69" w:rsidP="00C11E69">
            <w:pPr>
              <w:pStyle w:val="ConsPlusNormal"/>
              <w:jc w:val="center"/>
            </w:pPr>
            <w:r w:rsidRPr="00C11E69">
              <w:t>0,00</w:t>
            </w:r>
          </w:p>
        </w:tc>
        <w:tc>
          <w:tcPr>
            <w:tcW w:w="423" w:type="pct"/>
          </w:tcPr>
          <w:p w:rsidR="00C11E69" w:rsidRPr="00C11E69" w:rsidRDefault="00C11E69" w:rsidP="00C11E69">
            <w:pPr>
              <w:pStyle w:val="ConsPlusNormal"/>
              <w:jc w:val="center"/>
            </w:pPr>
            <w:r w:rsidRPr="00C11E69">
              <w:t>0,00</w:t>
            </w:r>
          </w:p>
        </w:tc>
        <w:tc>
          <w:tcPr>
            <w:tcW w:w="423" w:type="pct"/>
          </w:tcPr>
          <w:p w:rsidR="00C11E69" w:rsidRPr="00C11E69" w:rsidRDefault="00C11E69" w:rsidP="00C11E69">
            <w:pPr>
              <w:pStyle w:val="ConsPlusNormal"/>
              <w:jc w:val="center"/>
            </w:pPr>
            <w:r w:rsidRPr="00C11E69">
              <w:t>0,00</w:t>
            </w:r>
          </w:p>
        </w:tc>
        <w:tc>
          <w:tcPr>
            <w:tcW w:w="409" w:type="pct"/>
          </w:tcPr>
          <w:p w:rsidR="00C11E69" w:rsidRPr="00C11E69" w:rsidRDefault="00C11E69" w:rsidP="00C11E69">
            <w:pPr>
              <w:pStyle w:val="ConsPlusNormal"/>
              <w:jc w:val="center"/>
            </w:pPr>
            <w:r w:rsidRPr="00C11E69">
              <w:t>0,00</w:t>
            </w:r>
          </w:p>
        </w:tc>
        <w:tc>
          <w:tcPr>
            <w:tcW w:w="381" w:type="pct"/>
          </w:tcPr>
          <w:p w:rsidR="00C11E69" w:rsidRPr="00C11E69" w:rsidRDefault="00C11E69" w:rsidP="00C11E69">
            <w:pPr>
              <w:pStyle w:val="ConsPlusNormal"/>
              <w:jc w:val="center"/>
            </w:pPr>
            <w:r w:rsidRPr="00C11E69">
              <w:t>0,00</w:t>
            </w:r>
          </w:p>
        </w:tc>
        <w:tc>
          <w:tcPr>
            <w:tcW w:w="395" w:type="pct"/>
          </w:tcPr>
          <w:p w:rsidR="00C11E69" w:rsidRPr="00C11E69" w:rsidRDefault="00C11E69" w:rsidP="00C11E69">
            <w:pPr>
              <w:pStyle w:val="ConsPlusNormal"/>
              <w:jc w:val="center"/>
            </w:pPr>
            <w:r w:rsidRPr="00C11E69">
              <w:t>0,00</w:t>
            </w:r>
          </w:p>
        </w:tc>
      </w:tr>
      <w:tr w:rsidR="00C11E69" w:rsidRPr="00C11E69" w:rsidTr="00C11E69">
        <w:tc>
          <w:tcPr>
            <w:tcW w:w="169" w:type="pct"/>
            <w:vMerge w:val="restart"/>
          </w:tcPr>
          <w:p w:rsidR="00C11E69" w:rsidRPr="00C11E69" w:rsidRDefault="00C11E69" w:rsidP="00C11E69">
            <w:pPr>
              <w:pStyle w:val="ConsPlusNormal"/>
              <w:jc w:val="center"/>
            </w:pPr>
            <w:r w:rsidRPr="00C11E69">
              <w:lastRenderedPageBreak/>
              <w:t>2.3.</w:t>
            </w:r>
          </w:p>
        </w:tc>
        <w:tc>
          <w:tcPr>
            <w:tcW w:w="818" w:type="pct"/>
            <w:vMerge w:val="restart"/>
          </w:tcPr>
          <w:p w:rsidR="00C11E69" w:rsidRPr="00C11E69" w:rsidRDefault="00C11E69" w:rsidP="00C11E69">
            <w:pPr>
              <w:pStyle w:val="ConsPlusNormal"/>
              <w:jc w:val="both"/>
            </w:pPr>
            <w:r w:rsidRPr="00C11E69">
              <w:t>Установка приборов коммерческого учета на котельных</w:t>
            </w:r>
          </w:p>
          <w:p w:rsidR="00C11E69" w:rsidRPr="00C11E69" w:rsidRDefault="00C11E69" w:rsidP="00C11E69">
            <w:pPr>
              <w:pStyle w:val="ConsPlusNormal"/>
              <w:jc w:val="both"/>
            </w:pPr>
            <w:r w:rsidRPr="00C11E69">
              <w:t>(п. 4, 37, 39 системы показателей)</w:t>
            </w:r>
          </w:p>
        </w:tc>
        <w:tc>
          <w:tcPr>
            <w:tcW w:w="571" w:type="pct"/>
            <w:gridSpan w:val="2"/>
            <w:vMerge w:val="restart"/>
          </w:tcPr>
          <w:p w:rsidR="00C11E69" w:rsidRPr="00C11E69" w:rsidRDefault="00C11E69" w:rsidP="00C11E69">
            <w:pPr>
              <w:pStyle w:val="ConsPlusNormal"/>
              <w:jc w:val="center"/>
            </w:pPr>
            <w:r w:rsidRPr="00C11E69">
              <w:t>Департамент городского хозяйства Администрации города Ханты-Мансийска</w:t>
            </w:r>
          </w:p>
        </w:tc>
        <w:tc>
          <w:tcPr>
            <w:tcW w:w="592" w:type="pct"/>
            <w:vMerge w:val="restart"/>
          </w:tcPr>
          <w:p w:rsidR="00C11E69" w:rsidRPr="00C11E69" w:rsidRDefault="00C11E69" w:rsidP="00C11E69">
            <w:pPr>
              <w:pStyle w:val="ConsPlusNormal"/>
              <w:jc w:val="center"/>
            </w:pPr>
            <w:r w:rsidRPr="00C11E69">
              <w:t>МКУ "Служба муниципального заказа в ЖКХ"</w:t>
            </w:r>
          </w:p>
        </w:tc>
        <w:tc>
          <w:tcPr>
            <w:tcW w:w="395" w:type="pct"/>
          </w:tcPr>
          <w:p w:rsidR="00C11E69" w:rsidRPr="00C11E69" w:rsidRDefault="00C11E69" w:rsidP="00C11E69">
            <w:pPr>
              <w:pStyle w:val="ConsPlusNormal"/>
            </w:pPr>
            <w:r w:rsidRPr="00C11E69">
              <w:t>Всего</w:t>
            </w:r>
          </w:p>
        </w:tc>
        <w:tc>
          <w:tcPr>
            <w:tcW w:w="423" w:type="pct"/>
          </w:tcPr>
          <w:p w:rsidR="00C11E69" w:rsidRPr="00C11E69" w:rsidRDefault="00C11E69" w:rsidP="00C11E69">
            <w:pPr>
              <w:pStyle w:val="ConsPlusNormal"/>
              <w:jc w:val="center"/>
            </w:pPr>
            <w:r w:rsidRPr="00C11E69">
              <w:t>0,00</w:t>
            </w:r>
          </w:p>
        </w:tc>
        <w:tc>
          <w:tcPr>
            <w:tcW w:w="423" w:type="pct"/>
          </w:tcPr>
          <w:p w:rsidR="00C11E69" w:rsidRPr="00C11E69" w:rsidRDefault="00C11E69" w:rsidP="00C11E69">
            <w:pPr>
              <w:pStyle w:val="ConsPlusNormal"/>
              <w:jc w:val="center"/>
            </w:pPr>
            <w:r w:rsidRPr="00C11E69">
              <w:t>0,00</w:t>
            </w:r>
          </w:p>
        </w:tc>
        <w:tc>
          <w:tcPr>
            <w:tcW w:w="423" w:type="pct"/>
          </w:tcPr>
          <w:p w:rsidR="00C11E69" w:rsidRPr="00C11E69" w:rsidRDefault="00C11E69" w:rsidP="00C11E69">
            <w:pPr>
              <w:pStyle w:val="ConsPlusNormal"/>
              <w:jc w:val="center"/>
            </w:pPr>
            <w:r w:rsidRPr="00C11E69">
              <w:t>0,00</w:t>
            </w:r>
          </w:p>
        </w:tc>
        <w:tc>
          <w:tcPr>
            <w:tcW w:w="409" w:type="pct"/>
          </w:tcPr>
          <w:p w:rsidR="00C11E69" w:rsidRPr="00C11E69" w:rsidRDefault="00C11E69" w:rsidP="00C11E69">
            <w:pPr>
              <w:pStyle w:val="ConsPlusNormal"/>
              <w:jc w:val="center"/>
            </w:pPr>
            <w:r w:rsidRPr="00C11E69">
              <w:t>0,00</w:t>
            </w:r>
          </w:p>
        </w:tc>
        <w:tc>
          <w:tcPr>
            <w:tcW w:w="381" w:type="pct"/>
          </w:tcPr>
          <w:p w:rsidR="00C11E69" w:rsidRPr="00C11E69" w:rsidRDefault="00C11E69" w:rsidP="00C11E69">
            <w:pPr>
              <w:pStyle w:val="ConsPlusNormal"/>
              <w:jc w:val="center"/>
            </w:pPr>
            <w:r w:rsidRPr="00C11E69">
              <w:t>0,00</w:t>
            </w:r>
          </w:p>
        </w:tc>
        <w:tc>
          <w:tcPr>
            <w:tcW w:w="395" w:type="pct"/>
          </w:tcPr>
          <w:p w:rsidR="00C11E69" w:rsidRPr="00C11E69" w:rsidRDefault="00C11E69" w:rsidP="00C11E69">
            <w:pPr>
              <w:pStyle w:val="ConsPlusNormal"/>
              <w:jc w:val="center"/>
            </w:pPr>
            <w:r w:rsidRPr="00C11E69">
              <w:t>0,00</w:t>
            </w:r>
          </w:p>
        </w:tc>
      </w:tr>
      <w:tr w:rsidR="00C11E69" w:rsidRPr="00C11E69" w:rsidTr="00C11E69">
        <w:tc>
          <w:tcPr>
            <w:tcW w:w="169" w:type="pct"/>
            <w:vMerge/>
          </w:tcPr>
          <w:p w:rsidR="00C11E69" w:rsidRPr="00C11E69" w:rsidRDefault="00C11E69" w:rsidP="00C11E69">
            <w:pPr>
              <w:spacing w:after="0" w:line="240" w:lineRule="auto"/>
            </w:pPr>
          </w:p>
        </w:tc>
        <w:tc>
          <w:tcPr>
            <w:tcW w:w="818" w:type="pct"/>
            <w:vMerge/>
          </w:tcPr>
          <w:p w:rsidR="00C11E69" w:rsidRPr="00C11E69" w:rsidRDefault="00C11E69" w:rsidP="00C11E69">
            <w:pPr>
              <w:spacing w:after="0" w:line="240" w:lineRule="auto"/>
            </w:pPr>
          </w:p>
        </w:tc>
        <w:tc>
          <w:tcPr>
            <w:tcW w:w="571" w:type="pct"/>
            <w:gridSpan w:val="2"/>
            <w:vMerge/>
          </w:tcPr>
          <w:p w:rsidR="00C11E69" w:rsidRPr="00C11E69" w:rsidRDefault="00C11E69" w:rsidP="00C11E69">
            <w:pPr>
              <w:spacing w:after="0" w:line="240" w:lineRule="auto"/>
            </w:pPr>
          </w:p>
        </w:tc>
        <w:tc>
          <w:tcPr>
            <w:tcW w:w="592" w:type="pct"/>
            <w:vMerge/>
          </w:tcPr>
          <w:p w:rsidR="00C11E69" w:rsidRPr="00C11E69" w:rsidRDefault="00C11E69" w:rsidP="00C11E69">
            <w:pPr>
              <w:spacing w:after="0" w:line="240" w:lineRule="auto"/>
            </w:pPr>
          </w:p>
        </w:tc>
        <w:tc>
          <w:tcPr>
            <w:tcW w:w="395" w:type="pct"/>
          </w:tcPr>
          <w:p w:rsidR="00C11E69" w:rsidRPr="00C11E69" w:rsidRDefault="00C11E69" w:rsidP="00C11E69">
            <w:pPr>
              <w:pStyle w:val="ConsPlusNormal"/>
            </w:pPr>
            <w:r w:rsidRPr="00C11E69">
              <w:t>Бюджет города</w:t>
            </w:r>
          </w:p>
        </w:tc>
        <w:tc>
          <w:tcPr>
            <w:tcW w:w="423" w:type="pct"/>
          </w:tcPr>
          <w:p w:rsidR="00C11E69" w:rsidRPr="00C11E69" w:rsidRDefault="00C11E69" w:rsidP="00C11E69">
            <w:pPr>
              <w:pStyle w:val="ConsPlusNormal"/>
              <w:jc w:val="center"/>
            </w:pPr>
            <w:r w:rsidRPr="00C11E69">
              <w:t>0,00</w:t>
            </w:r>
          </w:p>
        </w:tc>
        <w:tc>
          <w:tcPr>
            <w:tcW w:w="423" w:type="pct"/>
          </w:tcPr>
          <w:p w:rsidR="00C11E69" w:rsidRPr="00C11E69" w:rsidRDefault="00C11E69" w:rsidP="00C11E69">
            <w:pPr>
              <w:pStyle w:val="ConsPlusNormal"/>
              <w:jc w:val="center"/>
            </w:pPr>
            <w:r w:rsidRPr="00C11E69">
              <w:t>0,00</w:t>
            </w:r>
          </w:p>
        </w:tc>
        <w:tc>
          <w:tcPr>
            <w:tcW w:w="423" w:type="pct"/>
          </w:tcPr>
          <w:p w:rsidR="00C11E69" w:rsidRPr="00C11E69" w:rsidRDefault="00C11E69" w:rsidP="00C11E69">
            <w:pPr>
              <w:pStyle w:val="ConsPlusNormal"/>
              <w:jc w:val="center"/>
            </w:pPr>
            <w:r w:rsidRPr="00C11E69">
              <w:t>0,00</w:t>
            </w:r>
          </w:p>
        </w:tc>
        <w:tc>
          <w:tcPr>
            <w:tcW w:w="409" w:type="pct"/>
          </w:tcPr>
          <w:p w:rsidR="00C11E69" w:rsidRPr="00C11E69" w:rsidRDefault="00C11E69" w:rsidP="00C11E69">
            <w:pPr>
              <w:pStyle w:val="ConsPlusNormal"/>
              <w:jc w:val="center"/>
            </w:pPr>
            <w:r w:rsidRPr="00C11E69">
              <w:t>0,00</w:t>
            </w:r>
          </w:p>
        </w:tc>
        <w:tc>
          <w:tcPr>
            <w:tcW w:w="381" w:type="pct"/>
          </w:tcPr>
          <w:p w:rsidR="00C11E69" w:rsidRPr="00C11E69" w:rsidRDefault="00C11E69" w:rsidP="00C11E69">
            <w:pPr>
              <w:pStyle w:val="ConsPlusNormal"/>
              <w:jc w:val="center"/>
            </w:pPr>
            <w:r w:rsidRPr="00C11E69">
              <w:t>0,00</w:t>
            </w:r>
          </w:p>
        </w:tc>
        <w:tc>
          <w:tcPr>
            <w:tcW w:w="395" w:type="pct"/>
          </w:tcPr>
          <w:p w:rsidR="00C11E69" w:rsidRPr="00C11E69" w:rsidRDefault="00C11E69" w:rsidP="00C11E69">
            <w:pPr>
              <w:pStyle w:val="ConsPlusNormal"/>
              <w:jc w:val="center"/>
            </w:pPr>
            <w:r w:rsidRPr="00C11E69">
              <w:t>0,00</w:t>
            </w:r>
          </w:p>
        </w:tc>
      </w:tr>
      <w:tr w:rsidR="00C11E69" w:rsidRPr="00C11E69" w:rsidTr="00C11E69">
        <w:tc>
          <w:tcPr>
            <w:tcW w:w="169" w:type="pct"/>
            <w:vMerge w:val="restart"/>
          </w:tcPr>
          <w:p w:rsidR="00C11E69" w:rsidRPr="00C11E69" w:rsidRDefault="00C11E69" w:rsidP="00C11E69">
            <w:pPr>
              <w:pStyle w:val="ConsPlusNormal"/>
              <w:jc w:val="center"/>
            </w:pPr>
            <w:r w:rsidRPr="00C11E69">
              <w:t>2.4.</w:t>
            </w:r>
          </w:p>
        </w:tc>
        <w:tc>
          <w:tcPr>
            <w:tcW w:w="818" w:type="pct"/>
            <w:vMerge w:val="restart"/>
          </w:tcPr>
          <w:p w:rsidR="00C11E69" w:rsidRPr="00C11E69" w:rsidRDefault="00C11E69" w:rsidP="00C11E69">
            <w:pPr>
              <w:pStyle w:val="ConsPlusNormal"/>
              <w:jc w:val="both"/>
            </w:pPr>
            <w:r w:rsidRPr="00C11E69">
              <w:t>Проектирование перевода нагрузок ПС "Авангард" на ПС "АБЗ"</w:t>
            </w:r>
          </w:p>
          <w:p w:rsidR="00C11E69" w:rsidRPr="00C11E69" w:rsidRDefault="00C11E69" w:rsidP="00C11E69">
            <w:pPr>
              <w:pStyle w:val="ConsPlusNormal"/>
              <w:jc w:val="both"/>
            </w:pPr>
            <w:r w:rsidRPr="00C11E69">
              <w:t>(п. 13 системы показателей)</w:t>
            </w:r>
          </w:p>
        </w:tc>
        <w:tc>
          <w:tcPr>
            <w:tcW w:w="571" w:type="pct"/>
            <w:gridSpan w:val="2"/>
            <w:vMerge w:val="restart"/>
          </w:tcPr>
          <w:p w:rsidR="00C11E69" w:rsidRPr="00C11E69" w:rsidRDefault="00C11E69" w:rsidP="00C11E69">
            <w:pPr>
              <w:pStyle w:val="ConsPlusNormal"/>
              <w:jc w:val="center"/>
            </w:pPr>
            <w:r w:rsidRPr="00C11E69">
              <w:t>Департамент градостроительства и архитектуры Администрации города Ханты-Мансийска</w:t>
            </w:r>
          </w:p>
        </w:tc>
        <w:tc>
          <w:tcPr>
            <w:tcW w:w="592" w:type="pct"/>
            <w:vMerge w:val="restart"/>
          </w:tcPr>
          <w:p w:rsidR="00C11E69" w:rsidRPr="00C11E69" w:rsidRDefault="00C11E69" w:rsidP="00C11E69">
            <w:pPr>
              <w:pStyle w:val="ConsPlusNormal"/>
              <w:jc w:val="center"/>
            </w:pPr>
            <w:r w:rsidRPr="00C11E69">
              <w:t>МКУ "УКС города Ханты-Мансийска"</w:t>
            </w:r>
          </w:p>
        </w:tc>
        <w:tc>
          <w:tcPr>
            <w:tcW w:w="395" w:type="pct"/>
          </w:tcPr>
          <w:p w:rsidR="00C11E69" w:rsidRPr="00C11E69" w:rsidRDefault="00C11E69" w:rsidP="00C11E69">
            <w:pPr>
              <w:pStyle w:val="ConsPlusNormal"/>
            </w:pPr>
            <w:r w:rsidRPr="00C11E69">
              <w:t>Всего</w:t>
            </w:r>
          </w:p>
        </w:tc>
        <w:tc>
          <w:tcPr>
            <w:tcW w:w="423" w:type="pct"/>
          </w:tcPr>
          <w:p w:rsidR="00C11E69" w:rsidRPr="00C11E69" w:rsidRDefault="00C11E69" w:rsidP="00C11E69">
            <w:pPr>
              <w:pStyle w:val="ConsPlusNormal"/>
              <w:jc w:val="center"/>
            </w:pPr>
            <w:r w:rsidRPr="00C11E69">
              <w:t>0,00</w:t>
            </w:r>
          </w:p>
        </w:tc>
        <w:tc>
          <w:tcPr>
            <w:tcW w:w="423" w:type="pct"/>
          </w:tcPr>
          <w:p w:rsidR="00C11E69" w:rsidRPr="00C11E69" w:rsidRDefault="00C11E69" w:rsidP="00C11E69">
            <w:pPr>
              <w:pStyle w:val="ConsPlusNormal"/>
              <w:jc w:val="center"/>
            </w:pPr>
            <w:r w:rsidRPr="00C11E69">
              <w:t>0,00</w:t>
            </w:r>
          </w:p>
        </w:tc>
        <w:tc>
          <w:tcPr>
            <w:tcW w:w="423" w:type="pct"/>
          </w:tcPr>
          <w:p w:rsidR="00C11E69" w:rsidRPr="00C11E69" w:rsidRDefault="00C11E69" w:rsidP="00C11E69">
            <w:pPr>
              <w:pStyle w:val="ConsPlusNormal"/>
              <w:jc w:val="center"/>
            </w:pPr>
            <w:r w:rsidRPr="00C11E69">
              <w:t>0,00</w:t>
            </w:r>
          </w:p>
        </w:tc>
        <w:tc>
          <w:tcPr>
            <w:tcW w:w="409" w:type="pct"/>
          </w:tcPr>
          <w:p w:rsidR="00C11E69" w:rsidRPr="00C11E69" w:rsidRDefault="00C11E69" w:rsidP="00C11E69">
            <w:pPr>
              <w:pStyle w:val="ConsPlusNormal"/>
              <w:jc w:val="center"/>
            </w:pPr>
            <w:r w:rsidRPr="00C11E69">
              <w:t>0,00</w:t>
            </w:r>
          </w:p>
        </w:tc>
        <w:tc>
          <w:tcPr>
            <w:tcW w:w="381" w:type="pct"/>
          </w:tcPr>
          <w:p w:rsidR="00C11E69" w:rsidRPr="00C11E69" w:rsidRDefault="00C11E69" w:rsidP="00C11E69">
            <w:pPr>
              <w:pStyle w:val="ConsPlusNormal"/>
              <w:jc w:val="center"/>
            </w:pPr>
            <w:r w:rsidRPr="00C11E69">
              <w:t>0,00</w:t>
            </w:r>
          </w:p>
        </w:tc>
        <w:tc>
          <w:tcPr>
            <w:tcW w:w="395" w:type="pct"/>
          </w:tcPr>
          <w:p w:rsidR="00C11E69" w:rsidRPr="00C11E69" w:rsidRDefault="00C11E69" w:rsidP="00C11E69">
            <w:pPr>
              <w:pStyle w:val="ConsPlusNormal"/>
              <w:jc w:val="center"/>
            </w:pPr>
            <w:r w:rsidRPr="00C11E69">
              <w:t>0,00</w:t>
            </w:r>
          </w:p>
        </w:tc>
      </w:tr>
      <w:tr w:rsidR="00C11E69" w:rsidRPr="00C11E69" w:rsidTr="00C11E69">
        <w:tc>
          <w:tcPr>
            <w:tcW w:w="169" w:type="pct"/>
            <w:vMerge/>
          </w:tcPr>
          <w:p w:rsidR="00C11E69" w:rsidRPr="00C11E69" w:rsidRDefault="00C11E69" w:rsidP="00C11E69">
            <w:pPr>
              <w:spacing w:after="0" w:line="240" w:lineRule="auto"/>
            </w:pPr>
          </w:p>
        </w:tc>
        <w:tc>
          <w:tcPr>
            <w:tcW w:w="818" w:type="pct"/>
            <w:vMerge/>
          </w:tcPr>
          <w:p w:rsidR="00C11E69" w:rsidRPr="00C11E69" w:rsidRDefault="00C11E69" w:rsidP="00C11E69">
            <w:pPr>
              <w:spacing w:after="0" w:line="240" w:lineRule="auto"/>
            </w:pPr>
          </w:p>
        </w:tc>
        <w:tc>
          <w:tcPr>
            <w:tcW w:w="571" w:type="pct"/>
            <w:gridSpan w:val="2"/>
            <w:vMerge/>
          </w:tcPr>
          <w:p w:rsidR="00C11E69" w:rsidRPr="00C11E69" w:rsidRDefault="00C11E69" w:rsidP="00C11E69">
            <w:pPr>
              <w:spacing w:after="0" w:line="240" w:lineRule="auto"/>
            </w:pPr>
          </w:p>
        </w:tc>
        <w:tc>
          <w:tcPr>
            <w:tcW w:w="592" w:type="pct"/>
            <w:vMerge/>
          </w:tcPr>
          <w:p w:rsidR="00C11E69" w:rsidRPr="00C11E69" w:rsidRDefault="00C11E69" w:rsidP="00C11E69">
            <w:pPr>
              <w:spacing w:after="0" w:line="240" w:lineRule="auto"/>
            </w:pPr>
          </w:p>
        </w:tc>
        <w:tc>
          <w:tcPr>
            <w:tcW w:w="395" w:type="pct"/>
          </w:tcPr>
          <w:p w:rsidR="00C11E69" w:rsidRPr="00C11E69" w:rsidRDefault="00C11E69" w:rsidP="00C11E69">
            <w:pPr>
              <w:pStyle w:val="ConsPlusNormal"/>
            </w:pPr>
            <w:r w:rsidRPr="00C11E69">
              <w:t>Бюджет города</w:t>
            </w:r>
          </w:p>
        </w:tc>
        <w:tc>
          <w:tcPr>
            <w:tcW w:w="423" w:type="pct"/>
          </w:tcPr>
          <w:p w:rsidR="00C11E69" w:rsidRPr="00C11E69" w:rsidRDefault="00C11E69" w:rsidP="00C11E69">
            <w:pPr>
              <w:pStyle w:val="ConsPlusNormal"/>
              <w:jc w:val="center"/>
            </w:pPr>
            <w:r w:rsidRPr="00C11E69">
              <w:t>0,00</w:t>
            </w:r>
          </w:p>
        </w:tc>
        <w:tc>
          <w:tcPr>
            <w:tcW w:w="423" w:type="pct"/>
          </w:tcPr>
          <w:p w:rsidR="00C11E69" w:rsidRPr="00C11E69" w:rsidRDefault="00C11E69" w:rsidP="00C11E69">
            <w:pPr>
              <w:pStyle w:val="ConsPlusNormal"/>
              <w:jc w:val="center"/>
            </w:pPr>
            <w:r w:rsidRPr="00C11E69">
              <w:t>0,00</w:t>
            </w:r>
          </w:p>
        </w:tc>
        <w:tc>
          <w:tcPr>
            <w:tcW w:w="423" w:type="pct"/>
          </w:tcPr>
          <w:p w:rsidR="00C11E69" w:rsidRPr="00C11E69" w:rsidRDefault="00C11E69" w:rsidP="00C11E69">
            <w:pPr>
              <w:pStyle w:val="ConsPlusNormal"/>
              <w:jc w:val="center"/>
            </w:pPr>
            <w:r w:rsidRPr="00C11E69">
              <w:t>0,00</w:t>
            </w:r>
          </w:p>
        </w:tc>
        <w:tc>
          <w:tcPr>
            <w:tcW w:w="409" w:type="pct"/>
          </w:tcPr>
          <w:p w:rsidR="00C11E69" w:rsidRPr="00C11E69" w:rsidRDefault="00C11E69" w:rsidP="00C11E69">
            <w:pPr>
              <w:pStyle w:val="ConsPlusNormal"/>
              <w:jc w:val="center"/>
            </w:pPr>
            <w:r w:rsidRPr="00C11E69">
              <w:t>0,00</w:t>
            </w:r>
          </w:p>
        </w:tc>
        <w:tc>
          <w:tcPr>
            <w:tcW w:w="381" w:type="pct"/>
          </w:tcPr>
          <w:p w:rsidR="00C11E69" w:rsidRPr="00C11E69" w:rsidRDefault="00C11E69" w:rsidP="00C11E69">
            <w:pPr>
              <w:pStyle w:val="ConsPlusNormal"/>
              <w:jc w:val="center"/>
            </w:pPr>
            <w:r w:rsidRPr="00C11E69">
              <w:t>0,00</w:t>
            </w:r>
          </w:p>
        </w:tc>
        <w:tc>
          <w:tcPr>
            <w:tcW w:w="395" w:type="pct"/>
          </w:tcPr>
          <w:p w:rsidR="00C11E69" w:rsidRPr="00C11E69" w:rsidRDefault="00C11E69" w:rsidP="00C11E69">
            <w:pPr>
              <w:pStyle w:val="ConsPlusNormal"/>
              <w:jc w:val="center"/>
            </w:pPr>
            <w:r w:rsidRPr="00C11E69">
              <w:t>0,00</w:t>
            </w:r>
          </w:p>
        </w:tc>
      </w:tr>
      <w:tr w:rsidR="00C11E69" w:rsidRPr="00C11E69" w:rsidTr="00C11E69">
        <w:tc>
          <w:tcPr>
            <w:tcW w:w="169" w:type="pct"/>
            <w:vMerge w:val="restart"/>
          </w:tcPr>
          <w:p w:rsidR="00C11E69" w:rsidRPr="00C11E69" w:rsidRDefault="00C11E69" w:rsidP="00C11E69">
            <w:pPr>
              <w:pStyle w:val="ConsPlusNormal"/>
              <w:jc w:val="center"/>
            </w:pPr>
            <w:r w:rsidRPr="00C11E69">
              <w:t>2.5.</w:t>
            </w:r>
          </w:p>
        </w:tc>
        <w:tc>
          <w:tcPr>
            <w:tcW w:w="818" w:type="pct"/>
            <w:vMerge w:val="restart"/>
          </w:tcPr>
          <w:p w:rsidR="00C11E69" w:rsidRPr="00C11E69" w:rsidRDefault="00C11E69" w:rsidP="00C11E69">
            <w:pPr>
              <w:pStyle w:val="ConsPlusNormal"/>
              <w:jc w:val="both"/>
            </w:pPr>
            <w:r w:rsidRPr="00C11E69">
              <w:t>Тепловые сети (ремонт, проектирование и реконструкция)</w:t>
            </w:r>
          </w:p>
          <w:p w:rsidR="00C11E69" w:rsidRPr="00C11E69" w:rsidRDefault="00C11E69" w:rsidP="00C11E69">
            <w:pPr>
              <w:pStyle w:val="ConsPlusNormal"/>
              <w:jc w:val="both"/>
            </w:pPr>
            <w:r w:rsidRPr="00C11E69">
              <w:t>(п. 3, 37, 39 системы показателей)</w:t>
            </w:r>
          </w:p>
        </w:tc>
        <w:tc>
          <w:tcPr>
            <w:tcW w:w="571" w:type="pct"/>
            <w:gridSpan w:val="2"/>
            <w:vMerge w:val="restart"/>
          </w:tcPr>
          <w:p w:rsidR="00C11E69" w:rsidRPr="00C11E69" w:rsidRDefault="00C11E69" w:rsidP="00C11E69">
            <w:pPr>
              <w:pStyle w:val="ConsPlusNormal"/>
              <w:jc w:val="center"/>
            </w:pPr>
            <w:r w:rsidRPr="00C11E69">
              <w:t>Акционерное общество "Управление теплоснабжения и инженерных сетей" (далее - АО "УТС")</w:t>
            </w:r>
          </w:p>
        </w:tc>
        <w:tc>
          <w:tcPr>
            <w:tcW w:w="592" w:type="pct"/>
            <w:vMerge w:val="restart"/>
          </w:tcPr>
          <w:p w:rsidR="00C11E69" w:rsidRPr="00C11E69" w:rsidRDefault="00C11E69" w:rsidP="00C11E69">
            <w:pPr>
              <w:pStyle w:val="ConsPlusNormal"/>
              <w:jc w:val="center"/>
            </w:pPr>
            <w:r w:rsidRPr="00C11E69">
              <w:t>АО "УТС"</w:t>
            </w:r>
          </w:p>
        </w:tc>
        <w:tc>
          <w:tcPr>
            <w:tcW w:w="395" w:type="pct"/>
          </w:tcPr>
          <w:p w:rsidR="00C11E69" w:rsidRPr="00C11E69" w:rsidRDefault="00C11E69" w:rsidP="00C11E69">
            <w:pPr>
              <w:pStyle w:val="ConsPlusNormal"/>
            </w:pPr>
            <w:r w:rsidRPr="00C11E69">
              <w:t>Всего</w:t>
            </w:r>
          </w:p>
        </w:tc>
        <w:tc>
          <w:tcPr>
            <w:tcW w:w="423" w:type="pct"/>
          </w:tcPr>
          <w:p w:rsidR="00C11E69" w:rsidRPr="00C11E69" w:rsidRDefault="00C11E69" w:rsidP="00C11E69">
            <w:pPr>
              <w:pStyle w:val="ConsPlusNormal"/>
              <w:jc w:val="center"/>
            </w:pPr>
            <w:r w:rsidRPr="00C11E69">
              <w:t>11507000,00</w:t>
            </w:r>
          </w:p>
        </w:tc>
        <w:tc>
          <w:tcPr>
            <w:tcW w:w="423" w:type="pct"/>
          </w:tcPr>
          <w:p w:rsidR="00C11E69" w:rsidRPr="00C11E69" w:rsidRDefault="00C11E69" w:rsidP="00C11E69">
            <w:pPr>
              <w:pStyle w:val="ConsPlusNormal"/>
              <w:jc w:val="center"/>
            </w:pPr>
            <w:r w:rsidRPr="00C11E69">
              <w:t>2301400,00</w:t>
            </w:r>
          </w:p>
        </w:tc>
        <w:tc>
          <w:tcPr>
            <w:tcW w:w="423" w:type="pct"/>
          </w:tcPr>
          <w:p w:rsidR="00C11E69" w:rsidRPr="00C11E69" w:rsidRDefault="00C11E69" w:rsidP="00C11E69">
            <w:pPr>
              <w:pStyle w:val="ConsPlusNormal"/>
              <w:jc w:val="center"/>
            </w:pPr>
            <w:r w:rsidRPr="00C11E69">
              <w:t>2301400,00</w:t>
            </w:r>
          </w:p>
        </w:tc>
        <w:tc>
          <w:tcPr>
            <w:tcW w:w="409" w:type="pct"/>
          </w:tcPr>
          <w:p w:rsidR="00C11E69" w:rsidRPr="00C11E69" w:rsidRDefault="00C11E69" w:rsidP="00C11E69">
            <w:pPr>
              <w:pStyle w:val="ConsPlusNormal"/>
              <w:jc w:val="center"/>
            </w:pPr>
            <w:r w:rsidRPr="00C11E69">
              <w:t>2301400,00</w:t>
            </w:r>
          </w:p>
        </w:tc>
        <w:tc>
          <w:tcPr>
            <w:tcW w:w="381" w:type="pct"/>
          </w:tcPr>
          <w:p w:rsidR="00C11E69" w:rsidRPr="00C11E69" w:rsidRDefault="00C11E69" w:rsidP="00C11E69">
            <w:pPr>
              <w:pStyle w:val="ConsPlusNormal"/>
              <w:jc w:val="center"/>
            </w:pPr>
            <w:r w:rsidRPr="00C11E69">
              <w:t>2301400,00</w:t>
            </w:r>
          </w:p>
        </w:tc>
        <w:tc>
          <w:tcPr>
            <w:tcW w:w="395" w:type="pct"/>
          </w:tcPr>
          <w:p w:rsidR="00C11E69" w:rsidRPr="00C11E69" w:rsidRDefault="00C11E69" w:rsidP="00C11E69">
            <w:pPr>
              <w:pStyle w:val="ConsPlusNormal"/>
              <w:jc w:val="center"/>
            </w:pPr>
            <w:r w:rsidRPr="00C11E69">
              <w:t>2301400,00</w:t>
            </w:r>
          </w:p>
        </w:tc>
      </w:tr>
      <w:tr w:rsidR="00C11E69" w:rsidRPr="00C11E69" w:rsidTr="00C11E69">
        <w:tc>
          <w:tcPr>
            <w:tcW w:w="169" w:type="pct"/>
            <w:vMerge/>
          </w:tcPr>
          <w:p w:rsidR="00C11E69" w:rsidRPr="00C11E69" w:rsidRDefault="00C11E69" w:rsidP="00C11E69">
            <w:pPr>
              <w:spacing w:after="0" w:line="240" w:lineRule="auto"/>
            </w:pPr>
          </w:p>
        </w:tc>
        <w:tc>
          <w:tcPr>
            <w:tcW w:w="818" w:type="pct"/>
            <w:vMerge/>
          </w:tcPr>
          <w:p w:rsidR="00C11E69" w:rsidRPr="00C11E69" w:rsidRDefault="00C11E69" w:rsidP="00C11E69">
            <w:pPr>
              <w:spacing w:after="0" w:line="240" w:lineRule="auto"/>
            </w:pPr>
          </w:p>
        </w:tc>
        <w:tc>
          <w:tcPr>
            <w:tcW w:w="571" w:type="pct"/>
            <w:gridSpan w:val="2"/>
            <w:vMerge/>
          </w:tcPr>
          <w:p w:rsidR="00C11E69" w:rsidRPr="00C11E69" w:rsidRDefault="00C11E69" w:rsidP="00C11E69">
            <w:pPr>
              <w:spacing w:after="0" w:line="240" w:lineRule="auto"/>
            </w:pPr>
          </w:p>
        </w:tc>
        <w:tc>
          <w:tcPr>
            <w:tcW w:w="592" w:type="pct"/>
            <w:vMerge/>
          </w:tcPr>
          <w:p w:rsidR="00C11E69" w:rsidRPr="00C11E69" w:rsidRDefault="00C11E69" w:rsidP="00C11E69">
            <w:pPr>
              <w:spacing w:after="0" w:line="240" w:lineRule="auto"/>
            </w:pPr>
          </w:p>
        </w:tc>
        <w:tc>
          <w:tcPr>
            <w:tcW w:w="395" w:type="pct"/>
          </w:tcPr>
          <w:p w:rsidR="00C11E69" w:rsidRPr="00C11E69" w:rsidRDefault="00C11E69" w:rsidP="00C11E69">
            <w:pPr>
              <w:pStyle w:val="ConsPlusNormal"/>
            </w:pPr>
            <w:r w:rsidRPr="00C11E69">
              <w:t>Внебюджетные источники</w:t>
            </w:r>
          </w:p>
        </w:tc>
        <w:tc>
          <w:tcPr>
            <w:tcW w:w="423" w:type="pct"/>
          </w:tcPr>
          <w:p w:rsidR="00C11E69" w:rsidRPr="00C11E69" w:rsidRDefault="00C11E69" w:rsidP="00C11E69">
            <w:pPr>
              <w:pStyle w:val="ConsPlusNormal"/>
              <w:jc w:val="center"/>
            </w:pPr>
            <w:r w:rsidRPr="00C11E69">
              <w:t>11507000,00</w:t>
            </w:r>
          </w:p>
        </w:tc>
        <w:tc>
          <w:tcPr>
            <w:tcW w:w="423" w:type="pct"/>
          </w:tcPr>
          <w:p w:rsidR="00C11E69" w:rsidRPr="00C11E69" w:rsidRDefault="00C11E69" w:rsidP="00C11E69">
            <w:pPr>
              <w:pStyle w:val="ConsPlusNormal"/>
              <w:jc w:val="center"/>
            </w:pPr>
            <w:r w:rsidRPr="00C11E69">
              <w:t>2301400,00</w:t>
            </w:r>
          </w:p>
        </w:tc>
        <w:tc>
          <w:tcPr>
            <w:tcW w:w="423" w:type="pct"/>
          </w:tcPr>
          <w:p w:rsidR="00C11E69" w:rsidRPr="00C11E69" w:rsidRDefault="00C11E69" w:rsidP="00C11E69">
            <w:pPr>
              <w:pStyle w:val="ConsPlusNormal"/>
              <w:jc w:val="center"/>
            </w:pPr>
            <w:r w:rsidRPr="00C11E69">
              <w:t>2301400,00</w:t>
            </w:r>
          </w:p>
        </w:tc>
        <w:tc>
          <w:tcPr>
            <w:tcW w:w="409" w:type="pct"/>
          </w:tcPr>
          <w:p w:rsidR="00C11E69" w:rsidRPr="00C11E69" w:rsidRDefault="00C11E69" w:rsidP="00C11E69">
            <w:pPr>
              <w:pStyle w:val="ConsPlusNormal"/>
              <w:jc w:val="center"/>
            </w:pPr>
            <w:r w:rsidRPr="00C11E69">
              <w:t>2301400,00</w:t>
            </w:r>
          </w:p>
        </w:tc>
        <w:tc>
          <w:tcPr>
            <w:tcW w:w="381" w:type="pct"/>
          </w:tcPr>
          <w:p w:rsidR="00C11E69" w:rsidRPr="00C11E69" w:rsidRDefault="00C11E69" w:rsidP="00C11E69">
            <w:pPr>
              <w:pStyle w:val="ConsPlusNormal"/>
              <w:jc w:val="center"/>
            </w:pPr>
            <w:r w:rsidRPr="00C11E69">
              <w:t>2301400,00</w:t>
            </w:r>
          </w:p>
        </w:tc>
        <w:tc>
          <w:tcPr>
            <w:tcW w:w="395" w:type="pct"/>
          </w:tcPr>
          <w:p w:rsidR="00C11E69" w:rsidRPr="00C11E69" w:rsidRDefault="00C11E69" w:rsidP="00C11E69">
            <w:pPr>
              <w:pStyle w:val="ConsPlusNormal"/>
              <w:jc w:val="center"/>
            </w:pPr>
            <w:r w:rsidRPr="00C11E69">
              <w:t>2301400,00</w:t>
            </w:r>
          </w:p>
        </w:tc>
      </w:tr>
      <w:tr w:rsidR="00C11E69" w:rsidRPr="00C11E69" w:rsidTr="00C11E69">
        <w:tc>
          <w:tcPr>
            <w:tcW w:w="169" w:type="pct"/>
            <w:vMerge w:val="restart"/>
          </w:tcPr>
          <w:p w:rsidR="00C11E69" w:rsidRPr="00C11E69" w:rsidRDefault="00C11E69" w:rsidP="00C11E69">
            <w:pPr>
              <w:pStyle w:val="ConsPlusNormal"/>
              <w:jc w:val="center"/>
            </w:pPr>
            <w:r w:rsidRPr="00C11E69">
              <w:t>2.6.</w:t>
            </w:r>
          </w:p>
        </w:tc>
        <w:tc>
          <w:tcPr>
            <w:tcW w:w="818" w:type="pct"/>
            <w:vMerge w:val="restart"/>
          </w:tcPr>
          <w:p w:rsidR="00C11E69" w:rsidRPr="00C11E69" w:rsidRDefault="00C11E69" w:rsidP="00C11E69">
            <w:pPr>
              <w:pStyle w:val="ConsPlusNormal"/>
              <w:jc w:val="both"/>
            </w:pPr>
            <w:r w:rsidRPr="00C11E69">
              <w:t>Монтаж защитных проводов РА</w:t>
            </w:r>
            <w:proofErr w:type="gramStart"/>
            <w:r w:rsidRPr="00C11E69">
              <w:t>S</w:t>
            </w:r>
            <w:proofErr w:type="gramEnd"/>
            <w:r w:rsidRPr="00C11E69">
              <w:t xml:space="preserve"> 1 x 95 на линиях 10 </w:t>
            </w:r>
            <w:proofErr w:type="spellStart"/>
            <w:r w:rsidRPr="00C11E69">
              <w:t>кВ</w:t>
            </w:r>
            <w:proofErr w:type="spellEnd"/>
          </w:p>
          <w:p w:rsidR="00C11E69" w:rsidRPr="00C11E69" w:rsidRDefault="00C11E69" w:rsidP="00C11E69">
            <w:pPr>
              <w:pStyle w:val="ConsPlusNormal"/>
              <w:jc w:val="both"/>
            </w:pPr>
            <w:r w:rsidRPr="00C11E69">
              <w:t>(п. 13, 38 системы показателей)</w:t>
            </w:r>
          </w:p>
        </w:tc>
        <w:tc>
          <w:tcPr>
            <w:tcW w:w="571" w:type="pct"/>
            <w:gridSpan w:val="2"/>
            <w:vMerge w:val="restart"/>
          </w:tcPr>
          <w:p w:rsidR="00C11E69" w:rsidRPr="00C11E69" w:rsidRDefault="00C11E69" w:rsidP="00C11E69">
            <w:pPr>
              <w:pStyle w:val="ConsPlusNormal"/>
              <w:jc w:val="center"/>
            </w:pPr>
            <w:r w:rsidRPr="00C11E69">
              <w:t>Муниципальное предприятие "Ханты-Мансийские городские электрические сети" (далее - МП "ХМГЭС")</w:t>
            </w:r>
          </w:p>
        </w:tc>
        <w:tc>
          <w:tcPr>
            <w:tcW w:w="592" w:type="pct"/>
            <w:vMerge w:val="restart"/>
          </w:tcPr>
          <w:p w:rsidR="00C11E69" w:rsidRPr="00C11E69" w:rsidRDefault="00C11E69" w:rsidP="00C11E69">
            <w:pPr>
              <w:pStyle w:val="ConsPlusNormal"/>
              <w:jc w:val="center"/>
            </w:pPr>
            <w:r w:rsidRPr="00C11E69">
              <w:t>МП "ХМГЭС"</w:t>
            </w:r>
          </w:p>
        </w:tc>
        <w:tc>
          <w:tcPr>
            <w:tcW w:w="395" w:type="pct"/>
          </w:tcPr>
          <w:p w:rsidR="00C11E69" w:rsidRPr="00C11E69" w:rsidRDefault="00C11E69" w:rsidP="00C11E69">
            <w:pPr>
              <w:pStyle w:val="ConsPlusNormal"/>
            </w:pPr>
            <w:r w:rsidRPr="00C11E69">
              <w:t>Всего</w:t>
            </w:r>
          </w:p>
        </w:tc>
        <w:tc>
          <w:tcPr>
            <w:tcW w:w="423" w:type="pct"/>
          </w:tcPr>
          <w:p w:rsidR="00C11E69" w:rsidRPr="00C11E69" w:rsidRDefault="00C11E69" w:rsidP="00C11E69">
            <w:pPr>
              <w:pStyle w:val="ConsPlusNormal"/>
              <w:jc w:val="center"/>
            </w:pPr>
            <w:r w:rsidRPr="00C11E69">
              <w:t>469000,00</w:t>
            </w:r>
          </w:p>
        </w:tc>
        <w:tc>
          <w:tcPr>
            <w:tcW w:w="423" w:type="pct"/>
          </w:tcPr>
          <w:p w:rsidR="00C11E69" w:rsidRPr="00C11E69" w:rsidRDefault="00C11E69" w:rsidP="00C11E69">
            <w:pPr>
              <w:pStyle w:val="ConsPlusNormal"/>
              <w:jc w:val="center"/>
            </w:pPr>
            <w:r w:rsidRPr="00C11E69">
              <w:t>93800,00</w:t>
            </w:r>
          </w:p>
        </w:tc>
        <w:tc>
          <w:tcPr>
            <w:tcW w:w="423" w:type="pct"/>
          </w:tcPr>
          <w:p w:rsidR="00C11E69" w:rsidRPr="00C11E69" w:rsidRDefault="00C11E69" w:rsidP="00C11E69">
            <w:pPr>
              <w:pStyle w:val="ConsPlusNormal"/>
              <w:jc w:val="center"/>
            </w:pPr>
            <w:r w:rsidRPr="00C11E69">
              <w:t>93800,00</w:t>
            </w:r>
          </w:p>
        </w:tc>
        <w:tc>
          <w:tcPr>
            <w:tcW w:w="409" w:type="pct"/>
          </w:tcPr>
          <w:p w:rsidR="00C11E69" w:rsidRPr="00C11E69" w:rsidRDefault="00C11E69" w:rsidP="00C11E69">
            <w:pPr>
              <w:pStyle w:val="ConsPlusNormal"/>
              <w:jc w:val="center"/>
            </w:pPr>
            <w:r w:rsidRPr="00C11E69">
              <w:t>93800,00</w:t>
            </w:r>
          </w:p>
        </w:tc>
        <w:tc>
          <w:tcPr>
            <w:tcW w:w="381" w:type="pct"/>
          </w:tcPr>
          <w:p w:rsidR="00C11E69" w:rsidRPr="00C11E69" w:rsidRDefault="00C11E69" w:rsidP="00C11E69">
            <w:pPr>
              <w:pStyle w:val="ConsPlusNormal"/>
              <w:jc w:val="center"/>
            </w:pPr>
            <w:r w:rsidRPr="00C11E69">
              <w:t>93800,00</w:t>
            </w:r>
          </w:p>
        </w:tc>
        <w:tc>
          <w:tcPr>
            <w:tcW w:w="395" w:type="pct"/>
          </w:tcPr>
          <w:p w:rsidR="00C11E69" w:rsidRPr="00C11E69" w:rsidRDefault="00C11E69" w:rsidP="00C11E69">
            <w:pPr>
              <w:pStyle w:val="ConsPlusNormal"/>
              <w:jc w:val="center"/>
            </w:pPr>
            <w:r w:rsidRPr="00C11E69">
              <w:t>93800,00</w:t>
            </w:r>
          </w:p>
        </w:tc>
      </w:tr>
      <w:tr w:rsidR="00C11E69" w:rsidRPr="00C11E69" w:rsidTr="00C11E69">
        <w:tc>
          <w:tcPr>
            <w:tcW w:w="169" w:type="pct"/>
            <w:vMerge/>
          </w:tcPr>
          <w:p w:rsidR="00C11E69" w:rsidRPr="00C11E69" w:rsidRDefault="00C11E69" w:rsidP="00C11E69">
            <w:pPr>
              <w:spacing w:after="0" w:line="240" w:lineRule="auto"/>
            </w:pPr>
          </w:p>
        </w:tc>
        <w:tc>
          <w:tcPr>
            <w:tcW w:w="818" w:type="pct"/>
            <w:vMerge/>
          </w:tcPr>
          <w:p w:rsidR="00C11E69" w:rsidRPr="00C11E69" w:rsidRDefault="00C11E69" w:rsidP="00C11E69">
            <w:pPr>
              <w:spacing w:after="0" w:line="240" w:lineRule="auto"/>
            </w:pPr>
          </w:p>
        </w:tc>
        <w:tc>
          <w:tcPr>
            <w:tcW w:w="571" w:type="pct"/>
            <w:gridSpan w:val="2"/>
            <w:vMerge/>
          </w:tcPr>
          <w:p w:rsidR="00C11E69" w:rsidRPr="00C11E69" w:rsidRDefault="00C11E69" w:rsidP="00C11E69">
            <w:pPr>
              <w:spacing w:after="0" w:line="240" w:lineRule="auto"/>
            </w:pPr>
          </w:p>
        </w:tc>
        <w:tc>
          <w:tcPr>
            <w:tcW w:w="592" w:type="pct"/>
            <w:vMerge/>
          </w:tcPr>
          <w:p w:rsidR="00C11E69" w:rsidRPr="00C11E69" w:rsidRDefault="00C11E69" w:rsidP="00C11E69">
            <w:pPr>
              <w:spacing w:after="0" w:line="240" w:lineRule="auto"/>
            </w:pPr>
          </w:p>
        </w:tc>
        <w:tc>
          <w:tcPr>
            <w:tcW w:w="395" w:type="pct"/>
          </w:tcPr>
          <w:p w:rsidR="00C11E69" w:rsidRPr="00C11E69" w:rsidRDefault="00C11E69" w:rsidP="00C11E69">
            <w:pPr>
              <w:pStyle w:val="ConsPlusNormal"/>
            </w:pPr>
            <w:r w:rsidRPr="00C11E69">
              <w:t>Внебюджетные источники</w:t>
            </w:r>
          </w:p>
        </w:tc>
        <w:tc>
          <w:tcPr>
            <w:tcW w:w="423" w:type="pct"/>
          </w:tcPr>
          <w:p w:rsidR="00C11E69" w:rsidRPr="00C11E69" w:rsidRDefault="00C11E69" w:rsidP="00C11E69">
            <w:pPr>
              <w:pStyle w:val="ConsPlusNormal"/>
              <w:jc w:val="center"/>
            </w:pPr>
            <w:r w:rsidRPr="00C11E69">
              <w:t>469000,00</w:t>
            </w:r>
          </w:p>
        </w:tc>
        <w:tc>
          <w:tcPr>
            <w:tcW w:w="423" w:type="pct"/>
          </w:tcPr>
          <w:p w:rsidR="00C11E69" w:rsidRPr="00C11E69" w:rsidRDefault="00C11E69" w:rsidP="00C11E69">
            <w:pPr>
              <w:pStyle w:val="ConsPlusNormal"/>
              <w:jc w:val="center"/>
            </w:pPr>
            <w:r w:rsidRPr="00C11E69">
              <w:t>93800,00</w:t>
            </w:r>
          </w:p>
        </w:tc>
        <w:tc>
          <w:tcPr>
            <w:tcW w:w="423" w:type="pct"/>
          </w:tcPr>
          <w:p w:rsidR="00C11E69" w:rsidRPr="00C11E69" w:rsidRDefault="00C11E69" w:rsidP="00C11E69">
            <w:pPr>
              <w:pStyle w:val="ConsPlusNormal"/>
              <w:jc w:val="center"/>
            </w:pPr>
            <w:r w:rsidRPr="00C11E69">
              <w:t>93800,00</w:t>
            </w:r>
          </w:p>
        </w:tc>
        <w:tc>
          <w:tcPr>
            <w:tcW w:w="409" w:type="pct"/>
          </w:tcPr>
          <w:p w:rsidR="00C11E69" w:rsidRPr="00C11E69" w:rsidRDefault="00C11E69" w:rsidP="00C11E69">
            <w:pPr>
              <w:pStyle w:val="ConsPlusNormal"/>
              <w:jc w:val="center"/>
            </w:pPr>
            <w:r w:rsidRPr="00C11E69">
              <w:t>93800,00</w:t>
            </w:r>
          </w:p>
        </w:tc>
        <w:tc>
          <w:tcPr>
            <w:tcW w:w="381" w:type="pct"/>
          </w:tcPr>
          <w:p w:rsidR="00C11E69" w:rsidRPr="00C11E69" w:rsidRDefault="00C11E69" w:rsidP="00C11E69">
            <w:pPr>
              <w:pStyle w:val="ConsPlusNormal"/>
              <w:jc w:val="center"/>
            </w:pPr>
            <w:r w:rsidRPr="00C11E69">
              <w:t>93800,00</w:t>
            </w:r>
          </w:p>
        </w:tc>
        <w:tc>
          <w:tcPr>
            <w:tcW w:w="395" w:type="pct"/>
          </w:tcPr>
          <w:p w:rsidR="00C11E69" w:rsidRPr="00C11E69" w:rsidRDefault="00C11E69" w:rsidP="00C11E69">
            <w:pPr>
              <w:pStyle w:val="ConsPlusNormal"/>
              <w:jc w:val="center"/>
            </w:pPr>
            <w:r w:rsidRPr="00C11E69">
              <w:t>93800,00</w:t>
            </w:r>
          </w:p>
        </w:tc>
      </w:tr>
      <w:tr w:rsidR="00C11E69" w:rsidRPr="00C11E69" w:rsidTr="00C11E69">
        <w:tc>
          <w:tcPr>
            <w:tcW w:w="169" w:type="pct"/>
            <w:vMerge w:val="restart"/>
          </w:tcPr>
          <w:p w:rsidR="00C11E69" w:rsidRPr="00C11E69" w:rsidRDefault="00C11E69" w:rsidP="00C11E69">
            <w:pPr>
              <w:pStyle w:val="ConsPlusNormal"/>
              <w:jc w:val="center"/>
            </w:pPr>
            <w:r w:rsidRPr="00C11E69">
              <w:t>2.7.</w:t>
            </w:r>
          </w:p>
        </w:tc>
        <w:tc>
          <w:tcPr>
            <w:tcW w:w="818" w:type="pct"/>
            <w:vMerge w:val="restart"/>
          </w:tcPr>
          <w:p w:rsidR="00C11E69" w:rsidRPr="00C11E69" w:rsidRDefault="00C11E69" w:rsidP="00C11E69">
            <w:pPr>
              <w:pStyle w:val="ConsPlusNormal"/>
              <w:jc w:val="both"/>
            </w:pPr>
            <w:r w:rsidRPr="00C11E69">
              <w:t xml:space="preserve">Установка частотных приводов на электродвигатели </w:t>
            </w:r>
            <w:r w:rsidRPr="00C11E69">
              <w:lastRenderedPageBreak/>
              <w:t>насосов</w:t>
            </w:r>
          </w:p>
          <w:p w:rsidR="00C11E69" w:rsidRPr="00C11E69" w:rsidRDefault="00C11E69" w:rsidP="00C11E69">
            <w:pPr>
              <w:pStyle w:val="ConsPlusNormal"/>
              <w:jc w:val="both"/>
            </w:pPr>
            <w:r w:rsidRPr="00C11E69">
              <w:t>(п. 5, 37, 39 системы показателей)</w:t>
            </w:r>
          </w:p>
        </w:tc>
        <w:tc>
          <w:tcPr>
            <w:tcW w:w="571" w:type="pct"/>
            <w:gridSpan w:val="2"/>
            <w:vMerge w:val="restart"/>
          </w:tcPr>
          <w:p w:rsidR="00C11E69" w:rsidRPr="00C11E69" w:rsidRDefault="00C11E69" w:rsidP="00C11E69">
            <w:pPr>
              <w:pStyle w:val="ConsPlusNormal"/>
              <w:jc w:val="center"/>
            </w:pPr>
            <w:r w:rsidRPr="00C11E69">
              <w:lastRenderedPageBreak/>
              <w:t>АО "УТС"</w:t>
            </w:r>
          </w:p>
        </w:tc>
        <w:tc>
          <w:tcPr>
            <w:tcW w:w="592" w:type="pct"/>
            <w:vMerge w:val="restart"/>
          </w:tcPr>
          <w:p w:rsidR="00C11E69" w:rsidRPr="00C11E69" w:rsidRDefault="00C11E69" w:rsidP="00C11E69">
            <w:pPr>
              <w:pStyle w:val="ConsPlusNormal"/>
              <w:jc w:val="center"/>
            </w:pPr>
            <w:r w:rsidRPr="00C11E69">
              <w:t>АО "УТС"</w:t>
            </w:r>
          </w:p>
        </w:tc>
        <w:tc>
          <w:tcPr>
            <w:tcW w:w="395" w:type="pct"/>
          </w:tcPr>
          <w:p w:rsidR="00C11E69" w:rsidRPr="00C11E69" w:rsidRDefault="00C11E69" w:rsidP="00C11E69">
            <w:pPr>
              <w:pStyle w:val="ConsPlusNormal"/>
            </w:pPr>
            <w:r w:rsidRPr="00C11E69">
              <w:t>Всего</w:t>
            </w:r>
          </w:p>
        </w:tc>
        <w:tc>
          <w:tcPr>
            <w:tcW w:w="423" w:type="pct"/>
          </w:tcPr>
          <w:p w:rsidR="00C11E69" w:rsidRPr="00C11E69" w:rsidRDefault="00C11E69" w:rsidP="00C11E69">
            <w:pPr>
              <w:pStyle w:val="ConsPlusNormal"/>
              <w:jc w:val="center"/>
            </w:pPr>
            <w:r w:rsidRPr="00C11E69">
              <w:t>428000,00</w:t>
            </w:r>
          </w:p>
        </w:tc>
        <w:tc>
          <w:tcPr>
            <w:tcW w:w="423" w:type="pct"/>
          </w:tcPr>
          <w:p w:rsidR="00C11E69" w:rsidRPr="00C11E69" w:rsidRDefault="00C11E69" w:rsidP="00C11E69">
            <w:pPr>
              <w:pStyle w:val="ConsPlusNormal"/>
              <w:jc w:val="center"/>
            </w:pPr>
            <w:r w:rsidRPr="00C11E69">
              <w:t>294000,00</w:t>
            </w:r>
          </w:p>
        </w:tc>
        <w:tc>
          <w:tcPr>
            <w:tcW w:w="423" w:type="pct"/>
          </w:tcPr>
          <w:p w:rsidR="00C11E69" w:rsidRPr="00C11E69" w:rsidRDefault="00C11E69" w:rsidP="00C11E69">
            <w:pPr>
              <w:pStyle w:val="ConsPlusNormal"/>
              <w:jc w:val="center"/>
            </w:pPr>
            <w:r w:rsidRPr="00C11E69">
              <w:t>134000,00</w:t>
            </w:r>
          </w:p>
        </w:tc>
        <w:tc>
          <w:tcPr>
            <w:tcW w:w="409" w:type="pct"/>
          </w:tcPr>
          <w:p w:rsidR="00C11E69" w:rsidRPr="00C11E69" w:rsidRDefault="00C11E69" w:rsidP="00C11E69">
            <w:pPr>
              <w:pStyle w:val="ConsPlusNormal"/>
              <w:jc w:val="center"/>
            </w:pPr>
            <w:r w:rsidRPr="00C11E69">
              <w:t>0,00</w:t>
            </w:r>
          </w:p>
        </w:tc>
        <w:tc>
          <w:tcPr>
            <w:tcW w:w="381" w:type="pct"/>
          </w:tcPr>
          <w:p w:rsidR="00C11E69" w:rsidRPr="00C11E69" w:rsidRDefault="00C11E69" w:rsidP="00C11E69">
            <w:pPr>
              <w:pStyle w:val="ConsPlusNormal"/>
              <w:jc w:val="center"/>
            </w:pPr>
            <w:r w:rsidRPr="00C11E69">
              <w:t>0,00</w:t>
            </w:r>
          </w:p>
        </w:tc>
        <w:tc>
          <w:tcPr>
            <w:tcW w:w="395" w:type="pct"/>
          </w:tcPr>
          <w:p w:rsidR="00C11E69" w:rsidRPr="00C11E69" w:rsidRDefault="00C11E69" w:rsidP="00C11E69">
            <w:pPr>
              <w:pStyle w:val="ConsPlusNormal"/>
              <w:jc w:val="center"/>
            </w:pPr>
            <w:r w:rsidRPr="00C11E69">
              <w:t>0,00</w:t>
            </w:r>
          </w:p>
        </w:tc>
      </w:tr>
      <w:tr w:rsidR="00C11E69" w:rsidRPr="00C11E69" w:rsidTr="00C11E69">
        <w:tc>
          <w:tcPr>
            <w:tcW w:w="169" w:type="pct"/>
            <w:vMerge/>
          </w:tcPr>
          <w:p w:rsidR="00C11E69" w:rsidRPr="00C11E69" w:rsidRDefault="00C11E69" w:rsidP="00C11E69">
            <w:pPr>
              <w:spacing w:after="0" w:line="240" w:lineRule="auto"/>
            </w:pPr>
          </w:p>
        </w:tc>
        <w:tc>
          <w:tcPr>
            <w:tcW w:w="818" w:type="pct"/>
            <w:vMerge/>
          </w:tcPr>
          <w:p w:rsidR="00C11E69" w:rsidRPr="00C11E69" w:rsidRDefault="00C11E69" w:rsidP="00C11E69">
            <w:pPr>
              <w:spacing w:after="0" w:line="240" w:lineRule="auto"/>
            </w:pPr>
          </w:p>
        </w:tc>
        <w:tc>
          <w:tcPr>
            <w:tcW w:w="571" w:type="pct"/>
            <w:gridSpan w:val="2"/>
            <w:vMerge/>
          </w:tcPr>
          <w:p w:rsidR="00C11E69" w:rsidRPr="00C11E69" w:rsidRDefault="00C11E69" w:rsidP="00C11E69">
            <w:pPr>
              <w:spacing w:after="0" w:line="240" w:lineRule="auto"/>
            </w:pPr>
          </w:p>
        </w:tc>
        <w:tc>
          <w:tcPr>
            <w:tcW w:w="592" w:type="pct"/>
            <w:vMerge/>
          </w:tcPr>
          <w:p w:rsidR="00C11E69" w:rsidRPr="00C11E69" w:rsidRDefault="00C11E69" w:rsidP="00C11E69">
            <w:pPr>
              <w:spacing w:after="0" w:line="240" w:lineRule="auto"/>
            </w:pPr>
          </w:p>
        </w:tc>
        <w:tc>
          <w:tcPr>
            <w:tcW w:w="395" w:type="pct"/>
          </w:tcPr>
          <w:p w:rsidR="00C11E69" w:rsidRPr="00C11E69" w:rsidRDefault="00C11E69" w:rsidP="00C11E69">
            <w:pPr>
              <w:pStyle w:val="ConsPlusNormal"/>
            </w:pPr>
            <w:r w:rsidRPr="00C11E69">
              <w:t>Внебюджетн</w:t>
            </w:r>
            <w:r w:rsidRPr="00C11E69">
              <w:lastRenderedPageBreak/>
              <w:t>ые источники</w:t>
            </w:r>
          </w:p>
        </w:tc>
        <w:tc>
          <w:tcPr>
            <w:tcW w:w="423" w:type="pct"/>
          </w:tcPr>
          <w:p w:rsidR="00C11E69" w:rsidRPr="00C11E69" w:rsidRDefault="00C11E69" w:rsidP="00C11E69">
            <w:pPr>
              <w:pStyle w:val="ConsPlusNormal"/>
              <w:jc w:val="center"/>
            </w:pPr>
            <w:r w:rsidRPr="00C11E69">
              <w:lastRenderedPageBreak/>
              <w:t>428000,00</w:t>
            </w:r>
          </w:p>
        </w:tc>
        <w:tc>
          <w:tcPr>
            <w:tcW w:w="423" w:type="pct"/>
          </w:tcPr>
          <w:p w:rsidR="00C11E69" w:rsidRPr="00C11E69" w:rsidRDefault="00C11E69" w:rsidP="00C11E69">
            <w:pPr>
              <w:pStyle w:val="ConsPlusNormal"/>
              <w:jc w:val="center"/>
            </w:pPr>
            <w:r w:rsidRPr="00C11E69">
              <w:t>294000,00</w:t>
            </w:r>
          </w:p>
        </w:tc>
        <w:tc>
          <w:tcPr>
            <w:tcW w:w="423" w:type="pct"/>
          </w:tcPr>
          <w:p w:rsidR="00C11E69" w:rsidRPr="00C11E69" w:rsidRDefault="00C11E69" w:rsidP="00C11E69">
            <w:pPr>
              <w:pStyle w:val="ConsPlusNormal"/>
              <w:jc w:val="center"/>
            </w:pPr>
            <w:r w:rsidRPr="00C11E69">
              <w:t>134000,00</w:t>
            </w:r>
          </w:p>
        </w:tc>
        <w:tc>
          <w:tcPr>
            <w:tcW w:w="409" w:type="pct"/>
          </w:tcPr>
          <w:p w:rsidR="00C11E69" w:rsidRPr="00C11E69" w:rsidRDefault="00C11E69" w:rsidP="00C11E69">
            <w:pPr>
              <w:pStyle w:val="ConsPlusNormal"/>
              <w:jc w:val="center"/>
            </w:pPr>
            <w:r w:rsidRPr="00C11E69">
              <w:t>0,00</w:t>
            </w:r>
          </w:p>
        </w:tc>
        <w:tc>
          <w:tcPr>
            <w:tcW w:w="381" w:type="pct"/>
          </w:tcPr>
          <w:p w:rsidR="00C11E69" w:rsidRPr="00C11E69" w:rsidRDefault="00C11E69" w:rsidP="00C11E69">
            <w:pPr>
              <w:pStyle w:val="ConsPlusNormal"/>
              <w:jc w:val="center"/>
            </w:pPr>
            <w:r w:rsidRPr="00C11E69">
              <w:t>0,00</w:t>
            </w:r>
          </w:p>
        </w:tc>
        <w:tc>
          <w:tcPr>
            <w:tcW w:w="395" w:type="pct"/>
          </w:tcPr>
          <w:p w:rsidR="00C11E69" w:rsidRPr="00C11E69" w:rsidRDefault="00C11E69" w:rsidP="00C11E69">
            <w:pPr>
              <w:pStyle w:val="ConsPlusNormal"/>
              <w:jc w:val="center"/>
            </w:pPr>
            <w:r w:rsidRPr="00C11E69">
              <w:t>0,00</w:t>
            </w:r>
          </w:p>
        </w:tc>
      </w:tr>
      <w:tr w:rsidR="00C11E69" w:rsidRPr="00C11E69" w:rsidTr="00C11E69">
        <w:tc>
          <w:tcPr>
            <w:tcW w:w="169" w:type="pct"/>
            <w:vMerge w:val="restart"/>
          </w:tcPr>
          <w:p w:rsidR="00C11E69" w:rsidRPr="00C11E69" w:rsidRDefault="00C11E69" w:rsidP="00C11E69">
            <w:pPr>
              <w:pStyle w:val="ConsPlusNormal"/>
              <w:jc w:val="center"/>
            </w:pPr>
            <w:r w:rsidRPr="00C11E69">
              <w:lastRenderedPageBreak/>
              <w:t>2.8.</w:t>
            </w:r>
          </w:p>
        </w:tc>
        <w:tc>
          <w:tcPr>
            <w:tcW w:w="818" w:type="pct"/>
            <w:vMerge w:val="restart"/>
          </w:tcPr>
          <w:p w:rsidR="00C11E69" w:rsidRPr="00C11E69" w:rsidRDefault="00C11E69" w:rsidP="00C11E69">
            <w:pPr>
              <w:pStyle w:val="ConsPlusNormal"/>
              <w:jc w:val="both"/>
            </w:pPr>
            <w:r w:rsidRPr="00C11E69">
              <w:t>Установка системы спутникового контроля транспорта и учета топлива</w:t>
            </w:r>
          </w:p>
          <w:p w:rsidR="00C11E69" w:rsidRPr="00C11E69" w:rsidRDefault="00C11E69" w:rsidP="00C11E69">
            <w:pPr>
              <w:pStyle w:val="ConsPlusNormal"/>
              <w:jc w:val="both"/>
            </w:pPr>
            <w:r w:rsidRPr="00C11E69">
              <w:t>(п. 48 системы показателей)</w:t>
            </w:r>
          </w:p>
        </w:tc>
        <w:tc>
          <w:tcPr>
            <w:tcW w:w="571" w:type="pct"/>
            <w:gridSpan w:val="2"/>
            <w:vMerge w:val="restart"/>
          </w:tcPr>
          <w:p w:rsidR="00C11E69" w:rsidRPr="00C11E69" w:rsidRDefault="00C11E69" w:rsidP="00C11E69">
            <w:pPr>
              <w:pStyle w:val="ConsPlusNormal"/>
              <w:jc w:val="center"/>
            </w:pPr>
            <w:r w:rsidRPr="00C11E69">
              <w:t>Муниципальное предприятие "Дорожно-эксплуатационное предприятие" муниципального образования город Ханты-Мансийск (далее - МП "ДЭП")</w:t>
            </w:r>
          </w:p>
        </w:tc>
        <w:tc>
          <w:tcPr>
            <w:tcW w:w="592" w:type="pct"/>
            <w:vMerge w:val="restart"/>
          </w:tcPr>
          <w:p w:rsidR="00C11E69" w:rsidRPr="00C11E69" w:rsidRDefault="00C11E69" w:rsidP="00C11E69">
            <w:pPr>
              <w:pStyle w:val="ConsPlusNormal"/>
              <w:jc w:val="center"/>
            </w:pPr>
            <w:r w:rsidRPr="00C11E69">
              <w:t>МП "ДЭП"</w:t>
            </w:r>
          </w:p>
        </w:tc>
        <w:tc>
          <w:tcPr>
            <w:tcW w:w="395" w:type="pct"/>
          </w:tcPr>
          <w:p w:rsidR="00C11E69" w:rsidRPr="00C11E69" w:rsidRDefault="00C11E69" w:rsidP="00C11E69">
            <w:pPr>
              <w:pStyle w:val="ConsPlusNormal"/>
            </w:pPr>
            <w:r w:rsidRPr="00C11E69">
              <w:t>Всего</w:t>
            </w:r>
          </w:p>
        </w:tc>
        <w:tc>
          <w:tcPr>
            <w:tcW w:w="423" w:type="pct"/>
          </w:tcPr>
          <w:p w:rsidR="00C11E69" w:rsidRPr="00C11E69" w:rsidRDefault="00C11E69" w:rsidP="00C11E69">
            <w:pPr>
              <w:pStyle w:val="ConsPlusNormal"/>
              <w:jc w:val="center"/>
            </w:pPr>
            <w:r w:rsidRPr="00C11E69">
              <w:t>921400,00</w:t>
            </w:r>
          </w:p>
        </w:tc>
        <w:tc>
          <w:tcPr>
            <w:tcW w:w="423" w:type="pct"/>
          </w:tcPr>
          <w:p w:rsidR="00C11E69" w:rsidRPr="00C11E69" w:rsidRDefault="00C11E69" w:rsidP="00C11E69">
            <w:pPr>
              <w:pStyle w:val="ConsPlusNormal"/>
              <w:jc w:val="center"/>
            </w:pPr>
            <w:r w:rsidRPr="00C11E69">
              <w:t>297500,00</w:t>
            </w:r>
          </w:p>
        </w:tc>
        <w:tc>
          <w:tcPr>
            <w:tcW w:w="423" w:type="pct"/>
          </w:tcPr>
          <w:p w:rsidR="00C11E69" w:rsidRPr="00C11E69" w:rsidRDefault="00C11E69" w:rsidP="00C11E69">
            <w:pPr>
              <w:pStyle w:val="ConsPlusNormal"/>
              <w:jc w:val="center"/>
            </w:pPr>
            <w:r w:rsidRPr="00C11E69">
              <w:t>238500,00</w:t>
            </w:r>
          </w:p>
        </w:tc>
        <w:tc>
          <w:tcPr>
            <w:tcW w:w="409" w:type="pct"/>
          </w:tcPr>
          <w:p w:rsidR="00C11E69" w:rsidRPr="00C11E69" w:rsidRDefault="00C11E69" w:rsidP="00C11E69">
            <w:pPr>
              <w:pStyle w:val="ConsPlusNormal"/>
              <w:jc w:val="center"/>
            </w:pPr>
            <w:r w:rsidRPr="00C11E69">
              <w:t>205400,00</w:t>
            </w:r>
          </w:p>
        </w:tc>
        <w:tc>
          <w:tcPr>
            <w:tcW w:w="381" w:type="pct"/>
          </w:tcPr>
          <w:p w:rsidR="00C11E69" w:rsidRPr="00C11E69" w:rsidRDefault="00C11E69" w:rsidP="00C11E69">
            <w:pPr>
              <w:pStyle w:val="ConsPlusNormal"/>
              <w:jc w:val="center"/>
            </w:pPr>
            <w:r w:rsidRPr="00C11E69">
              <w:t>148000,00</w:t>
            </w:r>
          </w:p>
        </w:tc>
        <w:tc>
          <w:tcPr>
            <w:tcW w:w="395" w:type="pct"/>
          </w:tcPr>
          <w:p w:rsidR="00C11E69" w:rsidRPr="00C11E69" w:rsidRDefault="00C11E69" w:rsidP="00C11E69">
            <w:pPr>
              <w:pStyle w:val="ConsPlusNormal"/>
              <w:jc w:val="center"/>
            </w:pPr>
            <w:r w:rsidRPr="00C11E69">
              <w:t>32000,00</w:t>
            </w:r>
          </w:p>
        </w:tc>
      </w:tr>
      <w:tr w:rsidR="00C11E69" w:rsidRPr="00C11E69" w:rsidTr="00C11E69">
        <w:tc>
          <w:tcPr>
            <w:tcW w:w="169" w:type="pct"/>
            <w:vMerge/>
          </w:tcPr>
          <w:p w:rsidR="00C11E69" w:rsidRPr="00C11E69" w:rsidRDefault="00C11E69" w:rsidP="00C11E69">
            <w:pPr>
              <w:spacing w:after="0" w:line="240" w:lineRule="auto"/>
            </w:pPr>
          </w:p>
        </w:tc>
        <w:tc>
          <w:tcPr>
            <w:tcW w:w="818" w:type="pct"/>
            <w:vMerge/>
          </w:tcPr>
          <w:p w:rsidR="00C11E69" w:rsidRPr="00C11E69" w:rsidRDefault="00C11E69" w:rsidP="00C11E69">
            <w:pPr>
              <w:spacing w:after="0" w:line="240" w:lineRule="auto"/>
            </w:pPr>
          </w:p>
        </w:tc>
        <w:tc>
          <w:tcPr>
            <w:tcW w:w="571" w:type="pct"/>
            <w:gridSpan w:val="2"/>
            <w:vMerge/>
          </w:tcPr>
          <w:p w:rsidR="00C11E69" w:rsidRPr="00C11E69" w:rsidRDefault="00C11E69" w:rsidP="00C11E69">
            <w:pPr>
              <w:spacing w:after="0" w:line="240" w:lineRule="auto"/>
            </w:pPr>
          </w:p>
        </w:tc>
        <w:tc>
          <w:tcPr>
            <w:tcW w:w="592" w:type="pct"/>
            <w:vMerge/>
          </w:tcPr>
          <w:p w:rsidR="00C11E69" w:rsidRPr="00C11E69" w:rsidRDefault="00C11E69" w:rsidP="00C11E69">
            <w:pPr>
              <w:spacing w:after="0" w:line="240" w:lineRule="auto"/>
            </w:pPr>
          </w:p>
        </w:tc>
        <w:tc>
          <w:tcPr>
            <w:tcW w:w="395" w:type="pct"/>
          </w:tcPr>
          <w:p w:rsidR="00C11E69" w:rsidRPr="00C11E69" w:rsidRDefault="00C11E69" w:rsidP="00C11E69">
            <w:pPr>
              <w:pStyle w:val="ConsPlusNormal"/>
            </w:pPr>
            <w:r w:rsidRPr="00C11E69">
              <w:t>Внебюджетные источники</w:t>
            </w:r>
          </w:p>
        </w:tc>
        <w:tc>
          <w:tcPr>
            <w:tcW w:w="423" w:type="pct"/>
          </w:tcPr>
          <w:p w:rsidR="00C11E69" w:rsidRPr="00C11E69" w:rsidRDefault="00C11E69" w:rsidP="00C11E69">
            <w:pPr>
              <w:pStyle w:val="ConsPlusNormal"/>
              <w:jc w:val="center"/>
            </w:pPr>
            <w:r w:rsidRPr="00C11E69">
              <w:t>921400,00</w:t>
            </w:r>
          </w:p>
        </w:tc>
        <w:tc>
          <w:tcPr>
            <w:tcW w:w="423" w:type="pct"/>
          </w:tcPr>
          <w:p w:rsidR="00C11E69" w:rsidRPr="00C11E69" w:rsidRDefault="00C11E69" w:rsidP="00C11E69">
            <w:pPr>
              <w:pStyle w:val="ConsPlusNormal"/>
              <w:jc w:val="center"/>
            </w:pPr>
            <w:r w:rsidRPr="00C11E69">
              <w:t>297500,00</w:t>
            </w:r>
          </w:p>
        </w:tc>
        <w:tc>
          <w:tcPr>
            <w:tcW w:w="423" w:type="pct"/>
          </w:tcPr>
          <w:p w:rsidR="00C11E69" w:rsidRPr="00C11E69" w:rsidRDefault="00C11E69" w:rsidP="00C11E69">
            <w:pPr>
              <w:pStyle w:val="ConsPlusNormal"/>
              <w:jc w:val="center"/>
            </w:pPr>
            <w:r w:rsidRPr="00C11E69">
              <w:t>238500,00</w:t>
            </w:r>
          </w:p>
        </w:tc>
        <w:tc>
          <w:tcPr>
            <w:tcW w:w="409" w:type="pct"/>
          </w:tcPr>
          <w:p w:rsidR="00C11E69" w:rsidRPr="00C11E69" w:rsidRDefault="00C11E69" w:rsidP="00C11E69">
            <w:pPr>
              <w:pStyle w:val="ConsPlusNormal"/>
              <w:jc w:val="center"/>
            </w:pPr>
            <w:r w:rsidRPr="00C11E69">
              <w:t>205400,00</w:t>
            </w:r>
          </w:p>
        </w:tc>
        <w:tc>
          <w:tcPr>
            <w:tcW w:w="381" w:type="pct"/>
          </w:tcPr>
          <w:p w:rsidR="00C11E69" w:rsidRPr="00C11E69" w:rsidRDefault="00C11E69" w:rsidP="00C11E69">
            <w:pPr>
              <w:pStyle w:val="ConsPlusNormal"/>
              <w:jc w:val="center"/>
            </w:pPr>
            <w:r w:rsidRPr="00C11E69">
              <w:t>148000,00</w:t>
            </w:r>
          </w:p>
        </w:tc>
        <w:tc>
          <w:tcPr>
            <w:tcW w:w="395" w:type="pct"/>
          </w:tcPr>
          <w:p w:rsidR="00C11E69" w:rsidRPr="00C11E69" w:rsidRDefault="00C11E69" w:rsidP="00C11E69">
            <w:pPr>
              <w:pStyle w:val="ConsPlusNormal"/>
              <w:jc w:val="center"/>
            </w:pPr>
            <w:r w:rsidRPr="00C11E69">
              <w:t>32000,00</w:t>
            </w:r>
          </w:p>
        </w:tc>
      </w:tr>
      <w:tr w:rsidR="00C11E69" w:rsidRPr="00C11E69" w:rsidTr="00C11E69">
        <w:tc>
          <w:tcPr>
            <w:tcW w:w="169" w:type="pct"/>
            <w:vMerge w:val="restart"/>
          </w:tcPr>
          <w:p w:rsidR="00C11E69" w:rsidRPr="00C11E69" w:rsidRDefault="00C11E69" w:rsidP="00C11E69">
            <w:pPr>
              <w:pStyle w:val="ConsPlusNormal"/>
              <w:jc w:val="center"/>
            </w:pPr>
            <w:r w:rsidRPr="00C11E69">
              <w:t>2.9.</w:t>
            </w:r>
          </w:p>
        </w:tc>
        <w:tc>
          <w:tcPr>
            <w:tcW w:w="818" w:type="pct"/>
            <w:vMerge w:val="restart"/>
          </w:tcPr>
          <w:p w:rsidR="00C11E69" w:rsidRPr="00C11E69" w:rsidRDefault="00C11E69" w:rsidP="00C11E69">
            <w:pPr>
              <w:pStyle w:val="ConsPlusNormal"/>
              <w:jc w:val="both"/>
            </w:pPr>
            <w:r w:rsidRPr="00C11E69">
              <w:t>Утепление сетей горячего и холодного водоснабжения изоляционным материалом</w:t>
            </w:r>
          </w:p>
          <w:p w:rsidR="00C11E69" w:rsidRPr="00C11E69" w:rsidRDefault="00C11E69" w:rsidP="00C11E69">
            <w:pPr>
              <w:pStyle w:val="ConsPlusNormal"/>
              <w:jc w:val="both"/>
            </w:pPr>
            <w:r w:rsidRPr="00C11E69">
              <w:t>(п. 28, 29, 30 системы показателей)</w:t>
            </w:r>
          </w:p>
        </w:tc>
        <w:tc>
          <w:tcPr>
            <w:tcW w:w="571" w:type="pct"/>
            <w:gridSpan w:val="2"/>
            <w:vMerge w:val="restart"/>
          </w:tcPr>
          <w:p w:rsidR="00C11E69" w:rsidRPr="00C11E69" w:rsidRDefault="00C11E69" w:rsidP="00C11E69">
            <w:pPr>
              <w:pStyle w:val="ConsPlusNormal"/>
              <w:jc w:val="center"/>
            </w:pPr>
            <w:r w:rsidRPr="00C11E69">
              <w:t>Муниципальное предприятие "Жилищно-коммунальное управление" муниципального образования город Ханты-Мансийск (далее - МП "ЖКУ")</w:t>
            </w:r>
          </w:p>
        </w:tc>
        <w:tc>
          <w:tcPr>
            <w:tcW w:w="592" w:type="pct"/>
            <w:vMerge w:val="restart"/>
          </w:tcPr>
          <w:p w:rsidR="00C11E69" w:rsidRPr="00C11E69" w:rsidRDefault="00C11E69" w:rsidP="00C11E69">
            <w:pPr>
              <w:pStyle w:val="ConsPlusNormal"/>
              <w:jc w:val="center"/>
            </w:pPr>
            <w:r w:rsidRPr="00C11E69">
              <w:t>МП "ЖКУ"</w:t>
            </w:r>
          </w:p>
        </w:tc>
        <w:tc>
          <w:tcPr>
            <w:tcW w:w="395" w:type="pct"/>
          </w:tcPr>
          <w:p w:rsidR="00C11E69" w:rsidRPr="00C11E69" w:rsidRDefault="00C11E69" w:rsidP="00C11E69">
            <w:pPr>
              <w:pStyle w:val="ConsPlusNormal"/>
            </w:pPr>
            <w:r w:rsidRPr="00C11E69">
              <w:t>Всего</w:t>
            </w:r>
          </w:p>
        </w:tc>
        <w:tc>
          <w:tcPr>
            <w:tcW w:w="423" w:type="pct"/>
          </w:tcPr>
          <w:p w:rsidR="00C11E69" w:rsidRPr="00C11E69" w:rsidRDefault="00C11E69" w:rsidP="00C11E69">
            <w:pPr>
              <w:pStyle w:val="ConsPlusNormal"/>
              <w:jc w:val="center"/>
            </w:pPr>
            <w:r w:rsidRPr="00C11E69">
              <w:t>825000,00</w:t>
            </w:r>
          </w:p>
        </w:tc>
        <w:tc>
          <w:tcPr>
            <w:tcW w:w="423" w:type="pct"/>
          </w:tcPr>
          <w:p w:rsidR="00C11E69" w:rsidRPr="00C11E69" w:rsidRDefault="00C11E69" w:rsidP="00C11E69">
            <w:pPr>
              <w:pStyle w:val="ConsPlusNormal"/>
              <w:jc w:val="center"/>
            </w:pPr>
            <w:r w:rsidRPr="00C11E69">
              <w:t>165000,00</w:t>
            </w:r>
          </w:p>
        </w:tc>
        <w:tc>
          <w:tcPr>
            <w:tcW w:w="423" w:type="pct"/>
          </w:tcPr>
          <w:p w:rsidR="00C11E69" w:rsidRPr="00C11E69" w:rsidRDefault="00C11E69" w:rsidP="00C11E69">
            <w:pPr>
              <w:pStyle w:val="ConsPlusNormal"/>
              <w:jc w:val="center"/>
            </w:pPr>
            <w:r w:rsidRPr="00C11E69">
              <w:t>165000,00</w:t>
            </w:r>
          </w:p>
        </w:tc>
        <w:tc>
          <w:tcPr>
            <w:tcW w:w="409" w:type="pct"/>
          </w:tcPr>
          <w:p w:rsidR="00C11E69" w:rsidRPr="00C11E69" w:rsidRDefault="00C11E69" w:rsidP="00C11E69">
            <w:pPr>
              <w:pStyle w:val="ConsPlusNormal"/>
              <w:jc w:val="center"/>
            </w:pPr>
            <w:r w:rsidRPr="00C11E69">
              <w:t>165000,00</w:t>
            </w:r>
          </w:p>
        </w:tc>
        <w:tc>
          <w:tcPr>
            <w:tcW w:w="381" w:type="pct"/>
          </w:tcPr>
          <w:p w:rsidR="00C11E69" w:rsidRPr="00C11E69" w:rsidRDefault="00C11E69" w:rsidP="00C11E69">
            <w:pPr>
              <w:pStyle w:val="ConsPlusNormal"/>
              <w:jc w:val="center"/>
            </w:pPr>
            <w:r w:rsidRPr="00C11E69">
              <w:t>165000,00</w:t>
            </w:r>
          </w:p>
        </w:tc>
        <w:tc>
          <w:tcPr>
            <w:tcW w:w="395" w:type="pct"/>
          </w:tcPr>
          <w:p w:rsidR="00C11E69" w:rsidRPr="00C11E69" w:rsidRDefault="00C11E69" w:rsidP="00C11E69">
            <w:pPr>
              <w:pStyle w:val="ConsPlusNormal"/>
              <w:jc w:val="center"/>
            </w:pPr>
            <w:r w:rsidRPr="00C11E69">
              <w:t>165000,00</w:t>
            </w:r>
          </w:p>
        </w:tc>
      </w:tr>
      <w:tr w:rsidR="00C11E69" w:rsidRPr="00C11E69" w:rsidTr="00C11E69">
        <w:tc>
          <w:tcPr>
            <w:tcW w:w="169" w:type="pct"/>
            <w:vMerge/>
          </w:tcPr>
          <w:p w:rsidR="00C11E69" w:rsidRPr="00C11E69" w:rsidRDefault="00C11E69" w:rsidP="00C11E69">
            <w:pPr>
              <w:spacing w:after="0" w:line="240" w:lineRule="auto"/>
            </w:pPr>
          </w:p>
        </w:tc>
        <w:tc>
          <w:tcPr>
            <w:tcW w:w="818" w:type="pct"/>
            <w:vMerge/>
          </w:tcPr>
          <w:p w:rsidR="00C11E69" w:rsidRPr="00C11E69" w:rsidRDefault="00C11E69" w:rsidP="00C11E69">
            <w:pPr>
              <w:spacing w:after="0" w:line="240" w:lineRule="auto"/>
            </w:pPr>
          </w:p>
        </w:tc>
        <w:tc>
          <w:tcPr>
            <w:tcW w:w="571" w:type="pct"/>
            <w:gridSpan w:val="2"/>
            <w:vMerge/>
          </w:tcPr>
          <w:p w:rsidR="00C11E69" w:rsidRPr="00C11E69" w:rsidRDefault="00C11E69" w:rsidP="00C11E69">
            <w:pPr>
              <w:spacing w:after="0" w:line="240" w:lineRule="auto"/>
            </w:pPr>
          </w:p>
        </w:tc>
        <w:tc>
          <w:tcPr>
            <w:tcW w:w="592" w:type="pct"/>
            <w:vMerge/>
          </w:tcPr>
          <w:p w:rsidR="00C11E69" w:rsidRPr="00C11E69" w:rsidRDefault="00C11E69" w:rsidP="00C11E69">
            <w:pPr>
              <w:spacing w:after="0" w:line="240" w:lineRule="auto"/>
            </w:pPr>
          </w:p>
        </w:tc>
        <w:tc>
          <w:tcPr>
            <w:tcW w:w="395" w:type="pct"/>
          </w:tcPr>
          <w:p w:rsidR="00C11E69" w:rsidRPr="00C11E69" w:rsidRDefault="00C11E69" w:rsidP="00C11E69">
            <w:pPr>
              <w:pStyle w:val="ConsPlusNormal"/>
            </w:pPr>
            <w:r w:rsidRPr="00C11E69">
              <w:t>Внебюджетные источники</w:t>
            </w:r>
          </w:p>
        </w:tc>
        <w:tc>
          <w:tcPr>
            <w:tcW w:w="423" w:type="pct"/>
          </w:tcPr>
          <w:p w:rsidR="00C11E69" w:rsidRPr="00C11E69" w:rsidRDefault="00C11E69" w:rsidP="00C11E69">
            <w:pPr>
              <w:pStyle w:val="ConsPlusNormal"/>
              <w:jc w:val="center"/>
            </w:pPr>
            <w:r w:rsidRPr="00C11E69">
              <w:t>825000,00</w:t>
            </w:r>
          </w:p>
        </w:tc>
        <w:tc>
          <w:tcPr>
            <w:tcW w:w="423" w:type="pct"/>
          </w:tcPr>
          <w:p w:rsidR="00C11E69" w:rsidRPr="00C11E69" w:rsidRDefault="00C11E69" w:rsidP="00C11E69">
            <w:pPr>
              <w:pStyle w:val="ConsPlusNormal"/>
              <w:jc w:val="center"/>
            </w:pPr>
            <w:r w:rsidRPr="00C11E69">
              <w:t>165000,00</w:t>
            </w:r>
          </w:p>
        </w:tc>
        <w:tc>
          <w:tcPr>
            <w:tcW w:w="423" w:type="pct"/>
          </w:tcPr>
          <w:p w:rsidR="00C11E69" w:rsidRPr="00C11E69" w:rsidRDefault="00C11E69" w:rsidP="00C11E69">
            <w:pPr>
              <w:pStyle w:val="ConsPlusNormal"/>
              <w:jc w:val="center"/>
            </w:pPr>
            <w:r w:rsidRPr="00C11E69">
              <w:t>165000,00</w:t>
            </w:r>
          </w:p>
        </w:tc>
        <w:tc>
          <w:tcPr>
            <w:tcW w:w="409" w:type="pct"/>
          </w:tcPr>
          <w:p w:rsidR="00C11E69" w:rsidRPr="00C11E69" w:rsidRDefault="00C11E69" w:rsidP="00C11E69">
            <w:pPr>
              <w:pStyle w:val="ConsPlusNormal"/>
              <w:jc w:val="center"/>
            </w:pPr>
            <w:r w:rsidRPr="00C11E69">
              <w:t>165000,00</w:t>
            </w:r>
          </w:p>
        </w:tc>
        <w:tc>
          <w:tcPr>
            <w:tcW w:w="381" w:type="pct"/>
          </w:tcPr>
          <w:p w:rsidR="00C11E69" w:rsidRPr="00C11E69" w:rsidRDefault="00C11E69" w:rsidP="00C11E69">
            <w:pPr>
              <w:pStyle w:val="ConsPlusNormal"/>
              <w:jc w:val="center"/>
            </w:pPr>
            <w:r w:rsidRPr="00C11E69">
              <w:t>165000,00</w:t>
            </w:r>
          </w:p>
        </w:tc>
        <w:tc>
          <w:tcPr>
            <w:tcW w:w="395" w:type="pct"/>
          </w:tcPr>
          <w:p w:rsidR="00C11E69" w:rsidRPr="00C11E69" w:rsidRDefault="00C11E69" w:rsidP="00C11E69">
            <w:pPr>
              <w:pStyle w:val="ConsPlusNormal"/>
              <w:jc w:val="center"/>
            </w:pPr>
            <w:r w:rsidRPr="00C11E69">
              <w:t>165000,00</w:t>
            </w:r>
          </w:p>
        </w:tc>
      </w:tr>
      <w:tr w:rsidR="00C11E69" w:rsidRPr="00C11E69" w:rsidTr="00C11E69">
        <w:tc>
          <w:tcPr>
            <w:tcW w:w="169" w:type="pct"/>
            <w:vMerge w:val="restart"/>
          </w:tcPr>
          <w:p w:rsidR="00C11E69" w:rsidRPr="00C11E69" w:rsidRDefault="00C11E69" w:rsidP="00C11E69">
            <w:pPr>
              <w:pStyle w:val="ConsPlusNormal"/>
              <w:jc w:val="center"/>
            </w:pPr>
            <w:r w:rsidRPr="00C11E69">
              <w:t>2.10.</w:t>
            </w:r>
          </w:p>
        </w:tc>
        <w:tc>
          <w:tcPr>
            <w:tcW w:w="818" w:type="pct"/>
            <w:vMerge w:val="restart"/>
          </w:tcPr>
          <w:p w:rsidR="00C11E69" w:rsidRPr="00C11E69" w:rsidRDefault="00C11E69" w:rsidP="00C11E69">
            <w:pPr>
              <w:pStyle w:val="ConsPlusNormal"/>
              <w:jc w:val="both"/>
            </w:pPr>
            <w:r w:rsidRPr="00C11E69">
              <w:t xml:space="preserve">Повышение </w:t>
            </w:r>
            <w:proofErr w:type="spellStart"/>
            <w:r w:rsidRPr="00C11E69">
              <w:t>энергоэффективности</w:t>
            </w:r>
            <w:proofErr w:type="spellEnd"/>
            <w:r w:rsidRPr="00C11E69">
              <w:t xml:space="preserve"> систем освещения (замена ламп накаливания </w:t>
            </w:r>
            <w:proofErr w:type="gramStart"/>
            <w:r w:rsidRPr="00C11E69">
              <w:t>на</w:t>
            </w:r>
            <w:proofErr w:type="gramEnd"/>
            <w:r w:rsidRPr="00C11E69">
              <w:t xml:space="preserve"> энергосберегающие)</w:t>
            </w:r>
          </w:p>
          <w:p w:rsidR="00C11E69" w:rsidRPr="00C11E69" w:rsidRDefault="00C11E69" w:rsidP="00C11E69">
            <w:pPr>
              <w:pStyle w:val="ConsPlusNormal"/>
              <w:jc w:val="both"/>
            </w:pPr>
            <w:r w:rsidRPr="00C11E69">
              <w:t>(п. 31 системы показателей)</w:t>
            </w:r>
          </w:p>
        </w:tc>
        <w:tc>
          <w:tcPr>
            <w:tcW w:w="571" w:type="pct"/>
            <w:gridSpan w:val="2"/>
            <w:vMerge w:val="restart"/>
          </w:tcPr>
          <w:p w:rsidR="00C11E69" w:rsidRPr="00C11E69" w:rsidRDefault="00C11E69" w:rsidP="00C11E69">
            <w:pPr>
              <w:pStyle w:val="ConsPlusNormal"/>
              <w:jc w:val="center"/>
            </w:pPr>
            <w:r w:rsidRPr="00C11E69">
              <w:t>МП "ЖКУ"</w:t>
            </w:r>
          </w:p>
        </w:tc>
        <w:tc>
          <w:tcPr>
            <w:tcW w:w="592" w:type="pct"/>
            <w:vMerge w:val="restart"/>
          </w:tcPr>
          <w:p w:rsidR="00C11E69" w:rsidRPr="00C11E69" w:rsidRDefault="00C11E69" w:rsidP="00C11E69">
            <w:pPr>
              <w:pStyle w:val="ConsPlusNormal"/>
              <w:jc w:val="center"/>
            </w:pPr>
            <w:r w:rsidRPr="00C11E69">
              <w:t>МП "ЖКУ"</w:t>
            </w:r>
          </w:p>
        </w:tc>
        <w:tc>
          <w:tcPr>
            <w:tcW w:w="395" w:type="pct"/>
          </w:tcPr>
          <w:p w:rsidR="00C11E69" w:rsidRPr="00C11E69" w:rsidRDefault="00C11E69" w:rsidP="00C11E69">
            <w:pPr>
              <w:pStyle w:val="ConsPlusNormal"/>
            </w:pPr>
            <w:r w:rsidRPr="00C11E69">
              <w:t>Всего</w:t>
            </w:r>
          </w:p>
        </w:tc>
        <w:tc>
          <w:tcPr>
            <w:tcW w:w="423" w:type="pct"/>
          </w:tcPr>
          <w:p w:rsidR="00C11E69" w:rsidRPr="00C11E69" w:rsidRDefault="00C11E69" w:rsidP="00C11E69">
            <w:pPr>
              <w:pStyle w:val="ConsPlusNormal"/>
              <w:jc w:val="center"/>
            </w:pPr>
            <w:r w:rsidRPr="00C11E69">
              <w:t>1000000,00</w:t>
            </w:r>
          </w:p>
        </w:tc>
        <w:tc>
          <w:tcPr>
            <w:tcW w:w="423" w:type="pct"/>
          </w:tcPr>
          <w:p w:rsidR="00C11E69" w:rsidRPr="00C11E69" w:rsidRDefault="00C11E69" w:rsidP="00C11E69">
            <w:pPr>
              <w:pStyle w:val="ConsPlusNormal"/>
              <w:jc w:val="center"/>
            </w:pPr>
            <w:r w:rsidRPr="00C11E69">
              <w:t>200000,00</w:t>
            </w:r>
          </w:p>
        </w:tc>
        <w:tc>
          <w:tcPr>
            <w:tcW w:w="423" w:type="pct"/>
          </w:tcPr>
          <w:p w:rsidR="00C11E69" w:rsidRPr="00C11E69" w:rsidRDefault="00C11E69" w:rsidP="00C11E69">
            <w:pPr>
              <w:pStyle w:val="ConsPlusNormal"/>
              <w:jc w:val="center"/>
            </w:pPr>
            <w:r w:rsidRPr="00C11E69">
              <w:t>200000,00</w:t>
            </w:r>
          </w:p>
        </w:tc>
        <w:tc>
          <w:tcPr>
            <w:tcW w:w="409" w:type="pct"/>
          </w:tcPr>
          <w:p w:rsidR="00C11E69" w:rsidRPr="00C11E69" w:rsidRDefault="00C11E69" w:rsidP="00C11E69">
            <w:pPr>
              <w:pStyle w:val="ConsPlusNormal"/>
              <w:jc w:val="center"/>
            </w:pPr>
            <w:r w:rsidRPr="00C11E69">
              <w:t>200000,00</w:t>
            </w:r>
          </w:p>
        </w:tc>
        <w:tc>
          <w:tcPr>
            <w:tcW w:w="381" w:type="pct"/>
          </w:tcPr>
          <w:p w:rsidR="00C11E69" w:rsidRPr="00C11E69" w:rsidRDefault="00C11E69" w:rsidP="00C11E69">
            <w:pPr>
              <w:pStyle w:val="ConsPlusNormal"/>
              <w:jc w:val="center"/>
            </w:pPr>
            <w:r w:rsidRPr="00C11E69">
              <w:t>200000,00</w:t>
            </w:r>
          </w:p>
        </w:tc>
        <w:tc>
          <w:tcPr>
            <w:tcW w:w="395" w:type="pct"/>
          </w:tcPr>
          <w:p w:rsidR="00C11E69" w:rsidRPr="00C11E69" w:rsidRDefault="00C11E69" w:rsidP="00C11E69">
            <w:pPr>
              <w:pStyle w:val="ConsPlusNormal"/>
              <w:jc w:val="center"/>
            </w:pPr>
            <w:r w:rsidRPr="00C11E69">
              <w:t>200000,00</w:t>
            </w:r>
          </w:p>
        </w:tc>
      </w:tr>
      <w:tr w:rsidR="00C11E69" w:rsidRPr="00C11E69" w:rsidTr="00C11E69">
        <w:tc>
          <w:tcPr>
            <w:tcW w:w="169" w:type="pct"/>
            <w:vMerge/>
          </w:tcPr>
          <w:p w:rsidR="00C11E69" w:rsidRPr="00C11E69" w:rsidRDefault="00C11E69" w:rsidP="00C11E69">
            <w:pPr>
              <w:spacing w:after="0" w:line="240" w:lineRule="auto"/>
            </w:pPr>
          </w:p>
        </w:tc>
        <w:tc>
          <w:tcPr>
            <w:tcW w:w="818" w:type="pct"/>
            <w:vMerge/>
          </w:tcPr>
          <w:p w:rsidR="00C11E69" w:rsidRPr="00C11E69" w:rsidRDefault="00C11E69" w:rsidP="00C11E69">
            <w:pPr>
              <w:spacing w:after="0" w:line="240" w:lineRule="auto"/>
            </w:pPr>
          </w:p>
        </w:tc>
        <w:tc>
          <w:tcPr>
            <w:tcW w:w="571" w:type="pct"/>
            <w:gridSpan w:val="2"/>
            <w:vMerge/>
          </w:tcPr>
          <w:p w:rsidR="00C11E69" w:rsidRPr="00C11E69" w:rsidRDefault="00C11E69" w:rsidP="00C11E69">
            <w:pPr>
              <w:spacing w:after="0" w:line="240" w:lineRule="auto"/>
            </w:pPr>
          </w:p>
        </w:tc>
        <w:tc>
          <w:tcPr>
            <w:tcW w:w="592" w:type="pct"/>
            <w:vMerge/>
          </w:tcPr>
          <w:p w:rsidR="00C11E69" w:rsidRPr="00C11E69" w:rsidRDefault="00C11E69" w:rsidP="00C11E69">
            <w:pPr>
              <w:spacing w:after="0" w:line="240" w:lineRule="auto"/>
            </w:pPr>
          </w:p>
        </w:tc>
        <w:tc>
          <w:tcPr>
            <w:tcW w:w="395" w:type="pct"/>
          </w:tcPr>
          <w:p w:rsidR="00C11E69" w:rsidRPr="00C11E69" w:rsidRDefault="00C11E69" w:rsidP="00C11E69">
            <w:pPr>
              <w:pStyle w:val="ConsPlusNormal"/>
            </w:pPr>
            <w:r w:rsidRPr="00C11E69">
              <w:t>Внебюджетные источники</w:t>
            </w:r>
          </w:p>
        </w:tc>
        <w:tc>
          <w:tcPr>
            <w:tcW w:w="423" w:type="pct"/>
          </w:tcPr>
          <w:p w:rsidR="00C11E69" w:rsidRPr="00C11E69" w:rsidRDefault="00C11E69" w:rsidP="00C11E69">
            <w:pPr>
              <w:pStyle w:val="ConsPlusNormal"/>
              <w:jc w:val="center"/>
            </w:pPr>
            <w:r w:rsidRPr="00C11E69">
              <w:t>1000000,00</w:t>
            </w:r>
          </w:p>
        </w:tc>
        <w:tc>
          <w:tcPr>
            <w:tcW w:w="423" w:type="pct"/>
          </w:tcPr>
          <w:p w:rsidR="00C11E69" w:rsidRPr="00C11E69" w:rsidRDefault="00C11E69" w:rsidP="00C11E69">
            <w:pPr>
              <w:pStyle w:val="ConsPlusNormal"/>
              <w:jc w:val="center"/>
            </w:pPr>
            <w:r w:rsidRPr="00C11E69">
              <w:t>200000,00</w:t>
            </w:r>
          </w:p>
        </w:tc>
        <w:tc>
          <w:tcPr>
            <w:tcW w:w="423" w:type="pct"/>
          </w:tcPr>
          <w:p w:rsidR="00C11E69" w:rsidRPr="00C11E69" w:rsidRDefault="00C11E69" w:rsidP="00C11E69">
            <w:pPr>
              <w:pStyle w:val="ConsPlusNormal"/>
              <w:jc w:val="center"/>
            </w:pPr>
            <w:r w:rsidRPr="00C11E69">
              <w:t>200000,00</w:t>
            </w:r>
          </w:p>
        </w:tc>
        <w:tc>
          <w:tcPr>
            <w:tcW w:w="409" w:type="pct"/>
          </w:tcPr>
          <w:p w:rsidR="00C11E69" w:rsidRPr="00C11E69" w:rsidRDefault="00C11E69" w:rsidP="00C11E69">
            <w:pPr>
              <w:pStyle w:val="ConsPlusNormal"/>
              <w:jc w:val="center"/>
            </w:pPr>
            <w:r w:rsidRPr="00C11E69">
              <w:t>200000,00</w:t>
            </w:r>
          </w:p>
        </w:tc>
        <w:tc>
          <w:tcPr>
            <w:tcW w:w="381" w:type="pct"/>
          </w:tcPr>
          <w:p w:rsidR="00C11E69" w:rsidRPr="00C11E69" w:rsidRDefault="00C11E69" w:rsidP="00C11E69">
            <w:pPr>
              <w:pStyle w:val="ConsPlusNormal"/>
              <w:jc w:val="center"/>
            </w:pPr>
            <w:r w:rsidRPr="00C11E69">
              <w:t>200000,00</w:t>
            </w:r>
          </w:p>
        </w:tc>
        <w:tc>
          <w:tcPr>
            <w:tcW w:w="395" w:type="pct"/>
          </w:tcPr>
          <w:p w:rsidR="00C11E69" w:rsidRPr="00C11E69" w:rsidRDefault="00C11E69" w:rsidP="00C11E69">
            <w:pPr>
              <w:pStyle w:val="ConsPlusNormal"/>
              <w:jc w:val="center"/>
            </w:pPr>
            <w:r w:rsidRPr="00C11E69">
              <w:t>200000,00</w:t>
            </w:r>
          </w:p>
        </w:tc>
      </w:tr>
      <w:tr w:rsidR="00C11E69" w:rsidRPr="00C11E69" w:rsidTr="00C11E69">
        <w:tc>
          <w:tcPr>
            <w:tcW w:w="169" w:type="pct"/>
            <w:vMerge w:val="restart"/>
          </w:tcPr>
          <w:p w:rsidR="00C11E69" w:rsidRPr="00C11E69" w:rsidRDefault="00C11E69" w:rsidP="00C11E69">
            <w:pPr>
              <w:pStyle w:val="ConsPlusNormal"/>
              <w:jc w:val="center"/>
            </w:pPr>
            <w:r w:rsidRPr="00C11E69">
              <w:t>2.1</w:t>
            </w:r>
            <w:r w:rsidRPr="00C11E69">
              <w:lastRenderedPageBreak/>
              <w:t>1.</w:t>
            </w:r>
          </w:p>
        </w:tc>
        <w:tc>
          <w:tcPr>
            <w:tcW w:w="818" w:type="pct"/>
            <w:vMerge w:val="restart"/>
          </w:tcPr>
          <w:p w:rsidR="00C11E69" w:rsidRPr="00C11E69" w:rsidRDefault="00C11E69" w:rsidP="00C11E69">
            <w:pPr>
              <w:pStyle w:val="ConsPlusNormal"/>
              <w:jc w:val="both"/>
            </w:pPr>
            <w:r w:rsidRPr="00C11E69">
              <w:lastRenderedPageBreak/>
              <w:t xml:space="preserve">Расширение </w:t>
            </w:r>
            <w:r w:rsidRPr="00C11E69">
              <w:lastRenderedPageBreak/>
              <w:t>использования в качестве источников энергии вторичных энергетических ресурсов и (или) возобновляемых источников энергии</w:t>
            </w:r>
          </w:p>
          <w:p w:rsidR="00C11E69" w:rsidRPr="00C11E69" w:rsidRDefault="00C11E69" w:rsidP="00C11E69">
            <w:pPr>
              <w:pStyle w:val="ConsPlusNormal"/>
              <w:jc w:val="both"/>
            </w:pPr>
            <w:r w:rsidRPr="00C11E69">
              <w:t>(п. 29, 31 системы показателей)</w:t>
            </w:r>
          </w:p>
        </w:tc>
        <w:tc>
          <w:tcPr>
            <w:tcW w:w="571" w:type="pct"/>
            <w:gridSpan w:val="2"/>
            <w:vMerge w:val="restart"/>
          </w:tcPr>
          <w:p w:rsidR="00C11E69" w:rsidRPr="00C11E69" w:rsidRDefault="00C11E69" w:rsidP="00C11E69">
            <w:pPr>
              <w:pStyle w:val="ConsPlusNormal"/>
              <w:jc w:val="center"/>
            </w:pPr>
            <w:r w:rsidRPr="00C11E69">
              <w:lastRenderedPageBreak/>
              <w:t xml:space="preserve">Муниципальное </w:t>
            </w:r>
            <w:proofErr w:type="spellStart"/>
            <w:r w:rsidRPr="00C11E69">
              <w:lastRenderedPageBreak/>
              <w:t>водоканализационное</w:t>
            </w:r>
            <w:proofErr w:type="spellEnd"/>
            <w:r w:rsidRPr="00C11E69">
              <w:t xml:space="preserve"> предприятие муниципального образования город Ханты-Мансийск (далее - МП "Водоканал")</w:t>
            </w:r>
          </w:p>
        </w:tc>
        <w:tc>
          <w:tcPr>
            <w:tcW w:w="592" w:type="pct"/>
            <w:vMerge w:val="restart"/>
          </w:tcPr>
          <w:p w:rsidR="00C11E69" w:rsidRPr="00C11E69" w:rsidRDefault="00C11E69" w:rsidP="00C11E69">
            <w:pPr>
              <w:pStyle w:val="ConsPlusNormal"/>
              <w:jc w:val="center"/>
            </w:pPr>
            <w:r w:rsidRPr="00C11E69">
              <w:lastRenderedPageBreak/>
              <w:t xml:space="preserve">МП </w:t>
            </w:r>
            <w:r w:rsidRPr="00C11E69">
              <w:lastRenderedPageBreak/>
              <w:t>"Водоканал"</w:t>
            </w:r>
          </w:p>
        </w:tc>
        <w:tc>
          <w:tcPr>
            <w:tcW w:w="395" w:type="pct"/>
          </w:tcPr>
          <w:p w:rsidR="00C11E69" w:rsidRPr="00C11E69" w:rsidRDefault="00C11E69" w:rsidP="00C11E69">
            <w:pPr>
              <w:pStyle w:val="ConsPlusNormal"/>
            </w:pPr>
            <w:r w:rsidRPr="00C11E69">
              <w:lastRenderedPageBreak/>
              <w:t>Всего</w:t>
            </w:r>
          </w:p>
        </w:tc>
        <w:tc>
          <w:tcPr>
            <w:tcW w:w="423" w:type="pct"/>
          </w:tcPr>
          <w:p w:rsidR="00C11E69" w:rsidRPr="00C11E69" w:rsidRDefault="00C11E69" w:rsidP="00C11E69">
            <w:pPr>
              <w:pStyle w:val="ConsPlusNormal"/>
              <w:jc w:val="center"/>
            </w:pPr>
            <w:r w:rsidRPr="00C11E69">
              <w:t>50000000,0</w:t>
            </w:r>
            <w:r w:rsidRPr="00C11E69">
              <w:lastRenderedPageBreak/>
              <w:t>0</w:t>
            </w:r>
          </w:p>
        </w:tc>
        <w:tc>
          <w:tcPr>
            <w:tcW w:w="423" w:type="pct"/>
          </w:tcPr>
          <w:p w:rsidR="00C11E69" w:rsidRPr="00C11E69" w:rsidRDefault="00C11E69" w:rsidP="00C11E69">
            <w:pPr>
              <w:pStyle w:val="ConsPlusNormal"/>
              <w:jc w:val="center"/>
            </w:pPr>
            <w:r w:rsidRPr="00C11E69">
              <w:lastRenderedPageBreak/>
              <w:t>10000000,0</w:t>
            </w:r>
            <w:r w:rsidRPr="00C11E69">
              <w:lastRenderedPageBreak/>
              <w:t>0</w:t>
            </w:r>
          </w:p>
        </w:tc>
        <w:tc>
          <w:tcPr>
            <w:tcW w:w="423" w:type="pct"/>
          </w:tcPr>
          <w:p w:rsidR="00C11E69" w:rsidRPr="00C11E69" w:rsidRDefault="00C11E69" w:rsidP="00C11E69">
            <w:pPr>
              <w:pStyle w:val="ConsPlusNormal"/>
              <w:jc w:val="center"/>
            </w:pPr>
            <w:r w:rsidRPr="00C11E69">
              <w:lastRenderedPageBreak/>
              <w:t>0,00</w:t>
            </w:r>
          </w:p>
        </w:tc>
        <w:tc>
          <w:tcPr>
            <w:tcW w:w="409" w:type="pct"/>
          </w:tcPr>
          <w:p w:rsidR="00C11E69" w:rsidRPr="00C11E69" w:rsidRDefault="00C11E69" w:rsidP="00C11E69">
            <w:pPr>
              <w:pStyle w:val="ConsPlusNormal"/>
              <w:jc w:val="center"/>
            </w:pPr>
            <w:r w:rsidRPr="00C11E69">
              <w:t>40000000,</w:t>
            </w:r>
            <w:r w:rsidRPr="00C11E69">
              <w:lastRenderedPageBreak/>
              <w:t>00</w:t>
            </w:r>
          </w:p>
        </w:tc>
        <w:tc>
          <w:tcPr>
            <w:tcW w:w="381" w:type="pct"/>
          </w:tcPr>
          <w:p w:rsidR="00C11E69" w:rsidRPr="00C11E69" w:rsidRDefault="00C11E69" w:rsidP="00C11E69">
            <w:pPr>
              <w:pStyle w:val="ConsPlusNormal"/>
              <w:jc w:val="center"/>
            </w:pPr>
            <w:r w:rsidRPr="00C11E69">
              <w:lastRenderedPageBreak/>
              <w:t>0,00</w:t>
            </w:r>
          </w:p>
        </w:tc>
        <w:tc>
          <w:tcPr>
            <w:tcW w:w="395" w:type="pct"/>
          </w:tcPr>
          <w:p w:rsidR="00C11E69" w:rsidRPr="00C11E69" w:rsidRDefault="00C11E69" w:rsidP="00C11E69">
            <w:pPr>
              <w:pStyle w:val="ConsPlusNormal"/>
              <w:jc w:val="center"/>
            </w:pPr>
            <w:r w:rsidRPr="00C11E69">
              <w:t>0,00</w:t>
            </w:r>
          </w:p>
        </w:tc>
      </w:tr>
      <w:tr w:rsidR="00C11E69" w:rsidRPr="00C11E69" w:rsidTr="00C11E69">
        <w:tc>
          <w:tcPr>
            <w:tcW w:w="169" w:type="pct"/>
            <w:vMerge/>
          </w:tcPr>
          <w:p w:rsidR="00C11E69" w:rsidRPr="00C11E69" w:rsidRDefault="00C11E69" w:rsidP="00C11E69">
            <w:pPr>
              <w:spacing w:after="0" w:line="240" w:lineRule="auto"/>
            </w:pPr>
          </w:p>
        </w:tc>
        <w:tc>
          <w:tcPr>
            <w:tcW w:w="818" w:type="pct"/>
            <w:vMerge/>
          </w:tcPr>
          <w:p w:rsidR="00C11E69" w:rsidRPr="00C11E69" w:rsidRDefault="00C11E69" w:rsidP="00C11E69">
            <w:pPr>
              <w:spacing w:after="0" w:line="240" w:lineRule="auto"/>
            </w:pPr>
          </w:p>
        </w:tc>
        <w:tc>
          <w:tcPr>
            <w:tcW w:w="571" w:type="pct"/>
            <w:gridSpan w:val="2"/>
            <w:vMerge/>
          </w:tcPr>
          <w:p w:rsidR="00C11E69" w:rsidRPr="00C11E69" w:rsidRDefault="00C11E69" w:rsidP="00C11E69">
            <w:pPr>
              <w:spacing w:after="0" w:line="240" w:lineRule="auto"/>
            </w:pPr>
          </w:p>
        </w:tc>
        <w:tc>
          <w:tcPr>
            <w:tcW w:w="592" w:type="pct"/>
            <w:vMerge/>
          </w:tcPr>
          <w:p w:rsidR="00C11E69" w:rsidRPr="00C11E69" w:rsidRDefault="00C11E69" w:rsidP="00C11E69">
            <w:pPr>
              <w:spacing w:after="0" w:line="240" w:lineRule="auto"/>
            </w:pPr>
          </w:p>
        </w:tc>
        <w:tc>
          <w:tcPr>
            <w:tcW w:w="395" w:type="pct"/>
          </w:tcPr>
          <w:p w:rsidR="00C11E69" w:rsidRPr="00C11E69" w:rsidRDefault="00C11E69" w:rsidP="00C11E69">
            <w:pPr>
              <w:pStyle w:val="ConsPlusNormal"/>
            </w:pPr>
            <w:r w:rsidRPr="00C11E69">
              <w:t>Внебюджетные источники</w:t>
            </w:r>
          </w:p>
        </w:tc>
        <w:tc>
          <w:tcPr>
            <w:tcW w:w="423" w:type="pct"/>
          </w:tcPr>
          <w:p w:rsidR="00C11E69" w:rsidRPr="00C11E69" w:rsidRDefault="00C11E69" w:rsidP="00C11E69">
            <w:pPr>
              <w:pStyle w:val="ConsPlusNormal"/>
              <w:jc w:val="center"/>
            </w:pPr>
            <w:r w:rsidRPr="00C11E69">
              <w:t>50000000,00</w:t>
            </w:r>
          </w:p>
        </w:tc>
        <w:tc>
          <w:tcPr>
            <w:tcW w:w="423" w:type="pct"/>
          </w:tcPr>
          <w:p w:rsidR="00C11E69" w:rsidRPr="00C11E69" w:rsidRDefault="00C11E69" w:rsidP="00C11E69">
            <w:pPr>
              <w:pStyle w:val="ConsPlusNormal"/>
              <w:jc w:val="center"/>
            </w:pPr>
            <w:r w:rsidRPr="00C11E69">
              <w:t>10000000,00</w:t>
            </w:r>
          </w:p>
        </w:tc>
        <w:tc>
          <w:tcPr>
            <w:tcW w:w="423" w:type="pct"/>
          </w:tcPr>
          <w:p w:rsidR="00C11E69" w:rsidRPr="00C11E69" w:rsidRDefault="00C11E69" w:rsidP="00C11E69">
            <w:pPr>
              <w:pStyle w:val="ConsPlusNormal"/>
              <w:jc w:val="center"/>
            </w:pPr>
            <w:r w:rsidRPr="00C11E69">
              <w:t>0,00</w:t>
            </w:r>
          </w:p>
        </w:tc>
        <w:tc>
          <w:tcPr>
            <w:tcW w:w="409" w:type="pct"/>
          </w:tcPr>
          <w:p w:rsidR="00C11E69" w:rsidRPr="00C11E69" w:rsidRDefault="00C11E69" w:rsidP="00C11E69">
            <w:pPr>
              <w:pStyle w:val="ConsPlusNormal"/>
              <w:jc w:val="center"/>
            </w:pPr>
            <w:r w:rsidRPr="00C11E69">
              <w:t>40000000,00</w:t>
            </w:r>
          </w:p>
        </w:tc>
        <w:tc>
          <w:tcPr>
            <w:tcW w:w="381" w:type="pct"/>
          </w:tcPr>
          <w:p w:rsidR="00C11E69" w:rsidRPr="00C11E69" w:rsidRDefault="00C11E69" w:rsidP="00C11E69">
            <w:pPr>
              <w:pStyle w:val="ConsPlusNormal"/>
              <w:jc w:val="center"/>
            </w:pPr>
            <w:r w:rsidRPr="00C11E69">
              <w:t>0,00</w:t>
            </w:r>
          </w:p>
        </w:tc>
        <w:tc>
          <w:tcPr>
            <w:tcW w:w="395" w:type="pct"/>
          </w:tcPr>
          <w:p w:rsidR="00C11E69" w:rsidRPr="00C11E69" w:rsidRDefault="00C11E69" w:rsidP="00C11E69">
            <w:pPr>
              <w:pStyle w:val="ConsPlusNormal"/>
              <w:jc w:val="center"/>
            </w:pPr>
            <w:r w:rsidRPr="00C11E69">
              <w:t>0,00</w:t>
            </w:r>
          </w:p>
        </w:tc>
      </w:tr>
      <w:tr w:rsidR="00C11E69" w:rsidRPr="00C11E69" w:rsidTr="00C11E69">
        <w:tc>
          <w:tcPr>
            <w:tcW w:w="169" w:type="pct"/>
            <w:vMerge w:val="restart"/>
          </w:tcPr>
          <w:p w:rsidR="00C11E69" w:rsidRPr="00C11E69" w:rsidRDefault="00C11E69" w:rsidP="00C11E69">
            <w:pPr>
              <w:pStyle w:val="ConsPlusNormal"/>
              <w:jc w:val="center"/>
            </w:pPr>
            <w:r w:rsidRPr="00C11E69">
              <w:t>2.12.</w:t>
            </w:r>
          </w:p>
        </w:tc>
        <w:tc>
          <w:tcPr>
            <w:tcW w:w="818" w:type="pct"/>
            <w:vMerge w:val="restart"/>
          </w:tcPr>
          <w:p w:rsidR="00C11E69" w:rsidRPr="00C11E69" w:rsidRDefault="00C11E69" w:rsidP="00C11E69">
            <w:pPr>
              <w:pStyle w:val="ConsPlusNormal"/>
              <w:jc w:val="both"/>
            </w:pPr>
            <w:r w:rsidRPr="00C11E69">
              <w:t xml:space="preserve">Замещение бензина и дизельного топлива, природным газом, газовыми смесями, сжиженным углеводородным газом, электрической энергией с учетом доступности использования, близости расположения к источникам природного газа, газовых смесей, электрической энергии и экономической целесообразности такого замещения, а также с учетом тарифного регулирования и доступности </w:t>
            </w:r>
            <w:r w:rsidRPr="00C11E69">
              <w:lastRenderedPageBreak/>
              <w:t>гражданам платы</w:t>
            </w:r>
          </w:p>
          <w:p w:rsidR="00C11E69" w:rsidRPr="00C11E69" w:rsidRDefault="00C11E69" w:rsidP="00C11E69">
            <w:pPr>
              <w:pStyle w:val="ConsPlusNormal"/>
              <w:jc w:val="both"/>
            </w:pPr>
            <w:r w:rsidRPr="00C11E69">
              <w:t>(п. 48 системы показателей)</w:t>
            </w:r>
          </w:p>
        </w:tc>
        <w:tc>
          <w:tcPr>
            <w:tcW w:w="571" w:type="pct"/>
            <w:gridSpan w:val="2"/>
            <w:vMerge w:val="restart"/>
          </w:tcPr>
          <w:p w:rsidR="00C11E69" w:rsidRPr="00C11E69" w:rsidRDefault="00C11E69" w:rsidP="00C11E69">
            <w:pPr>
              <w:pStyle w:val="ConsPlusNormal"/>
              <w:jc w:val="center"/>
            </w:pPr>
            <w:r w:rsidRPr="00C11E69">
              <w:lastRenderedPageBreak/>
              <w:t>Муниципальное предприятие "Ханты-</w:t>
            </w:r>
            <w:proofErr w:type="spellStart"/>
            <w:r w:rsidRPr="00C11E69">
              <w:t>Мансийскгаз</w:t>
            </w:r>
            <w:proofErr w:type="spellEnd"/>
            <w:r w:rsidRPr="00C11E69">
              <w:t>" муниципального образования город Ханты-Мансийск (далее - МП "Ханты-</w:t>
            </w:r>
            <w:proofErr w:type="spellStart"/>
            <w:r w:rsidRPr="00C11E69">
              <w:t>Мансийскгаз</w:t>
            </w:r>
            <w:proofErr w:type="spellEnd"/>
            <w:r w:rsidRPr="00C11E69">
              <w:t>");</w:t>
            </w:r>
          </w:p>
          <w:p w:rsidR="00C11E69" w:rsidRPr="00C11E69" w:rsidRDefault="00C11E69" w:rsidP="00C11E69">
            <w:pPr>
              <w:pStyle w:val="ConsPlusNormal"/>
              <w:jc w:val="center"/>
            </w:pPr>
            <w:r w:rsidRPr="00C11E69">
              <w:t>муниципальное бюджетное учреждение "</w:t>
            </w:r>
            <w:proofErr w:type="spellStart"/>
            <w:r w:rsidRPr="00C11E69">
              <w:t>Горсвет</w:t>
            </w:r>
            <w:proofErr w:type="spellEnd"/>
            <w:r w:rsidRPr="00C11E69">
              <w:t>" (далее - МБУ "</w:t>
            </w:r>
            <w:proofErr w:type="spellStart"/>
            <w:r w:rsidRPr="00C11E69">
              <w:t>Горсвет</w:t>
            </w:r>
            <w:proofErr w:type="spellEnd"/>
            <w:r w:rsidRPr="00C11E69">
              <w:t>")</w:t>
            </w:r>
          </w:p>
        </w:tc>
        <w:tc>
          <w:tcPr>
            <w:tcW w:w="592" w:type="pct"/>
            <w:vMerge w:val="restart"/>
          </w:tcPr>
          <w:p w:rsidR="00C11E69" w:rsidRPr="00C11E69" w:rsidRDefault="00C11E69" w:rsidP="00C11E69">
            <w:pPr>
              <w:pStyle w:val="ConsPlusNormal"/>
              <w:jc w:val="center"/>
            </w:pPr>
            <w:r w:rsidRPr="00C11E69">
              <w:t>МП "Ханты-</w:t>
            </w:r>
            <w:proofErr w:type="spellStart"/>
            <w:r w:rsidRPr="00C11E69">
              <w:t>Мансийскгаз</w:t>
            </w:r>
            <w:proofErr w:type="spellEnd"/>
            <w:r w:rsidRPr="00C11E69">
              <w:t>";</w:t>
            </w:r>
          </w:p>
          <w:p w:rsidR="00C11E69" w:rsidRPr="00C11E69" w:rsidRDefault="00C11E69" w:rsidP="00C11E69">
            <w:pPr>
              <w:pStyle w:val="ConsPlusNormal"/>
              <w:jc w:val="center"/>
            </w:pPr>
            <w:r w:rsidRPr="00C11E69">
              <w:t>МБУ "</w:t>
            </w:r>
            <w:proofErr w:type="spellStart"/>
            <w:r w:rsidRPr="00C11E69">
              <w:t>Горсвет</w:t>
            </w:r>
            <w:proofErr w:type="spellEnd"/>
            <w:r w:rsidRPr="00C11E69">
              <w:t>"</w:t>
            </w:r>
          </w:p>
        </w:tc>
        <w:tc>
          <w:tcPr>
            <w:tcW w:w="395" w:type="pct"/>
          </w:tcPr>
          <w:p w:rsidR="00C11E69" w:rsidRPr="00C11E69" w:rsidRDefault="00C11E69" w:rsidP="00C11E69">
            <w:pPr>
              <w:pStyle w:val="ConsPlusNormal"/>
            </w:pPr>
            <w:r w:rsidRPr="00C11E69">
              <w:t>Всего</w:t>
            </w:r>
          </w:p>
        </w:tc>
        <w:tc>
          <w:tcPr>
            <w:tcW w:w="423" w:type="pct"/>
          </w:tcPr>
          <w:p w:rsidR="00C11E69" w:rsidRPr="00C11E69" w:rsidRDefault="00C11E69" w:rsidP="00C11E69">
            <w:pPr>
              <w:pStyle w:val="ConsPlusNormal"/>
              <w:jc w:val="center"/>
            </w:pPr>
            <w:r w:rsidRPr="00C11E69">
              <w:t>300000,00</w:t>
            </w:r>
          </w:p>
        </w:tc>
        <w:tc>
          <w:tcPr>
            <w:tcW w:w="423" w:type="pct"/>
          </w:tcPr>
          <w:p w:rsidR="00C11E69" w:rsidRPr="00C11E69" w:rsidRDefault="00C11E69" w:rsidP="00C11E69">
            <w:pPr>
              <w:pStyle w:val="ConsPlusNormal"/>
              <w:jc w:val="center"/>
            </w:pPr>
            <w:r w:rsidRPr="00C11E69">
              <w:t>100000,00</w:t>
            </w:r>
          </w:p>
        </w:tc>
        <w:tc>
          <w:tcPr>
            <w:tcW w:w="423" w:type="pct"/>
          </w:tcPr>
          <w:p w:rsidR="00C11E69" w:rsidRPr="00C11E69" w:rsidRDefault="00C11E69" w:rsidP="00C11E69">
            <w:pPr>
              <w:pStyle w:val="ConsPlusNormal"/>
              <w:jc w:val="center"/>
            </w:pPr>
            <w:r w:rsidRPr="00C11E69">
              <w:t>50000,00</w:t>
            </w:r>
          </w:p>
        </w:tc>
        <w:tc>
          <w:tcPr>
            <w:tcW w:w="409" w:type="pct"/>
          </w:tcPr>
          <w:p w:rsidR="00C11E69" w:rsidRPr="00C11E69" w:rsidRDefault="00C11E69" w:rsidP="00C11E69">
            <w:pPr>
              <w:pStyle w:val="ConsPlusNormal"/>
              <w:jc w:val="center"/>
            </w:pPr>
            <w:r w:rsidRPr="00C11E69">
              <w:t>50000,00</w:t>
            </w:r>
          </w:p>
        </w:tc>
        <w:tc>
          <w:tcPr>
            <w:tcW w:w="381" w:type="pct"/>
          </w:tcPr>
          <w:p w:rsidR="00C11E69" w:rsidRPr="00C11E69" w:rsidRDefault="00C11E69" w:rsidP="00C11E69">
            <w:pPr>
              <w:pStyle w:val="ConsPlusNormal"/>
              <w:jc w:val="center"/>
            </w:pPr>
            <w:r w:rsidRPr="00C11E69">
              <w:t>50000,00</w:t>
            </w:r>
          </w:p>
        </w:tc>
        <w:tc>
          <w:tcPr>
            <w:tcW w:w="395" w:type="pct"/>
          </w:tcPr>
          <w:p w:rsidR="00C11E69" w:rsidRPr="00C11E69" w:rsidRDefault="00C11E69" w:rsidP="00C11E69">
            <w:pPr>
              <w:pStyle w:val="ConsPlusNormal"/>
              <w:jc w:val="center"/>
            </w:pPr>
            <w:r w:rsidRPr="00C11E69">
              <w:t>50000,00</w:t>
            </w:r>
          </w:p>
        </w:tc>
      </w:tr>
      <w:tr w:rsidR="00C11E69" w:rsidRPr="00C11E69" w:rsidTr="00C11E69">
        <w:tc>
          <w:tcPr>
            <w:tcW w:w="169" w:type="pct"/>
            <w:vMerge/>
          </w:tcPr>
          <w:p w:rsidR="00C11E69" w:rsidRPr="00C11E69" w:rsidRDefault="00C11E69" w:rsidP="00C11E69">
            <w:pPr>
              <w:spacing w:after="0" w:line="240" w:lineRule="auto"/>
            </w:pPr>
          </w:p>
        </w:tc>
        <w:tc>
          <w:tcPr>
            <w:tcW w:w="818" w:type="pct"/>
            <w:vMerge/>
          </w:tcPr>
          <w:p w:rsidR="00C11E69" w:rsidRPr="00C11E69" w:rsidRDefault="00C11E69" w:rsidP="00C11E69">
            <w:pPr>
              <w:spacing w:after="0" w:line="240" w:lineRule="auto"/>
            </w:pPr>
          </w:p>
        </w:tc>
        <w:tc>
          <w:tcPr>
            <w:tcW w:w="571" w:type="pct"/>
            <w:gridSpan w:val="2"/>
            <w:vMerge/>
          </w:tcPr>
          <w:p w:rsidR="00C11E69" w:rsidRPr="00C11E69" w:rsidRDefault="00C11E69" w:rsidP="00C11E69">
            <w:pPr>
              <w:spacing w:after="0" w:line="240" w:lineRule="auto"/>
            </w:pPr>
          </w:p>
        </w:tc>
        <w:tc>
          <w:tcPr>
            <w:tcW w:w="592" w:type="pct"/>
            <w:vMerge/>
          </w:tcPr>
          <w:p w:rsidR="00C11E69" w:rsidRPr="00C11E69" w:rsidRDefault="00C11E69" w:rsidP="00C11E69">
            <w:pPr>
              <w:spacing w:after="0" w:line="240" w:lineRule="auto"/>
            </w:pPr>
          </w:p>
        </w:tc>
        <w:tc>
          <w:tcPr>
            <w:tcW w:w="395" w:type="pct"/>
          </w:tcPr>
          <w:p w:rsidR="00C11E69" w:rsidRPr="00C11E69" w:rsidRDefault="00C11E69" w:rsidP="00C11E69">
            <w:pPr>
              <w:pStyle w:val="ConsPlusNormal"/>
            </w:pPr>
            <w:r w:rsidRPr="00C11E69">
              <w:t>Внебюджетные источники</w:t>
            </w:r>
          </w:p>
        </w:tc>
        <w:tc>
          <w:tcPr>
            <w:tcW w:w="423" w:type="pct"/>
          </w:tcPr>
          <w:p w:rsidR="00C11E69" w:rsidRPr="00C11E69" w:rsidRDefault="00C11E69" w:rsidP="00C11E69">
            <w:pPr>
              <w:pStyle w:val="ConsPlusNormal"/>
              <w:jc w:val="center"/>
            </w:pPr>
            <w:r w:rsidRPr="00C11E69">
              <w:t>300000,00</w:t>
            </w:r>
          </w:p>
        </w:tc>
        <w:tc>
          <w:tcPr>
            <w:tcW w:w="423" w:type="pct"/>
          </w:tcPr>
          <w:p w:rsidR="00C11E69" w:rsidRPr="00C11E69" w:rsidRDefault="00C11E69" w:rsidP="00C11E69">
            <w:pPr>
              <w:pStyle w:val="ConsPlusNormal"/>
              <w:jc w:val="center"/>
            </w:pPr>
            <w:r w:rsidRPr="00C11E69">
              <w:t>100000,00</w:t>
            </w:r>
          </w:p>
        </w:tc>
        <w:tc>
          <w:tcPr>
            <w:tcW w:w="423" w:type="pct"/>
          </w:tcPr>
          <w:p w:rsidR="00C11E69" w:rsidRPr="00C11E69" w:rsidRDefault="00C11E69" w:rsidP="00C11E69">
            <w:pPr>
              <w:pStyle w:val="ConsPlusNormal"/>
              <w:jc w:val="center"/>
            </w:pPr>
            <w:r w:rsidRPr="00C11E69">
              <w:t>50000,00</w:t>
            </w:r>
          </w:p>
        </w:tc>
        <w:tc>
          <w:tcPr>
            <w:tcW w:w="409" w:type="pct"/>
          </w:tcPr>
          <w:p w:rsidR="00C11E69" w:rsidRPr="00C11E69" w:rsidRDefault="00C11E69" w:rsidP="00C11E69">
            <w:pPr>
              <w:pStyle w:val="ConsPlusNormal"/>
              <w:jc w:val="center"/>
            </w:pPr>
            <w:r w:rsidRPr="00C11E69">
              <w:t>50000,00</w:t>
            </w:r>
          </w:p>
        </w:tc>
        <w:tc>
          <w:tcPr>
            <w:tcW w:w="381" w:type="pct"/>
          </w:tcPr>
          <w:p w:rsidR="00C11E69" w:rsidRPr="00C11E69" w:rsidRDefault="00C11E69" w:rsidP="00C11E69">
            <w:pPr>
              <w:pStyle w:val="ConsPlusNormal"/>
              <w:jc w:val="center"/>
            </w:pPr>
            <w:r w:rsidRPr="00C11E69">
              <w:t>50000,00</w:t>
            </w:r>
          </w:p>
        </w:tc>
        <w:tc>
          <w:tcPr>
            <w:tcW w:w="395" w:type="pct"/>
          </w:tcPr>
          <w:p w:rsidR="00C11E69" w:rsidRPr="00C11E69" w:rsidRDefault="00C11E69" w:rsidP="00C11E69">
            <w:pPr>
              <w:pStyle w:val="ConsPlusNormal"/>
              <w:jc w:val="center"/>
            </w:pPr>
            <w:r w:rsidRPr="00C11E69">
              <w:t>50000,00</w:t>
            </w:r>
          </w:p>
        </w:tc>
      </w:tr>
      <w:tr w:rsidR="00C11E69" w:rsidRPr="00C11E69" w:rsidTr="00C11E69">
        <w:tc>
          <w:tcPr>
            <w:tcW w:w="169" w:type="pct"/>
            <w:vMerge w:val="restart"/>
          </w:tcPr>
          <w:p w:rsidR="00C11E69" w:rsidRPr="00C11E69" w:rsidRDefault="00C11E69" w:rsidP="00C11E69">
            <w:pPr>
              <w:pStyle w:val="ConsPlusNormal"/>
              <w:jc w:val="center"/>
            </w:pPr>
            <w:r w:rsidRPr="00C11E69">
              <w:lastRenderedPageBreak/>
              <w:t>2.13.</w:t>
            </w:r>
          </w:p>
        </w:tc>
        <w:tc>
          <w:tcPr>
            <w:tcW w:w="818" w:type="pct"/>
            <w:vMerge w:val="restart"/>
          </w:tcPr>
          <w:p w:rsidR="00C11E69" w:rsidRPr="00C11E69" w:rsidRDefault="00C11E69" w:rsidP="00C11E69">
            <w:pPr>
              <w:pStyle w:val="ConsPlusNormal"/>
              <w:jc w:val="both"/>
            </w:pPr>
            <w:r w:rsidRPr="00C11E69">
              <w:t>Обучение в области энергосбережения и повышение энергетической эффективности муниципальных и бюджетных учреждений</w:t>
            </w:r>
          </w:p>
          <w:p w:rsidR="00C11E69" w:rsidRPr="00C11E69" w:rsidRDefault="00C11E69" w:rsidP="00C11E69">
            <w:pPr>
              <w:pStyle w:val="ConsPlusNormal"/>
              <w:jc w:val="both"/>
            </w:pPr>
            <w:r w:rsidRPr="00C11E69">
              <w:t>(п. 20 - 27 системы показателей)</w:t>
            </w:r>
          </w:p>
        </w:tc>
        <w:tc>
          <w:tcPr>
            <w:tcW w:w="571" w:type="pct"/>
            <w:gridSpan w:val="2"/>
            <w:vMerge w:val="restart"/>
          </w:tcPr>
          <w:p w:rsidR="00C11E69" w:rsidRPr="00C11E69" w:rsidRDefault="00C11E69" w:rsidP="00C11E69">
            <w:pPr>
              <w:pStyle w:val="ConsPlusNormal"/>
              <w:jc w:val="center"/>
            </w:pPr>
            <w:r w:rsidRPr="00C11E69">
              <w:t>Департамент образования Администрации города Ханты-Мансийска;</w:t>
            </w:r>
          </w:p>
          <w:p w:rsidR="00C11E69" w:rsidRPr="00C11E69" w:rsidRDefault="00C11E69" w:rsidP="00C11E69">
            <w:pPr>
              <w:pStyle w:val="ConsPlusNormal"/>
              <w:jc w:val="center"/>
            </w:pPr>
            <w:r w:rsidRPr="00C11E69">
              <w:t>МП "Водоканал";</w:t>
            </w:r>
          </w:p>
          <w:p w:rsidR="00C11E69" w:rsidRPr="00C11E69" w:rsidRDefault="00C11E69" w:rsidP="00C11E69">
            <w:pPr>
              <w:pStyle w:val="ConsPlusNormal"/>
              <w:jc w:val="center"/>
            </w:pPr>
            <w:r w:rsidRPr="00C11E69">
              <w:t>МП "Ханты-</w:t>
            </w:r>
            <w:proofErr w:type="spellStart"/>
            <w:r w:rsidRPr="00C11E69">
              <w:t>Мансийскгаз</w:t>
            </w:r>
            <w:proofErr w:type="spellEnd"/>
            <w:r w:rsidRPr="00C11E69">
              <w:t>";</w:t>
            </w:r>
          </w:p>
          <w:p w:rsidR="00C11E69" w:rsidRPr="00C11E69" w:rsidRDefault="00C11E69" w:rsidP="00C11E69">
            <w:pPr>
              <w:pStyle w:val="ConsPlusNormal"/>
              <w:jc w:val="center"/>
            </w:pPr>
            <w:r w:rsidRPr="00C11E69">
              <w:t>МП "ХМГЭС";</w:t>
            </w:r>
          </w:p>
          <w:p w:rsidR="00C11E69" w:rsidRPr="00C11E69" w:rsidRDefault="00C11E69" w:rsidP="00C11E69">
            <w:pPr>
              <w:pStyle w:val="ConsPlusNormal"/>
              <w:jc w:val="center"/>
            </w:pPr>
            <w:r w:rsidRPr="00C11E69">
              <w:t>АО "УТС";</w:t>
            </w:r>
          </w:p>
          <w:p w:rsidR="00C11E69" w:rsidRPr="00C11E69" w:rsidRDefault="00C11E69" w:rsidP="00C11E69">
            <w:pPr>
              <w:pStyle w:val="ConsPlusNormal"/>
              <w:jc w:val="center"/>
            </w:pPr>
            <w:r w:rsidRPr="00C11E69">
              <w:t>МБУ "</w:t>
            </w:r>
            <w:proofErr w:type="spellStart"/>
            <w:r w:rsidRPr="00C11E69">
              <w:t>Горсвет</w:t>
            </w:r>
            <w:proofErr w:type="spellEnd"/>
            <w:r w:rsidRPr="00C11E69">
              <w:t>";</w:t>
            </w:r>
          </w:p>
          <w:p w:rsidR="00C11E69" w:rsidRPr="00C11E69" w:rsidRDefault="00C11E69" w:rsidP="00C11E69">
            <w:pPr>
              <w:pStyle w:val="ConsPlusNormal"/>
              <w:jc w:val="center"/>
            </w:pPr>
            <w:r w:rsidRPr="00C11E69">
              <w:t>МП "ЖКУ"</w:t>
            </w:r>
          </w:p>
        </w:tc>
        <w:tc>
          <w:tcPr>
            <w:tcW w:w="592" w:type="pct"/>
            <w:vMerge w:val="restart"/>
          </w:tcPr>
          <w:p w:rsidR="00C11E69" w:rsidRPr="00C11E69" w:rsidRDefault="00C11E69" w:rsidP="00C11E69">
            <w:pPr>
              <w:pStyle w:val="ConsPlusNormal"/>
              <w:jc w:val="center"/>
            </w:pPr>
            <w:r w:rsidRPr="00C11E69">
              <w:t>Департамент образования Администрации города Ханты-Мансийска;</w:t>
            </w:r>
          </w:p>
          <w:p w:rsidR="00C11E69" w:rsidRPr="00C11E69" w:rsidRDefault="00C11E69" w:rsidP="00C11E69">
            <w:pPr>
              <w:pStyle w:val="ConsPlusNormal"/>
              <w:jc w:val="center"/>
            </w:pPr>
            <w:r w:rsidRPr="00C11E69">
              <w:t>МП "Водоканал";</w:t>
            </w:r>
          </w:p>
          <w:p w:rsidR="00C11E69" w:rsidRPr="00C11E69" w:rsidRDefault="00C11E69" w:rsidP="00C11E69">
            <w:pPr>
              <w:pStyle w:val="ConsPlusNormal"/>
              <w:jc w:val="center"/>
            </w:pPr>
            <w:r w:rsidRPr="00C11E69">
              <w:t>МП "Ханты-</w:t>
            </w:r>
            <w:proofErr w:type="spellStart"/>
            <w:r w:rsidRPr="00C11E69">
              <w:t>Мансийскгаз</w:t>
            </w:r>
            <w:proofErr w:type="spellEnd"/>
            <w:r w:rsidRPr="00C11E69">
              <w:t>";</w:t>
            </w:r>
          </w:p>
          <w:p w:rsidR="00C11E69" w:rsidRPr="00C11E69" w:rsidRDefault="00C11E69" w:rsidP="00C11E69">
            <w:pPr>
              <w:pStyle w:val="ConsPlusNormal"/>
              <w:jc w:val="center"/>
            </w:pPr>
            <w:r w:rsidRPr="00C11E69">
              <w:t>МП "ХМГЭС";</w:t>
            </w:r>
          </w:p>
          <w:p w:rsidR="00C11E69" w:rsidRPr="00C11E69" w:rsidRDefault="00C11E69" w:rsidP="00C11E69">
            <w:pPr>
              <w:pStyle w:val="ConsPlusNormal"/>
              <w:jc w:val="center"/>
            </w:pPr>
            <w:r w:rsidRPr="00C11E69">
              <w:t>АО "УТС";</w:t>
            </w:r>
          </w:p>
          <w:p w:rsidR="00C11E69" w:rsidRPr="00C11E69" w:rsidRDefault="00C11E69" w:rsidP="00C11E69">
            <w:pPr>
              <w:pStyle w:val="ConsPlusNormal"/>
              <w:jc w:val="center"/>
            </w:pPr>
            <w:r w:rsidRPr="00C11E69">
              <w:t>МБУ "</w:t>
            </w:r>
            <w:proofErr w:type="spellStart"/>
            <w:r w:rsidRPr="00C11E69">
              <w:t>Горсвет</w:t>
            </w:r>
            <w:proofErr w:type="spellEnd"/>
            <w:r w:rsidRPr="00C11E69">
              <w:t>";</w:t>
            </w:r>
          </w:p>
          <w:p w:rsidR="00C11E69" w:rsidRPr="00C11E69" w:rsidRDefault="00C11E69" w:rsidP="00C11E69">
            <w:pPr>
              <w:pStyle w:val="ConsPlusNormal"/>
              <w:jc w:val="center"/>
            </w:pPr>
            <w:r w:rsidRPr="00C11E69">
              <w:t>МП "ЖКУ"</w:t>
            </w:r>
          </w:p>
        </w:tc>
        <w:tc>
          <w:tcPr>
            <w:tcW w:w="395" w:type="pct"/>
          </w:tcPr>
          <w:p w:rsidR="00C11E69" w:rsidRPr="00C11E69" w:rsidRDefault="00C11E69" w:rsidP="00C11E69">
            <w:pPr>
              <w:pStyle w:val="ConsPlusNormal"/>
            </w:pPr>
            <w:r w:rsidRPr="00C11E69">
              <w:t>Всего</w:t>
            </w:r>
          </w:p>
        </w:tc>
        <w:tc>
          <w:tcPr>
            <w:tcW w:w="423" w:type="pct"/>
          </w:tcPr>
          <w:p w:rsidR="00C11E69" w:rsidRPr="00C11E69" w:rsidRDefault="00C11E69" w:rsidP="00C11E69">
            <w:pPr>
              <w:pStyle w:val="ConsPlusNormal"/>
              <w:jc w:val="center"/>
            </w:pPr>
            <w:r w:rsidRPr="00C11E69">
              <w:t>1932000,00</w:t>
            </w:r>
          </w:p>
        </w:tc>
        <w:tc>
          <w:tcPr>
            <w:tcW w:w="423" w:type="pct"/>
          </w:tcPr>
          <w:p w:rsidR="00C11E69" w:rsidRPr="00C11E69" w:rsidRDefault="00C11E69" w:rsidP="00C11E69">
            <w:pPr>
              <w:pStyle w:val="ConsPlusNormal"/>
              <w:jc w:val="center"/>
            </w:pPr>
            <w:r w:rsidRPr="00C11E69">
              <w:t>390000,00</w:t>
            </w:r>
          </w:p>
        </w:tc>
        <w:tc>
          <w:tcPr>
            <w:tcW w:w="423" w:type="pct"/>
          </w:tcPr>
          <w:p w:rsidR="00C11E69" w:rsidRPr="00C11E69" w:rsidRDefault="00C11E69" w:rsidP="00C11E69">
            <w:pPr>
              <w:pStyle w:val="ConsPlusNormal"/>
              <w:jc w:val="center"/>
            </w:pPr>
            <w:r w:rsidRPr="00C11E69">
              <w:t>421500,00</w:t>
            </w:r>
          </w:p>
        </w:tc>
        <w:tc>
          <w:tcPr>
            <w:tcW w:w="409" w:type="pct"/>
          </w:tcPr>
          <w:p w:rsidR="00C11E69" w:rsidRPr="00C11E69" w:rsidRDefault="00C11E69" w:rsidP="00C11E69">
            <w:pPr>
              <w:pStyle w:val="ConsPlusNormal"/>
              <w:jc w:val="center"/>
            </w:pPr>
            <w:r w:rsidRPr="00C11E69">
              <w:t>320000,00</w:t>
            </w:r>
          </w:p>
        </w:tc>
        <w:tc>
          <w:tcPr>
            <w:tcW w:w="381" w:type="pct"/>
          </w:tcPr>
          <w:p w:rsidR="00C11E69" w:rsidRPr="00C11E69" w:rsidRDefault="00C11E69" w:rsidP="00C11E69">
            <w:pPr>
              <w:pStyle w:val="ConsPlusNormal"/>
              <w:jc w:val="center"/>
            </w:pPr>
            <w:r w:rsidRPr="00C11E69">
              <w:t>470000,00</w:t>
            </w:r>
          </w:p>
        </w:tc>
        <w:tc>
          <w:tcPr>
            <w:tcW w:w="395" w:type="pct"/>
          </w:tcPr>
          <w:p w:rsidR="00C11E69" w:rsidRPr="00C11E69" w:rsidRDefault="00C11E69" w:rsidP="00C11E69">
            <w:pPr>
              <w:pStyle w:val="ConsPlusNormal"/>
              <w:jc w:val="center"/>
            </w:pPr>
            <w:r w:rsidRPr="00C11E69">
              <w:t>330500,00</w:t>
            </w:r>
          </w:p>
        </w:tc>
      </w:tr>
      <w:tr w:rsidR="00C11E69" w:rsidRPr="00C11E69" w:rsidTr="00C11E69">
        <w:tc>
          <w:tcPr>
            <w:tcW w:w="169" w:type="pct"/>
            <w:vMerge/>
          </w:tcPr>
          <w:p w:rsidR="00C11E69" w:rsidRPr="00C11E69" w:rsidRDefault="00C11E69" w:rsidP="00C11E69">
            <w:pPr>
              <w:spacing w:after="0" w:line="240" w:lineRule="auto"/>
            </w:pPr>
          </w:p>
        </w:tc>
        <w:tc>
          <w:tcPr>
            <w:tcW w:w="818" w:type="pct"/>
            <w:vMerge/>
          </w:tcPr>
          <w:p w:rsidR="00C11E69" w:rsidRPr="00C11E69" w:rsidRDefault="00C11E69" w:rsidP="00C11E69">
            <w:pPr>
              <w:spacing w:after="0" w:line="240" w:lineRule="auto"/>
            </w:pPr>
          </w:p>
        </w:tc>
        <w:tc>
          <w:tcPr>
            <w:tcW w:w="571" w:type="pct"/>
            <w:gridSpan w:val="2"/>
            <w:vMerge/>
          </w:tcPr>
          <w:p w:rsidR="00C11E69" w:rsidRPr="00C11E69" w:rsidRDefault="00C11E69" w:rsidP="00C11E69">
            <w:pPr>
              <w:spacing w:after="0" w:line="240" w:lineRule="auto"/>
            </w:pPr>
          </w:p>
        </w:tc>
        <w:tc>
          <w:tcPr>
            <w:tcW w:w="592" w:type="pct"/>
            <w:vMerge/>
          </w:tcPr>
          <w:p w:rsidR="00C11E69" w:rsidRPr="00C11E69" w:rsidRDefault="00C11E69" w:rsidP="00C11E69">
            <w:pPr>
              <w:spacing w:after="0" w:line="240" w:lineRule="auto"/>
            </w:pPr>
          </w:p>
        </w:tc>
        <w:tc>
          <w:tcPr>
            <w:tcW w:w="395" w:type="pct"/>
          </w:tcPr>
          <w:p w:rsidR="00C11E69" w:rsidRPr="00C11E69" w:rsidRDefault="00C11E69" w:rsidP="00C11E69">
            <w:pPr>
              <w:pStyle w:val="ConsPlusNormal"/>
            </w:pPr>
            <w:r w:rsidRPr="00C11E69">
              <w:t>Бюджет города</w:t>
            </w:r>
          </w:p>
        </w:tc>
        <w:tc>
          <w:tcPr>
            <w:tcW w:w="423" w:type="pct"/>
          </w:tcPr>
          <w:p w:rsidR="00C11E69" w:rsidRPr="00C11E69" w:rsidRDefault="00C11E69" w:rsidP="00C11E69">
            <w:pPr>
              <w:pStyle w:val="ConsPlusNormal"/>
              <w:jc w:val="center"/>
            </w:pPr>
            <w:r w:rsidRPr="00C11E69">
              <w:t>0,00</w:t>
            </w:r>
          </w:p>
        </w:tc>
        <w:tc>
          <w:tcPr>
            <w:tcW w:w="423" w:type="pct"/>
          </w:tcPr>
          <w:p w:rsidR="00C11E69" w:rsidRPr="00C11E69" w:rsidRDefault="00C11E69" w:rsidP="00C11E69">
            <w:pPr>
              <w:pStyle w:val="ConsPlusNormal"/>
              <w:jc w:val="center"/>
            </w:pPr>
            <w:r w:rsidRPr="00C11E69">
              <w:t>0,00</w:t>
            </w:r>
          </w:p>
        </w:tc>
        <w:tc>
          <w:tcPr>
            <w:tcW w:w="423" w:type="pct"/>
          </w:tcPr>
          <w:p w:rsidR="00C11E69" w:rsidRPr="00C11E69" w:rsidRDefault="00C11E69" w:rsidP="00C11E69">
            <w:pPr>
              <w:pStyle w:val="ConsPlusNormal"/>
              <w:jc w:val="center"/>
            </w:pPr>
            <w:r w:rsidRPr="00C11E69">
              <w:t>0,00</w:t>
            </w:r>
          </w:p>
        </w:tc>
        <w:tc>
          <w:tcPr>
            <w:tcW w:w="409" w:type="pct"/>
          </w:tcPr>
          <w:p w:rsidR="00C11E69" w:rsidRPr="00C11E69" w:rsidRDefault="00C11E69" w:rsidP="00C11E69">
            <w:pPr>
              <w:pStyle w:val="ConsPlusNormal"/>
              <w:jc w:val="center"/>
            </w:pPr>
            <w:r w:rsidRPr="00C11E69">
              <w:t>0,00</w:t>
            </w:r>
          </w:p>
        </w:tc>
        <w:tc>
          <w:tcPr>
            <w:tcW w:w="381" w:type="pct"/>
          </w:tcPr>
          <w:p w:rsidR="00C11E69" w:rsidRPr="00C11E69" w:rsidRDefault="00C11E69" w:rsidP="00C11E69">
            <w:pPr>
              <w:pStyle w:val="ConsPlusNormal"/>
              <w:jc w:val="center"/>
            </w:pPr>
            <w:r w:rsidRPr="00C11E69">
              <w:t>0,00</w:t>
            </w:r>
          </w:p>
        </w:tc>
        <w:tc>
          <w:tcPr>
            <w:tcW w:w="395" w:type="pct"/>
          </w:tcPr>
          <w:p w:rsidR="00C11E69" w:rsidRPr="00C11E69" w:rsidRDefault="00C11E69" w:rsidP="00C11E69">
            <w:pPr>
              <w:pStyle w:val="ConsPlusNormal"/>
              <w:jc w:val="center"/>
            </w:pPr>
            <w:r w:rsidRPr="00C11E69">
              <w:t>0,00</w:t>
            </w:r>
          </w:p>
        </w:tc>
      </w:tr>
      <w:tr w:rsidR="00C11E69" w:rsidRPr="00C11E69" w:rsidTr="00C11E69">
        <w:tc>
          <w:tcPr>
            <w:tcW w:w="169" w:type="pct"/>
            <w:vMerge/>
          </w:tcPr>
          <w:p w:rsidR="00C11E69" w:rsidRPr="00C11E69" w:rsidRDefault="00C11E69" w:rsidP="00C11E69">
            <w:pPr>
              <w:spacing w:after="0" w:line="240" w:lineRule="auto"/>
            </w:pPr>
          </w:p>
        </w:tc>
        <w:tc>
          <w:tcPr>
            <w:tcW w:w="818" w:type="pct"/>
            <w:vMerge/>
          </w:tcPr>
          <w:p w:rsidR="00C11E69" w:rsidRPr="00C11E69" w:rsidRDefault="00C11E69" w:rsidP="00C11E69">
            <w:pPr>
              <w:spacing w:after="0" w:line="240" w:lineRule="auto"/>
            </w:pPr>
          </w:p>
        </w:tc>
        <w:tc>
          <w:tcPr>
            <w:tcW w:w="571" w:type="pct"/>
            <w:gridSpan w:val="2"/>
            <w:vMerge/>
          </w:tcPr>
          <w:p w:rsidR="00C11E69" w:rsidRPr="00C11E69" w:rsidRDefault="00C11E69" w:rsidP="00C11E69">
            <w:pPr>
              <w:spacing w:after="0" w:line="240" w:lineRule="auto"/>
            </w:pPr>
          </w:p>
        </w:tc>
        <w:tc>
          <w:tcPr>
            <w:tcW w:w="592" w:type="pct"/>
            <w:vMerge/>
          </w:tcPr>
          <w:p w:rsidR="00C11E69" w:rsidRPr="00C11E69" w:rsidRDefault="00C11E69" w:rsidP="00C11E69">
            <w:pPr>
              <w:spacing w:after="0" w:line="240" w:lineRule="auto"/>
            </w:pPr>
          </w:p>
        </w:tc>
        <w:tc>
          <w:tcPr>
            <w:tcW w:w="395" w:type="pct"/>
          </w:tcPr>
          <w:p w:rsidR="00C11E69" w:rsidRPr="00C11E69" w:rsidRDefault="00C11E69" w:rsidP="00C11E69">
            <w:pPr>
              <w:pStyle w:val="ConsPlusNormal"/>
            </w:pPr>
            <w:r w:rsidRPr="00C11E69">
              <w:t>Внебюджетные источники</w:t>
            </w:r>
          </w:p>
        </w:tc>
        <w:tc>
          <w:tcPr>
            <w:tcW w:w="423" w:type="pct"/>
          </w:tcPr>
          <w:p w:rsidR="00C11E69" w:rsidRPr="00C11E69" w:rsidRDefault="00C11E69" w:rsidP="00C11E69">
            <w:pPr>
              <w:pStyle w:val="ConsPlusNormal"/>
              <w:jc w:val="center"/>
            </w:pPr>
            <w:r w:rsidRPr="00C11E69">
              <w:t>1932000,00</w:t>
            </w:r>
          </w:p>
        </w:tc>
        <w:tc>
          <w:tcPr>
            <w:tcW w:w="423" w:type="pct"/>
          </w:tcPr>
          <w:p w:rsidR="00C11E69" w:rsidRPr="00C11E69" w:rsidRDefault="00C11E69" w:rsidP="00C11E69">
            <w:pPr>
              <w:pStyle w:val="ConsPlusNormal"/>
              <w:jc w:val="center"/>
            </w:pPr>
            <w:r w:rsidRPr="00C11E69">
              <w:t>390000,00</w:t>
            </w:r>
          </w:p>
        </w:tc>
        <w:tc>
          <w:tcPr>
            <w:tcW w:w="423" w:type="pct"/>
          </w:tcPr>
          <w:p w:rsidR="00C11E69" w:rsidRPr="00C11E69" w:rsidRDefault="00C11E69" w:rsidP="00C11E69">
            <w:pPr>
              <w:pStyle w:val="ConsPlusNormal"/>
              <w:jc w:val="center"/>
            </w:pPr>
            <w:r w:rsidRPr="00C11E69">
              <w:t>421500,00</w:t>
            </w:r>
          </w:p>
        </w:tc>
        <w:tc>
          <w:tcPr>
            <w:tcW w:w="409" w:type="pct"/>
          </w:tcPr>
          <w:p w:rsidR="00C11E69" w:rsidRPr="00C11E69" w:rsidRDefault="00C11E69" w:rsidP="00C11E69">
            <w:pPr>
              <w:pStyle w:val="ConsPlusNormal"/>
              <w:jc w:val="center"/>
            </w:pPr>
            <w:r w:rsidRPr="00C11E69">
              <w:t>320000,00</w:t>
            </w:r>
          </w:p>
        </w:tc>
        <w:tc>
          <w:tcPr>
            <w:tcW w:w="381" w:type="pct"/>
          </w:tcPr>
          <w:p w:rsidR="00C11E69" w:rsidRPr="00C11E69" w:rsidRDefault="00C11E69" w:rsidP="00C11E69">
            <w:pPr>
              <w:pStyle w:val="ConsPlusNormal"/>
              <w:jc w:val="center"/>
            </w:pPr>
            <w:r w:rsidRPr="00C11E69">
              <w:t>470000,00</w:t>
            </w:r>
          </w:p>
        </w:tc>
        <w:tc>
          <w:tcPr>
            <w:tcW w:w="395" w:type="pct"/>
          </w:tcPr>
          <w:p w:rsidR="00C11E69" w:rsidRPr="00C11E69" w:rsidRDefault="00C11E69" w:rsidP="00C11E69">
            <w:pPr>
              <w:pStyle w:val="ConsPlusNormal"/>
              <w:jc w:val="center"/>
            </w:pPr>
            <w:r w:rsidRPr="00C11E69">
              <w:t>330500,00</w:t>
            </w:r>
          </w:p>
        </w:tc>
      </w:tr>
      <w:tr w:rsidR="00C11E69" w:rsidRPr="00C11E69" w:rsidTr="00C11E69">
        <w:tc>
          <w:tcPr>
            <w:tcW w:w="169" w:type="pct"/>
            <w:vMerge w:val="restart"/>
          </w:tcPr>
          <w:p w:rsidR="00C11E69" w:rsidRPr="00C11E69" w:rsidRDefault="00C11E69" w:rsidP="00C11E69">
            <w:pPr>
              <w:pStyle w:val="ConsPlusNormal"/>
              <w:jc w:val="center"/>
            </w:pPr>
            <w:r w:rsidRPr="00C11E69">
              <w:t>2.14.</w:t>
            </w:r>
          </w:p>
        </w:tc>
        <w:tc>
          <w:tcPr>
            <w:tcW w:w="818" w:type="pct"/>
            <w:vMerge w:val="restart"/>
          </w:tcPr>
          <w:p w:rsidR="00C11E69" w:rsidRPr="00C11E69" w:rsidRDefault="00C11E69" w:rsidP="00C11E69">
            <w:pPr>
              <w:pStyle w:val="ConsPlusNormal"/>
              <w:jc w:val="both"/>
            </w:pPr>
            <w:proofErr w:type="gramStart"/>
            <w:r w:rsidRPr="00C11E69">
              <w:t xml:space="preserve">Информационная поддержка и пропаганда энергосбережения и повышение энергетической эффективности муниципального образования, направленные на создание демонстрационных центров в области </w:t>
            </w:r>
            <w:r w:rsidRPr="00C11E69">
              <w:lastRenderedPageBreak/>
              <w:t xml:space="preserve">энергосбережения и повышения энергетической эффективности, информирование потребителей о возможности заключения </w:t>
            </w:r>
            <w:proofErr w:type="spellStart"/>
            <w:r w:rsidRPr="00C11E69">
              <w:t>энергосервисных</w:t>
            </w:r>
            <w:proofErr w:type="spellEnd"/>
            <w:r w:rsidRPr="00C11E69">
              <w:t xml:space="preserve"> договоров (контрактов) и об особенностях их заключения, об энергетической эффективности бытовых энергопотребляющих устройств и других товаров, в отношении которых предусмотрено определение классов их энергетической эффективности либо применяется добровольная маркировка энергетической эффективности</w:t>
            </w:r>
            <w:proofErr w:type="gramEnd"/>
          </w:p>
          <w:p w:rsidR="00C11E69" w:rsidRPr="00C11E69" w:rsidRDefault="00C11E69" w:rsidP="00C11E69">
            <w:pPr>
              <w:pStyle w:val="ConsPlusNormal"/>
              <w:jc w:val="both"/>
            </w:pPr>
            <w:r w:rsidRPr="00C11E69">
              <w:t>(п. 20 - 24, 44 - 49 системы показателей)</w:t>
            </w:r>
          </w:p>
        </w:tc>
        <w:tc>
          <w:tcPr>
            <w:tcW w:w="571" w:type="pct"/>
            <w:gridSpan w:val="2"/>
            <w:vMerge w:val="restart"/>
          </w:tcPr>
          <w:p w:rsidR="00C11E69" w:rsidRPr="00C11E69" w:rsidRDefault="00C11E69" w:rsidP="00C11E69">
            <w:pPr>
              <w:pStyle w:val="ConsPlusNormal"/>
              <w:jc w:val="center"/>
            </w:pPr>
            <w:r w:rsidRPr="00C11E69">
              <w:lastRenderedPageBreak/>
              <w:t>Департамент городского хозяйства Администрации города Ханты-Мансийска;</w:t>
            </w:r>
          </w:p>
          <w:p w:rsidR="00C11E69" w:rsidRPr="00C11E69" w:rsidRDefault="00C11E69" w:rsidP="00C11E69">
            <w:pPr>
              <w:pStyle w:val="ConsPlusNormal"/>
              <w:jc w:val="center"/>
            </w:pPr>
            <w:r w:rsidRPr="00C11E69">
              <w:t>МП "Ханты-</w:t>
            </w:r>
            <w:proofErr w:type="spellStart"/>
            <w:r w:rsidRPr="00C11E69">
              <w:t>Мансийскгаз</w:t>
            </w:r>
            <w:proofErr w:type="spellEnd"/>
            <w:r w:rsidRPr="00C11E69">
              <w:t>";</w:t>
            </w:r>
          </w:p>
          <w:p w:rsidR="00C11E69" w:rsidRPr="00C11E69" w:rsidRDefault="00C11E69" w:rsidP="00C11E69">
            <w:pPr>
              <w:pStyle w:val="ConsPlusNormal"/>
              <w:jc w:val="center"/>
            </w:pPr>
            <w:r w:rsidRPr="00C11E69">
              <w:t>МП "ХМГЭС"</w:t>
            </w:r>
          </w:p>
        </w:tc>
        <w:tc>
          <w:tcPr>
            <w:tcW w:w="592" w:type="pct"/>
            <w:vMerge w:val="restart"/>
          </w:tcPr>
          <w:p w:rsidR="00C11E69" w:rsidRPr="00C11E69" w:rsidRDefault="00C11E69" w:rsidP="00C11E69">
            <w:pPr>
              <w:pStyle w:val="ConsPlusNormal"/>
              <w:jc w:val="center"/>
            </w:pPr>
            <w:r w:rsidRPr="00C11E69">
              <w:t>Муниципальное казенное учреждение "Служба муниципального заказа в ЖКХ";</w:t>
            </w:r>
          </w:p>
          <w:p w:rsidR="00C11E69" w:rsidRPr="00C11E69" w:rsidRDefault="00C11E69" w:rsidP="00C11E69">
            <w:pPr>
              <w:pStyle w:val="ConsPlusNormal"/>
              <w:jc w:val="center"/>
            </w:pPr>
            <w:r w:rsidRPr="00C11E69">
              <w:t>МП "Ханты-</w:t>
            </w:r>
            <w:proofErr w:type="spellStart"/>
            <w:r w:rsidRPr="00C11E69">
              <w:t>Мансийскгаз</w:t>
            </w:r>
            <w:proofErr w:type="spellEnd"/>
            <w:r w:rsidRPr="00C11E69">
              <w:t>";</w:t>
            </w:r>
          </w:p>
          <w:p w:rsidR="00C11E69" w:rsidRPr="00C11E69" w:rsidRDefault="00C11E69" w:rsidP="00C11E69">
            <w:pPr>
              <w:pStyle w:val="ConsPlusNormal"/>
              <w:jc w:val="center"/>
            </w:pPr>
            <w:r w:rsidRPr="00C11E69">
              <w:t>МП "ХМГЭС"</w:t>
            </w:r>
          </w:p>
        </w:tc>
        <w:tc>
          <w:tcPr>
            <w:tcW w:w="395" w:type="pct"/>
          </w:tcPr>
          <w:p w:rsidR="00C11E69" w:rsidRPr="00C11E69" w:rsidRDefault="00C11E69" w:rsidP="00C11E69">
            <w:pPr>
              <w:pStyle w:val="ConsPlusNormal"/>
            </w:pPr>
            <w:r w:rsidRPr="00C11E69">
              <w:t>Всего</w:t>
            </w:r>
          </w:p>
        </w:tc>
        <w:tc>
          <w:tcPr>
            <w:tcW w:w="423" w:type="pct"/>
          </w:tcPr>
          <w:p w:rsidR="00C11E69" w:rsidRPr="00C11E69" w:rsidRDefault="00C11E69" w:rsidP="00C11E69">
            <w:pPr>
              <w:pStyle w:val="ConsPlusNormal"/>
              <w:jc w:val="center"/>
            </w:pPr>
            <w:r w:rsidRPr="00C11E69">
              <w:t>995000,00</w:t>
            </w:r>
          </w:p>
        </w:tc>
        <w:tc>
          <w:tcPr>
            <w:tcW w:w="423" w:type="pct"/>
          </w:tcPr>
          <w:p w:rsidR="00C11E69" w:rsidRPr="00C11E69" w:rsidRDefault="00C11E69" w:rsidP="00C11E69">
            <w:pPr>
              <w:pStyle w:val="ConsPlusNormal"/>
              <w:jc w:val="center"/>
            </w:pPr>
            <w:r w:rsidRPr="00C11E69">
              <w:t>195000,00</w:t>
            </w:r>
          </w:p>
        </w:tc>
        <w:tc>
          <w:tcPr>
            <w:tcW w:w="423" w:type="pct"/>
          </w:tcPr>
          <w:p w:rsidR="00C11E69" w:rsidRPr="00C11E69" w:rsidRDefault="00C11E69" w:rsidP="00C11E69">
            <w:pPr>
              <w:pStyle w:val="ConsPlusNormal"/>
              <w:jc w:val="center"/>
            </w:pPr>
            <w:r w:rsidRPr="00C11E69">
              <w:t>200000,00</w:t>
            </w:r>
          </w:p>
        </w:tc>
        <w:tc>
          <w:tcPr>
            <w:tcW w:w="409" w:type="pct"/>
          </w:tcPr>
          <w:p w:rsidR="00C11E69" w:rsidRPr="00C11E69" w:rsidRDefault="00C11E69" w:rsidP="00C11E69">
            <w:pPr>
              <w:pStyle w:val="ConsPlusNormal"/>
              <w:jc w:val="center"/>
            </w:pPr>
            <w:r w:rsidRPr="00C11E69">
              <w:t>200000,00</w:t>
            </w:r>
          </w:p>
        </w:tc>
        <w:tc>
          <w:tcPr>
            <w:tcW w:w="381" w:type="pct"/>
          </w:tcPr>
          <w:p w:rsidR="00C11E69" w:rsidRPr="00C11E69" w:rsidRDefault="00C11E69" w:rsidP="00C11E69">
            <w:pPr>
              <w:pStyle w:val="ConsPlusNormal"/>
              <w:jc w:val="center"/>
            </w:pPr>
            <w:r w:rsidRPr="00C11E69">
              <w:t>200000,00</w:t>
            </w:r>
          </w:p>
        </w:tc>
        <w:tc>
          <w:tcPr>
            <w:tcW w:w="395" w:type="pct"/>
          </w:tcPr>
          <w:p w:rsidR="00C11E69" w:rsidRPr="00C11E69" w:rsidRDefault="00C11E69" w:rsidP="00C11E69">
            <w:pPr>
              <w:pStyle w:val="ConsPlusNormal"/>
              <w:jc w:val="center"/>
            </w:pPr>
            <w:r w:rsidRPr="00C11E69">
              <w:t>200000,00</w:t>
            </w:r>
          </w:p>
        </w:tc>
      </w:tr>
      <w:tr w:rsidR="00C11E69" w:rsidRPr="00C11E69" w:rsidTr="00C11E69">
        <w:tc>
          <w:tcPr>
            <w:tcW w:w="169" w:type="pct"/>
            <w:vMerge/>
          </w:tcPr>
          <w:p w:rsidR="00C11E69" w:rsidRPr="00C11E69" w:rsidRDefault="00C11E69" w:rsidP="00C11E69">
            <w:pPr>
              <w:spacing w:after="0" w:line="240" w:lineRule="auto"/>
            </w:pPr>
          </w:p>
        </w:tc>
        <w:tc>
          <w:tcPr>
            <w:tcW w:w="818" w:type="pct"/>
            <w:vMerge/>
          </w:tcPr>
          <w:p w:rsidR="00C11E69" w:rsidRPr="00C11E69" w:rsidRDefault="00C11E69" w:rsidP="00C11E69">
            <w:pPr>
              <w:spacing w:after="0" w:line="240" w:lineRule="auto"/>
            </w:pPr>
          </w:p>
        </w:tc>
        <w:tc>
          <w:tcPr>
            <w:tcW w:w="571" w:type="pct"/>
            <w:gridSpan w:val="2"/>
            <w:vMerge/>
          </w:tcPr>
          <w:p w:rsidR="00C11E69" w:rsidRPr="00C11E69" w:rsidRDefault="00C11E69" w:rsidP="00C11E69">
            <w:pPr>
              <w:spacing w:after="0" w:line="240" w:lineRule="auto"/>
            </w:pPr>
          </w:p>
        </w:tc>
        <w:tc>
          <w:tcPr>
            <w:tcW w:w="592" w:type="pct"/>
            <w:vMerge/>
          </w:tcPr>
          <w:p w:rsidR="00C11E69" w:rsidRPr="00C11E69" w:rsidRDefault="00C11E69" w:rsidP="00C11E69">
            <w:pPr>
              <w:spacing w:after="0" w:line="240" w:lineRule="auto"/>
            </w:pPr>
          </w:p>
        </w:tc>
        <w:tc>
          <w:tcPr>
            <w:tcW w:w="395" w:type="pct"/>
          </w:tcPr>
          <w:p w:rsidR="00C11E69" w:rsidRPr="00C11E69" w:rsidRDefault="00C11E69" w:rsidP="00C11E69">
            <w:pPr>
              <w:pStyle w:val="ConsPlusNormal"/>
            </w:pPr>
            <w:r w:rsidRPr="00C11E69">
              <w:t>Бюджет города</w:t>
            </w:r>
          </w:p>
        </w:tc>
        <w:tc>
          <w:tcPr>
            <w:tcW w:w="423" w:type="pct"/>
          </w:tcPr>
          <w:p w:rsidR="00C11E69" w:rsidRPr="00C11E69" w:rsidRDefault="00C11E69" w:rsidP="00C11E69">
            <w:pPr>
              <w:pStyle w:val="ConsPlusNormal"/>
              <w:jc w:val="center"/>
            </w:pPr>
            <w:r w:rsidRPr="00C11E69">
              <w:t>0,00</w:t>
            </w:r>
          </w:p>
        </w:tc>
        <w:tc>
          <w:tcPr>
            <w:tcW w:w="423" w:type="pct"/>
          </w:tcPr>
          <w:p w:rsidR="00C11E69" w:rsidRPr="00C11E69" w:rsidRDefault="00C11E69" w:rsidP="00C11E69">
            <w:pPr>
              <w:pStyle w:val="ConsPlusNormal"/>
              <w:jc w:val="center"/>
            </w:pPr>
            <w:r w:rsidRPr="00C11E69">
              <w:t>0,00</w:t>
            </w:r>
          </w:p>
        </w:tc>
        <w:tc>
          <w:tcPr>
            <w:tcW w:w="423" w:type="pct"/>
          </w:tcPr>
          <w:p w:rsidR="00C11E69" w:rsidRPr="00C11E69" w:rsidRDefault="00C11E69" w:rsidP="00C11E69">
            <w:pPr>
              <w:pStyle w:val="ConsPlusNormal"/>
              <w:jc w:val="center"/>
            </w:pPr>
            <w:r w:rsidRPr="00C11E69">
              <w:t>0,00</w:t>
            </w:r>
          </w:p>
        </w:tc>
        <w:tc>
          <w:tcPr>
            <w:tcW w:w="409" w:type="pct"/>
          </w:tcPr>
          <w:p w:rsidR="00C11E69" w:rsidRPr="00C11E69" w:rsidRDefault="00C11E69" w:rsidP="00C11E69">
            <w:pPr>
              <w:pStyle w:val="ConsPlusNormal"/>
              <w:jc w:val="center"/>
            </w:pPr>
            <w:r w:rsidRPr="00C11E69">
              <w:t>0,00</w:t>
            </w:r>
          </w:p>
        </w:tc>
        <w:tc>
          <w:tcPr>
            <w:tcW w:w="381" w:type="pct"/>
          </w:tcPr>
          <w:p w:rsidR="00C11E69" w:rsidRPr="00C11E69" w:rsidRDefault="00C11E69" w:rsidP="00C11E69">
            <w:pPr>
              <w:pStyle w:val="ConsPlusNormal"/>
              <w:jc w:val="center"/>
            </w:pPr>
            <w:r w:rsidRPr="00C11E69">
              <w:t>0,00</w:t>
            </w:r>
          </w:p>
        </w:tc>
        <w:tc>
          <w:tcPr>
            <w:tcW w:w="395" w:type="pct"/>
          </w:tcPr>
          <w:p w:rsidR="00C11E69" w:rsidRPr="00C11E69" w:rsidRDefault="00C11E69" w:rsidP="00C11E69">
            <w:pPr>
              <w:pStyle w:val="ConsPlusNormal"/>
              <w:jc w:val="center"/>
            </w:pPr>
            <w:r w:rsidRPr="00C11E69">
              <w:t>0,00</w:t>
            </w:r>
          </w:p>
        </w:tc>
      </w:tr>
      <w:tr w:rsidR="00C11E69" w:rsidRPr="00C11E69" w:rsidTr="00C11E69">
        <w:tc>
          <w:tcPr>
            <w:tcW w:w="169" w:type="pct"/>
            <w:vMerge/>
          </w:tcPr>
          <w:p w:rsidR="00C11E69" w:rsidRPr="00C11E69" w:rsidRDefault="00C11E69" w:rsidP="00C11E69">
            <w:pPr>
              <w:spacing w:after="0" w:line="240" w:lineRule="auto"/>
            </w:pPr>
          </w:p>
        </w:tc>
        <w:tc>
          <w:tcPr>
            <w:tcW w:w="818" w:type="pct"/>
            <w:vMerge/>
          </w:tcPr>
          <w:p w:rsidR="00C11E69" w:rsidRPr="00C11E69" w:rsidRDefault="00C11E69" w:rsidP="00C11E69">
            <w:pPr>
              <w:spacing w:after="0" w:line="240" w:lineRule="auto"/>
            </w:pPr>
          </w:p>
        </w:tc>
        <w:tc>
          <w:tcPr>
            <w:tcW w:w="571" w:type="pct"/>
            <w:gridSpan w:val="2"/>
            <w:vMerge/>
          </w:tcPr>
          <w:p w:rsidR="00C11E69" w:rsidRPr="00C11E69" w:rsidRDefault="00C11E69" w:rsidP="00C11E69">
            <w:pPr>
              <w:spacing w:after="0" w:line="240" w:lineRule="auto"/>
            </w:pPr>
          </w:p>
        </w:tc>
        <w:tc>
          <w:tcPr>
            <w:tcW w:w="592" w:type="pct"/>
            <w:vMerge/>
          </w:tcPr>
          <w:p w:rsidR="00C11E69" w:rsidRPr="00C11E69" w:rsidRDefault="00C11E69" w:rsidP="00C11E69">
            <w:pPr>
              <w:spacing w:after="0" w:line="240" w:lineRule="auto"/>
            </w:pPr>
          </w:p>
        </w:tc>
        <w:tc>
          <w:tcPr>
            <w:tcW w:w="395" w:type="pct"/>
          </w:tcPr>
          <w:p w:rsidR="00C11E69" w:rsidRPr="00C11E69" w:rsidRDefault="00C11E69" w:rsidP="00C11E69">
            <w:pPr>
              <w:pStyle w:val="ConsPlusNormal"/>
            </w:pPr>
            <w:r w:rsidRPr="00C11E69">
              <w:t>Внебюджетные источники</w:t>
            </w:r>
          </w:p>
        </w:tc>
        <w:tc>
          <w:tcPr>
            <w:tcW w:w="423" w:type="pct"/>
          </w:tcPr>
          <w:p w:rsidR="00C11E69" w:rsidRPr="00C11E69" w:rsidRDefault="00C11E69" w:rsidP="00C11E69">
            <w:pPr>
              <w:pStyle w:val="ConsPlusNormal"/>
              <w:jc w:val="center"/>
            </w:pPr>
            <w:r w:rsidRPr="00C11E69">
              <w:t>995000,00</w:t>
            </w:r>
          </w:p>
        </w:tc>
        <w:tc>
          <w:tcPr>
            <w:tcW w:w="423" w:type="pct"/>
          </w:tcPr>
          <w:p w:rsidR="00C11E69" w:rsidRPr="00C11E69" w:rsidRDefault="00C11E69" w:rsidP="00C11E69">
            <w:pPr>
              <w:pStyle w:val="ConsPlusNormal"/>
              <w:jc w:val="center"/>
            </w:pPr>
            <w:r w:rsidRPr="00C11E69">
              <w:t>195000,00</w:t>
            </w:r>
          </w:p>
        </w:tc>
        <w:tc>
          <w:tcPr>
            <w:tcW w:w="423" w:type="pct"/>
          </w:tcPr>
          <w:p w:rsidR="00C11E69" w:rsidRPr="00C11E69" w:rsidRDefault="00C11E69" w:rsidP="00C11E69">
            <w:pPr>
              <w:pStyle w:val="ConsPlusNormal"/>
              <w:jc w:val="center"/>
            </w:pPr>
            <w:r w:rsidRPr="00C11E69">
              <w:t>200000,00</w:t>
            </w:r>
          </w:p>
        </w:tc>
        <w:tc>
          <w:tcPr>
            <w:tcW w:w="409" w:type="pct"/>
          </w:tcPr>
          <w:p w:rsidR="00C11E69" w:rsidRPr="00C11E69" w:rsidRDefault="00C11E69" w:rsidP="00C11E69">
            <w:pPr>
              <w:pStyle w:val="ConsPlusNormal"/>
              <w:jc w:val="center"/>
            </w:pPr>
            <w:r w:rsidRPr="00C11E69">
              <w:t>200000,00</w:t>
            </w:r>
          </w:p>
        </w:tc>
        <w:tc>
          <w:tcPr>
            <w:tcW w:w="381" w:type="pct"/>
          </w:tcPr>
          <w:p w:rsidR="00C11E69" w:rsidRPr="00C11E69" w:rsidRDefault="00C11E69" w:rsidP="00C11E69">
            <w:pPr>
              <w:pStyle w:val="ConsPlusNormal"/>
              <w:jc w:val="center"/>
            </w:pPr>
            <w:r w:rsidRPr="00C11E69">
              <w:t>200000,00</w:t>
            </w:r>
          </w:p>
        </w:tc>
        <w:tc>
          <w:tcPr>
            <w:tcW w:w="395" w:type="pct"/>
          </w:tcPr>
          <w:p w:rsidR="00C11E69" w:rsidRPr="00C11E69" w:rsidRDefault="00C11E69" w:rsidP="00C11E69">
            <w:pPr>
              <w:pStyle w:val="ConsPlusNormal"/>
              <w:jc w:val="center"/>
            </w:pPr>
            <w:r w:rsidRPr="00C11E69">
              <w:t>200000,00</w:t>
            </w:r>
          </w:p>
        </w:tc>
      </w:tr>
      <w:tr w:rsidR="00C11E69" w:rsidRPr="00C11E69" w:rsidTr="00C11E69">
        <w:tc>
          <w:tcPr>
            <w:tcW w:w="2151" w:type="pct"/>
            <w:gridSpan w:val="5"/>
            <w:vMerge w:val="restart"/>
          </w:tcPr>
          <w:p w:rsidR="00C11E69" w:rsidRPr="00C11E69" w:rsidRDefault="00C11E69" w:rsidP="00C11E69">
            <w:pPr>
              <w:pStyle w:val="ConsPlusNormal"/>
            </w:pPr>
            <w:r w:rsidRPr="00C11E69">
              <w:lastRenderedPageBreak/>
              <w:t>Итого по подпрограмме 2</w:t>
            </w:r>
          </w:p>
        </w:tc>
        <w:tc>
          <w:tcPr>
            <w:tcW w:w="395" w:type="pct"/>
          </w:tcPr>
          <w:p w:rsidR="00C11E69" w:rsidRPr="00C11E69" w:rsidRDefault="00C11E69" w:rsidP="00C11E69">
            <w:pPr>
              <w:pStyle w:val="ConsPlusNormal"/>
            </w:pPr>
            <w:r w:rsidRPr="00C11E69">
              <w:t>Всего</w:t>
            </w:r>
          </w:p>
        </w:tc>
        <w:tc>
          <w:tcPr>
            <w:tcW w:w="423" w:type="pct"/>
          </w:tcPr>
          <w:p w:rsidR="00C11E69" w:rsidRPr="00C11E69" w:rsidRDefault="00C11E69" w:rsidP="00C11E69">
            <w:pPr>
              <w:pStyle w:val="ConsPlusNormal"/>
              <w:jc w:val="center"/>
            </w:pPr>
            <w:r w:rsidRPr="00C11E69">
              <w:t>68377400,00</w:t>
            </w:r>
          </w:p>
        </w:tc>
        <w:tc>
          <w:tcPr>
            <w:tcW w:w="423" w:type="pct"/>
          </w:tcPr>
          <w:p w:rsidR="00C11E69" w:rsidRPr="00C11E69" w:rsidRDefault="00C11E69" w:rsidP="00C11E69">
            <w:pPr>
              <w:pStyle w:val="ConsPlusNormal"/>
              <w:jc w:val="center"/>
            </w:pPr>
            <w:r w:rsidRPr="00C11E69">
              <w:t>14036700,00</w:t>
            </w:r>
          </w:p>
        </w:tc>
        <w:tc>
          <w:tcPr>
            <w:tcW w:w="423" w:type="pct"/>
          </w:tcPr>
          <w:p w:rsidR="00C11E69" w:rsidRPr="00C11E69" w:rsidRDefault="00C11E69" w:rsidP="00C11E69">
            <w:pPr>
              <w:pStyle w:val="ConsPlusNormal"/>
              <w:jc w:val="center"/>
            </w:pPr>
            <w:r w:rsidRPr="00C11E69">
              <w:t>3804200,00</w:t>
            </w:r>
          </w:p>
        </w:tc>
        <w:tc>
          <w:tcPr>
            <w:tcW w:w="409" w:type="pct"/>
          </w:tcPr>
          <w:p w:rsidR="00C11E69" w:rsidRPr="00C11E69" w:rsidRDefault="00C11E69" w:rsidP="00C11E69">
            <w:pPr>
              <w:pStyle w:val="ConsPlusNormal"/>
              <w:jc w:val="center"/>
            </w:pPr>
            <w:r w:rsidRPr="00C11E69">
              <w:t>43535600,00</w:t>
            </w:r>
          </w:p>
        </w:tc>
        <w:tc>
          <w:tcPr>
            <w:tcW w:w="381" w:type="pct"/>
          </w:tcPr>
          <w:p w:rsidR="00C11E69" w:rsidRPr="00C11E69" w:rsidRDefault="00C11E69" w:rsidP="00C11E69">
            <w:pPr>
              <w:pStyle w:val="ConsPlusNormal"/>
              <w:jc w:val="center"/>
            </w:pPr>
            <w:r w:rsidRPr="00C11E69">
              <w:t>3628200,00</w:t>
            </w:r>
          </w:p>
        </w:tc>
        <w:tc>
          <w:tcPr>
            <w:tcW w:w="395" w:type="pct"/>
          </w:tcPr>
          <w:p w:rsidR="00C11E69" w:rsidRPr="00C11E69" w:rsidRDefault="00C11E69" w:rsidP="00C11E69">
            <w:pPr>
              <w:pStyle w:val="ConsPlusNormal"/>
              <w:jc w:val="center"/>
            </w:pPr>
            <w:r w:rsidRPr="00C11E69">
              <w:t>3372700,00</w:t>
            </w:r>
          </w:p>
        </w:tc>
      </w:tr>
      <w:tr w:rsidR="00C11E69" w:rsidRPr="00C11E69" w:rsidTr="00C11E69">
        <w:tc>
          <w:tcPr>
            <w:tcW w:w="2151" w:type="pct"/>
            <w:gridSpan w:val="5"/>
            <w:vMerge/>
          </w:tcPr>
          <w:p w:rsidR="00C11E69" w:rsidRPr="00C11E69" w:rsidRDefault="00C11E69" w:rsidP="00C11E69">
            <w:pPr>
              <w:spacing w:after="0" w:line="240" w:lineRule="auto"/>
            </w:pPr>
          </w:p>
        </w:tc>
        <w:tc>
          <w:tcPr>
            <w:tcW w:w="395" w:type="pct"/>
          </w:tcPr>
          <w:p w:rsidR="00C11E69" w:rsidRPr="00C11E69" w:rsidRDefault="00C11E69" w:rsidP="00C11E69">
            <w:pPr>
              <w:pStyle w:val="ConsPlusNormal"/>
            </w:pPr>
            <w:r w:rsidRPr="00C11E69">
              <w:t>Бюджет города</w:t>
            </w:r>
          </w:p>
        </w:tc>
        <w:tc>
          <w:tcPr>
            <w:tcW w:w="423" w:type="pct"/>
          </w:tcPr>
          <w:p w:rsidR="00C11E69" w:rsidRPr="00C11E69" w:rsidRDefault="00C11E69" w:rsidP="00C11E69">
            <w:pPr>
              <w:pStyle w:val="ConsPlusNormal"/>
              <w:jc w:val="center"/>
            </w:pPr>
            <w:r w:rsidRPr="00C11E69">
              <w:t>0,00</w:t>
            </w:r>
          </w:p>
        </w:tc>
        <w:tc>
          <w:tcPr>
            <w:tcW w:w="423" w:type="pct"/>
          </w:tcPr>
          <w:p w:rsidR="00C11E69" w:rsidRPr="00C11E69" w:rsidRDefault="00C11E69" w:rsidP="00C11E69">
            <w:pPr>
              <w:pStyle w:val="ConsPlusNormal"/>
              <w:jc w:val="center"/>
            </w:pPr>
            <w:r w:rsidRPr="00C11E69">
              <w:t>0,00</w:t>
            </w:r>
          </w:p>
        </w:tc>
        <w:tc>
          <w:tcPr>
            <w:tcW w:w="423" w:type="pct"/>
          </w:tcPr>
          <w:p w:rsidR="00C11E69" w:rsidRPr="00C11E69" w:rsidRDefault="00C11E69" w:rsidP="00C11E69">
            <w:pPr>
              <w:pStyle w:val="ConsPlusNormal"/>
              <w:jc w:val="center"/>
            </w:pPr>
            <w:r w:rsidRPr="00C11E69">
              <w:t>0,00</w:t>
            </w:r>
          </w:p>
        </w:tc>
        <w:tc>
          <w:tcPr>
            <w:tcW w:w="409" w:type="pct"/>
          </w:tcPr>
          <w:p w:rsidR="00C11E69" w:rsidRPr="00C11E69" w:rsidRDefault="00C11E69" w:rsidP="00C11E69">
            <w:pPr>
              <w:pStyle w:val="ConsPlusNormal"/>
              <w:jc w:val="center"/>
            </w:pPr>
            <w:r w:rsidRPr="00C11E69">
              <w:t>0,00</w:t>
            </w:r>
          </w:p>
        </w:tc>
        <w:tc>
          <w:tcPr>
            <w:tcW w:w="381" w:type="pct"/>
          </w:tcPr>
          <w:p w:rsidR="00C11E69" w:rsidRPr="00C11E69" w:rsidRDefault="00C11E69" w:rsidP="00C11E69">
            <w:pPr>
              <w:pStyle w:val="ConsPlusNormal"/>
              <w:jc w:val="center"/>
            </w:pPr>
            <w:r w:rsidRPr="00C11E69">
              <w:t>0,00</w:t>
            </w:r>
          </w:p>
        </w:tc>
        <w:tc>
          <w:tcPr>
            <w:tcW w:w="395" w:type="pct"/>
          </w:tcPr>
          <w:p w:rsidR="00C11E69" w:rsidRPr="00C11E69" w:rsidRDefault="00C11E69" w:rsidP="00C11E69">
            <w:pPr>
              <w:pStyle w:val="ConsPlusNormal"/>
              <w:jc w:val="center"/>
            </w:pPr>
            <w:r w:rsidRPr="00C11E69">
              <w:t>0,00</w:t>
            </w:r>
          </w:p>
        </w:tc>
      </w:tr>
      <w:tr w:rsidR="00C11E69" w:rsidRPr="00C11E69" w:rsidTr="00C11E69">
        <w:tc>
          <w:tcPr>
            <w:tcW w:w="2151" w:type="pct"/>
            <w:gridSpan w:val="5"/>
            <w:vMerge/>
          </w:tcPr>
          <w:p w:rsidR="00C11E69" w:rsidRPr="00C11E69" w:rsidRDefault="00C11E69" w:rsidP="00C11E69">
            <w:pPr>
              <w:spacing w:after="0" w:line="240" w:lineRule="auto"/>
            </w:pPr>
          </w:p>
        </w:tc>
        <w:tc>
          <w:tcPr>
            <w:tcW w:w="395" w:type="pct"/>
          </w:tcPr>
          <w:p w:rsidR="00C11E69" w:rsidRPr="00C11E69" w:rsidRDefault="00C11E69" w:rsidP="00C11E69">
            <w:pPr>
              <w:pStyle w:val="ConsPlusNormal"/>
            </w:pPr>
            <w:r w:rsidRPr="00C11E69">
              <w:t>Внебюджетные источники</w:t>
            </w:r>
          </w:p>
        </w:tc>
        <w:tc>
          <w:tcPr>
            <w:tcW w:w="423" w:type="pct"/>
          </w:tcPr>
          <w:p w:rsidR="00C11E69" w:rsidRPr="00C11E69" w:rsidRDefault="00C11E69" w:rsidP="00C11E69">
            <w:pPr>
              <w:pStyle w:val="ConsPlusNormal"/>
              <w:jc w:val="center"/>
            </w:pPr>
            <w:r w:rsidRPr="00C11E69">
              <w:t>68377400,00</w:t>
            </w:r>
          </w:p>
        </w:tc>
        <w:tc>
          <w:tcPr>
            <w:tcW w:w="423" w:type="pct"/>
          </w:tcPr>
          <w:p w:rsidR="00C11E69" w:rsidRPr="00C11E69" w:rsidRDefault="00C11E69" w:rsidP="00C11E69">
            <w:pPr>
              <w:pStyle w:val="ConsPlusNormal"/>
              <w:jc w:val="center"/>
            </w:pPr>
            <w:r w:rsidRPr="00C11E69">
              <w:t>14036700,00</w:t>
            </w:r>
          </w:p>
        </w:tc>
        <w:tc>
          <w:tcPr>
            <w:tcW w:w="423" w:type="pct"/>
          </w:tcPr>
          <w:p w:rsidR="00C11E69" w:rsidRPr="00C11E69" w:rsidRDefault="00C11E69" w:rsidP="00C11E69">
            <w:pPr>
              <w:pStyle w:val="ConsPlusNormal"/>
              <w:jc w:val="center"/>
            </w:pPr>
            <w:r w:rsidRPr="00C11E69">
              <w:t>3804200,00</w:t>
            </w:r>
          </w:p>
        </w:tc>
        <w:tc>
          <w:tcPr>
            <w:tcW w:w="409" w:type="pct"/>
          </w:tcPr>
          <w:p w:rsidR="00C11E69" w:rsidRPr="00C11E69" w:rsidRDefault="00C11E69" w:rsidP="00C11E69">
            <w:pPr>
              <w:pStyle w:val="ConsPlusNormal"/>
              <w:jc w:val="center"/>
            </w:pPr>
            <w:r w:rsidRPr="00C11E69">
              <w:t>43535600,00</w:t>
            </w:r>
          </w:p>
        </w:tc>
        <w:tc>
          <w:tcPr>
            <w:tcW w:w="381" w:type="pct"/>
          </w:tcPr>
          <w:p w:rsidR="00C11E69" w:rsidRPr="00C11E69" w:rsidRDefault="00C11E69" w:rsidP="00C11E69">
            <w:pPr>
              <w:pStyle w:val="ConsPlusNormal"/>
              <w:jc w:val="center"/>
            </w:pPr>
            <w:r w:rsidRPr="00C11E69">
              <w:t>3628200,00</w:t>
            </w:r>
          </w:p>
        </w:tc>
        <w:tc>
          <w:tcPr>
            <w:tcW w:w="395" w:type="pct"/>
          </w:tcPr>
          <w:p w:rsidR="00C11E69" w:rsidRPr="00C11E69" w:rsidRDefault="00C11E69" w:rsidP="00C11E69">
            <w:pPr>
              <w:pStyle w:val="ConsPlusNormal"/>
              <w:jc w:val="center"/>
            </w:pPr>
            <w:r w:rsidRPr="00C11E69">
              <w:t>3372700,00</w:t>
            </w:r>
          </w:p>
        </w:tc>
      </w:tr>
      <w:tr w:rsidR="00C11E69" w:rsidRPr="00C11E69" w:rsidTr="00C11E69">
        <w:tc>
          <w:tcPr>
            <w:tcW w:w="5000" w:type="pct"/>
            <w:gridSpan w:val="12"/>
          </w:tcPr>
          <w:p w:rsidR="00C11E69" w:rsidRPr="00C11E69" w:rsidRDefault="00C11E69" w:rsidP="00C11E69">
            <w:pPr>
              <w:pStyle w:val="ConsPlusNormal"/>
              <w:jc w:val="center"/>
              <w:outlineLvl w:val="2"/>
            </w:pPr>
            <w:bookmarkStart w:id="39" w:name="P1478"/>
            <w:bookmarkEnd w:id="39"/>
            <w:r w:rsidRPr="00C11E69">
              <w:t>Подпрограмма 3 "Обеспечение населения города Ханты-Мансийска чистой питьевой водой и защита природной воды от попадания в нее загрязняющих веществ"</w:t>
            </w:r>
          </w:p>
        </w:tc>
      </w:tr>
      <w:tr w:rsidR="00C11E69" w:rsidRPr="00C11E69" w:rsidTr="00C11E69">
        <w:tc>
          <w:tcPr>
            <w:tcW w:w="169" w:type="pct"/>
            <w:vMerge w:val="restart"/>
          </w:tcPr>
          <w:p w:rsidR="00C11E69" w:rsidRPr="00C11E69" w:rsidRDefault="00C11E69" w:rsidP="00C11E69">
            <w:pPr>
              <w:pStyle w:val="ConsPlusNormal"/>
              <w:jc w:val="center"/>
            </w:pPr>
            <w:r w:rsidRPr="00C11E69">
              <w:t>3.1.</w:t>
            </w:r>
          </w:p>
        </w:tc>
        <w:tc>
          <w:tcPr>
            <w:tcW w:w="818" w:type="pct"/>
            <w:vMerge w:val="restart"/>
          </w:tcPr>
          <w:p w:rsidR="00C11E69" w:rsidRPr="00C11E69" w:rsidRDefault="00C11E69" w:rsidP="00C11E69">
            <w:pPr>
              <w:pStyle w:val="ConsPlusNormal"/>
              <w:jc w:val="both"/>
            </w:pPr>
            <w:r w:rsidRPr="00C11E69">
              <w:t>Реконструкция водозабора "Северный". Увеличение производительности водозаборных и водоочистных сооружений до 24 тыс. куб. м/</w:t>
            </w:r>
            <w:proofErr w:type="spellStart"/>
            <w:r w:rsidRPr="00C11E69">
              <w:t>сут</w:t>
            </w:r>
            <w:proofErr w:type="spellEnd"/>
            <w:r w:rsidRPr="00C11E69">
              <w:t>.</w:t>
            </w:r>
          </w:p>
          <w:p w:rsidR="00C11E69" w:rsidRPr="00C11E69" w:rsidRDefault="00C11E69" w:rsidP="00C11E69">
            <w:pPr>
              <w:pStyle w:val="ConsPlusNormal"/>
              <w:jc w:val="both"/>
            </w:pPr>
            <w:r w:rsidRPr="00C11E69">
              <w:t>(п. 10 системы показателей)</w:t>
            </w:r>
          </w:p>
        </w:tc>
        <w:tc>
          <w:tcPr>
            <w:tcW w:w="458" w:type="pct"/>
            <w:vMerge w:val="restart"/>
          </w:tcPr>
          <w:p w:rsidR="00C11E69" w:rsidRPr="00C11E69" w:rsidRDefault="00C11E69" w:rsidP="00C11E69">
            <w:pPr>
              <w:pStyle w:val="ConsPlusNormal"/>
              <w:jc w:val="center"/>
            </w:pPr>
            <w:r w:rsidRPr="00C11E69">
              <w:t>Департамент градостроительства и архитектуры Администрации города Ханты-Мансийска</w:t>
            </w:r>
          </w:p>
        </w:tc>
        <w:tc>
          <w:tcPr>
            <w:tcW w:w="705" w:type="pct"/>
            <w:gridSpan w:val="2"/>
            <w:vMerge w:val="restart"/>
          </w:tcPr>
          <w:p w:rsidR="00C11E69" w:rsidRPr="00C11E69" w:rsidRDefault="00C11E69" w:rsidP="00C11E69">
            <w:pPr>
              <w:pStyle w:val="ConsPlusNormal"/>
              <w:jc w:val="center"/>
            </w:pPr>
            <w:r w:rsidRPr="00C11E69">
              <w:t>МКУ "УКС города Ханты-Мансийска"</w:t>
            </w:r>
          </w:p>
        </w:tc>
        <w:tc>
          <w:tcPr>
            <w:tcW w:w="395" w:type="pct"/>
          </w:tcPr>
          <w:p w:rsidR="00C11E69" w:rsidRPr="00C11E69" w:rsidRDefault="00C11E69" w:rsidP="00C11E69">
            <w:pPr>
              <w:pStyle w:val="ConsPlusNormal"/>
            </w:pPr>
            <w:r w:rsidRPr="00C11E69">
              <w:t>Всего</w:t>
            </w:r>
          </w:p>
        </w:tc>
        <w:tc>
          <w:tcPr>
            <w:tcW w:w="423" w:type="pct"/>
          </w:tcPr>
          <w:p w:rsidR="00C11E69" w:rsidRPr="00C11E69" w:rsidRDefault="00C11E69" w:rsidP="00C11E69">
            <w:pPr>
              <w:pStyle w:val="ConsPlusNormal"/>
              <w:jc w:val="center"/>
            </w:pPr>
            <w:r w:rsidRPr="00C11E69">
              <w:t>12203100,00</w:t>
            </w:r>
          </w:p>
        </w:tc>
        <w:tc>
          <w:tcPr>
            <w:tcW w:w="423" w:type="pct"/>
          </w:tcPr>
          <w:p w:rsidR="00C11E69" w:rsidRPr="00C11E69" w:rsidRDefault="00C11E69" w:rsidP="00C11E69">
            <w:pPr>
              <w:pStyle w:val="ConsPlusNormal"/>
              <w:jc w:val="center"/>
            </w:pPr>
            <w:r w:rsidRPr="00C11E69">
              <w:t>12203100,00</w:t>
            </w:r>
          </w:p>
        </w:tc>
        <w:tc>
          <w:tcPr>
            <w:tcW w:w="423" w:type="pct"/>
          </w:tcPr>
          <w:p w:rsidR="00C11E69" w:rsidRPr="00C11E69" w:rsidRDefault="00C11E69" w:rsidP="00C11E69">
            <w:pPr>
              <w:pStyle w:val="ConsPlusNormal"/>
              <w:jc w:val="center"/>
            </w:pPr>
            <w:r w:rsidRPr="00C11E69">
              <w:t>0,00</w:t>
            </w:r>
          </w:p>
        </w:tc>
        <w:tc>
          <w:tcPr>
            <w:tcW w:w="409" w:type="pct"/>
          </w:tcPr>
          <w:p w:rsidR="00C11E69" w:rsidRPr="00C11E69" w:rsidRDefault="00C11E69" w:rsidP="00C11E69">
            <w:pPr>
              <w:pStyle w:val="ConsPlusNormal"/>
              <w:jc w:val="center"/>
            </w:pPr>
            <w:r w:rsidRPr="00C11E69">
              <w:t>0,00</w:t>
            </w:r>
          </w:p>
        </w:tc>
        <w:tc>
          <w:tcPr>
            <w:tcW w:w="381" w:type="pct"/>
          </w:tcPr>
          <w:p w:rsidR="00C11E69" w:rsidRPr="00C11E69" w:rsidRDefault="00C11E69" w:rsidP="00C11E69">
            <w:pPr>
              <w:pStyle w:val="ConsPlusNormal"/>
              <w:jc w:val="center"/>
            </w:pPr>
            <w:r w:rsidRPr="00C11E69">
              <w:t>0,00</w:t>
            </w:r>
          </w:p>
        </w:tc>
        <w:tc>
          <w:tcPr>
            <w:tcW w:w="395" w:type="pct"/>
          </w:tcPr>
          <w:p w:rsidR="00C11E69" w:rsidRPr="00C11E69" w:rsidRDefault="00C11E69" w:rsidP="00C11E69">
            <w:pPr>
              <w:pStyle w:val="ConsPlusNormal"/>
              <w:jc w:val="center"/>
            </w:pPr>
            <w:r w:rsidRPr="00C11E69">
              <w:t>0,00</w:t>
            </w:r>
          </w:p>
        </w:tc>
      </w:tr>
      <w:tr w:rsidR="00C11E69" w:rsidRPr="00C11E69" w:rsidTr="00C11E69">
        <w:tc>
          <w:tcPr>
            <w:tcW w:w="169" w:type="pct"/>
            <w:vMerge/>
          </w:tcPr>
          <w:p w:rsidR="00C11E69" w:rsidRPr="00C11E69" w:rsidRDefault="00C11E69" w:rsidP="00C11E69">
            <w:pPr>
              <w:spacing w:after="0" w:line="240" w:lineRule="auto"/>
            </w:pPr>
          </w:p>
        </w:tc>
        <w:tc>
          <w:tcPr>
            <w:tcW w:w="818" w:type="pct"/>
            <w:vMerge/>
          </w:tcPr>
          <w:p w:rsidR="00C11E69" w:rsidRPr="00C11E69" w:rsidRDefault="00C11E69" w:rsidP="00C11E69">
            <w:pPr>
              <w:spacing w:after="0" w:line="240" w:lineRule="auto"/>
            </w:pPr>
          </w:p>
        </w:tc>
        <w:tc>
          <w:tcPr>
            <w:tcW w:w="458" w:type="pct"/>
            <w:vMerge/>
          </w:tcPr>
          <w:p w:rsidR="00C11E69" w:rsidRPr="00C11E69" w:rsidRDefault="00C11E69" w:rsidP="00C11E69">
            <w:pPr>
              <w:spacing w:after="0" w:line="240" w:lineRule="auto"/>
            </w:pPr>
          </w:p>
        </w:tc>
        <w:tc>
          <w:tcPr>
            <w:tcW w:w="705" w:type="pct"/>
            <w:gridSpan w:val="2"/>
            <w:vMerge/>
          </w:tcPr>
          <w:p w:rsidR="00C11E69" w:rsidRPr="00C11E69" w:rsidRDefault="00C11E69" w:rsidP="00C11E69">
            <w:pPr>
              <w:spacing w:after="0" w:line="240" w:lineRule="auto"/>
            </w:pPr>
          </w:p>
        </w:tc>
        <w:tc>
          <w:tcPr>
            <w:tcW w:w="395" w:type="pct"/>
          </w:tcPr>
          <w:p w:rsidR="00C11E69" w:rsidRPr="00C11E69" w:rsidRDefault="00C11E69" w:rsidP="00C11E69">
            <w:pPr>
              <w:pStyle w:val="ConsPlusNormal"/>
            </w:pPr>
            <w:r w:rsidRPr="00C11E69">
              <w:t>Бюджет автономного округа</w:t>
            </w:r>
          </w:p>
        </w:tc>
        <w:tc>
          <w:tcPr>
            <w:tcW w:w="423" w:type="pct"/>
          </w:tcPr>
          <w:p w:rsidR="00C11E69" w:rsidRPr="00C11E69" w:rsidRDefault="00C11E69" w:rsidP="00C11E69">
            <w:pPr>
              <w:pStyle w:val="ConsPlusNormal"/>
              <w:jc w:val="center"/>
            </w:pPr>
            <w:r w:rsidRPr="00C11E69">
              <w:t>12081000,00</w:t>
            </w:r>
          </w:p>
        </w:tc>
        <w:tc>
          <w:tcPr>
            <w:tcW w:w="423" w:type="pct"/>
          </w:tcPr>
          <w:p w:rsidR="00C11E69" w:rsidRPr="00C11E69" w:rsidRDefault="00C11E69" w:rsidP="00C11E69">
            <w:pPr>
              <w:pStyle w:val="ConsPlusNormal"/>
              <w:jc w:val="center"/>
            </w:pPr>
            <w:r w:rsidRPr="00C11E69">
              <w:t>12081000,00</w:t>
            </w:r>
          </w:p>
        </w:tc>
        <w:tc>
          <w:tcPr>
            <w:tcW w:w="423" w:type="pct"/>
          </w:tcPr>
          <w:p w:rsidR="00C11E69" w:rsidRPr="00C11E69" w:rsidRDefault="00C11E69" w:rsidP="00C11E69">
            <w:pPr>
              <w:pStyle w:val="ConsPlusNormal"/>
              <w:jc w:val="center"/>
            </w:pPr>
            <w:r w:rsidRPr="00C11E69">
              <w:t>0,00</w:t>
            </w:r>
          </w:p>
        </w:tc>
        <w:tc>
          <w:tcPr>
            <w:tcW w:w="409" w:type="pct"/>
          </w:tcPr>
          <w:p w:rsidR="00C11E69" w:rsidRPr="00C11E69" w:rsidRDefault="00C11E69" w:rsidP="00C11E69">
            <w:pPr>
              <w:pStyle w:val="ConsPlusNormal"/>
              <w:jc w:val="center"/>
            </w:pPr>
            <w:r w:rsidRPr="00C11E69">
              <w:t>0,00</w:t>
            </w:r>
          </w:p>
        </w:tc>
        <w:tc>
          <w:tcPr>
            <w:tcW w:w="381" w:type="pct"/>
          </w:tcPr>
          <w:p w:rsidR="00C11E69" w:rsidRPr="00C11E69" w:rsidRDefault="00C11E69" w:rsidP="00C11E69">
            <w:pPr>
              <w:pStyle w:val="ConsPlusNormal"/>
              <w:jc w:val="center"/>
            </w:pPr>
            <w:r w:rsidRPr="00C11E69">
              <w:t>0,00</w:t>
            </w:r>
          </w:p>
        </w:tc>
        <w:tc>
          <w:tcPr>
            <w:tcW w:w="395" w:type="pct"/>
          </w:tcPr>
          <w:p w:rsidR="00C11E69" w:rsidRPr="00C11E69" w:rsidRDefault="00C11E69" w:rsidP="00C11E69">
            <w:pPr>
              <w:pStyle w:val="ConsPlusNormal"/>
              <w:jc w:val="center"/>
            </w:pPr>
            <w:r w:rsidRPr="00C11E69">
              <w:t>0,00</w:t>
            </w:r>
          </w:p>
        </w:tc>
      </w:tr>
      <w:tr w:rsidR="00C11E69" w:rsidRPr="00C11E69" w:rsidTr="00C11E69">
        <w:tc>
          <w:tcPr>
            <w:tcW w:w="169" w:type="pct"/>
            <w:vMerge/>
          </w:tcPr>
          <w:p w:rsidR="00C11E69" w:rsidRPr="00C11E69" w:rsidRDefault="00C11E69" w:rsidP="00C11E69">
            <w:pPr>
              <w:spacing w:after="0" w:line="240" w:lineRule="auto"/>
            </w:pPr>
          </w:p>
        </w:tc>
        <w:tc>
          <w:tcPr>
            <w:tcW w:w="818" w:type="pct"/>
            <w:vMerge/>
          </w:tcPr>
          <w:p w:rsidR="00C11E69" w:rsidRPr="00C11E69" w:rsidRDefault="00C11E69" w:rsidP="00C11E69">
            <w:pPr>
              <w:spacing w:after="0" w:line="240" w:lineRule="auto"/>
            </w:pPr>
          </w:p>
        </w:tc>
        <w:tc>
          <w:tcPr>
            <w:tcW w:w="458" w:type="pct"/>
            <w:vMerge/>
          </w:tcPr>
          <w:p w:rsidR="00C11E69" w:rsidRPr="00C11E69" w:rsidRDefault="00C11E69" w:rsidP="00C11E69">
            <w:pPr>
              <w:spacing w:after="0" w:line="240" w:lineRule="auto"/>
            </w:pPr>
          </w:p>
        </w:tc>
        <w:tc>
          <w:tcPr>
            <w:tcW w:w="705" w:type="pct"/>
            <w:gridSpan w:val="2"/>
            <w:vMerge/>
          </w:tcPr>
          <w:p w:rsidR="00C11E69" w:rsidRPr="00C11E69" w:rsidRDefault="00C11E69" w:rsidP="00C11E69">
            <w:pPr>
              <w:spacing w:after="0" w:line="240" w:lineRule="auto"/>
            </w:pPr>
          </w:p>
        </w:tc>
        <w:tc>
          <w:tcPr>
            <w:tcW w:w="395" w:type="pct"/>
          </w:tcPr>
          <w:p w:rsidR="00C11E69" w:rsidRPr="00C11E69" w:rsidRDefault="00C11E69" w:rsidP="00C11E69">
            <w:pPr>
              <w:pStyle w:val="ConsPlusNormal"/>
            </w:pPr>
            <w:r w:rsidRPr="00C11E69">
              <w:t>Бюджет города</w:t>
            </w:r>
          </w:p>
        </w:tc>
        <w:tc>
          <w:tcPr>
            <w:tcW w:w="423" w:type="pct"/>
          </w:tcPr>
          <w:p w:rsidR="00C11E69" w:rsidRPr="00C11E69" w:rsidRDefault="00C11E69" w:rsidP="00C11E69">
            <w:pPr>
              <w:pStyle w:val="ConsPlusNormal"/>
              <w:jc w:val="center"/>
            </w:pPr>
            <w:r w:rsidRPr="00C11E69">
              <w:t>122100,00</w:t>
            </w:r>
          </w:p>
        </w:tc>
        <w:tc>
          <w:tcPr>
            <w:tcW w:w="423" w:type="pct"/>
          </w:tcPr>
          <w:p w:rsidR="00C11E69" w:rsidRPr="00C11E69" w:rsidRDefault="00C11E69" w:rsidP="00C11E69">
            <w:pPr>
              <w:pStyle w:val="ConsPlusNormal"/>
              <w:jc w:val="center"/>
            </w:pPr>
            <w:r w:rsidRPr="00C11E69">
              <w:t>122100,00</w:t>
            </w:r>
          </w:p>
        </w:tc>
        <w:tc>
          <w:tcPr>
            <w:tcW w:w="423" w:type="pct"/>
          </w:tcPr>
          <w:p w:rsidR="00C11E69" w:rsidRPr="00C11E69" w:rsidRDefault="00C11E69" w:rsidP="00C11E69">
            <w:pPr>
              <w:pStyle w:val="ConsPlusNormal"/>
              <w:jc w:val="center"/>
            </w:pPr>
            <w:r w:rsidRPr="00C11E69">
              <w:t>0,00</w:t>
            </w:r>
          </w:p>
        </w:tc>
        <w:tc>
          <w:tcPr>
            <w:tcW w:w="409" w:type="pct"/>
          </w:tcPr>
          <w:p w:rsidR="00C11E69" w:rsidRPr="00C11E69" w:rsidRDefault="00C11E69" w:rsidP="00C11E69">
            <w:pPr>
              <w:pStyle w:val="ConsPlusNormal"/>
              <w:jc w:val="center"/>
            </w:pPr>
            <w:r w:rsidRPr="00C11E69">
              <w:t>0,00</w:t>
            </w:r>
          </w:p>
        </w:tc>
        <w:tc>
          <w:tcPr>
            <w:tcW w:w="381" w:type="pct"/>
          </w:tcPr>
          <w:p w:rsidR="00C11E69" w:rsidRPr="00C11E69" w:rsidRDefault="00C11E69" w:rsidP="00C11E69">
            <w:pPr>
              <w:pStyle w:val="ConsPlusNormal"/>
              <w:jc w:val="center"/>
            </w:pPr>
            <w:r w:rsidRPr="00C11E69">
              <w:t>0,00</w:t>
            </w:r>
          </w:p>
        </w:tc>
        <w:tc>
          <w:tcPr>
            <w:tcW w:w="395" w:type="pct"/>
          </w:tcPr>
          <w:p w:rsidR="00C11E69" w:rsidRPr="00C11E69" w:rsidRDefault="00C11E69" w:rsidP="00C11E69">
            <w:pPr>
              <w:pStyle w:val="ConsPlusNormal"/>
              <w:jc w:val="center"/>
            </w:pPr>
            <w:r w:rsidRPr="00C11E69">
              <w:t>0,00</w:t>
            </w:r>
          </w:p>
        </w:tc>
      </w:tr>
      <w:tr w:rsidR="00C11E69" w:rsidRPr="00C11E69" w:rsidTr="00C11E69">
        <w:tc>
          <w:tcPr>
            <w:tcW w:w="169" w:type="pct"/>
            <w:vMerge w:val="restart"/>
          </w:tcPr>
          <w:p w:rsidR="00C11E69" w:rsidRPr="00C11E69" w:rsidRDefault="00C11E69" w:rsidP="00C11E69">
            <w:pPr>
              <w:pStyle w:val="ConsPlusNormal"/>
              <w:jc w:val="center"/>
            </w:pPr>
            <w:r w:rsidRPr="00C11E69">
              <w:t>3.2.</w:t>
            </w:r>
          </w:p>
        </w:tc>
        <w:tc>
          <w:tcPr>
            <w:tcW w:w="818" w:type="pct"/>
            <w:vMerge w:val="restart"/>
          </w:tcPr>
          <w:p w:rsidR="00C11E69" w:rsidRPr="00C11E69" w:rsidRDefault="00C11E69" w:rsidP="00C11E69">
            <w:pPr>
              <w:pStyle w:val="ConsPlusNormal"/>
              <w:jc w:val="both"/>
            </w:pPr>
            <w:r w:rsidRPr="00C11E69">
              <w:t>Проектирование и увеличение производительности городских водоочистных сооружений до 30 тыс. куб. м/</w:t>
            </w:r>
            <w:proofErr w:type="spellStart"/>
            <w:r w:rsidRPr="00C11E69">
              <w:t>сут</w:t>
            </w:r>
            <w:proofErr w:type="spellEnd"/>
            <w:r w:rsidRPr="00C11E69">
              <w:t>.</w:t>
            </w:r>
          </w:p>
          <w:p w:rsidR="00C11E69" w:rsidRPr="00C11E69" w:rsidRDefault="00C11E69" w:rsidP="00C11E69">
            <w:pPr>
              <w:pStyle w:val="ConsPlusNormal"/>
              <w:jc w:val="both"/>
            </w:pPr>
            <w:r w:rsidRPr="00C11E69">
              <w:t>(п. 11 системы показателей)</w:t>
            </w:r>
          </w:p>
        </w:tc>
        <w:tc>
          <w:tcPr>
            <w:tcW w:w="458" w:type="pct"/>
            <w:vMerge w:val="restart"/>
          </w:tcPr>
          <w:p w:rsidR="00C11E69" w:rsidRPr="00C11E69" w:rsidRDefault="00C11E69" w:rsidP="00C11E69">
            <w:pPr>
              <w:pStyle w:val="ConsPlusNormal"/>
              <w:jc w:val="center"/>
            </w:pPr>
            <w:r w:rsidRPr="00C11E69">
              <w:t>Департамент градостроительства и архитектуры Администрации города Ханты-Мансийска</w:t>
            </w:r>
          </w:p>
        </w:tc>
        <w:tc>
          <w:tcPr>
            <w:tcW w:w="705" w:type="pct"/>
            <w:gridSpan w:val="2"/>
            <w:vMerge w:val="restart"/>
          </w:tcPr>
          <w:p w:rsidR="00C11E69" w:rsidRPr="00C11E69" w:rsidRDefault="00C11E69" w:rsidP="00C11E69">
            <w:pPr>
              <w:pStyle w:val="ConsPlusNormal"/>
              <w:jc w:val="center"/>
            </w:pPr>
            <w:r w:rsidRPr="00C11E69">
              <w:t>МКУ "УКС города Ханты-Мансийска"</w:t>
            </w:r>
          </w:p>
        </w:tc>
        <w:tc>
          <w:tcPr>
            <w:tcW w:w="395" w:type="pct"/>
          </w:tcPr>
          <w:p w:rsidR="00C11E69" w:rsidRPr="00C11E69" w:rsidRDefault="00C11E69" w:rsidP="00C11E69">
            <w:pPr>
              <w:pStyle w:val="ConsPlusNormal"/>
            </w:pPr>
            <w:r w:rsidRPr="00C11E69">
              <w:t>Всего</w:t>
            </w:r>
          </w:p>
        </w:tc>
        <w:tc>
          <w:tcPr>
            <w:tcW w:w="423" w:type="pct"/>
          </w:tcPr>
          <w:p w:rsidR="00C11E69" w:rsidRPr="00C11E69" w:rsidRDefault="00C11E69" w:rsidP="00C11E69">
            <w:pPr>
              <w:pStyle w:val="ConsPlusNormal"/>
              <w:jc w:val="center"/>
            </w:pPr>
            <w:r w:rsidRPr="00C11E69">
              <w:t>0,00</w:t>
            </w:r>
          </w:p>
        </w:tc>
        <w:tc>
          <w:tcPr>
            <w:tcW w:w="423" w:type="pct"/>
          </w:tcPr>
          <w:p w:rsidR="00C11E69" w:rsidRPr="00C11E69" w:rsidRDefault="00C11E69" w:rsidP="00C11E69">
            <w:pPr>
              <w:pStyle w:val="ConsPlusNormal"/>
              <w:jc w:val="center"/>
            </w:pPr>
            <w:r w:rsidRPr="00C11E69">
              <w:t>0,00</w:t>
            </w:r>
          </w:p>
        </w:tc>
        <w:tc>
          <w:tcPr>
            <w:tcW w:w="423" w:type="pct"/>
          </w:tcPr>
          <w:p w:rsidR="00C11E69" w:rsidRPr="00C11E69" w:rsidRDefault="00C11E69" w:rsidP="00C11E69">
            <w:pPr>
              <w:pStyle w:val="ConsPlusNormal"/>
              <w:jc w:val="center"/>
            </w:pPr>
            <w:r w:rsidRPr="00C11E69">
              <w:t>0,00</w:t>
            </w:r>
          </w:p>
        </w:tc>
        <w:tc>
          <w:tcPr>
            <w:tcW w:w="409" w:type="pct"/>
          </w:tcPr>
          <w:p w:rsidR="00C11E69" w:rsidRPr="00C11E69" w:rsidRDefault="00C11E69" w:rsidP="00C11E69">
            <w:pPr>
              <w:pStyle w:val="ConsPlusNormal"/>
              <w:jc w:val="center"/>
            </w:pPr>
            <w:r w:rsidRPr="00C11E69">
              <w:t>0,00</w:t>
            </w:r>
          </w:p>
        </w:tc>
        <w:tc>
          <w:tcPr>
            <w:tcW w:w="381" w:type="pct"/>
          </w:tcPr>
          <w:p w:rsidR="00C11E69" w:rsidRPr="00C11E69" w:rsidRDefault="00C11E69" w:rsidP="00C11E69">
            <w:pPr>
              <w:pStyle w:val="ConsPlusNormal"/>
              <w:jc w:val="center"/>
            </w:pPr>
            <w:r w:rsidRPr="00C11E69">
              <w:t>0,00</w:t>
            </w:r>
          </w:p>
        </w:tc>
        <w:tc>
          <w:tcPr>
            <w:tcW w:w="395" w:type="pct"/>
          </w:tcPr>
          <w:p w:rsidR="00C11E69" w:rsidRPr="00C11E69" w:rsidRDefault="00C11E69" w:rsidP="00C11E69">
            <w:pPr>
              <w:pStyle w:val="ConsPlusNormal"/>
              <w:jc w:val="center"/>
            </w:pPr>
            <w:r w:rsidRPr="00C11E69">
              <w:t>0,00</w:t>
            </w:r>
          </w:p>
        </w:tc>
      </w:tr>
      <w:tr w:rsidR="00C11E69" w:rsidRPr="00C11E69" w:rsidTr="00C11E69">
        <w:tc>
          <w:tcPr>
            <w:tcW w:w="169" w:type="pct"/>
            <w:vMerge/>
          </w:tcPr>
          <w:p w:rsidR="00C11E69" w:rsidRPr="00C11E69" w:rsidRDefault="00C11E69" w:rsidP="00C11E69">
            <w:pPr>
              <w:spacing w:after="0" w:line="240" w:lineRule="auto"/>
            </w:pPr>
          </w:p>
        </w:tc>
        <w:tc>
          <w:tcPr>
            <w:tcW w:w="818" w:type="pct"/>
            <w:vMerge/>
          </w:tcPr>
          <w:p w:rsidR="00C11E69" w:rsidRPr="00C11E69" w:rsidRDefault="00C11E69" w:rsidP="00C11E69">
            <w:pPr>
              <w:spacing w:after="0" w:line="240" w:lineRule="auto"/>
            </w:pPr>
          </w:p>
        </w:tc>
        <w:tc>
          <w:tcPr>
            <w:tcW w:w="458" w:type="pct"/>
            <w:vMerge/>
          </w:tcPr>
          <w:p w:rsidR="00C11E69" w:rsidRPr="00C11E69" w:rsidRDefault="00C11E69" w:rsidP="00C11E69">
            <w:pPr>
              <w:spacing w:after="0" w:line="240" w:lineRule="auto"/>
            </w:pPr>
          </w:p>
        </w:tc>
        <w:tc>
          <w:tcPr>
            <w:tcW w:w="705" w:type="pct"/>
            <w:gridSpan w:val="2"/>
            <w:vMerge/>
          </w:tcPr>
          <w:p w:rsidR="00C11E69" w:rsidRPr="00C11E69" w:rsidRDefault="00C11E69" w:rsidP="00C11E69">
            <w:pPr>
              <w:spacing w:after="0" w:line="240" w:lineRule="auto"/>
            </w:pPr>
          </w:p>
        </w:tc>
        <w:tc>
          <w:tcPr>
            <w:tcW w:w="395" w:type="pct"/>
          </w:tcPr>
          <w:p w:rsidR="00C11E69" w:rsidRPr="00C11E69" w:rsidRDefault="00C11E69" w:rsidP="00C11E69">
            <w:pPr>
              <w:pStyle w:val="ConsPlusNormal"/>
            </w:pPr>
            <w:r w:rsidRPr="00C11E69">
              <w:t>Бюджет города</w:t>
            </w:r>
          </w:p>
        </w:tc>
        <w:tc>
          <w:tcPr>
            <w:tcW w:w="423" w:type="pct"/>
          </w:tcPr>
          <w:p w:rsidR="00C11E69" w:rsidRPr="00C11E69" w:rsidRDefault="00C11E69" w:rsidP="00C11E69">
            <w:pPr>
              <w:pStyle w:val="ConsPlusNormal"/>
              <w:jc w:val="center"/>
            </w:pPr>
            <w:r w:rsidRPr="00C11E69">
              <w:t>0,00</w:t>
            </w:r>
          </w:p>
        </w:tc>
        <w:tc>
          <w:tcPr>
            <w:tcW w:w="423" w:type="pct"/>
          </w:tcPr>
          <w:p w:rsidR="00C11E69" w:rsidRPr="00C11E69" w:rsidRDefault="00C11E69" w:rsidP="00C11E69">
            <w:pPr>
              <w:pStyle w:val="ConsPlusNormal"/>
              <w:jc w:val="center"/>
            </w:pPr>
            <w:r w:rsidRPr="00C11E69">
              <w:t>0,00</w:t>
            </w:r>
          </w:p>
        </w:tc>
        <w:tc>
          <w:tcPr>
            <w:tcW w:w="423" w:type="pct"/>
          </w:tcPr>
          <w:p w:rsidR="00C11E69" w:rsidRPr="00C11E69" w:rsidRDefault="00C11E69" w:rsidP="00C11E69">
            <w:pPr>
              <w:pStyle w:val="ConsPlusNormal"/>
              <w:jc w:val="center"/>
            </w:pPr>
            <w:r w:rsidRPr="00C11E69">
              <w:t>0,00</w:t>
            </w:r>
          </w:p>
        </w:tc>
        <w:tc>
          <w:tcPr>
            <w:tcW w:w="409" w:type="pct"/>
          </w:tcPr>
          <w:p w:rsidR="00C11E69" w:rsidRPr="00C11E69" w:rsidRDefault="00C11E69" w:rsidP="00C11E69">
            <w:pPr>
              <w:pStyle w:val="ConsPlusNormal"/>
              <w:jc w:val="center"/>
            </w:pPr>
            <w:r w:rsidRPr="00C11E69">
              <w:t>0,00</w:t>
            </w:r>
          </w:p>
        </w:tc>
        <w:tc>
          <w:tcPr>
            <w:tcW w:w="381" w:type="pct"/>
          </w:tcPr>
          <w:p w:rsidR="00C11E69" w:rsidRPr="00C11E69" w:rsidRDefault="00C11E69" w:rsidP="00C11E69">
            <w:pPr>
              <w:pStyle w:val="ConsPlusNormal"/>
              <w:jc w:val="center"/>
            </w:pPr>
            <w:r w:rsidRPr="00C11E69">
              <w:t>0,00</w:t>
            </w:r>
          </w:p>
        </w:tc>
        <w:tc>
          <w:tcPr>
            <w:tcW w:w="395" w:type="pct"/>
          </w:tcPr>
          <w:p w:rsidR="00C11E69" w:rsidRPr="00C11E69" w:rsidRDefault="00C11E69" w:rsidP="00C11E69">
            <w:pPr>
              <w:pStyle w:val="ConsPlusNormal"/>
              <w:jc w:val="center"/>
            </w:pPr>
            <w:r w:rsidRPr="00C11E69">
              <w:t>0,00</w:t>
            </w:r>
          </w:p>
        </w:tc>
      </w:tr>
      <w:tr w:rsidR="00C11E69" w:rsidRPr="00C11E69" w:rsidTr="00C11E69">
        <w:tc>
          <w:tcPr>
            <w:tcW w:w="169" w:type="pct"/>
            <w:vMerge w:val="restart"/>
          </w:tcPr>
          <w:p w:rsidR="00C11E69" w:rsidRPr="00C11E69" w:rsidRDefault="00C11E69" w:rsidP="00C11E69">
            <w:pPr>
              <w:pStyle w:val="ConsPlusNormal"/>
              <w:jc w:val="center"/>
            </w:pPr>
            <w:r w:rsidRPr="00C11E69">
              <w:t>3.3.</w:t>
            </w:r>
          </w:p>
        </w:tc>
        <w:tc>
          <w:tcPr>
            <w:tcW w:w="818" w:type="pct"/>
            <w:vMerge w:val="restart"/>
          </w:tcPr>
          <w:p w:rsidR="00C11E69" w:rsidRPr="00C11E69" w:rsidRDefault="00C11E69" w:rsidP="00C11E69">
            <w:pPr>
              <w:pStyle w:val="ConsPlusNormal"/>
              <w:jc w:val="both"/>
            </w:pPr>
            <w:r w:rsidRPr="00C11E69">
              <w:t xml:space="preserve">Проектирование и бурение высокодебитных скважин на </w:t>
            </w:r>
            <w:r w:rsidRPr="00C11E69">
              <w:lastRenderedPageBreak/>
              <w:t>водозаборе "Северный"</w:t>
            </w:r>
          </w:p>
          <w:p w:rsidR="00C11E69" w:rsidRPr="00C11E69" w:rsidRDefault="00C11E69" w:rsidP="00C11E69">
            <w:pPr>
              <w:pStyle w:val="ConsPlusNormal"/>
              <w:jc w:val="both"/>
            </w:pPr>
            <w:r w:rsidRPr="00C11E69">
              <w:t>(п. 10 системы показателей)</w:t>
            </w:r>
          </w:p>
        </w:tc>
        <w:tc>
          <w:tcPr>
            <w:tcW w:w="458" w:type="pct"/>
            <w:vMerge w:val="restart"/>
          </w:tcPr>
          <w:p w:rsidR="00C11E69" w:rsidRPr="00C11E69" w:rsidRDefault="00C11E69" w:rsidP="00C11E69">
            <w:pPr>
              <w:pStyle w:val="ConsPlusNormal"/>
              <w:jc w:val="center"/>
            </w:pPr>
            <w:r w:rsidRPr="00C11E69">
              <w:lastRenderedPageBreak/>
              <w:t xml:space="preserve">Департамент градостроительства и архитектуры </w:t>
            </w:r>
            <w:r w:rsidRPr="00C11E69">
              <w:lastRenderedPageBreak/>
              <w:t>Администрации города Ханты-Мансийска</w:t>
            </w:r>
          </w:p>
        </w:tc>
        <w:tc>
          <w:tcPr>
            <w:tcW w:w="705" w:type="pct"/>
            <w:gridSpan w:val="2"/>
            <w:vMerge w:val="restart"/>
          </w:tcPr>
          <w:p w:rsidR="00C11E69" w:rsidRPr="00C11E69" w:rsidRDefault="00C11E69" w:rsidP="00C11E69">
            <w:pPr>
              <w:pStyle w:val="ConsPlusNormal"/>
              <w:jc w:val="center"/>
            </w:pPr>
            <w:r w:rsidRPr="00C11E69">
              <w:lastRenderedPageBreak/>
              <w:t>МКУ "УКС города Ханты-Мансийска"</w:t>
            </w:r>
          </w:p>
        </w:tc>
        <w:tc>
          <w:tcPr>
            <w:tcW w:w="395" w:type="pct"/>
          </w:tcPr>
          <w:p w:rsidR="00C11E69" w:rsidRPr="00C11E69" w:rsidRDefault="00C11E69" w:rsidP="00C11E69">
            <w:pPr>
              <w:pStyle w:val="ConsPlusNormal"/>
            </w:pPr>
            <w:r w:rsidRPr="00C11E69">
              <w:t>Всего</w:t>
            </w:r>
          </w:p>
        </w:tc>
        <w:tc>
          <w:tcPr>
            <w:tcW w:w="423" w:type="pct"/>
          </w:tcPr>
          <w:p w:rsidR="00C11E69" w:rsidRPr="00C11E69" w:rsidRDefault="00C11E69" w:rsidP="00C11E69">
            <w:pPr>
              <w:pStyle w:val="ConsPlusNormal"/>
              <w:jc w:val="center"/>
            </w:pPr>
            <w:r w:rsidRPr="00C11E69">
              <w:t>0,00</w:t>
            </w:r>
          </w:p>
        </w:tc>
        <w:tc>
          <w:tcPr>
            <w:tcW w:w="423" w:type="pct"/>
          </w:tcPr>
          <w:p w:rsidR="00C11E69" w:rsidRPr="00C11E69" w:rsidRDefault="00C11E69" w:rsidP="00C11E69">
            <w:pPr>
              <w:pStyle w:val="ConsPlusNormal"/>
              <w:jc w:val="center"/>
            </w:pPr>
            <w:r w:rsidRPr="00C11E69">
              <w:t>0,00</w:t>
            </w:r>
          </w:p>
        </w:tc>
        <w:tc>
          <w:tcPr>
            <w:tcW w:w="423" w:type="pct"/>
          </w:tcPr>
          <w:p w:rsidR="00C11E69" w:rsidRPr="00C11E69" w:rsidRDefault="00C11E69" w:rsidP="00C11E69">
            <w:pPr>
              <w:pStyle w:val="ConsPlusNormal"/>
              <w:jc w:val="center"/>
            </w:pPr>
            <w:r w:rsidRPr="00C11E69">
              <w:t>0,00</w:t>
            </w:r>
          </w:p>
        </w:tc>
        <w:tc>
          <w:tcPr>
            <w:tcW w:w="409" w:type="pct"/>
          </w:tcPr>
          <w:p w:rsidR="00C11E69" w:rsidRPr="00C11E69" w:rsidRDefault="00C11E69" w:rsidP="00C11E69">
            <w:pPr>
              <w:pStyle w:val="ConsPlusNormal"/>
              <w:jc w:val="center"/>
            </w:pPr>
            <w:r w:rsidRPr="00C11E69">
              <w:t>0,00</w:t>
            </w:r>
          </w:p>
        </w:tc>
        <w:tc>
          <w:tcPr>
            <w:tcW w:w="381" w:type="pct"/>
          </w:tcPr>
          <w:p w:rsidR="00C11E69" w:rsidRPr="00C11E69" w:rsidRDefault="00C11E69" w:rsidP="00C11E69">
            <w:pPr>
              <w:pStyle w:val="ConsPlusNormal"/>
              <w:jc w:val="center"/>
            </w:pPr>
            <w:r w:rsidRPr="00C11E69">
              <w:t>0,00</w:t>
            </w:r>
          </w:p>
        </w:tc>
        <w:tc>
          <w:tcPr>
            <w:tcW w:w="395" w:type="pct"/>
          </w:tcPr>
          <w:p w:rsidR="00C11E69" w:rsidRPr="00C11E69" w:rsidRDefault="00C11E69" w:rsidP="00C11E69">
            <w:pPr>
              <w:pStyle w:val="ConsPlusNormal"/>
              <w:jc w:val="center"/>
            </w:pPr>
            <w:r w:rsidRPr="00C11E69">
              <w:t>0,00</w:t>
            </w:r>
          </w:p>
        </w:tc>
      </w:tr>
      <w:tr w:rsidR="00C11E69" w:rsidRPr="00C11E69" w:rsidTr="00C11E69">
        <w:tc>
          <w:tcPr>
            <w:tcW w:w="169" w:type="pct"/>
            <w:vMerge/>
          </w:tcPr>
          <w:p w:rsidR="00C11E69" w:rsidRPr="00C11E69" w:rsidRDefault="00C11E69" w:rsidP="00C11E69">
            <w:pPr>
              <w:spacing w:after="0" w:line="240" w:lineRule="auto"/>
            </w:pPr>
          </w:p>
        </w:tc>
        <w:tc>
          <w:tcPr>
            <w:tcW w:w="818" w:type="pct"/>
            <w:vMerge/>
          </w:tcPr>
          <w:p w:rsidR="00C11E69" w:rsidRPr="00C11E69" w:rsidRDefault="00C11E69" w:rsidP="00C11E69">
            <w:pPr>
              <w:spacing w:after="0" w:line="240" w:lineRule="auto"/>
            </w:pPr>
          </w:p>
        </w:tc>
        <w:tc>
          <w:tcPr>
            <w:tcW w:w="458" w:type="pct"/>
            <w:vMerge/>
          </w:tcPr>
          <w:p w:rsidR="00C11E69" w:rsidRPr="00C11E69" w:rsidRDefault="00C11E69" w:rsidP="00C11E69">
            <w:pPr>
              <w:spacing w:after="0" w:line="240" w:lineRule="auto"/>
            </w:pPr>
          </w:p>
        </w:tc>
        <w:tc>
          <w:tcPr>
            <w:tcW w:w="705" w:type="pct"/>
            <w:gridSpan w:val="2"/>
            <w:vMerge/>
          </w:tcPr>
          <w:p w:rsidR="00C11E69" w:rsidRPr="00C11E69" w:rsidRDefault="00C11E69" w:rsidP="00C11E69">
            <w:pPr>
              <w:spacing w:after="0" w:line="240" w:lineRule="auto"/>
            </w:pPr>
          </w:p>
        </w:tc>
        <w:tc>
          <w:tcPr>
            <w:tcW w:w="395" w:type="pct"/>
          </w:tcPr>
          <w:p w:rsidR="00C11E69" w:rsidRPr="00C11E69" w:rsidRDefault="00C11E69" w:rsidP="00C11E69">
            <w:pPr>
              <w:pStyle w:val="ConsPlusNormal"/>
            </w:pPr>
            <w:r w:rsidRPr="00C11E69">
              <w:t>Бюджет города</w:t>
            </w:r>
          </w:p>
        </w:tc>
        <w:tc>
          <w:tcPr>
            <w:tcW w:w="423" w:type="pct"/>
          </w:tcPr>
          <w:p w:rsidR="00C11E69" w:rsidRPr="00C11E69" w:rsidRDefault="00C11E69" w:rsidP="00C11E69">
            <w:pPr>
              <w:pStyle w:val="ConsPlusNormal"/>
              <w:jc w:val="center"/>
            </w:pPr>
            <w:r w:rsidRPr="00C11E69">
              <w:t>0,00</w:t>
            </w:r>
          </w:p>
        </w:tc>
        <w:tc>
          <w:tcPr>
            <w:tcW w:w="423" w:type="pct"/>
          </w:tcPr>
          <w:p w:rsidR="00C11E69" w:rsidRPr="00C11E69" w:rsidRDefault="00C11E69" w:rsidP="00C11E69">
            <w:pPr>
              <w:pStyle w:val="ConsPlusNormal"/>
              <w:jc w:val="center"/>
            </w:pPr>
            <w:r w:rsidRPr="00C11E69">
              <w:t>0,00</w:t>
            </w:r>
          </w:p>
        </w:tc>
        <w:tc>
          <w:tcPr>
            <w:tcW w:w="423" w:type="pct"/>
          </w:tcPr>
          <w:p w:rsidR="00C11E69" w:rsidRPr="00C11E69" w:rsidRDefault="00C11E69" w:rsidP="00C11E69">
            <w:pPr>
              <w:pStyle w:val="ConsPlusNormal"/>
              <w:jc w:val="center"/>
            </w:pPr>
            <w:r w:rsidRPr="00C11E69">
              <w:t>0,00</w:t>
            </w:r>
          </w:p>
        </w:tc>
        <w:tc>
          <w:tcPr>
            <w:tcW w:w="409" w:type="pct"/>
          </w:tcPr>
          <w:p w:rsidR="00C11E69" w:rsidRPr="00C11E69" w:rsidRDefault="00C11E69" w:rsidP="00C11E69">
            <w:pPr>
              <w:pStyle w:val="ConsPlusNormal"/>
              <w:jc w:val="center"/>
            </w:pPr>
            <w:r w:rsidRPr="00C11E69">
              <w:t>0,00</w:t>
            </w:r>
          </w:p>
        </w:tc>
        <w:tc>
          <w:tcPr>
            <w:tcW w:w="381" w:type="pct"/>
          </w:tcPr>
          <w:p w:rsidR="00C11E69" w:rsidRPr="00C11E69" w:rsidRDefault="00C11E69" w:rsidP="00C11E69">
            <w:pPr>
              <w:pStyle w:val="ConsPlusNormal"/>
              <w:jc w:val="center"/>
            </w:pPr>
            <w:r w:rsidRPr="00C11E69">
              <w:t>0,00</w:t>
            </w:r>
          </w:p>
        </w:tc>
        <w:tc>
          <w:tcPr>
            <w:tcW w:w="395" w:type="pct"/>
          </w:tcPr>
          <w:p w:rsidR="00C11E69" w:rsidRPr="00C11E69" w:rsidRDefault="00C11E69" w:rsidP="00C11E69">
            <w:pPr>
              <w:pStyle w:val="ConsPlusNormal"/>
              <w:jc w:val="center"/>
            </w:pPr>
            <w:r w:rsidRPr="00C11E69">
              <w:t>0,00</w:t>
            </w:r>
          </w:p>
        </w:tc>
      </w:tr>
      <w:tr w:rsidR="00C11E69" w:rsidRPr="00C11E69" w:rsidTr="00C11E69">
        <w:tc>
          <w:tcPr>
            <w:tcW w:w="169" w:type="pct"/>
            <w:vMerge w:val="restart"/>
          </w:tcPr>
          <w:p w:rsidR="00C11E69" w:rsidRPr="00C11E69" w:rsidRDefault="00C11E69" w:rsidP="00C11E69">
            <w:pPr>
              <w:pStyle w:val="ConsPlusNormal"/>
              <w:jc w:val="center"/>
            </w:pPr>
            <w:r w:rsidRPr="00C11E69">
              <w:lastRenderedPageBreak/>
              <w:t>3.4.</w:t>
            </w:r>
          </w:p>
        </w:tc>
        <w:tc>
          <w:tcPr>
            <w:tcW w:w="818" w:type="pct"/>
            <w:vMerge w:val="restart"/>
          </w:tcPr>
          <w:p w:rsidR="00C11E69" w:rsidRPr="00C11E69" w:rsidRDefault="00C11E69" w:rsidP="00C11E69">
            <w:pPr>
              <w:pStyle w:val="ConsPlusNormal"/>
              <w:jc w:val="both"/>
            </w:pPr>
            <w:r w:rsidRPr="00C11E69">
              <w:t>Проектирование и строительство городских уличных водопроводов</w:t>
            </w:r>
          </w:p>
          <w:p w:rsidR="00C11E69" w:rsidRPr="00C11E69" w:rsidRDefault="00C11E69" w:rsidP="00C11E69">
            <w:pPr>
              <w:pStyle w:val="ConsPlusNormal"/>
              <w:jc w:val="both"/>
            </w:pPr>
            <w:r w:rsidRPr="00C11E69">
              <w:t>(п. 8 системы показателей)</w:t>
            </w:r>
          </w:p>
        </w:tc>
        <w:tc>
          <w:tcPr>
            <w:tcW w:w="458" w:type="pct"/>
            <w:vMerge w:val="restart"/>
          </w:tcPr>
          <w:p w:rsidR="00C11E69" w:rsidRPr="00C11E69" w:rsidRDefault="00C11E69" w:rsidP="00C11E69">
            <w:pPr>
              <w:pStyle w:val="ConsPlusNormal"/>
              <w:jc w:val="center"/>
            </w:pPr>
            <w:r w:rsidRPr="00C11E69">
              <w:t>Департамент градостроительства и архитектуры Администрации города Ханты-Мансийска</w:t>
            </w:r>
          </w:p>
        </w:tc>
        <w:tc>
          <w:tcPr>
            <w:tcW w:w="705" w:type="pct"/>
            <w:gridSpan w:val="2"/>
            <w:vMerge w:val="restart"/>
          </w:tcPr>
          <w:p w:rsidR="00C11E69" w:rsidRPr="00C11E69" w:rsidRDefault="00C11E69" w:rsidP="00C11E69">
            <w:pPr>
              <w:pStyle w:val="ConsPlusNormal"/>
              <w:jc w:val="center"/>
            </w:pPr>
            <w:r w:rsidRPr="00C11E69">
              <w:t>МКУ "УКС города Ханты-Мансийска"</w:t>
            </w:r>
          </w:p>
        </w:tc>
        <w:tc>
          <w:tcPr>
            <w:tcW w:w="395" w:type="pct"/>
          </w:tcPr>
          <w:p w:rsidR="00C11E69" w:rsidRPr="00C11E69" w:rsidRDefault="00C11E69" w:rsidP="00C11E69">
            <w:pPr>
              <w:pStyle w:val="ConsPlusNormal"/>
            </w:pPr>
            <w:r w:rsidRPr="00C11E69">
              <w:t>Всего</w:t>
            </w:r>
          </w:p>
        </w:tc>
        <w:tc>
          <w:tcPr>
            <w:tcW w:w="423" w:type="pct"/>
          </w:tcPr>
          <w:p w:rsidR="00C11E69" w:rsidRPr="00C11E69" w:rsidRDefault="00C11E69" w:rsidP="00C11E69">
            <w:pPr>
              <w:pStyle w:val="ConsPlusNormal"/>
              <w:jc w:val="center"/>
            </w:pPr>
            <w:r w:rsidRPr="00C11E69">
              <w:t>0,00</w:t>
            </w:r>
          </w:p>
        </w:tc>
        <w:tc>
          <w:tcPr>
            <w:tcW w:w="423" w:type="pct"/>
          </w:tcPr>
          <w:p w:rsidR="00C11E69" w:rsidRPr="00C11E69" w:rsidRDefault="00C11E69" w:rsidP="00C11E69">
            <w:pPr>
              <w:pStyle w:val="ConsPlusNormal"/>
              <w:jc w:val="center"/>
            </w:pPr>
            <w:r w:rsidRPr="00C11E69">
              <w:t>0,00</w:t>
            </w:r>
          </w:p>
        </w:tc>
        <w:tc>
          <w:tcPr>
            <w:tcW w:w="423" w:type="pct"/>
          </w:tcPr>
          <w:p w:rsidR="00C11E69" w:rsidRPr="00C11E69" w:rsidRDefault="00C11E69" w:rsidP="00C11E69">
            <w:pPr>
              <w:pStyle w:val="ConsPlusNormal"/>
              <w:jc w:val="center"/>
            </w:pPr>
            <w:r w:rsidRPr="00C11E69">
              <w:t>0,00</w:t>
            </w:r>
          </w:p>
        </w:tc>
        <w:tc>
          <w:tcPr>
            <w:tcW w:w="409" w:type="pct"/>
          </w:tcPr>
          <w:p w:rsidR="00C11E69" w:rsidRPr="00C11E69" w:rsidRDefault="00C11E69" w:rsidP="00C11E69">
            <w:pPr>
              <w:pStyle w:val="ConsPlusNormal"/>
              <w:jc w:val="center"/>
            </w:pPr>
            <w:r w:rsidRPr="00C11E69">
              <w:t>0,00</w:t>
            </w:r>
          </w:p>
        </w:tc>
        <w:tc>
          <w:tcPr>
            <w:tcW w:w="381" w:type="pct"/>
          </w:tcPr>
          <w:p w:rsidR="00C11E69" w:rsidRPr="00C11E69" w:rsidRDefault="00C11E69" w:rsidP="00C11E69">
            <w:pPr>
              <w:pStyle w:val="ConsPlusNormal"/>
              <w:jc w:val="center"/>
            </w:pPr>
            <w:r w:rsidRPr="00C11E69">
              <w:t>0,00</w:t>
            </w:r>
          </w:p>
        </w:tc>
        <w:tc>
          <w:tcPr>
            <w:tcW w:w="395" w:type="pct"/>
          </w:tcPr>
          <w:p w:rsidR="00C11E69" w:rsidRPr="00C11E69" w:rsidRDefault="00C11E69" w:rsidP="00C11E69">
            <w:pPr>
              <w:pStyle w:val="ConsPlusNormal"/>
              <w:jc w:val="center"/>
            </w:pPr>
            <w:r w:rsidRPr="00C11E69">
              <w:t>0,00</w:t>
            </w:r>
          </w:p>
        </w:tc>
      </w:tr>
      <w:tr w:rsidR="00C11E69" w:rsidRPr="00C11E69" w:rsidTr="00C11E69">
        <w:tc>
          <w:tcPr>
            <w:tcW w:w="169" w:type="pct"/>
            <w:vMerge/>
          </w:tcPr>
          <w:p w:rsidR="00C11E69" w:rsidRPr="00C11E69" w:rsidRDefault="00C11E69" w:rsidP="00C11E69">
            <w:pPr>
              <w:spacing w:after="0" w:line="240" w:lineRule="auto"/>
            </w:pPr>
          </w:p>
        </w:tc>
        <w:tc>
          <w:tcPr>
            <w:tcW w:w="818" w:type="pct"/>
            <w:vMerge/>
          </w:tcPr>
          <w:p w:rsidR="00C11E69" w:rsidRPr="00C11E69" w:rsidRDefault="00C11E69" w:rsidP="00C11E69">
            <w:pPr>
              <w:spacing w:after="0" w:line="240" w:lineRule="auto"/>
            </w:pPr>
          </w:p>
        </w:tc>
        <w:tc>
          <w:tcPr>
            <w:tcW w:w="458" w:type="pct"/>
            <w:vMerge/>
          </w:tcPr>
          <w:p w:rsidR="00C11E69" w:rsidRPr="00C11E69" w:rsidRDefault="00C11E69" w:rsidP="00C11E69">
            <w:pPr>
              <w:spacing w:after="0" w:line="240" w:lineRule="auto"/>
            </w:pPr>
          </w:p>
        </w:tc>
        <w:tc>
          <w:tcPr>
            <w:tcW w:w="705" w:type="pct"/>
            <w:gridSpan w:val="2"/>
            <w:vMerge/>
          </w:tcPr>
          <w:p w:rsidR="00C11E69" w:rsidRPr="00C11E69" w:rsidRDefault="00C11E69" w:rsidP="00C11E69">
            <w:pPr>
              <w:spacing w:after="0" w:line="240" w:lineRule="auto"/>
            </w:pPr>
          </w:p>
        </w:tc>
        <w:tc>
          <w:tcPr>
            <w:tcW w:w="395" w:type="pct"/>
          </w:tcPr>
          <w:p w:rsidR="00C11E69" w:rsidRPr="00C11E69" w:rsidRDefault="00C11E69" w:rsidP="00C11E69">
            <w:pPr>
              <w:pStyle w:val="ConsPlusNormal"/>
            </w:pPr>
            <w:r w:rsidRPr="00C11E69">
              <w:t>Бюджет города</w:t>
            </w:r>
          </w:p>
        </w:tc>
        <w:tc>
          <w:tcPr>
            <w:tcW w:w="423" w:type="pct"/>
          </w:tcPr>
          <w:p w:rsidR="00C11E69" w:rsidRPr="00C11E69" w:rsidRDefault="00C11E69" w:rsidP="00C11E69">
            <w:pPr>
              <w:pStyle w:val="ConsPlusNormal"/>
              <w:jc w:val="center"/>
            </w:pPr>
            <w:r w:rsidRPr="00C11E69">
              <w:t>0,00</w:t>
            </w:r>
          </w:p>
        </w:tc>
        <w:tc>
          <w:tcPr>
            <w:tcW w:w="423" w:type="pct"/>
          </w:tcPr>
          <w:p w:rsidR="00C11E69" w:rsidRPr="00C11E69" w:rsidRDefault="00C11E69" w:rsidP="00C11E69">
            <w:pPr>
              <w:pStyle w:val="ConsPlusNormal"/>
              <w:jc w:val="center"/>
            </w:pPr>
            <w:r w:rsidRPr="00C11E69">
              <w:t>0,00</w:t>
            </w:r>
          </w:p>
        </w:tc>
        <w:tc>
          <w:tcPr>
            <w:tcW w:w="423" w:type="pct"/>
          </w:tcPr>
          <w:p w:rsidR="00C11E69" w:rsidRPr="00C11E69" w:rsidRDefault="00C11E69" w:rsidP="00C11E69">
            <w:pPr>
              <w:pStyle w:val="ConsPlusNormal"/>
              <w:jc w:val="center"/>
            </w:pPr>
            <w:r w:rsidRPr="00C11E69">
              <w:t>0,00</w:t>
            </w:r>
          </w:p>
        </w:tc>
        <w:tc>
          <w:tcPr>
            <w:tcW w:w="409" w:type="pct"/>
          </w:tcPr>
          <w:p w:rsidR="00C11E69" w:rsidRPr="00C11E69" w:rsidRDefault="00C11E69" w:rsidP="00C11E69">
            <w:pPr>
              <w:pStyle w:val="ConsPlusNormal"/>
              <w:jc w:val="center"/>
            </w:pPr>
            <w:r w:rsidRPr="00C11E69">
              <w:t>0,00</w:t>
            </w:r>
          </w:p>
        </w:tc>
        <w:tc>
          <w:tcPr>
            <w:tcW w:w="381" w:type="pct"/>
          </w:tcPr>
          <w:p w:rsidR="00C11E69" w:rsidRPr="00C11E69" w:rsidRDefault="00C11E69" w:rsidP="00C11E69">
            <w:pPr>
              <w:pStyle w:val="ConsPlusNormal"/>
              <w:jc w:val="center"/>
            </w:pPr>
            <w:r w:rsidRPr="00C11E69">
              <w:t>0,00</w:t>
            </w:r>
          </w:p>
        </w:tc>
        <w:tc>
          <w:tcPr>
            <w:tcW w:w="395" w:type="pct"/>
          </w:tcPr>
          <w:p w:rsidR="00C11E69" w:rsidRPr="00C11E69" w:rsidRDefault="00C11E69" w:rsidP="00C11E69">
            <w:pPr>
              <w:pStyle w:val="ConsPlusNormal"/>
              <w:jc w:val="center"/>
            </w:pPr>
            <w:r w:rsidRPr="00C11E69">
              <w:t>0,00</w:t>
            </w:r>
          </w:p>
        </w:tc>
      </w:tr>
      <w:tr w:rsidR="00C11E69" w:rsidRPr="00C11E69" w:rsidTr="00C11E69">
        <w:tc>
          <w:tcPr>
            <w:tcW w:w="169" w:type="pct"/>
            <w:vMerge w:val="restart"/>
          </w:tcPr>
          <w:p w:rsidR="00C11E69" w:rsidRPr="00C11E69" w:rsidRDefault="00C11E69" w:rsidP="00C11E69">
            <w:pPr>
              <w:pStyle w:val="ConsPlusNormal"/>
              <w:jc w:val="center"/>
            </w:pPr>
            <w:r w:rsidRPr="00C11E69">
              <w:t>3.5.</w:t>
            </w:r>
          </w:p>
        </w:tc>
        <w:tc>
          <w:tcPr>
            <w:tcW w:w="818" w:type="pct"/>
            <w:vMerge w:val="restart"/>
          </w:tcPr>
          <w:p w:rsidR="00C11E69" w:rsidRPr="00C11E69" w:rsidRDefault="00C11E69" w:rsidP="00C11E69">
            <w:pPr>
              <w:pStyle w:val="ConsPlusNormal"/>
              <w:jc w:val="both"/>
            </w:pPr>
            <w:r w:rsidRPr="00C11E69">
              <w:t>Обеспечение охранной зоны водозаборных сооружений, монтаж системы видеонаблюдения, сигнализации и освещения периметра водозабора</w:t>
            </w:r>
          </w:p>
          <w:p w:rsidR="00C11E69" w:rsidRPr="00C11E69" w:rsidRDefault="00C11E69" w:rsidP="00C11E69">
            <w:pPr>
              <w:pStyle w:val="ConsPlusNormal"/>
              <w:jc w:val="both"/>
            </w:pPr>
            <w:r w:rsidRPr="00C11E69">
              <w:t>(п. 10 системы показателей)</w:t>
            </w:r>
          </w:p>
        </w:tc>
        <w:tc>
          <w:tcPr>
            <w:tcW w:w="458" w:type="pct"/>
            <w:vMerge w:val="restart"/>
          </w:tcPr>
          <w:p w:rsidR="00C11E69" w:rsidRPr="00C11E69" w:rsidRDefault="00C11E69" w:rsidP="00C11E69">
            <w:pPr>
              <w:pStyle w:val="ConsPlusNormal"/>
              <w:jc w:val="center"/>
            </w:pPr>
            <w:r w:rsidRPr="00C11E69">
              <w:t>Департамент градостроительства и архитектуры Администрации города Ханты-Мансийска</w:t>
            </w:r>
          </w:p>
        </w:tc>
        <w:tc>
          <w:tcPr>
            <w:tcW w:w="705" w:type="pct"/>
            <w:gridSpan w:val="2"/>
            <w:vMerge w:val="restart"/>
          </w:tcPr>
          <w:p w:rsidR="00C11E69" w:rsidRPr="00C11E69" w:rsidRDefault="00C11E69" w:rsidP="00C11E69">
            <w:pPr>
              <w:pStyle w:val="ConsPlusNormal"/>
              <w:jc w:val="center"/>
            </w:pPr>
            <w:r w:rsidRPr="00C11E69">
              <w:t>МКУ "УКС города Ханты-Мансийска"</w:t>
            </w:r>
          </w:p>
        </w:tc>
        <w:tc>
          <w:tcPr>
            <w:tcW w:w="395" w:type="pct"/>
          </w:tcPr>
          <w:p w:rsidR="00C11E69" w:rsidRPr="00C11E69" w:rsidRDefault="00C11E69" w:rsidP="00C11E69">
            <w:pPr>
              <w:pStyle w:val="ConsPlusNormal"/>
            </w:pPr>
            <w:r w:rsidRPr="00C11E69">
              <w:t>Всего</w:t>
            </w:r>
          </w:p>
        </w:tc>
        <w:tc>
          <w:tcPr>
            <w:tcW w:w="423" w:type="pct"/>
          </w:tcPr>
          <w:p w:rsidR="00C11E69" w:rsidRPr="00C11E69" w:rsidRDefault="00C11E69" w:rsidP="00C11E69">
            <w:pPr>
              <w:pStyle w:val="ConsPlusNormal"/>
              <w:jc w:val="center"/>
            </w:pPr>
            <w:r w:rsidRPr="00C11E69">
              <w:t>0,00</w:t>
            </w:r>
          </w:p>
        </w:tc>
        <w:tc>
          <w:tcPr>
            <w:tcW w:w="423" w:type="pct"/>
          </w:tcPr>
          <w:p w:rsidR="00C11E69" w:rsidRPr="00C11E69" w:rsidRDefault="00C11E69" w:rsidP="00C11E69">
            <w:pPr>
              <w:pStyle w:val="ConsPlusNormal"/>
              <w:jc w:val="center"/>
            </w:pPr>
            <w:r w:rsidRPr="00C11E69">
              <w:t>0,00</w:t>
            </w:r>
          </w:p>
        </w:tc>
        <w:tc>
          <w:tcPr>
            <w:tcW w:w="423" w:type="pct"/>
          </w:tcPr>
          <w:p w:rsidR="00C11E69" w:rsidRPr="00C11E69" w:rsidRDefault="00C11E69" w:rsidP="00C11E69">
            <w:pPr>
              <w:pStyle w:val="ConsPlusNormal"/>
              <w:jc w:val="center"/>
            </w:pPr>
            <w:r w:rsidRPr="00C11E69">
              <w:t>0,00</w:t>
            </w:r>
          </w:p>
        </w:tc>
        <w:tc>
          <w:tcPr>
            <w:tcW w:w="409" w:type="pct"/>
          </w:tcPr>
          <w:p w:rsidR="00C11E69" w:rsidRPr="00C11E69" w:rsidRDefault="00C11E69" w:rsidP="00C11E69">
            <w:pPr>
              <w:pStyle w:val="ConsPlusNormal"/>
              <w:jc w:val="center"/>
            </w:pPr>
            <w:r w:rsidRPr="00C11E69">
              <w:t>0,00</w:t>
            </w:r>
          </w:p>
        </w:tc>
        <w:tc>
          <w:tcPr>
            <w:tcW w:w="381" w:type="pct"/>
          </w:tcPr>
          <w:p w:rsidR="00C11E69" w:rsidRPr="00C11E69" w:rsidRDefault="00C11E69" w:rsidP="00C11E69">
            <w:pPr>
              <w:pStyle w:val="ConsPlusNormal"/>
              <w:jc w:val="center"/>
            </w:pPr>
            <w:r w:rsidRPr="00C11E69">
              <w:t>0,00</w:t>
            </w:r>
          </w:p>
        </w:tc>
        <w:tc>
          <w:tcPr>
            <w:tcW w:w="395" w:type="pct"/>
          </w:tcPr>
          <w:p w:rsidR="00C11E69" w:rsidRPr="00C11E69" w:rsidRDefault="00C11E69" w:rsidP="00C11E69">
            <w:pPr>
              <w:pStyle w:val="ConsPlusNormal"/>
              <w:jc w:val="center"/>
            </w:pPr>
            <w:r w:rsidRPr="00C11E69">
              <w:t>0,00</w:t>
            </w:r>
          </w:p>
        </w:tc>
      </w:tr>
      <w:tr w:rsidR="00C11E69" w:rsidRPr="00C11E69" w:rsidTr="00C11E69">
        <w:tc>
          <w:tcPr>
            <w:tcW w:w="169" w:type="pct"/>
            <w:vMerge/>
          </w:tcPr>
          <w:p w:rsidR="00C11E69" w:rsidRPr="00C11E69" w:rsidRDefault="00C11E69" w:rsidP="00C11E69">
            <w:pPr>
              <w:spacing w:after="0" w:line="240" w:lineRule="auto"/>
            </w:pPr>
          </w:p>
        </w:tc>
        <w:tc>
          <w:tcPr>
            <w:tcW w:w="818" w:type="pct"/>
            <w:vMerge/>
          </w:tcPr>
          <w:p w:rsidR="00C11E69" w:rsidRPr="00C11E69" w:rsidRDefault="00C11E69" w:rsidP="00C11E69">
            <w:pPr>
              <w:spacing w:after="0" w:line="240" w:lineRule="auto"/>
            </w:pPr>
          </w:p>
        </w:tc>
        <w:tc>
          <w:tcPr>
            <w:tcW w:w="458" w:type="pct"/>
            <w:vMerge/>
          </w:tcPr>
          <w:p w:rsidR="00C11E69" w:rsidRPr="00C11E69" w:rsidRDefault="00C11E69" w:rsidP="00C11E69">
            <w:pPr>
              <w:spacing w:after="0" w:line="240" w:lineRule="auto"/>
            </w:pPr>
          </w:p>
        </w:tc>
        <w:tc>
          <w:tcPr>
            <w:tcW w:w="705" w:type="pct"/>
            <w:gridSpan w:val="2"/>
            <w:vMerge/>
          </w:tcPr>
          <w:p w:rsidR="00C11E69" w:rsidRPr="00C11E69" w:rsidRDefault="00C11E69" w:rsidP="00C11E69">
            <w:pPr>
              <w:spacing w:after="0" w:line="240" w:lineRule="auto"/>
            </w:pPr>
          </w:p>
        </w:tc>
        <w:tc>
          <w:tcPr>
            <w:tcW w:w="395" w:type="pct"/>
          </w:tcPr>
          <w:p w:rsidR="00C11E69" w:rsidRPr="00C11E69" w:rsidRDefault="00C11E69" w:rsidP="00C11E69">
            <w:pPr>
              <w:pStyle w:val="ConsPlusNormal"/>
            </w:pPr>
            <w:r w:rsidRPr="00C11E69">
              <w:t>Бюджет города</w:t>
            </w:r>
          </w:p>
        </w:tc>
        <w:tc>
          <w:tcPr>
            <w:tcW w:w="423" w:type="pct"/>
          </w:tcPr>
          <w:p w:rsidR="00C11E69" w:rsidRPr="00C11E69" w:rsidRDefault="00C11E69" w:rsidP="00C11E69">
            <w:pPr>
              <w:pStyle w:val="ConsPlusNormal"/>
              <w:jc w:val="center"/>
            </w:pPr>
            <w:r w:rsidRPr="00C11E69">
              <w:t>0,00</w:t>
            </w:r>
          </w:p>
        </w:tc>
        <w:tc>
          <w:tcPr>
            <w:tcW w:w="423" w:type="pct"/>
          </w:tcPr>
          <w:p w:rsidR="00C11E69" w:rsidRPr="00C11E69" w:rsidRDefault="00C11E69" w:rsidP="00C11E69">
            <w:pPr>
              <w:pStyle w:val="ConsPlusNormal"/>
              <w:jc w:val="center"/>
            </w:pPr>
            <w:r w:rsidRPr="00C11E69">
              <w:t>0,00</w:t>
            </w:r>
          </w:p>
        </w:tc>
        <w:tc>
          <w:tcPr>
            <w:tcW w:w="423" w:type="pct"/>
          </w:tcPr>
          <w:p w:rsidR="00C11E69" w:rsidRPr="00C11E69" w:rsidRDefault="00C11E69" w:rsidP="00C11E69">
            <w:pPr>
              <w:pStyle w:val="ConsPlusNormal"/>
              <w:jc w:val="center"/>
            </w:pPr>
            <w:r w:rsidRPr="00C11E69">
              <w:t>0,00</w:t>
            </w:r>
          </w:p>
        </w:tc>
        <w:tc>
          <w:tcPr>
            <w:tcW w:w="409" w:type="pct"/>
          </w:tcPr>
          <w:p w:rsidR="00C11E69" w:rsidRPr="00C11E69" w:rsidRDefault="00C11E69" w:rsidP="00C11E69">
            <w:pPr>
              <w:pStyle w:val="ConsPlusNormal"/>
              <w:jc w:val="center"/>
            </w:pPr>
            <w:r w:rsidRPr="00C11E69">
              <w:t>0,00</w:t>
            </w:r>
          </w:p>
        </w:tc>
        <w:tc>
          <w:tcPr>
            <w:tcW w:w="381" w:type="pct"/>
          </w:tcPr>
          <w:p w:rsidR="00C11E69" w:rsidRPr="00C11E69" w:rsidRDefault="00C11E69" w:rsidP="00C11E69">
            <w:pPr>
              <w:pStyle w:val="ConsPlusNormal"/>
              <w:jc w:val="center"/>
            </w:pPr>
            <w:r w:rsidRPr="00C11E69">
              <w:t>0,00</w:t>
            </w:r>
          </w:p>
        </w:tc>
        <w:tc>
          <w:tcPr>
            <w:tcW w:w="395" w:type="pct"/>
          </w:tcPr>
          <w:p w:rsidR="00C11E69" w:rsidRPr="00C11E69" w:rsidRDefault="00C11E69" w:rsidP="00C11E69">
            <w:pPr>
              <w:pStyle w:val="ConsPlusNormal"/>
              <w:jc w:val="center"/>
            </w:pPr>
            <w:r w:rsidRPr="00C11E69">
              <w:t>0,00</w:t>
            </w:r>
          </w:p>
        </w:tc>
      </w:tr>
      <w:tr w:rsidR="00C11E69" w:rsidRPr="00C11E69" w:rsidTr="00C11E69">
        <w:tc>
          <w:tcPr>
            <w:tcW w:w="169" w:type="pct"/>
            <w:vMerge w:val="restart"/>
          </w:tcPr>
          <w:p w:rsidR="00C11E69" w:rsidRPr="00C11E69" w:rsidRDefault="00C11E69" w:rsidP="00C11E69">
            <w:pPr>
              <w:pStyle w:val="ConsPlusNormal"/>
              <w:jc w:val="center"/>
            </w:pPr>
            <w:r w:rsidRPr="00C11E69">
              <w:t>3.6.</w:t>
            </w:r>
          </w:p>
        </w:tc>
        <w:tc>
          <w:tcPr>
            <w:tcW w:w="818" w:type="pct"/>
            <w:vMerge w:val="restart"/>
          </w:tcPr>
          <w:p w:rsidR="00C11E69" w:rsidRPr="00C11E69" w:rsidRDefault="00C11E69" w:rsidP="00C11E69">
            <w:pPr>
              <w:pStyle w:val="ConsPlusNormal"/>
              <w:jc w:val="both"/>
            </w:pPr>
            <w:r w:rsidRPr="00C11E69">
              <w:t>Городская канализация (коллектор) по ул. Новая</w:t>
            </w:r>
          </w:p>
          <w:p w:rsidR="00C11E69" w:rsidRPr="00C11E69" w:rsidRDefault="00C11E69" w:rsidP="00C11E69">
            <w:pPr>
              <w:pStyle w:val="ConsPlusNormal"/>
              <w:jc w:val="both"/>
            </w:pPr>
            <w:r w:rsidRPr="00C11E69">
              <w:t>(п. 9 системы показателей)</w:t>
            </w:r>
          </w:p>
        </w:tc>
        <w:tc>
          <w:tcPr>
            <w:tcW w:w="458" w:type="pct"/>
            <w:vMerge w:val="restart"/>
          </w:tcPr>
          <w:p w:rsidR="00C11E69" w:rsidRPr="00C11E69" w:rsidRDefault="00C11E69" w:rsidP="00C11E69">
            <w:pPr>
              <w:pStyle w:val="ConsPlusNormal"/>
              <w:jc w:val="center"/>
            </w:pPr>
            <w:r w:rsidRPr="00C11E69">
              <w:t>Департамент градостроительства и архитектуры Администрации города Ханты-Мансийска</w:t>
            </w:r>
          </w:p>
        </w:tc>
        <w:tc>
          <w:tcPr>
            <w:tcW w:w="705" w:type="pct"/>
            <w:gridSpan w:val="2"/>
            <w:vMerge w:val="restart"/>
          </w:tcPr>
          <w:p w:rsidR="00C11E69" w:rsidRPr="00C11E69" w:rsidRDefault="00C11E69" w:rsidP="00C11E69">
            <w:pPr>
              <w:pStyle w:val="ConsPlusNormal"/>
              <w:jc w:val="center"/>
            </w:pPr>
            <w:r w:rsidRPr="00C11E69">
              <w:t>МКУ "УКС города Ханты-Мансийска"</w:t>
            </w:r>
          </w:p>
        </w:tc>
        <w:tc>
          <w:tcPr>
            <w:tcW w:w="395" w:type="pct"/>
          </w:tcPr>
          <w:p w:rsidR="00C11E69" w:rsidRPr="00C11E69" w:rsidRDefault="00C11E69" w:rsidP="00C11E69">
            <w:pPr>
              <w:pStyle w:val="ConsPlusNormal"/>
            </w:pPr>
            <w:r w:rsidRPr="00C11E69">
              <w:t>Всего</w:t>
            </w:r>
          </w:p>
        </w:tc>
        <w:tc>
          <w:tcPr>
            <w:tcW w:w="423" w:type="pct"/>
          </w:tcPr>
          <w:p w:rsidR="00C11E69" w:rsidRPr="00C11E69" w:rsidRDefault="00C11E69" w:rsidP="00C11E69">
            <w:pPr>
              <w:pStyle w:val="ConsPlusNormal"/>
              <w:jc w:val="center"/>
            </w:pPr>
            <w:r w:rsidRPr="00C11E69">
              <w:t>0,00</w:t>
            </w:r>
          </w:p>
        </w:tc>
        <w:tc>
          <w:tcPr>
            <w:tcW w:w="423" w:type="pct"/>
          </w:tcPr>
          <w:p w:rsidR="00C11E69" w:rsidRPr="00C11E69" w:rsidRDefault="00C11E69" w:rsidP="00C11E69">
            <w:pPr>
              <w:pStyle w:val="ConsPlusNormal"/>
              <w:jc w:val="center"/>
            </w:pPr>
            <w:r w:rsidRPr="00C11E69">
              <w:t>0,00</w:t>
            </w:r>
          </w:p>
        </w:tc>
        <w:tc>
          <w:tcPr>
            <w:tcW w:w="423" w:type="pct"/>
          </w:tcPr>
          <w:p w:rsidR="00C11E69" w:rsidRPr="00C11E69" w:rsidRDefault="00C11E69" w:rsidP="00C11E69">
            <w:pPr>
              <w:pStyle w:val="ConsPlusNormal"/>
              <w:jc w:val="center"/>
            </w:pPr>
            <w:r w:rsidRPr="00C11E69">
              <w:t>0,00</w:t>
            </w:r>
          </w:p>
        </w:tc>
        <w:tc>
          <w:tcPr>
            <w:tcW w:w="409" w:type="pct"/>
          </w:tcPr>
          <w:p w:rsidR="00C11E69" w:rsidRPr="00C11E69" w:rsidRDefault="00C11E69" w:rsidP="00C11E69">
            <w:pPr>
              <w:pStyle w:val="ConsPlusNormal"/>
              <w:jc w:val="center"/>
            </w:pPr>
            <w:r w:rsidRPr="00C11E69">
              <w:t>0,00</w:t>
            </w:r>
          </w:p>
        </w:tc>
        <w:tc>
          <w:tcPr>
            <w:tcW w:w="381" w:type="pct"/>
          </w:tcPr>
          <w:p w:rsidR="00C11E69" w:rsidRPr="00C11E69" w:rsidRDefault="00C11E69" w:rsidP="00C11E69">
            <w:pPr>
              <w:pStyle w:val="ConsPlusNormal"/>
              <w:jc w:val="center"/>
            </w:pPr>
            <w:r w:rsidRPr="00C11E69">
              <w:t>0,00</w:t>
            </w:r>
          </w:p>
        </w:tc>
        <w:tc>
          <w:tcPr>
            <w:tcW w:w="395" w:type="pct"/>
          </w:tcPr>
          <w:p w:rsidR="00C11E69" w:rsidRPr="00C11E69" w:rsidRDefault="00C11E69" w:rsidP="00C11E69">
            <w:pPr>
              <w:pStyle w:val="ConsPlusNormal"/>
              <w:jc w:val="center"/>
            </w:pPr>
            <w:r w:rsidRPr="00C11E69">
              <w:t>0,00</w:t>
            </w:r>
          </w:p>
        </w:tc>
      </w:tr>
      <w:tr w:rsidR="00C11E69" w:rsidRPr="00C11E69" w:rsidTr="00C11E69">
        <w:tc>
          <w:tcPr>
            <w:tcW w:w="169" w:type="pct"/>
            <w:vMerge/>
          </w:tcPr>
          <w:p w:rsidR="00C11E69" w:rsidRPr="00C11E69" w:rsidRDefault="00C11E69" w:rsidP="00C11E69">
            <w:pPr>
              <w:spacing w:after="0" w:line="240" w:lineRule="auto"/>
            </w:pPr>
          </w:p>
        </w:tc>
        <w:tc>
          <w:tcPr>
            <w:tcW w:w="818" w:type="pct"/>
            <w:vMerge/>
          </w:tcPr>
          <w:p w:rsidR="00C11E69" w:rsidRPr="00C11E69" w:rsidRDefault="00C11E69" w:rsidP="00C11E69">
            <w:pPr>
              <w:spacing w:after="0" w:line="240" w:lineRule="auto"/>
            </w:pPr>
          </w:p>
        </w:tc>
        <w:tc>
          <w:tcPr>
            <w:tcW w:w="458" w:type="pct"/>
            <w:vMerge/>
          </w:tcPr>
          <w:p w:rsidR="00C11E69" w:rsidRPr="00C11E69" w:rsidRDefault="00C11E69" w:rsidP="00C11E69">
            <w:pPr>
              <w:spacing w:after="0" w:line="240" w:lineRule="auto"/>
            </w:pPr>
          </w:p>
        </w:tc>
        <w:tc>
          <w:tcPr>
            <w:tcW w:w="705" w:type="pct"/>
            <w:gridSpan w:val="2"/>
            <w:vMerge/>
          </w:tcPr>
          <w:p w:rsidR="00C11E69" w:rsidRPr="00C11E69" w:rsidRDefault="00C11E69" w:rsidP="00C11E69">
            <w:pPr>
              <w:spacing w:after="0" w:line="240" w:lineRule="auto"/>
            </w:pPr>
          </w:p>
        </w:tc>
        <w:tc>
          <w:tcPr>
            <w:tcW w:w="395" w:type="pct"/>
          </w:tcPr>
          <w:p w:rsidR="00C11E69" w:rsidRPr="00C11E69" w:rsidRDefault="00C11E69" w:rsidP="00C11E69">
            <w:pPr>
              <w:pStyle w:val="ConsPlusNormal"/>
            </w:pPr>
            <w:r w:rsidRPr="00C11E69">
              <w:t>Бюджет города</w:t>
            </w:r>
          </w:p>
        </w:tc>
        <w:tc>
          <w:tcPr>
            <w:tcW w:w="423" w:type="pct"/>
          </w:tcPr>
          <w:p w:rsidR="00C11E69" w:rsidRPr="00C11E69" w:rsidRDefault="00C11E69" w:rsidP="00C11E69">
            <w:pPr>
              <w:pStyle w:val="ConsPlusNormal"/>
              <w:jc w:val="center"/>
            </w:pPr>
            <w:r w:rsidRPr="00C11E69">
              <w:t>0,00</w:t>
            </w:r>
          </w:p>
        </w:tc>
        <w:tc>
          <w:tcPr>
            <w:tcW w:w="423" w:type="pct"/>
          </w:tcPr>
          <w:p w:rsidR="00C11E69" w:rsidRPr="00C11E69" w:rsidRDefault="00C11E69" w:rsidP="00C11E69">
            <w:pPr>
              <w:pStyle w:val="ConsPlusNormal"/>
              <w:jc w:val="center"/>
            </w:pPr>
            <w:r w:rsidRPr="00C11E69">
              <w:t>0,00</w:t>
            </w:r>
          </w:p>
        </w:tc>
        <w:tc>
          <w:tcPr>
            <w:tcW w:w="423" w:type="pct"/>
          </w:tcPr>
          <w:p w:rsidR="00C11E69" w:rsidRPr="00C11E69" w:rsidRDefault="00C11E69" w:rsidP="00C11E69">
            <w:pPr>
              <w:pStyle w:val="ConsPlusNormal"/>
              <w:jc w:val="center"/>
            </w:pPr>
            <w:r w:rsidRPr="00C11E69">
              <w:t>0,00</w:t>
            </w:r>
          </w:p>
        </w:tc>
        <w:tc>
          <w:tcPr>
            <w:tcW w:w="409" w:type="pct"/>
          </w:tcPr>
          <w:p w:rsidR="00C11E69" w:rsidRPr="00C11E69" w:rsidRDefault="00C11E69" w:rsidP="00C11E69">
            <w:pPr>
              <w:pStyle w:val="ConsPlusNormal"/>
              <w:jc w:val="center"/>
            </w:pPr>
            <w:r w:rsidRPr="00C11E69">
              <w:t>0,00</w:t>
            </w:r>
          </w:p>
        </w:tc>
        <w:tc>
          <w:tcPr>
            <w:tcW w:w="381" w:type="pct"/>
          </w:tcPr>
          <w:p w:rsidR="00C11E69" w:rsidRPr="00C11E69" w:rsidRDefault="00C11E69" w:rsidP="00C11E69">
            <w:pPr>
              <w:pStyle w:val="ConsPlusNormal"/>
              <w:jc w:val="center"/>
            </w:pPr>
            <w:r w:rsidRPr="00C11E69">
              <w:t>0,00</w:t>
            </w:r>
          </w:p>
        </w:tc>
        <w:tc>
          <w:tcPr>
            <w:tcW w:w="395" w:type="pct"/>
          </w:tcPr>
          <w:p w:rsidR="00C11E69" w:rsidRPr="00C11E69" w:rsidRDefault="00C11E69" w:rsidP="00C11E69">
            <w:pPr>
              <w:pStyle w:val="ConsPlusNormal"/>
              <w:jc w:val="center"/>
            </w:pPr>
            <w:r w:rsidRPr="00C11E69">
              <w:t>0,00</w:t>
            </w:r>
          </w:p>
        </w:tc>
      </w:tr>
      <w:tr w:rsidR="00C11E69" w:rsidRPr="00C11E69" w:rsidTr="00C11E69">
        <w:tc>
          <w:tcPr>
            <w:tcW w:w="2151" w:type="pct"/>
            <w:gridSpan w:val="5"/>
            <w:vMerge w:val="restart"/>
          </w:tcPr>
          <w:p w:rsidR="00C11E69" w:rsidRPr="00C11E69" w:rsidRDefault="00C11E69" w:rsidP="00C11E69">
            <w:pPr>
              <w:pStyle w:val="ConsPlusNormal"/>
            </w:pPr>
            <w:r w:rsidRPr="00C11E69">
              <w:t>Итого по подпрограмме 3</w:t>
            </w:r>
          </w:p>
        </w:tc>
        <w:tc>
          <w:tcPr>
            <w:tcW w:w="395" w:type="pct"/>
          </w:tcPr>
          <w:p w:rsidR="00C11E69" w:rsidRPr="00C11E69" w:rsidRDefault="00C11E69" w:rsidP="00C11E69">
            <w:pPr>
              <w:pStyle w:val="ConsPlusNormal"/>
            </w:pPr>
            <w:r w:rsidRPr="00C11E69">
              <w:t>Всего</w:t>
            </w:r>
          </w:p>
        </w:tc>
        <w:tc>
          <w:tcPr>
            <w:tcW w:w="423" w:type="pct"/>
          </w:tcPr>
          <w:p w:rsidR="00C11E69" w:rsidRPr="00C11E69" w:rsidRDefault="00C11E69" w:rsidP="00C11E69">
            <w:pPr>
              <w:pStyle w:val="ConsPlusNormal"/>
              <w:jc w:val="center"/>
            </w:pPr>
            <w:r w:rsidRPr="00C11E69">
              <w:t>12203100,0</w:t>
            </w:r>
            <w:r w:rsidRPr="00C11E69">
              <w:lastRenderedPageBreak/>
              <w:t>0</w:t>
            </w:r>
          </w:p>
        </w:tc>
        <w:tc>
          <w:tcPr>
            <w:tcW w:w="423" w:type="pct"/>
          </w:tcPr>
          <w:p w:rsidR="00C11E69" w:rsidRPr="00C11E69" w:rsidRDefault="00C11E69" w:rsidP="00C11E69">
            <w:pPr>
              <w:pStyle w:val="ConsPlusNormal"/>
              <w:jc w:val="center"/>
            </w:pPr>
            <w:r w:rsidRPr="00C11E69">
              <w:lastRenderedPageBreak/>
              <w:t>12203100,0</w:t>
            </w:r>
            <w:r w:rsidRPr="00C11E69">
              <w:lastRenderedPageBreak/>
              <w:t>0</w:t>
            </w:r>
          </w:p>
        </w:tc>
        <w:tc>
          <w:tcPr>
            <w:tcW w:w="423" w:type="pct"/>
          </w:tcPr>
          <w:p w:rsidR="00C11E69" w:rsidRPr="00C11E69" w:rsidRDefault="00C11E69" w:rsidP="00C11E69">
            <w:pPr>
              <w:pStyle w:val="ConsPlusNormal"/>
              <w:jc w:val="center"/>
            </w:pPr>
            <w:r w:rsidRPr="00C11E69">
              <w:lastRenderedPageBreak/>
              <w:t>0,00</w:t>
            </w:r>
          </w:p>
        </w:tc>
        <w:tc>
          <w:tcPr>
            <w:tcW w:w="409" w:type="pct"/>
          </w:tcPr>
          <w:p w:rsidR="00C11E69" w:rsidRPr="00C11E69" w:rsidRDefault="00C11E69" w:rsidP="00C11E69">
            <w:pPr>
              <w:pStyle w:val="ConsPlusNormal"/>
              <w:jc w:val="center"/>
            </w:pPr>
            <w:r w:rsidRPr="00C11E69">
              <w:t>0,00</w:t>
            </w:r>
          </w:p>
        </w:tc>
        <w:tc>
          <w:tcPr>
            <w:tcW w:w="381" w:type="pct"/>
          </w:tcPr>
          <w:p w:rsidR="00C11E69" w:rsidRPr="00C11E69" w:rsidRDefault="00C11E69" w:rsidP="00C11E69">
            <w:pPr>
              <w:pStyle w:val="ConsPlusNormal"/>
              <w:jc w:val="center"/>
            </w:pPr>
            <w:r w:rsidRPr="00C11E69">
              <w:t>0,00</w:t>
            </w:r>
          </w:p>
        </w:tc>
        <w:tc>
          <w:tcPr>
            <w:tcW w:w="395" w:type="pct"/>
          </w:tcPr>
          <w:p w:rsidR="00C11E69" w:rsidRPr="00C11E69" w:rsidRDefault="00C11E69" w:rsidP="00C11E69">
            <w:pPr>
              <w:pStyle w:val="ConsPlusNormal"/>
              <w:jc w:val="center"/>
            </w:pPr>
            <w:r w:rsidRPr="00C11E69">
              <w:t>0,00</w:t>
            </w:r>
          </w:p>
        </w:tc>
      </w:tr>
      <w:tr w:rsidR="00C11E69" w:rsidRPr="00C11E69" w:rsidTr="00C11E69">
        <w:tc>
          <w:tcPr>
            <w:tcW w:w="2151" w:type="pct"/>
            <w:gridSpan w:val="5"/>
            <w:vMerge/>
          </w:tcPr>
          <w:p w:rsidR="00C11E69" w:rsidRPr="00C11E69" w:rsidRDefault="00C11E69" w:rsidP="00C11E69">
            <w:pPr>
              <w:spacing w:after="0" w:line="240" w:lineRule="auto"/>
            </w:pPr>
          </w:p>
        </w:tc>
        <w:tc>
          <w:tcPr>
            <w:tcW w:w="395" w:type="pct"/>
          </w:tcPr>
          <w:p w:rsidR="00C11E69" w:rsidRPr="00C11E69" w:rsidRDefault="00C11E69" w:rsidP="00C11E69">
            <w:pPr>
              <w:pStyle w:val="ConsPlusNormal"/>
            </w:pPr>
            <w:r w:rsidRPr="00C11E69">
              <w:t>Бюджет автономного округа</w:t>
            </w:r>
          </w:p>
        </w:tc>
        <w:tc>
          <w:tcPr>
            <w:tcW w:w="423" w:type="pct"/>
          </w:tcPr>
          <w:p w:rsidR="00C11E69" w:rsidRPr="00C11E69" w:rsidRDefault="00C11E69" w:rsidP="00C11E69">
            <w:pPr>
              <w:pStyle w:val="ConsPlusNormal"/>
              <w:jc w:val="center"/>
            </w:pPr>
            <w:r w:rsidRPr="00C11E69">
              <w:t>12081000,00</w:t>
            </w:r>
          </w:p>
        </w:tc>
        <w:tc>
          <w:tcPr>
            <w:tcW w:w="423" w:type="pct"/>
          </w:tcPr>
          <w:p w:rsidR="00C11E69" w:rsidRPr="00C11E69" w:rsidRDefault="00C11E69" w:rsidP="00C11E69">
            <w:pPr>
              <w:pStyle w:val="ConsPlusNormal"/>
              <w:jc w:val="center"/>
            </w:pPr>
            <w:r w:rsidRPr="00C11E69">
              <w:t>12081000,00</w:t>
            </w:r>
          </w:p>
        </w:tc>
        <w:tc>
          <w:tcPr>
            <w:tcW w:w="423" w:type="pct"/>
          </w:tcPr>
          <w:p w:rsidR="00C11E69" w:rsidRPr="00C11E69" w:rsidRDefault="00C11E69" w:rsidP="00C11E69">
            <w:pPr>
              <w:pStyle w:val="ConsPlusNormal"/>
              <w:jc w:val="center"/>
            </w:pPr>
            <w:r w:rsidRPr="00C11E69">
              <w:t>0,00</w:t>
            </w:r>
          </w:p>
        </w:tc>
        <w:tc>
          <w:tcPr>
            <w:tcW w:w="409" w:type="pct"/>
          </w:tcPr>
          <w:p w:rsidR="00C11E69" w:rsidRPr="00C11E69" w:rsidRDefault="00C11E69" w:rsidP="00C11E69">
            <w:pPr>
              <w:pStyle w:val="ConsPlusNormal"/>
              <w:jc w:val="center"/>
            </w:pPr>
            <w:r w:rsidRPr="00C11E69">
              <w:t>0,00</w:t>
            </w:r>
          </w:p>
        </w:tc>
        <w:tc>
          <w:tcPr>
            <w:tcW w:w="381" w:type="pct"/>
          </w:tcPr>
          <w:p w:rsidR="00C11E69" w:rsidRPr="00C11E69" w:rsidRDefault="00C11E69" w:rsidP="00C11E69">
            <w:pPr>
              <w:pStyle w:val="ConsPlusNormal"/>
              <w:jc w:val="center"/>
            </w:pPr>
            <w:r w:rsidRPr="00C11E69">
              <w:t>0,00</w:t>
            </w:r>
          </w:p>
        </w:tc>
        <w:tc>
          <w:tcPr>
            <w:tcW w:w="395" w:type="pct"/>
          </w:tcPr>
          <w:p w:rsidR="00C11E69" w:rsidRPr="00C11E69" w:rsidRDefault="00C11E69" w:rsidP="00C11E69">
            <w:pPr>
              <w:pStyle w:val="ConsPlusNormal"/>
              <w:jc w:val="center"/>
            </w:pPr>
            <w:r w:rsidRPr="00C11E69">
              <w:t>0,00</w:t>
            </w:r>
          </w:p>
        </w:tc>
      </w:tr>
      <w:tr w:rsidR="00C11E69" w:rsidRPr="00C11E69" w:rsidTr="00C11E69">
        <w:tc>
          <w:tcPr>
            <w:tcW w:w="2151" w:type="pct"/>
            <w:gridSpan w:val="5"/>
            <w:vMerge/>
          </w:tcPr>
          <w:p w:rsidR="00C11E69" w:rsidRPr="00C11E69" w:rsidRDefault="00C11E69" w:rsidP="00C11E69">
            <w:pPr>
              <w:spacing w:after="0" w:line="240" w:lineRule="auto"/>
            </w:pPr>
          </w:p>
        </w:tc>
        <w:tc>
          <w:tcPr>
            <w:tcW w:w="395" w:type="pct"/>
          </w:tcPr>
          <w:p w:rsidR="00C11E69" w:rsidRPr="00C11E69" w:rsidRDefault="00C11E69" w:rsidP="00C11E69">
            <w:pPr>
              <w:pStyle w:val="ConsPlusNormal"/>
            </w:pPr>
            <w:r w:rsidRPr="00C11E69">
              <w:t>Бюджет города</w:t>
            </w:r>
          </w:p>
        </w:tc>
        <w:tc>
          <w:tcPr>
            <w:tcW w:w="423" w:type="pct"/>
          </w:tcPr>
          <w:p w:rsidR="00C11E69" w:rsidRPr="00C11E69" w:rsidRDefault="00C11E69" w:rsidP="00C11E69">
            <w:pPr>
              <w:pStyle w:val="ConsPlusNormal"/>
              <w:jc w:val="center"/>
            </w:pPr>
            <w:r w:rsidRPr="00C11E69">
              <w:t>122100,00</w:t>
            </w:r>
          </w:p>
        </w:tc>
        <w:tc>
          <w:tcPr>
            <w:tcW w:w="423" w:type="pct"/>
          </w:tcPr>
          <w:p w:rsidR="00C11E69" w:rsidRPr="00C11E69" w:rsidRDefault="00C11E69" w:rsidP="00C11E69">
            <w:pPr>
              <w:pStyle w:val="ConsPlusNormal"/>
              <w:jc w:val="center"/>
            </w:pPr>
            <w:r w:rsidRPr="00C11E69">
              <w:t>122100,00</w:t>
            </w:r>
          </w:p>
        </w:tc>
        <w:tc>
          <w:tcPr>
            <w:tcW w:w="423" w:type="pct"/>
          </w:tcPr>
          <w:p w:rsidR="00C11E69" w:rsidRPr="00C11E69" w:rsidRDefault="00C11E69" w:rsidP="00C11E69">
            <w:pPr>
              <w:pStyle w:val="ConsPlusNormal"/>
              <w:jc w:val="center"/>
            </w:pPr>
            <w:r w:rsidRPr="00C11E69">
              <w:t>0,00</w:t>
            </w:r>
          </w:p>
        </w:tc>
        <w:tc>
          <w:tcPr>
            <w:tcW w:w="409" w:type="pct"/>
          </w:tcPr>
          <w:p w:rsidR="00C11E69" w:rsidRPr="00C11E69" w:rsidRDefault="00C11E69" w:rsidP="00C11E69">
            <w:pPr>
              <w:pStyle w:val="ConsPlusNormal"/>
              <w:jc w:val="center"/>
            </w:pPr>
            <w:r w:rsidRPr="00C11E69">
              <w:t>0,00</w:t>
            </w:r>
          </w:p>
        </w:tc>
        <w:tc>
          <w:tcPr>
            <w:tcW w:w="381" w:type="pct"/>
          </w:tcPr>
          <w:p w:rsidR="00C11E69" w:rsidRPr="00C11E69" w:rsidRDefault="00C11E69" w:rsidP="00C11E69">
            <w:pPr>
              <w:pStyle w:val="ConsPlusNormal"/>
              <w:jc w:val="center"/>
            </w:pPr>
            <w:r w:rsidRPr="00C11E69">
              <w:t>0,00</w:t>
            </w:r>
          </w:p>
        </w:tc>
        <w:tc>
          <w:tcPr>
            <w:tcW w:w="395" w:type="pct"/>
          </w:tcPr>
          <w:p w:rsidR="00C11E69" w:rsidRPr="00C11E69" w:rsidRDefault="00C11E69" w:rsidP="00C11E69">
            <w:pPr>
              <w:pStyle w:val="ConsPlusNormal"/>
              <w:jc w:val="center"/>
            </w:pPr>
            <w:r w:rsidRPr="00C11E69">
              <w:t>0,00</w:t>
            </w:r>
          </w:p>
        </w:tc>
      </w:tr>
      <w:tr w:rsidR="00C11E69" w:rsidRPr="00C11E69" w:rsidTr="00C11E69">
        <w:tc>
          <w:tcPr>
            <w:tcW w:w="2151" w:type="pct"/>
            <w:gridSpan w:val="5"/>
            <w:vMerge w:val="restart"/>
          </w:tcPr>
          <w:p w:rsidR="00C11E69" w:rsidRPr="00C11E69" w:rsidRDefault="00C11E69" w:rsidP="00C11E69">
            <w:pPr>
              <w:pStyle w:val="ConsPlusNormal"/>
            </w:pPr>
            <w:r w:rsidRPr="00C11E69">
              <w:t>Итого по программе:</w:t>
            </w:r>
          </w:p>
        </w:tc>
        <w:tc>
          <w:tcPr>
            <w:tcW w:w="395" w:type="pct"/>
          </w:tcPr>
          <w:p w:rsidR="00C11E69" w:rsidRPr="00C11E69" w:rsidRDefault="00C11E69" w:rsidP="00C11E69">
            <w:pPr>
              <w:pStyle w:val="ConsPlusNormal"/>
            </w:pPr>
            <w:r w:rsidRPr="00C11E69">
              <w:t>Всего</w:t>
            </w:r>
          </w:p>
        </w:tc>
        <w:tc>
          <w:tcPr>
            <w:tcW w:w="423" w:type="pct"/>
          </w:tcPr>
          <w:p w:rsidR="00C11E69" w:rsidRPr="00C11E69" w:rsidRDefault="00C11E69" w:rsidP="00C11E69">
            <w:pPr>
              <w:pStyle w:val="ConsPlusNormal"/>
              <w:jc w:val="center"/>
            </w:pPr>
            <w:r w:rsidRPr="00C11E69">
              <w:t>346208498,33</w:t>
            </w:r>
          </w:p>
        </w:tc>
        <w:tc>
          <w:tcPr>
            <w:tcW w:w="423" w:type="pct"/>
          </w:tcPr>
          <w:p w:rsidR="00C11E69" w:rsidRPr="00C11E69" w:rsidRDefault="00C11E69" w:rsidP="00C11E69">
            <w:pPr>
              <w:pStyle w:val="ConsPlusNormal"/>
              <w:jc w:val="center"/>
            </w:pPr>
            <w:r w:rsidRPr="00C11E69">
              <w:t>103033740,21</w:t>
            </w:r>
          </w:p>
        </w:tc>
        <w:tc>
          <w:tcPr>
            <w:tcW w:w="423" w:type="pct"/>
          </w:tcPr>
          <w:p w:rsidR="00C11E69" w:rsidRPr="00C11E69" w:rsidRDefault="00C11E69" w:rsidP="00C11E69">
            <w:pPr>
              <w:pStyle w:val="ConsPlusNormal"/>
              <w:jc w:val="center"/>
            </w:pPr>
            <w:r w:rsidRPr="00C11E69">
              <w:t>155249623,42</w:t>
            </w:r>
          </w:p>
        </w:tc>
        <w:tc>
          <w:tcPr>
            <w:tcW w:w="409" w:type="pct"/>
          </w:tcPr>
          <w:p w:rsidR="00C11E69" w:rsidRPr="00C11E69" w:rsidRDefault="00C11E69" w:rsidP="00C11E69">
            <w:pPr>
              <w:pStyle w:val="ConsPlusNormal"/>
              <w:jc w:val="center"/>
            </w:pPr>
            <w:r w:rsidRPr="00C11E69">
              <w:t>54321974,90</w:t>
            </w:r>
          </w:p>
        </w:tc>
        <w:tc>
          <w:tcPr>
            <w:tcW w:w="381" w:type="pct"/>
          </w:tcPr>
          <w:p w:rsidR="00C11E69" w:rsidRPr="00C11E69" w:rsidRDefault="00C11E69" w:rsidP="00C11E69">
            <w:pPr>
              <w:pStyle w:val="ConsPlusNormal"/>
              <w:jc w:val="center"/>
            </w:pPr>
            <w:r w:rsidRPr="00C11E69">
              <w:t>14084314,90</w:t>
            </w:r>
          </w:p>
        </w:tc>
        <w:tc>
          <w:tcPr>
            <w:tcW w:w="395" w:type="pct"/>
          </w:tcPr>
          <w:p w:rsidR="00C11E69" w:rsidRPr="00C11E69" w:rsidRDefault="00C11E69" w:rsidP="00C11E69">
            <w:pPr>
              <w:pStyle w:val="ConsPlusNormal"/>
              <w:jc w:val="center"/>
            </w:pPr>
            <w:r w:rsidRPr="00C11E69">
              <w:t>19518844,90</w:t>
            </w:r>
          </w:p>
        </w:tc>
      </w:tr>
      <w:tr w:rsidR="00C11E69" w:rsidRPr="00C11E69" w:rsidTr="00C11E69">
        <w:tc>
          <w:tcPr>
            <w:tcW w:w="2151" w:type="pct"/>
            <w:gridSpan w:val="5"/>
            <w:vMerge/>
          </w:tcPr>
          <w:p w:rsidR="00C11E69" w:rsidRPr="00C11E69" w:rsidRDefault="00C11E69" w:rsidP="00C11E69">
            <w:pPr>
              <w:spacing w:after="0" w:line="240" w:lineRule="auto"/>
            </w:pPr>
          </w:p>
        </w:tc>
        <w:tc>
          <w:tcPr>
            <w:tcW w:w="395" w:type="pct"/>
          </w:tcPr>
          <w:p w:rsidR="00C11E69" w:rsidRPr="00C11E69" w:rsidRDefault="00C11E69" w:rsidP="00C11E69">
            <w:pPr>
              <w:pStyle w:val="ConsPlusNormal"/>
            </w:pPr>
            <w:r w:rsidRPr="00C11E69">
              <w:t>Бюджет автономного округа</w:t>
            </w:r>
          </w:p>
        </w:tc>
        <w:tc>
          <w:tcPr>
            <w:tcW w:w="423" w:type="pct"/>
          </w:tcPr>
          <w:p w:rsidR="00C11E69" w:rsidRPr="00C11E69" w:rsidRDefault="00C11E69" w:rsidP="00C11E69">
            <w:pPr>
              <w:pStyle w:val="ConsPlusNormal"/>
              <w:jc w:val="center"/>
            </w:pPr>
            <w:r w:rsidRPr="00C11E69">
              <w:t>208489300,00</w:t>
            </w:r>
          </w:p>
        </w:tc>
        <w:tc>
          <w:tcPr>
            <w:tcW w:w="423" w:type="pct"/>
          </w:tcPr>
          <w:p w:rsidR="00C11E69" w:rsidRPr="00C11E69" w:rsidRDefault="00C11E69" w:rsidP="00C11E69">
            <w:pPr>
              <w:pStyle w:val="ConsPlusNormal"/>
              <w:jc w:val="center"/>
            </w:pPr>
            <w:r w:rsidRPr="00C11E69">
              <w:t>82564400,00</w:t>
            </w:r>
          </w:p>
        </w:tc>
        <w:tc>
          <w:tcPr>
            <w:tcW w:w="423" w:type="pct"/>
          </w:tcPr>
          <w:p w:rsidR="00C11E69" w:rsidRPr="00C11E69" w:rsidRDefault="00C11E69" w:rsidP="00C11E69">
            <w:pPr>
              <w:pStyle w:val="ConsPlusNormal"/>
              <w:jc w:val="center"/>
            </w:pPr>
            <w:r w:rsidRPr="00C11E69">
              <w:t>120158900,00</w:t>
            </w:r>
          </w:p>
        </w:tc>
        <w:tc>
          <w:tcPr>
            <w:tcW w:w="409" w:type="pct"/>
          </w:tcPr>
          <w:p w:rsidR="00C11E69" w:rsidRPr="00C11E69" w:rsidRDefault="00C11E69" w:rsidP="00C11E69">
            <w:pPr>
              <w:pStyle w:val="ConsPlusNormal"/>
              <w:jc w:val="center"/>
            </w:pPr>
            <w:r w:rsidRPr="00C11E69">
              <w:t>0,00</w:t>
            </w:r>
          </w:p>
        </w:tc>
        <w:tc>
          <w:tcPr>
            <w:tcW w:w="381" w:type="pct"/>
          </w:tcPr>
          <w:p w:rsidR="00C11E69" w:rsidRPr="00C11E69" w:rsidRDefault="00C11E69" w:rsidP="00C11E69">
            <w:pPr>
              <w:pStyle w:val="ConsPlusNormal"/>
              <w:jc w:val="center"/>
            </w:pPr>
            <w:r w:rsidRPr="00C11E69">
              <w:t>0,00</w:t>
            </w:r>
          </w:p>
        </w:tc>
        <w:tc>
          <w:tcPr>
            <w:tcW w:w="395" w:type="pct"/>
          </w:tcPr>
          <w:p w:rsidR="00C11E69" w:rsidRPr="00C11E69" w:rsidRDefault="00C11E69" w:rsidP="00C11E69">
            <w:pPr>
              <w:pStyle w:val="ConsPlusNormal"/>
              <w:jc w:val="center"/>
            </w:pPr>
            <w:r w:rsidRPr="00C11E69">
              <w:t>5766000,00</w:t>
            </w:r>
          </w:p>
        </w:tc>
      </w:tr>
      <w:tr w:rsidR="00C11E69" w:rsidRPr="00C11E69" w:rsidTr="00C11E69">
        <w:tc>
          <w:tcPr>
            <w:tcW w:w="2151" w:type="pct"/>
            <w:gridSpan w:val="5"/>
            <w:vMerge/>
          </w:tcPr>
          <w:p w:rsidR="00C11E69" w:rsidRPr="00C11E69" w:rsidRDefault="00C11E69" w:rsidP="00C11E69">
            <w:pPr>
              <w:spacing w:after="0" w:line="240" w:lineRule="auto"/>
            </w:pPr>
          </w:p>
        </w:tc>
        <w:tc>
          <w:tcPr>
            <w:tcW w:w="395" w:type="pct"/>
          </w:tcPr>
          <w:p w:rsidR="00C11E69" w:rsidRPr="00C11E69" w:rsidRDefault="00C11E69" w:rsidP="00C11E69">
            <w:pPr>
              <w:pStyle w:val="ConsPlusNormal"/>
            </w:pPr>
            <w:r w:rsidRPr="00C11E69">
              <w:t>Бюджет города</w:t>
            </w:r>
          </w:p>
        </w:tc>
        <w:tc>
          <w:tcPr>
            <w:tcW w:w="423" w:type="pct"/>
          </w:tcPr>
          <w:p w:rsidR="00C11E69" w:rsidRPr="00C11E69" w:rsidRDefault="00C11E69" w:rsidP="00C11E69">
            <w:pPr>
              <w:pStyle w:val="ConsPlusNormal"/>
              <w:jc w:val="center"/>
            </w:pPr>
            <w:r w:rsidRPr="00C11E69">
              <w:t>69341798,33</w:t>
            </w:r>
          </w:p>
        </w:tc>
        <w:tc>
          <w:tcPr>
            <w:tcW w:w="423" w:type="pct"/>
          </w:tcPr>
          <w:p w:rsidR="00C11E69" w:rsidRPr="00C11E69" w:rsidRDefault="00C11E69" w:rsidP="00C11E69">
            <w:pPr>
              <w:pStyle w:val="ConsPlusNormal"/>
              <w:jc w:val="center"/>
            </w:pPr>
            <w:r w:rsidRPr="00C11E69">
              <w:t>6432640,21</w:t>
            </w:r>
          </w:p>
        </w:tc>
        <w:tc>
          <w:tcPr>
            <w:tcW w:w="423" w:type="pct"/>
          </w:tcPr>
          <w:p w:rsidR="00C11E69" w:rsidRPr="00C11E69" w:rsidRDefault="00C11E69" w:rsidP="00C11E69">
            <w:pPr>
              <w:pStyle w:val="ConsPlusNormal"/>
              <w:jc w:val="center"/>
            </w:pPr>
            <w:r w:rsidRPr="00C11E69">
              <w:t>31286523,42</w:t>
            </w:r>
          </w:p>
        </w:tc>
        <w:tc>
          <w:tcPr>
            <w:tcW w:w="409" w:type="pct"/>
          </w:tcPr>
          <w:p w:rsidR="00C11E69" w:rsidRPr="00C11E69" w:rsidRDefault="00C11E69" w:rsidP="00C11E69">
            <w:pPr>
              <w:pStyle w:val="ConsPlusNormal"/>
              <w:jc w:val="center"/>
            </w:pPr>
            <w:r w:rsidRPr="00C11E69">
              <w:t>10786374,90</w:t>
            </w:r>
          </w:p>
        </w:tc>
        <w:tc>
          <w:tcPr>
            <w:tcW w:w="381" w:type="pct"/>
          </w:tcPr>
          <w:p w:rsidR="00C11E69" w:rsidRPr="00C11E69" w:rsidRDefault="00C11E69" w:rsidP="00C11E69">
            <w:pPr>
              <w:pStyle w:val="ConsPlusNormal"/>
              <w:jc w:val="center"/>
            </w:pPr>
            <w:r w:rsidRPr="00C11E69">
              <w:t>10456114,90</w:t>
            </w:r>
          </w:p>
        </w:tc>
        <w:tc>
          <w:tcPr>
            <w:tcW w:w="395" w:type="pct"/>
          </w:tcPr>
          <w:p w:rsidR="00C11E69" w:rsidRPr="00C11E69" w:rsidRDefault="00C11E69" w:rsidP="00C11E69">
            <w:pPr>
              <w:pStyle w:val="ConsPlusNormal"/>
              <w:jc w:val="center"/>
            </w:pPr>
            <w:r w:rsidRPr="00C11E69">
              <w:t>10380144,90</w:t>
            </w:r>
          </w:p>
        </w:tc>
      </w:tr>
      <w:tr w:rsidR="00C11E69" w:rsidRPr="00C11E69" w:rsidTr="00C11E69">
        <w:tc>
          <w:tcPr>
            <w:tcW w:w="2151" w:type="pct"/>
            <w:gridSpan w:val="5"/>
            <w:vMerge/>
          </w:tcPr>
          <w:p w:rsidR="00C11E69" w:rsidRPr="00C11E69" w:rsidRDefault="00C11E69" w:rsidP="00C11E69">
            <w:pPr>
              <w:spacing w:after="0" w:line="240" w:lineRule="auto"/>
            </w:pPr>
          </w:p>
        </w:tc>
        <w:tc>
          <w:tcPr>
            <w:tcW w:w="395" w:type="pct"/>
          </w:tcPr>
          <w:p w:rsidR="00C11E69" w:rsidRPr="00C11E69" w:rsidRDefault="00C11E69" w:rsidP="00C11E69">
            <w:pPr>
              <w:pStyle w:val="ConsPlusNormal"/>
            </w:pPr>
            <w:r w:rsidRPr="00C11E69">
              <w:t>Внебюджетные средства</w:t>
            </w:r>
          </w:p>
        </w:tc>
        <w:tc>
          <w:tcPr>
            <w:tcW w:w="423" w:type="pct"/>
          </w:tcPr>
          <w:p w:rsidR="00C11E69" w:rsidRPr="00C11E69" w:rsidRDefault="00C11E69" w:rsidP="00C11E69">
            <w:pPr>
              <w:pStyle w:val="ConsPlusNormal"/>
              <w:jc w:val="center"/>
            </w:pPr>
            <w:r w:rsidRPr="00C11E69">
              <w:t>68377400,00</w:t>
            </w:r>
          </w:p>
        </w:tc>
        <w:tc>
          <w:tcPr>
            <w:tcW w:w="423" w:type="pct"/>
          </w:tcPr>
          <w:p w:rsidR="00C11E69" w:rsidRPr="00C11E69" w:rsidRDefault="00C11E69" w:rsidP="00C11E69">
            <w:pPr>
              <w:pStyle w:val="ConsPlusNormal"/>
              <w:jc w:val="center"/>
            </w:pPr>
            <w:r w:rsidRPr="00C11E69">
              <w:t>14036700,00</w:t>
            </w:r>
          </w:p>
        </w:tc>
        <w:tc>
          <w:tcPr>
            <w:tcW w:w="423" w:type="pct"/>
          </w:tcPr>
          <w:p w:rsidR="00C11E69" w:rsidRPr="00C11E69" w:rsidRDefault="00C11E69" w:rsidP="00C11E69">
            <w:pPr>
              <w:pStyle w:val="ConsPlusNormal"/>
              <w:jc w:val="center"/>
            </w:pPr>
            <w:r w:rsidRPr="00C11E69">
              <w:t>3804200,00</w:t>
            </w:r>
          </w:p>
        </w:tc>
        <w:tc>
          <w:tcPr>
            <w:tcW w:w="409" w:type="pct"/>
          </w:tcPr>
          <w:p w:rsidR="00C11E69" w:rsidRPr="00C11E69" w:rsidRDefault="00C11E69" w:rsidP="00C11E69">
            <w:pPr>
              <w:pStyle w:val="ConsPlusNormal"/>
              <w:jc w:val="center"/>
            </w:pPr>
            <w:r w:rsidRPr="00C11E69">
              <w:t>43535600,00</w:t>
            </w:r>
          </w:p>
        </w:tc>
        <w:tc>
          <w:tcPr>
            <w:tcW w:w="381" w:type="pct"/>
          </w:tcPr>
          <w:p w:rsidR="00C11E69" w:rsidRPr="00C11E69" w:rsidRDefault="00C11E69" w:rsidP="00C11E69">
            <w:pPr>
              <w:pStyle w:val="ConsPlusNormal"/>
              <w:jc w:val="center"/>
            </w:pPr>
            <w:r w:rsidRPr="00C11E69">
              <w:t>3628200,00</w:t>
            </w:r>
          </w:p>
        </w:tc>
        <w:tc>
          <w:tcPr>
            <w:tcW w:w="395" w:type="pct"/>
          </w:tcPr>
          <w:p w:rsidR="00C11E69" w:rsidRPr="00C11E69" w:rsidRDefault="00C11E69" w:rsidP="00C11E69">
            <w:pPr>
              <w:pStyle w:val="ConsPlusNormal"/>
              <w:jc w:val="center"/>
            </w:pPr>
            <w:r w:rsidRPr="00C11E69">
              <w:t>3372700,00</w:t>
            </w:r>
          </w:p>
        </w:tc>
      </w:tr>
    </w:tbl>
    <w:p w:rsidR="00C11E69" w:rsidRPr="00C11E69" w:rsidRDefault="00C11E69" w:rsidP="00C11E69">
      <w:pPr>
        <w:pStyle w:val="ConsPlusNormal"/>
        <w:jc w:val="both"/>
      </w:pPr>
      <w:bookmarkStart w:id="40" w:name="_GoBack"/>
      <w:bookmarkEnd w:id="40"/>
    </w:p>
    <w:sectPr w:rsidR="00C11E69" w:rsidRPr="00C11E69" w:rsidSect="00D3763A">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0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E69"/>
    <w:rsid w:val="0011545B"/>
    <w:rsid w:val="00C11E69"/>
    <w:rsid w:val="00C54B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11E6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11E6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11E6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11E6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11E6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11E6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11E6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11E69"/>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11E6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11E6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11E6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11E6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11E6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11E6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11E6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11E6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1BAF4C-9028-4A2F-B363-D1D8F8ED2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37</Pages>
  <Words>9048</Words>
  <Characters>51579</Characters>
  <Application>Microsoft Office Word</Application>
  <DocSecurity>0</DocSecurity>
  <Lines>429</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Серебренникова Елена Геннадьевна</dc:creator>
  <cp:lastModifiedBy>Серебренникова Елена Геннадьевна</cp:lastModifiedBy>
  <cp:revision>2</cp:revision>
  <dcterms:created xsi:type="dcterms:W3CDTF">2018-08-29T11:45:00Z</dcterms:created>
  <dcterms:modified xsi:type="dcterms:W3CDTF">2018-08-29T11:45:00Z</dcterms:modified>
</cp:coreProperties>
</file>