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A7493" w:rsidTr="00FA7493">
        <w:tc>
          <w:tcPr>
            <w:tcW w:w="4926" w:type="dxa"/>
            <w:vAlign w:val="center"/>
          </w:tcPr>
          <w:p w:rsidR="00FA7493" w:rsidRPr="00FA7493" w:rsidRDefault="00FA7493" w:rsidP="00FA749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9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FA7493" w:rsidRPr="00FA7493" w:rsidRDefault="00FA7493" w:rsidP="00FA7493">
            <w:pPr>
              <w:pStyle w:val="ConsPlusNonformat"/>
              <w:widowControl/>
              <w:ind w:firstLine="10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9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A7493" w:rsidTr="00FA7493">
        <w:tc>
          <w:tcPr>
            <w:tcW w:w="4926" w:type="dxa"/>
            <w:vAlign w:val="center"/>
          </w:tcPr>
          <w:p w:rsidR="00FA7493" w:rsidRDefault="00FA7493" w:rsidP="00FA74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93" w:rsidRDefault="00FA7493" w:rsidP="00FA74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FA7493" w:rsidRDefault="00FA7493" w:rsidP="00FA74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  <w:p w:rsidR="00FA7493" w:rsidRDefault="00FA7493" w:rsidP="00FA74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FA7493" w:rsidRDefault="00FA7493" w:rsidP="00FA74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4927" w:type="dxa"/>
            <w:vAlign w:val="center"/>
          </w:tcPr>
          <w:p w:rsidR="00FA7493" w:rsidRDefault="00FA7493" w:rsidP="00FA7493">
            <w:pPr>
              <w:pStyle w:val="ConsPlusNonformat"/>
              <w:widowControl/>
              <w:ind w:firstLine="10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93" w:rsidRDefault="00FA7493" w:rsidP="00FA7493">
            <w:pPr>
              <w:pStyle w:val="ConsPlusNonformat"/>
              <w:widowControl/>
              <w:ind w:firstLine="10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A7493" w:rsidRDefault="00FA7493" w:rsidP="00FA7493">
            <w:pPr>
              <w:pStyle w:val="ConsPlusNonformat"/>
              <w:widowControl/>
              <w:ind w:firstLine="10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</w:p>
          <w:p w:rsidR="00FA7493" w:rsidRDefault="00FA7493" w:rsidP="00FA7493">
            <w:pPr>
              <w:pStyle w:val="ConsPlusNonformat"/>
              <w:widowControl/>
              <w:ind w:firstLine="10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«Дирекция по содержанию</w:t>
            </w:r>
          </w:p>
          <w:p w:rsidR="00FA7493" w:rsidRDefault="00FA7493" w:rsidP="00FA7493">
            <w:pPr>
              <w:pStyle w:val="ConsPlusNonformat"/>
              <w:widowControl/>
              <w:ind w:firstLine="10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 казны»</w:t>
            </w:r>
          </w:p>
        </w:tc>
      </w:tr>
      <w:tr w:rsidR="00FA7493" w:rsidTr="00FA7493">
        <w:tc>
          <w:tcPr>
            <w:tcW w:w="4926" w:type="dxa"/>
            <w:vAlign w:val="center"/>
          </w:tcPr>
          <w:p w:rsidR="00FA7493" w:rsidRDefault="00FA7493" w:rsidP="00FA74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93" w:rsidRDefault="00FA7493" w:rsidP="00FA74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_________Е.А. Корчевская</w:t>
            </w:r>
          </w:p>
        </w:tc>
        <w:tc>
          <w:tcPr>
            <w:tcW w:w="4927" w:type="dxa"/>
            <w:vAlign w:val="center"/>
          </w:tcPr>
          <w:p w:rsidR="00FA7493" w:rsidRDefault="00FA7493" w:rsidP="00FA7493">
            <w:pPr>
              <w:pStyle w:val="ConsPlusNonformat"/>
              <w:widowControl/>
              <w:ind w:firstLine="10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93" w:rsidRDefault="00FA7493" w:rsidP="00FA7493">
            <w:pPr>
              <w:pStyle w:val="ConsPlusNonformat"/>
              <w:widowControl/>
              <w:ind w:firstLine="10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_________В.Н. Шишмаков</w:t>
            </w:r>
          </w:p>
        </w:tc>
      </w:tr>
      <w:tr w:rsidR="00FA7493" w:rsidTr="00FA7493">
        <w:tc>
          <w:tcPr>
            <w:tcW w:w="4926" w:type="dxa"/>
            <w:vAlign w:val="center"/>
          </w:tcPr>
          <w:p w:rsidR="00FA7493" w:rsidRDefault="00FA7493" w:rsidP="00FA74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93" w:rsidRDefault="00FA7493" w:rsidP="00FA74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января 2015 </w:t>
            </w:r>
            <w:r w:rsidRPr="000014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7" w:type="dxa"/>
            <w:vAlign w:val="center"/>
          </w:tcPr>
          <w:p w:rsidR="00FA7493" w:rsidRDefault="00FA7493" w:rsidP="00FA7493">
            <w:pPr>
              <w:pStyle w:val="ConsPlusNonformat"/>
              <w:widowControl/>
              <w:ind w:firstLine="10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93" w:rsidRDefault="00FA7493" w:rsidP="00FA7493">
            <w:pPr>
              <w:pStyle w:val="ConsPlusNonformat"/>
              <w:widowControl/>
              <w:ind w:firstLine="10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января 2015 </w:t>
            </w:r>
            <w:r w:rsidRPr="000014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A7493" w:rsidRDefault="00FA7493" w:rsidP="00153B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6666" w:rsidRPr="009A05BA" w:rsidRDefault="00FA7493" w:rsidP="00FA7493">
      <w:pPr>
        <w:spacing w:before="240" w:after="240"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</w:rPr>
        <w:t>ОТЧЕТ</w:t>
      </w:r>
    </w:p>
    <w:p w:rsidR="003C3FCF" w:rsidRDefault="00CB0DA5" w:rsidP="009A0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</w:t>
      </w:r>
      <w:r w:rsidR="003C3FC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униципального казенного учреждения</w:t>
      </w:r>
    </w:p>
    <w:p w:rsidR="003C3FCF" w:rsidRDefault="00CB0DA5" w:rsidP="009A0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«Дирекция</w:t>
      </w:r>
      <w:r w:rsidR="009A05BA">
        <w:rPr>
          <w:rFonts w:ascii="Times New Roman" w:hAnsi="Times New Roman"/>
          <w:b/>
          <w:sz w:val="28"/>
          <w:szCs w:val="28"/>
        </w:rPr>
        <w:t xml:space="preserve"> по содержанию имущества казны»</w:t>
      </w:r>
    </w:p>
    <w:p w:rsidR="009A05BA" w:rsidRDefault="009A05BA" w:rsidP="009A0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 использовании закреплённого за ним муниципального имущества</w:t>
      </w:r>
    </w:p>
    <w:p w:rsidR="00AD7EBE" w:rsidRDefault="00AD7EBE" w:rsidP="009A0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B8D">
        <w:rPr>
          <w:rFonts w:ascii="Times New Roman" w:hAnsi="Times New Roman"/>
          <w:b/>
          <w:sz w:val="28"/>
          <w:szCs w:val="28"/>
        </w:rPr>
        <w:t>за</w:t>
      </w:r>
      <w:r w:rsidR="0006099B">
        <w:rPr>
          <w:rFonts w:ascii="Times New Roman" w:hAnsi="Times New Roman"/>
          <w:b/>
          <w:sz w:val="28"/>
          <w:szCs w:val="28"/>
        </w:rPr>
        <w:t xml:space="preserve"> </w:t>
      </w:r>
      <w:r w:rsidRPr="00C44B8D">
        <w:rPr>
          <w:rFonts w:ascii="Times New Roman" w:hAnsi="Times New Roman"/>
          <w:b/>
          <w:sz w:val="28"/>
          <w:szCs w:val="28"/>
        </w:rPr>
        <w:t>201</w:t>
      </w:r>
      <w:r w:rsidR="00AC0175">
        <w:rPr>
          <w:rFonts w:ascii="Times New Roman" w:hAnsi="Times New Roman"/>
          <w:b/>
          <w:sz w:val="28"/>
          <w:szCs w:val="28"/>
        </w:rPr>
        <w:t>4</w:t>
      </w:r>
      <w:r w:rsidR="00F41D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C741F" w:rsidRPr="00C44B8D" w:rsidRDefault="00EC741F" w:rsidP="003E644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7EBE" w:rsidRPr="00CC751D" w:rsidRDefault="00542C00" w:rsidP="00542C00">
      <w:pPr>
        <w:keepNext/>
        <w:spacing w:before="120" w:after="12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CC751D">
        <w:rPr>
          <w:rFonts w:ascii="Times New Roman" w:hAnsi="Times New Roman"/>
          <w:b/>
          <w:sz w:val="28"/>
          <w:szCs w:val="28"/>
          <w:u w:val="single"/>
        </w:rPr>
        <w:t>Раздел 1</w:t>
      </w:r>
      <w:r w:rsidR="00A73B76" w:rsidRPr="00CC751D">
        <w:rPr>
          <w:rFonts w:ascii="Times New Roman" w:hAnsi="Times New Roman"/>
          <w:b/>
          <w:sz w:val="28"/>
          <w:szCs w:val="28"/>
          <w:u w:val="single"/>
        </w:rPr>
        <w:t>.</w:t>
      </w:r>
      <w:r w:rsidR="00F33696" w:rsidRPr="00CC75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A05BA" w:rsidRPr="00CC751D">
        <w:rPr>
          <w:rFonts w:ascii="Times New Roman" w:hAnsi="Times New Roman"/>
          <w:b/>
          <w:sz w:val="28"/>
          <w:szCs w:val="28"/>
          <w:u w:val="single"/>
        </w:rPr>
        <w:t>Общие сведения об учреждении</w:t>
      </w:r>
    </w:p>
    <w:p w:rsidR="004E6DFB" w:rsidRPr="004E6DFB" w:rsidRDefault="004E6DFB" w:rsidP="00FA7493">
      <w:pPr>
        <w:pStyle w:val="ae"/>
        <w:shd w:val="clear" w:color="auto" w:fill="FFFFFF"/>
        <w:ind w:firstLine="709"/>
        <w:mirrorIndents/>
        <w:jc w:val="both"/>
        <w:rPr>
          <w:sz w:val="28"/>
          <w:szCs w:val="28"/>
          <w:shd w:val="clear" w:color="auto" w:fill="FFFFFF"/>
          <w:lang w:bidi="he-IL"/>
        </w:rPr>
      </w:pPr>
      <w:proofErr w:type="gramStart"/>
      <w:r w:rsidRPr="004E6DFB">
        <w:rPr>
          <w:sz w:val="28"/>
          <w:szCs w:val="28"/>
          <w:shd w:val="clear" w:color="auto" w:fill="FFFFFF"/>
          <w:lang w:bidi="he-IL"/>
        </w:rPr>
        <w:t>Муниципальное казенное учреждение «Дирекция по содержанию имущества казны», именуемое в дальнейшем Учреждение, создано муниципальным образованием Ханты-Мансийского автономного округа-Югры городской округ город Ханты-Мансийск на основании распоряжения Администрации города Ханты-Мансийска от 11.10.2010</w:t>
      </w:r>
      <w:r w:rsidR="004D5670">
        <w:rPr>
          <w:sz w:val="28"/>
          <w:szCs w:val="28"/>
          <w:shd w:val="clear" w:color="auto" w:fill="FFFFFF"/>
          <w:lang w:bidi="he-IL"/>
        </w:rPr>
        <w:t> </w:t>
      </w:r>
      <w:r w:rsidRPr="004E6DFB">
        <w:rPr>
          <w:sz w:val="28"/>
          <w:szCs w:val="28"/>
          <w:shd w:val="clear" w:color="auto" w:fill="FFFFFF"/>
          <w:lang w:bidi="he-IL"/>
        </w:rPr>
        <w:t>года №</w:t>
      </w:r>
      <w:r w:rsidR="004D5670">
        <w:rPr>
          <w:w w:val="76"/>
          <w:sz w:val="28"/>
          <w:szCs w:val="28"/>
          <w:shd w:val="clear" w:color="auto" w:fill="FFFFFF"/>
          <w:lang w:bidi="he-IL"/>
        </w:rPr>
        <w:t> </w:t>
      </w:r>
      <w:r w:rsidRPr="004E6DFB">
        <w:rPr>
          <w:sz w:val="28"/>
          <w:szCs w:val="28"/>
          <w:shd w:val="clear" w:color="auto" w:fill="FFFFFF"/>
          <w:lang w:bidi="he-IL"/>
        </w:rPr>
        <w:t>335 «О</w:t>
      </w:r>
      <w:r w:rsidR="004D5670">
        <w:rPr>
          <w:sz w:val="28"/>
          <w:szCs w:val="28"/>
          <w:shd w:val="clear" w:color="auto" w:fill="FFFFFF"/>
          <w:lang w:bidi="he-IL"/>
        </w:rPr>
        <w:t> </w:t>
      </w:r>
      <w:r w:rsidRPr="004E6DFB">
        <w:rPr>
          <w:sz w:val="28"/>
          <w:szCs w:val="28"/>
          <w:shd w:val="clear" w:color="auto" w:fill="FFFFFF"/>
          <w:lang w:bidi="he-IL"/>
        </w:rPr>
        <w:t xml:space="preserve">создании муниципального казенного учреждения «Дирекция по содержанию имущества казны» путем изменения типа муниципального бюджетного учреждения «Дирекция по содержанию имущества казны». </w:t>
      </w:r>
      <w:proofErr w:type="gramEnd"/>
    </w:p>
    <w:p w:rsidR="004E6DFB" w:rsidRPr="004E6DFB" w:rsidRDefault="004E6DFB" w:rsidP="00FA7493">
      <w:pPr>
        <w:pStyle w:val="ae"/>
        <w:shd w:val="clear" w:color="auto" w:fill="FFFFFF"/>
        <w:ind w:firstLine="709"/>
        <w:mirrorIndents/>
        <w:jc w:val="both"/>
        <w:rPr>
          <w:sz w:val="28"/>
          <w:szCs w:val="28"/>
          <w:shd w:val="clear" w:color="auto" w:fill="FFFFFF"/>
          <w:lang w:bidi="he-IL"/>
        </w:rPr>
      </w:pPr>
      <w:r w:rsidRPr="004E6DFB">
        <w:rPr>
          <w:sz w:val="28"/>
          <w:szCs w:val="28"/>
          <w:shd w:val="clear" w:color="auto" w:fill="FFFFFF"/>
          <w:lang w:bidi="he-IL"/>
        </w:rPr>
        <w:t>Полное наименование Учреждения: Муниципальное казенное учреждение «Дирекция по содержанию имущества казны»; сокращенное наименование Учреждения: МКУ</w:t>
      </w:r>
      <w:r w:rsidR="004D5670">
        <w:rPr>
          <w:sz w:val="28"/>
          <w:szCs w:val="28"/>
          <w:shd w:val="clear" w:color="auto" w:fill="FFFFFF"/>
          <w:lang w:bidi="he-IL"/>
        </w:rPr>
        <w:t> </w:t>
      </w:r>
      <w:r w:rsidRPr="004E6DFB">
        <w:rPr>
          <w:sz w:val="28"/>
          <w:szCs w:val="28"/>
          <w:shd w:val="clear" w:color="auto" w:fill="FFFFFF"/>
          <w:lang w:bidi="he-IL"/>
        </w:rPr>
        <w:t>«Дирекция по содержанию имущества казны».</w:t>
      </w:r>
    </w:p>
    <w:p w:rsidR="004E6DFB" w:rsidRDefault="000A47DF" w:rsidP="00FA74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D7EBE" w:rsidRPr="00C44B8D">
        <w:rPr>
          <w:rFonts w:ascii="Times New Roman" w:hAnsi="Times New Roman"/>
          <w:sz w:val="28"/>
          <w:szCs w:val="28"/>
        </w:rPr>
        <w:t xml:space="preserve">униципальное </w:t>
      </w:r>
      <w:r>
        <w:rPr>
          <w:rFonts w:ascii="Times New Roman" w:hAnsi="Times New Roman"/>
          <w:sz w:val="28"/>
          <w:szCs w:val="28"/>
        </w:rPr>
        <w:t>казен</w:t>
      </w:r>
      <w:r w:rsidR="00AD7EBE" w:rsidRPr="00C44B8D">
        <w:rPr>
          <w:rFonts w:ascii="Times New Roman" w:hAnsi="Times New Roman"/>
          <w:sz w:val="28"/>
          <w:szCs w:val="28"/>
        </w:rPr>
        <w:t xml:space="preserve">ное учреждение </w:t>
      </w:r>
      <w:r w:rsidR="004D5670">
        <w:rPr>
          <w:rFonts w:ascii="Times New Roman" w:hAnsi="Times New Roman"/>
          <w:sz w:val="28"/>
          <w:szCs w:val="28"/>
        </w:rPr>
        <w:t>«</w:t>
      </w:r>
      <w:r w:rsidR="00AD7EBE" w:rsidRPr="00C44B8D">
        <w:rPr>
          <w:rFonts w:ascii="Times New Roman" w:hAnsi="Times New Roman"/>
          <w:sz w:val="28"/>
          <w:szCs w:val="28"/>
        </w:rPr>
        <w:t>Дирекция по содержанию имущества казны</w:t>
      </w:r>
      <w:r w:rsidR="004D5670">
        <w:rPr>
          <w:rFonts w:ascii="Times New Roman" w:hAnsi="Times New Roman"/>
          <w:sz w:val="28"/>
          <w:szCs w:val="28"/>
        </w:rPr>
        <w:t>»</w:t>
      </w:r>
      <w:r w:rsidR="00AD7EBE" w:rsidRPr="00C44B8D">
        <w:rPr>
          <w:rFonts w:ascii="Times New Roman" w:hAnsi="Times New Roman"/>
          <w:sz w:val="28"/>
          <w:szCs w:val="28"/>
        </w:rPr>
        <w:t xml:space="preserve">, </w:t>
      </w:r>
      <w:r w:rsidR="00F33696">
        <w:rPr>
          <w:rFonts w:ascii="Times New Roman" w:hAnsi="Times New Roman"/>
          <w:sz w:val="28"/>
          <w:szCs w:val="28"/>
        </w:rPr>
        <w:t>находи</w:t>
      </w:r>
      <w:r w:rsidR="00100905">
        <w:rPr>
          <w:rFonts w:ascii="Times New Roman" w:hAnsi="Times New Roman"/>
          <w:sz w:val="28"/>
          <w:szCs w:val="28"/>
        </w:rPr>
        <w:t xml:space="preserve">тся </w:t>
      </w:r>
      <w:r w:rsidR="00AD7EBE" w:rsidRPr="00C44B8D">
        <w:rPr>
          <w:rFonts w:ascii="Times New Roman" w:hAnsi="Times New Roman"/>
          <w:sz w:val="28"/>
          <w:szCs w:val="28"/>
        </w:rPr>
        <w:t>по адресу</w:t>
      </w:r>
      <w:r w:rsidR="000674EF">
        <w:rPr>
          <w:rFonts w:ascii="Times New Roman" w:hAnsi="Times New Roman"/>
          <w:sz w:val="28"/>
          <w:szCs w:val="28"/>
        </w:rPr>
        <w:t>:</w:t>
      </w:r>
      <w:r w:rsidR="00AD7EBE" w:rsidRPr="00C44B8D">
        <w:rPr>
          <w:rFonts w:ascii="Times New Roman" w:hAnsi="Times New Roman"/>
          <w:sz w:val="28"/>
          <w:szCs w:val="28"/>
        </w:rPr>
        <w:t xml:space="preserve"> </w:t>
      </w:r>
      <w:r w:rsidR="000674EF">
        <w:rPr>
          <w:rFonts w:ascii="Times New Roman" w:hAnsi="Times New Roman"/>
          <w:sz w:val="28"/>
          <w:szCs w:val="28"/>
        </w:rPr>
        <w:t>Российская Федерация, 628011, Ханты-Мансийский автономный округ-Югра, город Ханты-Мансийск, ул. Пионерская, д.22. Данное местонахождение,  является юридическим и почтовым адресом</w:t>
      </w:r>
      <w:r w:rsidR="00D96666">
        <w:rPr>
          <w:rFonts w:ascii="Times New Roman" w:hAnsi="Times New Roman"/>
          <w:sz w:val="28"/>
          <w:szCs w:val="28"/>
        </w:rPr>
        <w:t xml:space="preserve"> учреждения. </w:t>
      </w:r>
    </w:p>
    <w:p w:rsidR="00AD7EBE" w:rsidRDefault="0006099B" w:rsidP="00FA74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У</w:t>
      </w:r>
      <w:r w:rsidR="00AD7EBE" w:rsidRPr="00C44B8D">
        <w:rPr>
          <w:rFonts w:ascii="Times New Roman" w:hAnsi="Times New Roman"/>
          <w:sz w:val="28"/>
          <w:szCs w:val="28"/>
        </w:rPr>
        <w:t xml:space="preserve">чреждения является </w:t>
      </w:r>
      <w:r w:rsidR="00412A7F">
        <w:rPr>
          <w:rFonts w:ascii="Times New Roman" w:hAnsi="Times New Roman"/>
          <w:sz w:val="28"/>
          <w:szCs w:val="28"/>
        </w:rPr>
        <w:t xml:space="preserve">Департамент </w:t>
      </w:r>
      <w:r w:rsidR="00AD7EBE" w:rsidRPr="00C44B8D">
        <w:rPr>
          <w:rFonts w:ascii="Times New Roman" w:hAnsi="Times New Roman"/>
          <w:sz w:val="28"/>
          <w:szCs w:val="28"/>
        </w:rPr>
        <w:t>муниципально</w:t>
      </w:r>
      <w:r w:rsidR="00412A7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2A7F">
        <w:rPr>
          <w:rFonts w:ascii="Times New Roman" w:hAnsi="Times New Roman"/>
          <w:sz w:val="28"/>
          <w:szCs w:val="28"/>
        </w:rPr>
        <w:t>собственности 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0905">
        <w:rPr>
          <w:rFonts w:ascii="Times New Roman" w:hAnsi="Times New Roman"/>
          <w:sz w:val="28"/>
          <w:szCs w:val="28"/>
        </w:rPr>
        <w:t>(далее</w:t>
      </w:r>
      <w:r w:rsidR="00067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674EF">
        <w:rPr>
          <w:rFonts w:ascii="Times New Roman" w:hAnsi="Times New Roman"/>
          <w:sz w:val="28"/>
          <w:szCs w:val="28"/>
        </w:rPr>
        <w:t xml:space="preserve"> </w:t>
      </w:r>
      <w:r w:rsidR="00412A7F">
        <w:rPr>
          <w:rFonts w:ascii="Times New Roman" w:hAnsi="Times New Roman"/>
          <w:sz w:val="28"/>
          <w:szCs w:val="28"/>
        </w:rPr>
        <w:t>Департамент</w:t>
      </w:r>
      <w:r w:rsidR="00100905">
        <w:rPr>
          <w:rFonts w:ascii="Times New Roman" w:hAnsi="Times New Roman"/>
          <w:sz w:val="28"/>
          <w:szCs w:val="28"/>
        </w:rPr>
        <w:t>)</w:t>
      </w:r>
      <w:r w:rsidR="00AD7EBE" w:rsidRPr="00C44B8D">
        <w:rPr>
          <w:rFonts w:ascii="Times New Roman" w:hAnsi="Times New Roman"/>
          <w:sz w:val="28"/>
          <w:szCs w:val="28"/>
        </w:rPr>
        <w:t>.</w:t>
      </w:r>
    </w:p>
    <w:p w:rsidR="00352262" w:rsidRPr="00100905" w:rsidRDefault="00AD7EBE" w:rsidP="00FA7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B8D">
        <w:rPr>
          <w:rFonts w:ascii="Times New Roman" w:hAnsi="Times New Roman"/>
          <w:sz w:val="28"/>
          <w:szCs w:val="28"/>
        </w:rPr>
        <w:t>Учреждение является юридическим лицом</w:t>
      </w:r>
      <w:r w:rsidR="00352262">
        <w:rPr>
          <w:rFonts w:ascii="Times New Roman" w:hAnsi="Times New Roman"/>
          <w:sz w:val="28"/>
          <w:szCs w:val="28"/>
        </w:rPr>
        <w:t xml:space="preserve"> (Свидетельство ОГРН </w:t>
      </w:r>
      <w:r w:rsidR="004E6DFB">
        <w:rPr>
          <w:rFonts w:ascii="Times New Roman" w:hAnsi="Times New Roman"/>
          <w:sz w:val="28"/>
          <w:szCs w:val="28"/>
        </w:rPr>
        <w:t>серия 86 №</w:t>
      </w:r>
      <w:r w:rsidR="004D5670">
        <w:rPr>
          <w:rFonts w:ascii="Times New Roman" w:hAnsi="Times New Roman"/>
          <w:sz w:val="28"/>
          <w:szCs w:val="28"/>
        </w:rPr>
        <w:t> </w:t>
      </w:r>
      <w:r w:rsidR="004E6DFB">
        <w:rPr>
          <w:rFonts w:ascii="Times New Roman" w:hAnsi="Times New Roman"/>
          <w:sz w:val="28"/>
          <w:szCs w:val="28"/>
        </w:rPr>
        <w:t>002385635.</w:t>
      </w:r>
      <w:proofErr w:type="gramEnd"/>
      <w:r w:rsidR="004E6DFB">
        <w:rPr>
          <w:rFonts w:ascii="Times New Roman" w:hAnsi="Times New Roman"/>
          <w:sz w:val="28"/>
          <w:szCs w:val="28"/>
        </w:rPr>
        <w:t xml:space="preserve"> Выдано</w:t>
      </w:r>
      <w:r w:rsidR="004D5670">
        <w:rPr>
          <w:rFonts w:ascii="Times New Roman" w:hAnsi="Times New Roman"/>
          <w:sz w:val="28"/>
          <w:szCs w:val="28"/>
        </w:rPr>
        <w:t xml:space="preserve"> </w:t>
      </w:r>
      <w:r w:rsidR="004E6DFB">
        <w:rPr>
          <w:rFonts w:ascii="Times New Roman" w:hAnsi="Times New Roman"/>
          <w:sz w:val="28"/>
          <w:szCs w:val="28"/>
        </w:rPr>
        <w:t>17.05.2010</w:t>
      </w:r>
      <w:r w:rsidR="004D5670">
        <w:rPr>
          <w:rFonts w:ascii="Times New Roman" w:hAnsi="Times New Roman"/>
          <w:sz w:val="28"/>
          <w:szCs w:val="28"/>
        </w:rPr>
        <w:t> </w:t>
      </w:r>
      <w:r w:rsidR="004E6DFB">
        <w:rPr>
          <w:rFonts w:ascii="Times New Roman" w:hAnsi="Times New Roman"/>
          <w:sz w:val="28"/>
          <w:szCs w:val="28"/>
        </w:rPr>
        <w:t>г.)</w:t>
      </w:r>
      <w:r w:rsidRPr="00C44B8D">
        <w:rPr>
          <w:rFonts w:ascii="Times New Roman" w:hAnsi="Times New Roman"/>
          <w:sz w:val="28"/>
          <w:szCs w:val="28"/>
        </w:rPr>
        <w:t>, действующим на основании Устава, утвержден</w:t>
      </w:r>
      <w:r w:rsidR="00100905">
        <w:rPr>
          <w:rFonts w:ascii="Times New Roman" w:hAnsi="Times New Roman"/>
          <w:sz w:val="28"/>
          <w:szCs w:val="28"/>
        </w:rPr>
        <w:t>ного</w:t>
      </w:r>
      <w:r w:rsidRPr="00C44B8D">
        <w:rPr>
          <w:rFonts w:ascii="Times New Roman" w:hAnsi="Times New Roman"/>
          <w:sz w:val="28"/>
          <w:szCs w:val="28"/>
        </w:rPr>
        <w:t xml:space="preserve"> Приказом Департамен</w:t>
      </w:r>
      <w:r w:rsidR="009B1073">
        <w:rPr>
          <w:rFonts w:ascii="Times New Roman" w:hAnsi="Times New Roman"/>
          <w:sz w:val="28"/>
          <w:szCs w:val="28"/>
        </w:rPr>
        <w:t>та муниципальной собственности А</w:t>
      </w:r>
      <w:r w:rsidRPr="00C44B8D">
        <w:rPr>
          <w:rFonts w:ascii="Times New Roman" w:hAnsi="Times New Roman"/>
          <w:sz w:val="28"/>
          <w:szCs w:val="28"/>
        </w:rPr>
        <w:t>дминистрации города Ханты-Мансийска от 06.05.2010</w:t>
      </w:r>
      <w:r w:rsidR="00100905">
        <w:rPr>
          <w:rFonts w:ascii="Times New Roman" w:hAnsi="Times New Roman"/>
          <w:sz w:val="28"/>
          <w:szCs w:val="28"/>
        </w:rPr>
        <w:t xml:space="preserve"> </w:t>
      </w:r>
      <w:r w:rsidR="008C3740" w:rsidRPr="00C44B8D">
        <w:rPr>
          <w:rFonts w:ascii="Times New Roman" w:hAnsi="Times New Roman"/>
          <w:sz w:val="28"/>
          <w:szCs w:val="28"/>
        </w:rPr>
        <w:t>№</w:t>
      </w:r>
      <w:r w:rsidR="008C3740">
        <w:rPr>
          <w:rFonts w:ascii="Times New Roman" w:hAnsi="Times New Roman"/>
          <w:sz w:val="28"/>
          <w:szCs w:val="28"/>
        </w:rPr>
        <w:t> </w:t>
      </w:r>
      <w:r w:rsidR="008C3740" w:rsidRPr="00C44B8D">
        <w:rPr>
          <w:rFonts w:ascii="Times New Roman" w:hAnsi="Times New Roman"/>
          <w:sz w:val="28"/>
          <w:szCs w:val="28"/>
        </w:rPr>
        <w:t xml:space="preserve">487 </w:t>
      </w:r>
      <w:r w:rsidR="00100905" w:rsidRPr="00100905">
        <w:rPr>
          <w:rFonts w:ascii="Times New Roman" w:hAnsi="Times New Roman"/>
          <w:sz w:val="28"/>
          <w:szCs w:val="28"/>
        </w:rPr>
        <w:t xml:space="preserve">(в редакции </w:t>
      </w:r>
      <w:r w:rsidR="00100905">
        <w:rPr>
          <w:rFonts w:ascii="Times New Roman" w:hAnsi="Times New Roman"/>
          <w:sz w:val="28"/>
          <w:szCs w:val="28"/>
        </w:rPr>
        <w:lastRenderedPageBreak/>
        <w:t xml:space="preserve">приказа Департамента </w:t>
      </w:r>
      <w:r w:rsidR="00100905" w:rsidRPr="00100905">
        <w:rPr>
          <w:rFonts w:ascii="Times New Roman" w:hAnsi="Times New Roman"/>
          <w:sz w:val="28"/>
          <w:szCs w:val="28"/>
        </w:rPr>
        <w:t xml:space="preserve">от </w:t>
      </w:r>
      <w:r w:rsidR="000674EF">
        <w:rPr>
          <w:rFonts w:ascii="Times New Roman" w:hAnsi="Times New Roman"/>
          <w:sz w:val="28"/>
          <w:szCs w:val="28"/>
        </w:rPr>
        <w:t>23.03.2011</w:t>
      </w:r>
      <w:r w:rsidR="004D5670">
        <w:rPr>
          <w:rFonts w:ascii="Times New Roman" w:hAnsi="Times New Roman"/>
          <w:sz w:val="28"/>
          <w:szCs w:val="28"/>
        </w:rPr>
        <w:t> г.</w:t>
      </w:r>
      <w:r w:rsidR="000674EF">
        <w:rPr>
          <w:rFonts w:ascii="Times New Roman" w:hAnsi="Times New Roman"/>
          <w:sz w:val="28"/>
          <w:szCs w:val="28"/>
        </w:rPr>
        <w:t xml:space="preserve"> №</w:t>
      </w:r>
      <w:r w:rsidR="004D5670">
        <w:rPr>
          <w:rFonts w:ascii="Times New Roman" w:hAnsi="Times New Roman"/>
          <w:sz w:val="28"/>
          <w:szCs w:val="28"/>
        </w:rPr>
        <w:t> </w:t>
      </w:r>
      <w:r w:rsidR="000674EF">
        <w:rPr>
          <w:rFonts w:ascii="Times New Roman" w:hAnsi="Times New Roman"/>
          <w:sz w:val="28"/>
          <w:szCs w:val="28"/>
        </w:rPr>
        <w:t>290</w:t>
      </w:r>
      <w:r w:rsidR="00CE5E3D">
        <w:rPr>
          <w:rFonts w:ascii="Times New Roman" w:hAnsi="Times New Roman"/>
          <w:sz w:val="28"/>
          <w:szCs w:val="28"/>
        </w:rPr>
        <w:t>, от 14.08.2013</w:t>
      </w:r>
      <w:r w:rsidR="004D5670">
        <w:rPr>
          <w:rFonts w:ascii="Times New Roman" w:hAnsi="Times New Roman"/>
          <w:sz w:val="28"/>
          <w:szCs w:val="28"/>
        </w:rPr>
        <w:t> </w:t>
      </w:r>
      <w:r w:rsidR="00CE5E3D">
        <w:rPr>
          <w:rFonts w:ascii="Times New Roman" w:hAnsi="Times New Roman"/>
          <w:sz w:val="28"/>
          <w:szCs w:val="28"/>
        </w:rPr>
        <w:t>г.</w:t>
      </w:r>
      <w:r w:rsidR="004D5670" w:rsidRPr="004D5670">
        <w:rPr>
          <w:rFonts w:ascii="Times New Roman" w:hAnsi="Times New Roman"/>
          <w:sz w:val="28"/>
          <w:szCs w:val="28"/>
        </w:rPr>
        <w:t xml:space="preserve"> </w:t>
      </w:r>
      <w:r w:rsidR="004D5670">
        <w:rPr>
          <w:rFonts w:ascii="Times New Roman" w:hAnsi="Times New Roman"/>
          <w:sz w:val="28"/>
          <w:szCs w:val="28"/>
        </w:rPr>
        <w:t>№ 730</w:t>
      </w:r>
      <w:r w:rsidR="00FC3438">
        <w:rPr>
          <w:rFonts w:ascii="Times New Roman" w:hAnsi="Times New Roman"/>
          <w:sz w:val="28"/>
          <w:szCs w:val="28"/>
        </w:rPr>
        <w:t>, от 22.12.2014</w:t>
      </w:r>
      <w:r w:rsidR="004D5670">
        <w:rPr>
          <w:rFonts w:ascii="Times New Roman" w:hAnsi="Times New Roman"/>
          <w:sz w:val="28"/>
          <w:szCs w:val="28"/>
        </w:rPr>
        <w:t> </w:t>
      </w:r>
      <w:r w:rsidR="00FC3438">
        <w:rPr>
          <w:rFonts w:ascii="Times New Roman" w:hAnsi="Times New Roman"/>
          <w:sz w:val="28"/>
          <w:szCs w:val="28"/>
        </w:rPr>
        <w:t>г.</w:t>
      </w:r>
      <w:r w:rsidR="004D5670" w:rsidRPr="004D5670">
        <w:rPr>
          <w:rFonts w:ascii="Times New Roman" w:hAnsi="Times New Roman"/>
          <w:sz w:val="28"/>
          <w:szCs w:val="28"/>
        </w:rPr>
        <w:t xml:space="preserve"> </w:t>
      </w:r>
      <w:r w:rsidR="004D5670">
        <w:rPr>
          <w:rFonts w:ascii="Times New Roman" w:hAnsi="Times New Roman"/>
          <w:sz w:val="28"/>
          <w:szCs w:val="28"/>
        </w:rPr>
        <w:t>№ 1045</w:t>
      </w:r>
      <w:r w:rsidR="008C3740">
        <w:rPr>
          <w:rFonts w:ascii="Times New Roman" w:hAnsi="Times New Roman"/>
          <w:sz w:val="28"/>
          <w:szCs w:val="28"/>
        </w:rPr>
        <w:t>).</w:t>
      </w:r>
    </w:p>
    <w:p w:rsidR="005B1844" w:rsidRPr="00D96666" w:rsidRDefault="00AB188A" w:rsidP="00FA7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bidi="he-IL"/>
        </w:rPr>
      </w:pPr>
      <w:r w:rsidRPr="00CE5E3D">
        <w:rPr>
          <w:rFonts w:ascii="Times New Roman" w:hAnsi="Times New Roman"/>
          <w:sz w:val="28"/>
          <w:szCs w:val="28"/>
        </w:rPr>
        <w:t xml:space="preserve">Целью создания Учреждения является обеспечение реализации </w:t>
      </w:r>
      <w:r w:rsidR="00CE5E3D" w:rsidRPr="00CE5E3D">
        <w:rPr>
          <w:rFonts w:ascii="Times New Roman" w:hAnsi="Times New Roman"/>
          <w:sz w:val="28"/>
          <w:szCs w:val="28"/>
          <w:shd w:val="clear" w:color="auto" w:fill="FFFFFF"/>
          <w:lang w:bidi="he-IL"/>
        </w:rPr>
        <w:t xml:space="preserve">предусмотренных законодательством Российской Федерации полномочий органов местного самоуправления в области приобретения, владения, пользования и распоряжения муниципальным имуществом, составляющим казну города Ханты-Мансийска, в том числе земельными участками и жилыми помещениями. </w:t>
      </w:r>
    </w:p>
    <w:p w:rsidR="00470E88" w:rsidRDefault="00AB188A" w:rsidP="00FA7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72E">
        <w:rPr>
          <w:rFonts w:ascii="Times New Roman" w:hAnsi="Times New Roman"/>
          <w:sz w:val="28"/>
          <w:szCs w:val="28"/>
        </w:rPr>
        <w:t xml:space="preserve">Для достижения </w:t>
      </w:r>
      <w:r w:rsidR="00467F80">
        <w:rPr>
          <w:rFonts w:ascii="Times New Roman" w:hAnsi="Times New Roman"/>
          <w:sz w:val="28"/>
          <w:szCs w:val="28"/>
        </w:rPr>
        <w:t xml:space="preserve">установленных </w:t>
      </w:r>
      <w:r w:rsidRPr="00D7472E">
        <w:rPr>
          <w:rFonts w:ascii="Times New Roman" w:hAnsi="Times New Roman"/>
          <w:sz w:val="28"/>
          <w:szCs w:val="28"/>
        </w:rPr>
        <w:t xml:space="preserve">целей Учреждение за счет бюджетных средств, предусмотренных бюджетной сметой, </w:t>
      </w:r>
      <w:r w:rsidR="00D55B7B">
        <w:rPr>
          <w:rFonts w:ascii="Times New Roman" w:hAnsi="Times New Roman"/>
          <w:sz w:val="28"/>
          <w:szCs w:val="28"/>
        </w:rPr>
        <w:t xml:space="preserve">вправе </w:t>
      </w:r>
      <w:r w:rsidRPr="00D7472E">
        <w:rPr>
          <w:rFonts w:ascii="Times New Roman" w:hAnsi="Times New Roman"/>
          <w:sz w:val="28"/>
          <w:szCs w:val="28"/>
        </w:rPr>
        <w:t>осуществля</w:t>
      </w:r>
      <w:r w:rsidR="00D55B7B">
        <w:rPr>
          <w:rFonts w:ascii="Times New Roman" w:hAnsi="Times New Roman"/>
          <w:sz w:val="28"/>
          <w:szCs w:val="28"/>
        </w:rPr>
        <w:t>ть</w:t>
      </w:r>
      <w:r w:rsidRPr="00D7472E">
        <w:rPr>
          <w:rFonts w:ascii="Times New Roman" w:hAnsi="Times New Roman"/>
          <w:sz w:val="28"/>
          <w:szCs w:val="28"/>
        </w:rPr>
        <w:t xml:space="preserve"> следующие виды деятельности: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предоставление муниципальной услуги «Выдача согласия на обмен жилыми помещениями по договорам социального найма» в соответствии с Административным регламентом пред</w:t>
      </w:r>
      <w:r>
        <w:rPr>
          <w:sz w:val="28"/>
          <w:szCs w:val="28"/>
          <w:shd w:val="clear" w:color="auto" w:fill="FFFFFF"/>
          <w:lang w:bidi="he-IL"/>
        </w:rPr>
        <w:t>оставления муниципальной услуги;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предоставление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в соответствии с Административным регламентом пред</w:t>
      </w:r>
      <w:r>
        <w:rPr>
          <w:sz w:val="28"/>
          <w:szCs w:val="28"/>
          <w:shd w:val="clear" w:color="auto" w:fill="FFFFFF"/>
          <w:lang w:bidi="he-IL"/>
        </w:rPr>
        <w:t>оставления муниципальной услуги;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предоставление муниципальной услуги «Предоставление гражданам жилых помещений маневренного фонда муниципального специализированного жилищного фонда» в соответствии с Административным регламентом предоставления муниципальной услуги, а также обеспечение предоставления гражданам указанных жилых помещений</w:t>
      </w:r>
      <w:r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предоставление муниципальной услуги «Предоставление гражданам жилых помещений жилищного фонда коммерческого использования» в соответствии с Административным регламентом предоставления муниципальной услуги, а также обеспечение предоставления гражданам указанных жилых помещений</w:t>
      </w:r>
      <w:r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предоставление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 в соответствии с Административным регламентом предоставления муниципальной услуги, а также обеспечение предоставления гражданам указанных жилых помещений</w:t>
      </w:r>
      <w:r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предоставление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в соответствии с Административным регламентом предоставления муниципальной услуги, а также обеспечение предоставления в собственность гражданам указанных жилых помещений</w:t>
      </w:r>
      <w:r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предоставление муниципальной услуги «Передача в муниципальную собственность приватизированных жилых помещений» в соответствии с Административным регламентом предоставления муниципальной услуги, а также обеспечение принятия указанных жилых помещений в муниципальную собственность</w:t>
      </w:r>
      <w:r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0B4225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shd w:val="clear" w:color="auto" w:fill="FFFFFF"/>
          <w:lang w:bidi="he-IL"/>
        </w:rPr>
        <w:lastRenderedPageBreak/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>предоставление муниципальной услуги «Предоставление сведений из Реестра муниципального имущества» в соответствии с Административным регламентом пред</w:t>
      </w:r>
      <w:r w:rsidR="00F02973">
        <w:rPr>
          <w:sz w:val="28"/>
          <w:szCs w:val="28"/>
          <w:shd w:val="clear" w:color="auto" w:fill="FFFFFF"/>
          <w:lang w:bidi="he-IL"/>
        </w:rPr>
        <w:t>оставления муниципальной услуги;</w:t>
      </w:r>
    </w:p>
    <w:p w:rsidR="00D55B7B" w:rsidRPr="00F02973" w:rsidRDefault="000B4225" w:rsidP="00FA7493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предоставление муниципальной услуги </w:t>
      </w:r>
      <w:r w:rsidR="00D55B7B" w:rsidRPr="00F02973">
        <w:rPr>
          <w:sz w:val="28"/>
          <w:szCs w:val="28"/>
        </w:rPr>
        <w:t xml:space="preserve">«Предоставление земельных участков, на которых расположены здания, строения, сооружения» </w:t>
      </w:r>
      <w:r w:rsidR="00D55B7B" w:rsidRPr="00F02973">
        <w:rPr>
          <w:sz w:val="28"/>
          <w:szCs w:val="28"/>
          <w:shd w:val="clear" w:color="auto" w:fill="FFFFFF"/>
          <w:lang w:bidi="he-IL"/>
        </w:rPr>
        <w:t>в соответствии с Административным регламентом предоставления муниципальной услуги, а также обеспечение предоставления гражданам указанных земельных участков</w:t>
      </w:r>
      <w:r w:rsidR="00F02973">
        <w:rPr>
          <w:sz w:val="28"/>
          <w:szCs w:val="28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предоставление муниципальной услуги </w:t>
      </w:r>
      <w:r w:rsidR="00D55B7B" w:rsidRPr="00F02973">
        <w:rPr>
          <w:sz w:val="28"/>
          <w:szCs w:val="28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в соответствии с Административным регламентом предоставления муниципальной услуги</w:t>
      </w:r>
      <w:r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0B4225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предоставление муниципальной услуги </w:t>
      </w:r>
      <w:r w:rsidR="00D55B7B" w:rsidRPr="00F02973">
        <w:rPr>
          <w:sz w:val="28"/>
          <w:szCs w:val="28"/>
        </w:rPr>
        <w:t>«Предоставление земельных участков для строительства с предварительным согласованием места размещения объектов»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в соответствии с Административным регламентом предоставления муниципальной услуги, а также обеспечение предоставления гражданам указанных земельных участков</w:t>
      </w:r>
      <w:r w:rsidR="00F02973"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предоставление муниципальной услуги </w:t>
      </w:r>
      <w:r w:rsidR="00D55B7B" w:rsidRPr="00F02973">
        <w:rPr>
          <w:sz w:val="28"/>
          <w:szCs w:val="28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для целей, не связанных со строительством»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в соответствии с Административным регламентом предоставления муниципальной услуги, а также обеспечение предоставления гражданам указанных земельных участков</w:t>
      </w:r>
      <w:r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0B4225" w:rsidP="00FA7493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предоставление муниципальной услуги </w:t>
      </w:r>
      <w:r w:rsidR="00D55B7B" w:rsidRPr="00F02973">
        <w:rPr>
          <w:sz w:val="28"/>
          <w:szCs w:val="28"/>
        </w:rPr>
        <w:t xml:space="preserve">«Принятие решений об образовании (разделе, объединении) земельных участков из земельных участков, находящихся в муниципальной собственности или государственная собственность на которые не разграничена» </w:t>
      </w:r>
      <w:r w:rsidR="00D55B7B" w:rsidRPr="00F02973">
        <w:rPr>
          <w:sz w:val="28"/>
          <w:szCs w:val="28"/>
          <w:shd w:val="clear" w:color="auto" w:fill="FFFFFF"/>
          <w:lang w:bidi="he-IL"/>
        </w:rPr>
        <w:t>в соответствии с Административным регламентом предоставления муниципальной услуги, а также обеспечение постановки указанных земельных участков на кадастровый учет</w:t>
      </w:r>
      <w:r w:rsidR="00F02973">
        <w:rPr>
          <w:sz w:val="28"/>
          <w:szCs w:val="28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предоставление муниципальной услуги </w:t>
      </w:r>
      <w:r w:rsidR="00D55B7B" w:rsidRPr="00F02973">
        <w:rPr>
          <w:sz w:val="28"/>
          <w:szCs w:val="28"/>
        </w:rPr>
        <w:t>«</w:t>
      </w:r>
      <w:r w:rsidR="00D55B7B" w:rsidRPr="00F02973">
        <w:rPr>
          <w:rFonts w:eastAsia="Times New Roman"/>
          <w:sz w:val="28"/>
          <w:szCs w:val="28"/>
        </w:rPr>
        <w:t>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город Ханты-Мансийск</w:t>
      </w:r>
      <w:r w:rsidR="00D55B7B" w:rsidRPr="00F02973">
        <w:rPr>
          <w:sz w:val="28"/>
          <w:szCs w:val="28"/>
        </w:rPr>
        <w:t>»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в соответствии с Административным регламентом предоставления муниципальной услуги, а также  формирование персонального состава членов садоводческих, огороднических или дачных некоммерческих объединений в целях последующего предоставлен</w:t>
      </w:r>
      <w:r>
        <w:rPr>
          <w:sz w:val="28"/>
          <w:szCs w:val="28"/>
          <w:shd w:val="clear" w:color="auto" w:fill="FFFFFF"/>
          <w:lang w:bidi="he-IL"/>
        </w:rPr>
        <w:t>ия указанных земельных участков;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обеспечение заключения договоров социального </w:t>
      </w:r>
      <w:proofErr w:type="gramStart"/>
      <w:r w:rsidR="00D55B7B" w:rsidRPr="00F02973">
        <w:rPr>
          <w:sz w:val="28"/>
          <w:szCs w:val="28"/>
          <w:shd w:val="clear" w:color="auto" w:fill="FFFFFF"/>
          <w:lang w:bidi="he-IL"/>
        </w:rPr>
        <w:t>найма</w:t>
      </w:r>
      <w:proofErr w:type="gramEnd"/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на основании ранее выданного ордера на жилое помещение жилищного фонда социального использования в соответствии </w:t>
      </w:r>
      <w:r>
        <w:rPr>
          <w:sz w:val="28"/>
          <w:szCs w:val="28"/>
          <w:shd w:val="clear" w:color="auto" w:fill="FFFFFF"/>
          <w:lang w:bidi="he-IL"/>
        </w:rPr>
        <w:t>с действующим законодательством;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участие </w:t>
      </w:r>
      <w:r w:rsidR="00D55B7B" w:rsidRPr="00F02973">
        <w:rPr>
          <w:sz w:val="28"/>
          <w:szCs w:val="28"/>
        </w:rPr>
        <w:t>в объеме, установленном муниципальными нормативными актами для исполнителя муниципальных программ,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в реализации муниципальных программ:</w:t>
      </w:r>
    </w:p>
    <w:p w:rsidR="00D55B7B" w:rsidRPr="00F02973" w:rsidRDefault="00D55B7B" w:rsidP="00FA7493">
      <w:pPr>
        <w:pStyle w:val="ae"/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lastRenderedPageBreak/>
        <w:t>«Обеспечение доступным и комфортным жильем жителей города Ханты-Мансийска» на 2014 - 2016 годы»;</w:t>
      </w:r>
    </w:p>
    <w:p w:rsidR="00D55B7B" w:rsidRPr="00F02973" w:rsidRDefault="00D55B7B" w:rsidP="00FA7493">
      <w:pPr>
        <w:pStyle w:val="ae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F02973">
        <w:rPr>
          <w:sz w:val="28"/>
          <w:szCs w:val="28"/>
        </w:rPr>
        <w:t>«Основные направления развития в области управления и распоряжения муниципальной собственностью города Ханты</w:t>
      </w:r>
      <w:r w:rsidR="00F02973">
        <w:rPr>
          <w:sz w:val="28"/>
          <w:szCs w:val="28"/>
        </w:rPr>
        <w:t>-Мансийска на 2014 - 2016 годы»;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>ведение Реестра муниципального имущества в автоматизированной информационной системе «Имущественный фонд» путем внесения в информационную базу информации об объектах муниципальной собственности, изменений по объектам муниципальной собственности, оформления карт учета объектов муниципальной собственности, формир</w:t>
      </w:r>
      <w:r>
        <w:rPr>
          <w:sz w:val="28"/>
          <w:szCs w:val="28"/>
          <w:shd w:val="clear" w:color="auto" w:fill="FFFFFF"/>
          <w:lang w:bidi="he-IL"/>
        </w:rPr>
        <w:t>ования установленной отчетности;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>обеспечение приема жилых помещений в муниципальную собственность, принятие указанных жилых помещений после проведения в них ремонтных работ, в том числе путем участия в межведомственных комиссиях п</w:t>
      </w:r>
      <w:r>
        <w:rPr>
          <w:sz w:val="28"/>
          <w:szCs w:val="28"/>
          <w:shd w:val="clear" w:color="auto" w:fill="FFFFFF"/>
          <w:lang w:bidi="he-IL"/>
        </w:rPr>
        <w:t>о приему жилых помещений;</w:t>
      </w:r>
    </w:p>
    <w:p w:rsidR="00D55B7B" w:rsidRPr="00F02973" w:rsidRDefault="000B4225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>представление интересов муниципального образования на общих собраниях собственников жилых помещени</w:t>
      </w:r>
      <w:r w:rsidR="00F02973">
        <w:rPr>
          <w:sz w:val="28"/>
          <w:szCs w:val="28"/>
          <w:shd w:val="clear" w:color="auto" w:fill="FFFFFF"/>
          <w:lang w:bidi="he-IL"/>
        </w:rPr>
        <w:t>й в многоквартирных жилых домах;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участие в проведении мероприятий по признанию имущества, составляющего казну города Ханты-Мансийска, </w:t>
      </w:r>
      <w:proofErr w:type="gramStart"/>
      <w:r w:rsidR="00D55B7B" w:rsidRPr="00F02973">
        <w:rPr>
          <w:sz w:val="28"/>
          <w:szCs w:val="28"/>
          <w:shd w:val="clear" w:color="auto" w:fill="FFFFFF"/>
          <w:lang w:bidi="he-IL"/>
        </w:rPr>
        <w:t>непригод</w:t>
      </w:r>
      <w:r>
        <w:rPr>
          <w:sz w:val="28"/>
          <w:szCs w:val="28"/>
          <w:shd w:val="clear" w:color="auto" w:fill="FFFFFF"/>
          <w:lang w:bidi="he-IL"/>
        </w:rPr>
        <w:t>ным</w:t>
      </w:r>
      <w:proofErr w:type="gramEnd"/>
      <w:r>
        <w:rPr>
          <w:sz w:val="28"/>
          <w:szCs w:val="28"/>
          <w:shd w:val="clear" w:color="auto" w:fill="FFFFFF"/>
          <w:lang w:bidi="he-IL"/>
        </w:rPr>
        <w:t xml:space="preserve"> для дальнейшей эксплуатации;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обеспечение государственной регистрации возникновения, ограничения (обременения), перехода, прекращения права муниципальной собственности на недвижимое имущество и сделок с ним, которое признается (возникает) в соответствии с </w:t>
      </w:r>
      <w:r>
        <w:rPr>
          <w:sz w:val="28"/>
          <w:szCs w:val="28"/>
          <w:shd w:val="clear" w:color="auto" w:fill="FFFFFF"/>
          <w:lang w:bidi="he-IL"/>
        </w:rPr>
        <w:t>действующим законодательством;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>обеспечение постановки на учет в регистрирующем органе бес</w:t>
      </w:r>
      <w:r>
        <w:rPr>
          <w:sz w:val="28"/>
          <w:szCs w:val="28"/>
          <w:shd w:val="clear" w:color="auto" w:fill="FFFFFF"/>
          <w:lang w:bidi="he-IL"/>
        </w:rPr>
        <w:t>хозяйного недвижимого имущества;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lang w:bidi="he-IL"/>
        </w:rPr>
        <w:t>обеспечение проведения проверок</w:t>
      </w:r>
      <w:r>
        <w:rPr>
          <w:sz w:val="28"/>
          <w:szCs w:val="28"/>
          <w:lang w:bidi="he-IL"/>
        </w:rPr>
        <w:t xml:space="preserve"> муниципального жилищного фонда;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обеспечение содержания имущества казны города Ханты-Мансийска. 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>обеспечение проведения оценки рыночной стоимости имущества казны, жилых помещений, земельных участков, находящихся в муниципальной собственности, а также</w:t>
      </w:r>
      <w:r w:rsidR="00D55B7B" w:rsidRPr="00F02973">
        <w:rPr>
          <w:sz w:val="28"/>
          <w:szCs w:val="28"/>
          <w:lang w:bidi="he-IL"/>
        </w:rPr>
        <w:t xml:space="preserve"> определения выкупной стоимости земельных участков и жилых помещений</w:t>
      </w:r>
      <w:r>
        <w:rPr>
          <w:sz w:val="28"/>
          <w:szCs w:val="28"/>
          <w:lang w:bidi="he-IL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lang w:bidi="he-IL"/>
        </w:rPr>
        <w:t xml:space="preserve"> обеспечение проведения экспертизы технического состояния имущества, составляющего казну города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Ханты-Мансийска</w:t>
      </w:r>
      <w:r>
        <w:rPr>
          <w:sz w:val="28"/>
          <w:szCs w:val="28"/>
          <w:lang w:bidi="he-IL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lang w:bidi="he-IL"/>
        </w:rPr>
        <w:t>обеспечение оформления в упрощенном порядке прав граждан на отдельные объекты недвижимости</w:t>
      </w:r>
      <w:r>
        <w:rPr>
          <w:sz w:val="28"/>
          <w:szCs w:val="28"/>
          <w:lang w:bidi="he-IL"/>
        </w:rPr>
        <w:t>;</w:t>
      </w:r>
      <w:r w:rsidR="00D55B7B" w:rsidRPr="00F02973">
        <w:rPr>
          <w:sz w:val="28"/>
          <w:szCs w:val="28"/>
          <w:lang w:bidi="he-IL"/>
        </w:rPr>
        <w:t xml:space="preserve"> 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обеспечение проведения кадастровых работ на территории муниципального образования в пределах своей компетенции</w:t>
      </w:r>
      <w:r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0B4225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>обеспечение проведения мероприятий по передаче в собственность юридическим и физическим лицам путем приватизации объектов недвижимого имущества, находящихся в муниципальной собственности</w:t>
      </w:r>
      <w:r w:rsidR="00F02973">
        <w:rPr>
          <w:sz w:val="28"/>
          <w:szCs w:val="28"/>
          <w:shd w:val="clear" w:color="auto" w:fill="FFFFFF"/>
          <w:lang w:bidi="he-IL"/>
        </w:rPr>
        <w:t>;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>обеспечение процедуры изъятия земельного участка и жилого помещения для муниципальных нужд</w:t>
      </w:r>
      <w:r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обеспечение подготовки и утверждения схем расположения земельных участков на кадастровом плане или кадастровой карте соответствующей </w:t>
      </w:r>
      <w:r w:rsidR="00D55B7B" w:rsidRPr="00F02973">
        <w:rPr>
          <w:sz w:val="28"/>
          <w:szCs w:val="28"/>
          <w:shd w:val="clear" w:color="auto" w:fill="FFFFFF"/>
          <w:lang w:bidi="he-IL"/>
        </w:rPr>
        <w:lastRenderedPageBreak/>
        <w:t>территории</w:t>
      </w:r>
      <w:r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обеспечение подготовки актов выбора земельных участков, а также обеспечение принятия решения о предварительном согласовании места размещения объекта на земельных участках, находящихся на территории города Ханты-Мансийска</w:t>
      </w:r>
      <w:r>
        <w:rPr>
          <w:sz w:val="28"/>
          <w:szCs w:val="28"/>
          <w:shd w:val="clear" w:color="auto" w:fill="FFFFFF"/>
          <w:lang w:bidi="he-IL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обеспечение размещения в средствах массовой информации сведений о земельных участках и условиях их предоставления;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обеспечение проведения аукционов по продаже земельных участков или продажи права аренды земельных участков, находящихся в муниципальной собственности, а также государственная </w:t>
      </w:r>
      <w:proofErr w:type="gramStart"/>
      <w:r w:rsidR="00D55B7B" w:rsidRPr="00F02973">
        <w:rPr>
          <w:sz w:val="28"/>
          <w:szCs w:val="28"/>
          <w:shd w:val="clear" w:color="auto" w:fill="FFFFFF"/>
          <w:lang w:bidi="he-IL"/>
        </w:rPr>
        <w:t>собственн</w:t>
      </w:r>
      <w:r>
        <w:rPr>
          <w:sz w:val="28"/>
          <w:szCs w:val="28"/>
          <w:shd w:val="clear" w:color="auto" w:fill="FFFFFF"/>
          <w:lang w:bidi="he-IL"/>
        </w:rPr>
        <w:t>ость</w:t>
      </w:r>
      <w:proofErr w:type="gramEnd"/>
      <w:r>
        <w:rPr>
          <w:sz w:val="28"/>
          <w:szCs w:val="28"/>
          <w:shd w:val="clear" w:color="auto" w:fill="FFFFFF"/>
          <w:lang w:bidi="he-IL"/>
        </w:rPr>
        <w:t xml:space="preserve"> на которые не разграничена;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lang w:bidi="he-IL"/>
        </w:rPr>
        <w:t xml:space="preserve"> обеспечение кадастрового (технического) учета объектов недвижимости</w:t>
      </w:r>
      <w:r>
        <w:rPr>
          <w:sz w:val="28"/>
          <w:szCs w:val="28"/>
          <w:lang w:bidi="he-IL"/>
        </w:rPr>
        <w:t>;</w:t>
      </w:r>
      <w:r w:rsidR="00D55B7B" w:rsidRPr="00F02973">
        <w:rPr>
          <w:sz w:val="28"/>
          <w:szCs w:val="28"/>
          <w:lang w:bidi="he-IL"/>
        </w:rPr>
        <w:t xml:space="preserve"> </w:t>
      </w:r>
    </w:p>
    <w:p w:rsidR="00D55B7B" w:rsidRPr="00F02973" w:rsidRDefault="00F02973" w:rsidP="00FA7493">
      <w:pPr>
        <w:pStyle w:val="ae"/>
        <w:shd w:val="clear" w:color="auto" w:fill="FFFFFF"/>
        <w:tabs>
          <w:tab w:val="left" w:pos="523"/>
          <w:tab w:val="left" w:pos="2626"/>
          <w:tab w:val="left" w:pos="4051"/>
          <w:tab w:val="left" w:pos="6821"/>
          <w:tab w:val="left" w:pos="8655"/>
        </w:tabs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proofErr w:type="gramStart"/>
      <w:r w:rsidRPr="00F02973">
        <w:rPr>
          <w:sz w:val="28"/>
          <w:szCs w:val="28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выполнение функций специализированной организации по организации и проведению торгов (аукционов, конкурсов) по продаже муниципального имущества, в том числе объектов недвижимости, земельных участков, находящихся в муниципальной собственности, основных средств, ценных бумаг, долговых обязательств, а также прав на заключение договоров, предусматривающих переход прав владения и (или) пользования в отношении объектов, находящихся в муниципальной собственности. </w:t>
      </w:r>
      <w:proofErr w:type="gramEnd"/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 выполнение от имени и по поручению Департамента муниципальной собственности Администрации города Ханты-Мансийска функций Продавца при заключении договоров купли-продажи; Залогодержателя при заключении договоров о залоге, в том числе с субъектами малого и среднего предпринимательства, выразившими в установленные законом сроки письменное согласие на реализацию преимущественного </w:t>
      </w:r>
      <w:r w:rsidR="00D55B7B" w:rsidRPr="00F02973">
        <w:rPr>
          <w:w w:val="106"/>
          <w:sz w:val="28"/>
          <w:szCs w:val="28"/>
          <w:shd w:val="clear" w:color="auto" w:fill="FFFFFF"/>
          <w:lang w:bidi="he-IL"/>
        </w:rPr>
        <w:t xml:space="preserve">права </w:t>
      </w:r>
      <w:r w:rsidR="00D55B7B" w:rsidRPr="00F02973">
        <w:rPr>
          <w:sz w:val="28"/>
          <w:szCs w:val="28"/>
          <w:shd w:val="clear" w:color="auto" w:fill="FFFFFF"/>
          <w:lang w:bidi="he-IL"/>
        </w:rPr>
        <w:t xml:space="preserve">на приобретение арендуемого имущества; по передаче по актам приема-передачи имущества, в том числе объектов недвижимости, жилых помещений, земельных участков, находящихся в муниципальной собственности, основных средств, ценных бумаг, долевых вкладов, долговых обязательств, а также совершении всех необходимых действий, связанных с переходом права. 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shd w:val="clear" w:color="auto" w:fill="FFFFFF"/>
          <w:lang w:bidi="he-IL"/>
        </w:rPr>
        <w:t>планирование закупок, определение поставщиков (подрядчиков, исполнителей), заключение государственных и муниципальных контрактов, их исполнение, в том числе приемка поставленных товаров, выполненных работ (их результатов), оказанных услуг, обеспечение их оплаты для муниципальных нужд;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lang w:bidi="he-IL"/>
        </w:rPr>
        <w:t xml:space="preserve">обеспечение Департамента муниципальной собственности Администрации города Ханты-Мансийска канцелярскими принадлежностями, оборудованием, оргтехникой, мебелью, хозяйственными товарами, ведение учета их расходования и составление установленной отчетности; </w:t>
      </w:r>
    </w:p>
    <w:p w:rsidR="00D55B7B" w:rsidRPr="00F02973" w:rsidRDefault="00AC15C0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lang w:bidi="he-IL"/>
        </w:rPr>
        <w:t xml:space="preserve">обеспечение формирования инфраструктуры информатизации Департамента муниципальной собственности Администрации города </w:t>
      </w:r>
      <w:proofErr w:type="gramStart"/>
      <w:r w:rsidR="00D55B7B" w:rsidRPr="00F02973">
        <w:rPr>
          <w:sz w:val="28"/>
          <w:szCs w:val="28"/>
          <w:lang w:bidi="he-IL"/>
        </w:rPr>
        <w:t>Ханты-Мансийска</w:t>
      </w:r>
      <w:proofErr w:type="gramEnd"/>
      <w:r w:rsidR="00D55B7B" w:rsidRPr="00F02973">
        <w:rPr>
          <w:sz w:val="28"/>
          <w:szCs w:val="28"/>
          <w:lang w:bidi="he-IL"/>
        </w:rPr>
        <w:t xml:space="preserve"> в том числе формирование технических заданий, технических требований, технико-экономических обоснований проведения работ по информатизации, анализ состояния информатизации на основе определения </w:t>
      </w:r>
      <w:r w:rsidR="00D55B7B" w:rsidRPr="00F02973">
        <w:rPr>
          <w:sz w:val="28"/>
          <w:szCs w:val="28"/>
          <w:lang w:bidi="he-IL"/>
        </w:rPr>
        <w:lastRenderedPageBreak/>
        <w:t>ресурсов и степени удовлетворения информационных потребностей</w:t>
      </w:r>
      <w:r w:rsidR="006072B5">
        <w:rPr>
          <w:sz w:val="28"/>
          <w:szCs w:val="28"/>
          <w:lang w:bidi="he-IL"/>
        </w:rPr>
        <w:t>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lang w:bidi="he-IL"/>
        </w:rPr>
        <w:t>координация разработки информационных систем и сетей, создаваемых для обеспечения деятельности Департамента муниципальной собственности города Ханты-Мансийска</w:t>
      </w:r>
      <w:r w:rsidR="006072B5">
        <w:rPr>
          <w:sz w:val="28"/>
          <w:szCs w:val="28"/>
          <w:lang w:bidi="he-IL"/>
        </w:rPr>
        <w:t>;</w:t>
      </w:r>
      <w:r w:rsidR="00D55B7B" w:rsidRPr="00F02973">
        <w:rPr>
          <w:sz w:val="28"/>
          <w:szCs w:val="28"/>
          <w:lang w:bidi="he-IL"/>
        </w:rPr>
        <w:t xml:space="preserve"> 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lang w:bidi="he-IL"/>
        </w:rPr>
        <w:t>координация приобретения, создания, адаптации, внедрения и поддержки системного и прикладного программного обеспечения и программно-технических комплексов в структуре Департамента муниципальной собственности Администрации города Ханты-Мансийска</w:t>
      </w:r>
      <w:r w:rsidR="006072B5">
        <w:rPr>
          <w:sz w:val="28"/>
          <w:szCs w:val="28"/>
          <w:lang w:bidi="he-IL"/>
        </w:rPr>
        <w:t>;</w:t>
      </w:r>
      <w:r w:rsidR="00D55B7B" w:rsidRPr="00F02973">
        <w:rPr>
          <w:sz w:val="28"/>
          <w:szCs w:val="28"/>
          <w:lang w:bidi="he-IL"/>
        </w:rPr>
        <w:t xml:space="preserve"> 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 xml:space="preserve">- </w:t>
      </w:r>
      <w:r w:rsidR="00D55B7B" w:rsidRPr="00F02973">
        <w:rPr>
          <w:sz w:val="28"/>
          <w:szCs w:val="28"/>
          <w:lang w:bidi="he-IL"/>
        </w:rPr>
        <w:t>организация работы по формированию архивных дел и их хранению, в том числе приказов и распоряжений</w:t>
      </w:r>
      <w:r w:rsidR="006072B5">
        <w:rPr>
          <w:sz w:val="28"/>
          <w:szCs w:val="28"/>
          <w:lang w:bidi="he-IL"/>
        </w:rPr>
        <w:t>;</w:t>
      </w:r>
      <w:r w:rsidR="00D55B7B" w:rsidRPr="00F02973">
        <w:rPr>
          <w:sz w:val="28"/>
          <w:szCs w:val="28"/>
          <w:lang w:bidi="he-IL"/>
        </w:rPr>
        <w:t xml:space="preserve"> 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lang w:bidi="he-IL"/>
        </w:rPr>
        <w:t xml:space="preserve"> обеспечение соответствующего режима доступа </w:t>
      </w:r>
      <w:r w:rsidR="006072B5">
        <w:rPr>
          <w:sz w:val="28"/>
          <w:szCs w:val="28"/>
          <w:lang w:bidi="he-IL"/>
        </w:rPr>
        <w:t>к документам и их использованию;</w:t>
      </w:r>
    </w:p>
    <w:p w:rsidR="00D55B7B" w:rsidRPr="00F02973" w:rsidRDefault="00F02973" w:rsidP="00FA7493">
      <w:pPr>
        <w:pStyle w:val="ae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bidi="he-IL"/>
        </w:rPr>
      </w:pPr>
      <w:r w:rsidRPr="00F02973">
        <w:rPr>
          <w:sz w:val="28"/>
          <w:szCs w:val="28"/>
          <w:shd w:val="clear" w:color="auto" w:fill="FFFFFF"/>
          <w:lang w:bidi="he-IL"/>
        </w:rPr>
        <w:t>-</w:t>
      </w:r>
      <w:r w:rsidR="00D55B7B" w:rsidRPr="00F02973">
        <w:rPr>
          <w:sz w:val="28"/>
          <w:szCs w:val="28"/>
          <w:lang w:bidi="he-IL"/>
        </w:rPr>
        <w:t xml:space="preserve"> обеспечивает </w:t>
      </w:r>
      <w:proofErr w:type="gramStart"/>
      <w:r w:rsidR="00D55B7B" w:rsidRPr="00F02973">
        <w:rPr>
          <w:sz w:val="28"/>
          <w:szCs w:val="28"/>
          <w:lang w:bidi="he-IL"/>
        </w:rPr>
        <w:t>контроль за</w:t>
      </w:r>
      <w:proofErr w:type="gramEnd"/>
      <w:r w:rsidR="00D55B7B" w:rsidRPr="00F02973">
        <w:rPr>
          <w:sz w:val="28"/>
          <w:szCs w:val="28"/>
          <w:lang w:bidi="he-IL"/>
        </w:rPr>
        <w:t xml:space="preserve"> исправностью в административных зданиях Департамента муниципальной собственности Администрации города Ханты-Мансийска оборудования (освещения, систем отопления и др.).</w:t>
      </w:r>
    </w:p>
    <w:p w:rsidR="00805809" w:rsidRDefault="0006099B" w:rsidP="00FA7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99B">
        <w:rPr>
          <w:rFonts w:ascii="Times New Roman" w:hAnsi="Times New Roman"/>
          <w:sz w:val="28"/>
          <w:szCs w:val="28"/>
        </w:rPr>
        <w:t>На 01.01.2014</w:t>
      </w:r>
      <w:r w:rsidR="00737AB0">
        <w:rPr>
          <w:rFonts w:ascii="Times New Roman" w:hAnsi="Times New Roman"/>
          <w:sz w:val="28"/>
          <w:szCs w:val="28"/>
        </w:rPr>
        <w:t> </w:t>
      </w:r>
      <w:r w:rsidRPr="0006099B">
        <w:rPr>
          <w:rFonts w:ascii="Times New Roman" w:hAnsi="Times New Roman"/>
          <w:sz w:val="28"/>
          <w:szCs w:val="28"/>
        </w:rPr>
        <w:t>года утверждена штатная численность Дирекции в количестве 27</w:t>
      </w:r>
      <w:r w:rsidR="00737AB0">
        <w:rPr>
          <w:rFonts w:ascii="Times New Roman" w:hAnsi="Times New Roman"/>
          <w:sz w:val="28"/>
          <w:szCs w:val="28"/>
        </w:rPr>
        <w:t> </w:t>
      </w:r>
      <w:r w:rsidRPr="0006099B">
        <w:rPr>
          <w:rFonts w:ascii="Times New Roman" w:hAnsi="Times New Roman"/>
          <w:sz w:val="28"/>
          <w:szCs w:val="28"/>
        </w:rPr>
        <w:t>единиц, с месячным фондом оплаты труда по должностным окладам в размере 951</w:t>
      </w:r>
      <w:r w:rsidR="00737AB0">
        <w:rPr>
          <w:rFonts w:ascii="Times New Roman" w:hAnsi="Times New Roman"/>
          <w:sz w:val="28"/>
          <w:szCs w:val="28"/>
        </w:rPr>
        <w:t> </w:t>
      </w:r>
      <w:r w:rsidRPr="0006099B">
        <w:rPr>
          <w:rFonts w:ascii="Times New Roman" w:hAnsi="Times New Roman"/>
          <w:sz w:val="28"/>
          <w:szCs w:val="28"/>
        </w:rPr>
        <w:t>тыс. руб., на конец отчетного года на 31.12.2014</w:t>
      </w:r>
      <w:r w:rsidR="00737AB0">
        <w:rPr>
          <w:rFonts w:ascii="Times New Roman" w:hAnsi="Times New Roman"/>
          <w:sz w:val="28"/>
          <w:szCs w:val="28"/>
        </w:rPr>
        <w:t> </w:t>
      </w:r>
      <w:r w:rsidRPr="0006099B">
        <w:rPr>
          <w:rFonts w:ascii="Times New Roman" w:hAnsi="Times New Roman"/>
          <w:sz w:val="28"/>
          <w:szCs w:val="28"/>
        </w:rPr>
        <w:t>года штатная численность составляет 31</w:t>
      </w:r>
      <w:r w:rsidR="00737AB0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>единицу</w:t>
      </w:r>
      <w:r w:rsidR="00542C00" w:rsidRPr="00AB1F91">
        <w:rPr>
          <w:rFonts w:ascii="Times New Roman" w:hAnsi="Times New Roman"/>
          <w:sz w:val="28"/>
          <w:szCs w:val="28"/>
        </w:rPr>
        <w:t xml:space="preserve"> (в соответствии с Приказами Департамента </w:t>
      </w:r>
      <w:r w:rsidR="00AB1F91" w:rsidRPr="00AB1F91">
        <w:rPr>
          <w:rFonts w:ascii="Times New Roman" w:hAnsi="Times New Roman"/>
          <w:sz w:val="28"/>
          <w:szCs w:val="28"/>
        </w:rPr>
        <w:t>№ МУ-4-Л от 26.02.2014 г.; № МУ-4/1-Л от 03.03.2014 г.</w:t>
      </w:r>
      <w:r w:rsidR="00542C00" w:rsidRPr="00AB1F91">
        <w:rPr>
          <w:rFonts w:ascii="Times New Roman" w:hAnsi="Times New Roman"/>
          <w:sz w:val="28"/>
          <w:szCs w:val="28"/>
        </w:rPr>
        <w:t>)</w:t>
      </w:r>
      <w:r w:rsidRPr="00AB1F91">
        <w:rPr>
          <w:rFonts w:ascii="Times New Roman" w:hAnsi="Times New Roman"/>
          <w:sz w:val="28"/>
          <w:szCs w:val="28"/>
        </w:rPr>
        <w:t>,</w:t>
      </w:r>
      <w:r w:rsidRPr="0006099B">
        <w:rPr>
          <w:rFonts w:ascii="Times New Roman" w:hAnsi="Times New Roman"/>
          <w:sz w:val="28"/>
          <w:szCs w:val="28"/>
        </w:rPr>
        <w:t xml:space="preserve"> с месячным фондом оплаты труда по должностным окладам в размере</w:t>
      </w:r>
      <w:proofErr w:type="gramEnd"/>
      <w:r w:rsidRPr="000609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99B">
        <w:rPr>
          <w:rFonts w:ascii="Times New Roman" w:hAnsi="Times New Roman"/>
          <w:sz w:val="28"/>
          <w:szCs w:val="28"/>
        </w:rPr>
        <w:t>1</w:t>
      </w:r>
      <w:r w:rsidR="00737AB0">
        <w:rPr>
          <w:rFonts w:ascii="Times New Roman" w:hAnsi="Times New Roman"/>
          <w:sz w:val="28"/>
          <w:szCs w:val="28"/>
        </w:rPr>
        <w:t> </w:t>
      </w:r>
      <w:r w:rsidRPr="0006099B">
        <w:rPr>
          <w:rFonts w:ascii="Times New Roman" w:hAnsi="Times New Roman"/>
          <w:sz w:val="28"/>
          <w:szCs w:val="28"/>
        </w:rPr>
        <w:t>124</w:t>
      </w:r>
      <w:r w:rsidR="00737AB0">
        <w:rPr>
          <w:rFonts w:ascii="Times New Roman" w:hAnsi="Times New Roman"/>
          <w:sz w:val="28"/>
          <w:szCs w:val="28"/>
        </w:rPr>
        <w:t> </w:t>
      </w:r>
      <w:r w:rsidRPr="0006099B">
        <w:rPr>
          <w:rFonts w:ascii="Times New Roman" w:hAnsi="Times New Roman"/>
          <w:sz w:val="28"/>
          <w:szCs w:val="28"/>
        </w:rPr>
        <w:t>тыс.</w:t>
      </w:r>
      <w:r w:rsidR="00737AB0">
        <w:rPr>
          <w:rFonts w:ascii="Times New Roman" w:hAnsi="Times New Roman"/>
          <w:sz w:val="28"/>
          <w:szCs w:val="28"/>
        </w:rPr>
        <w:t> </w:t>
      </w:r>
      <w:r w:rsidRPr="0006099B">
        <w:rPr>
          <w:rFonts w:ascii="Times New Roman" w:hAnsi="Times New Roman"/>
          <w:sz w:val="28"/>
          <w:szCs w:val="28"/>
        </w:rPr>
        <w:t>руб., среднемесячная заработная плата 80 554,0</w:t>
      </w:r>
      <w:r w:rsidR="00737AB0">
        <w:rPr>
          <w:rFonts w:ascii="Times New Roman" w:hAnsi="Times New Roman"/>
          <w:sz w:val="28"/>
          <w:szCs w:val="28"/>
        </w:rPr>
        <w:t> </w:t>
      </w:r>
      <w:r w:rsidRPr="0006099B">
        <w:rPr>
          <w:rFonts w:ascii="Times New Roman" w:hAnsi="Times New Roman"/>
          <w:sz w:val="28"/>
          <w:szCs w:val="28"/>
        </w:rPr>
        <w:t>руб</w:t>
      </w:r>
      <w:r w:rsidR="00737AB0">
        <w:rPr>
          <w:rFonts w:ascii="Times New Roman" w:hAnsi="Times New Roman"/>
          <w:sz w:val="28"/>
          <w:szCs w:val="28"/>
        </w:rPr>
        <w:t>.</w:t>
      </w:r>
      <w:r w:rsidRPr="0006099B">
        <w:rPr>
          <w:rFonts w:ascii="Times New Roman" w:hAnsi="Times New Roman"/>
          <w:sz w:val="28"/>
          <w:szCs w:val="28"/>
        </w:rPr>
        <w:t xml:space="preserve"> (рост к соответствующему периоду прошлого года с</w:t>
      </w:r>
      <w:r w:rsidR="00737AB0">
        <w:rPr>
          <w:rFonts w:ascii="Times New Roman" w:hAnsi="Times New Roman"/>
          <w:sz w:val="28"/>
          <w:szCs w:val="28"/>
        </w:rPr>
        <w:t>оставил 1,2%</w:t>
      </w:r>
      <w:r>
        <w:rPr>
          <w:rFonts w:ascii="Times New Roman" w:hAnsi="Times New Roman"/>
          <w:sz w:val="28"/>
          <w:szCs w:val="28"/>
        </w:rPr>
        <w:t xml:space="preserve"> (79 579,0 руб</w:t>
      </w:r>
      <w:r w:rsidR="00737A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06099B">
        <w:rPr>
          <w:rFonts w:ascii="Times New Roman" w:hAnsi="Times New Roman"/>
          <w:sz w:val="28"/>
          <w:szCs w:val="28"/>
        </w:rPr>
        <w:t>.</w:t>
      </w:r>
      <w:proofErr w:type="gramEnd"/>
    </w:p>
    <w:p w:rsidR="007C6653" w:rsidRDefault="007C6653" w:rsidP="00CD2F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592E" w:rsidRPr="00CC751D" w:rsidRDefault="00542C00" w:rsidP="00542C00">
      <w:pPr>
        <w:keepNext/>
        <w:spacing w:before="120" w:after="12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CC751D">
        <w:rPr>
          <w:rFonts w:ascii="Times New Roman" w:hAnsi="Times New Roman"/>
          <w:b/>
          <w:sz w:val="28"/>
          <w:szCs w:val="28"/>
          <w:u w:val="single"/>
        </w:rPr>
        <w:t>Раздел 2</w:t>
      </w:r>
      <w:r w:rsidR="0074617F" w:rsidRPr="00CC751D">
        <w:rPr>
          <w:rFonts w:ascii="Times New Roman" w:hAnsi="Times New Roman"/>
          <w:b/>
          <w:sz w:val="28"/>
          <w:szCs w:val="28"/>
          <w:u w:val="single"/>
        </w:rPr>
        <w:t>.</w:t>
      </w:r>
      <w:r w:rsidR="00153B10" w:rsidRPr="00CC75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4617F" w:rsidRPr="00CC751D">
        <w:rPr>
          <w:rFonts w:ascii="Times New Roman" w:hAnsi="Times New Roman"/>
          <w:b/>
          <w:sz w:val="28"/>
          <w:szCs w:val="28"/>
          <w:u w:val="single"/>
        </w:rPr>
        <w:t>Ре</w:t>
      </w:r>
      <w:r w:rsidRPr="00CC751D">
        <w:rPr>
          <w:rFonts w:ascii="Times New Roman" w:hAnsi="Times New Roman"/>
          <w:b/>
          <w:sz w:val="28"/>
          <w:szCs w:val="28"/>
          <w:u w:val="single"/>
        </w:rPr>
        <w:t>зультат деятельности учреждения</w:t>
      </w:r>
    </w:p>
    <w:p w:rsidR="006072B5" w:rsidRDefault="00161331" w:rsidP="003B4406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</w:t>
      </w:r>
      <w:r w:rsidR="0006099B">
        <w:rPr>
          <w:rFonts w:ascii="Times New Roman" w:hAnsi="Times New Roman"/>
          <w:b/>
          <w:sz w:val="28"/>
          <w:szCs w:val="28"/>
        </w:rPr>
        <w:t xml:space="preserve"> </w:t>
      </w:r>
      <w:r w:rsidR="003C3FCF">
        <w:rPr>
          <w:rFonts w:ascii="Times New Roman" w:hAnsi="Times New Roman"/>
          <w:b/>
          <w:sz w:val="28"/>
          <w:szCs w:val="28"/>
        </w:rPr>
        <w:t>и</w:t>
      </w:r>
      <w:r w:rsidR="000609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финансы</w:t>
      </w:r>
    </w:p>
    <w:p w:rsidR="000B57EF" w:rsidRPr="00AB1F91" w:rsidRDefault="000B57EF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F91">
        <w:rPr>
          <w:rFonts w:ascii="Times New Roman" w:hAnsi="Times New Roman"/>
          <w:sz w:val="28"/>
          <w:szCs w:val="28"/>
        </w:rPr>
        <w:t>Бюджетный учет осуществлялся в соответствии с Инструкцией по бюджетному учету утвержденной приказом Минфина России от 06.12.2010</w:t>
      </w:r>
      <w:r w:rsidR="006A02A6" w:rsidRPr="00AB1F91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>г. №</w:t>
      </w:r>
      <w:r w:rsidR="006A02A6" w:rsidRPr="00AB1F91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>16</w:t>
      </w:r>
      <w:r w:rsidR="005E7787" w:rsidRPr="00AB1F91">
        <w:rPr>
          <w:rFonts w:ascii="Times New Roman" w:hAnsi="Times New Roman"/>
          <w:sz w:val="28"/>
          <w:szCs w:val="28"/>
        </w:rPr>
        <w:t>2н, Приказ №</w:t>
      </w:r>
      <w:r w:rsidR="006A02A6" w:rsidRPr="00AB1F91">
        <w:rPr>
          <w:rFonts w:ascii="Times New Roman" w:hAnsi="Times New Roman"/>
          <w:sz w:val="28"/>
          <w:szCs w:val="28"/>
        </w:rPr>
        <w:t> </w:t>
      </w:r>
      <w:r w:rsidR="005E7787" w:rsidRPr="00AB1F91">
        <w:rPr>
          <w:rFonts w:ascii="Times New Roman" w:hAnsi="Times New Roman"/>
          <w:sz w:val="28"/>
          <w:szCs w:val="28"/>
        </w:rPr>
        <w:t>173н от 15.12.2010</w:t>
      </w:r>
      <w:r w:rsidR="006A02A6" w:rsidRPr="00AB1F91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>г</w:t>
      </w:r>
      <w:r w:rsidR="005E7787" w:rsidRPr="00AB1F91">
        <w:rPr>
          <w:rFonts w:ascii="Times New Roman" w:hAnsi="Times New Roman"/>
          <w:sz w:val="28"/>
          <w:szCs w:val="28"/>
        </w:rPr>
        <w:t>.</w:t>
      </w:r>
      <w:r w:rsidRPr="00AB1F91">
        <w:rPr>
          <w:rFonts w:ascii="Times New Roman" w:hAnsi="Times New Roman"/>
          <w:sz w:val="28"/>
          <w:szCs w:val="28"/>
        </w:rPr>
        <w:t xml:space="preserve"> «Утверждении форм первичных учетных документов и регистров бухгалтерского учета»</w:t>
      </w:r>
      <w:r w:rsidR="005E7787" w:rsidRPr="00AB1F91">
        <w:rPr>
          <w:rFonts w:ascii="Times New Roman" w:hAnsi="Times New Roman"/>
          <w:sz w:val="28"/>
          <w:szCs w:val="28"/>
        </w:rPr>
        <w:t>, Приказом №</w:t>
      </w:r>
      <w:r w:rsidR="006A02A6" w:rsidRPr="00AB1F91">
        <w:rPr>
          <w:rFonts w:ascii="Times New Roman" w:hAnsi="Times New Roman"/>
          <w:sz w:val="28"/>
          <w:szCs w:val="28"/>
        </w:rPr>
        <w:t> </w:t>
      </w:r>
      <w:r w:rsidR="005E7787" w:rsidRPr="00AB1F91">
        <w:rPr>
          <w:rFonts w:ascii="Times New Roman" w:hAnsi="Times New Roman"/>
          <w:sz w:val="28"/>
          <w:szCs w:val="28"/>
        </w:rPr>
        <w:t>191н от 28.12.2010</w:t>
      </w:r>
      <w:r w:rsidR="006A02A6" w:rsidRPr="00AB1F91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>г</w:t>
      </w:r>
      <w:r w:rsidR="005E7787" w:rsidRPr="00AB1F91">
        <w:rPr>
          <w:rFonts w:ascii="Times New Roman" w:hAnsi="Times New Roman"/>
          <w:sz w:val="28"/>
          <w:szCs w:val="28"/>
        </w:rPr>
        <w:t>.</w:t>
      </w:r>
      <w:r w:rsidRPr="00AB1F91">
        <w:rPr>
          <w:rFonts w:ascii="Times New Roman" w:hAnsi="Times New Roman"/>
          <w:sz w:val="28"/>
          <w:szCs w:val="28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бюджетной системы РФ».</w:t>
      </w:r>
      <w:proofErr w:type="gramEnd"/>
      <w:r w:rsidRPr="00AB1F91">
        <w:rPr>
          <w:rFonts w:ascii="Times New Roman" w:hAnsi="Times New Roman"/>
          <w:sz w:val="28"/>
          <w:szCs w:val="28"/>
        </w:rPr>
        <w:t xml:space="preserve"> Учет велся автоматизированным способом в программах «1С» Бухгалтерия, «</w:t>
      </w:r>
      <w:r w:rsidR="00412A7F" w:rsidRPr="00AB1F91">
        <w:rPr>
          <w:rFonts w:ascii="Times New Roman" w:hAnsi="Times New Roman"/>
          <w:sz w:val="28"/>
          <w:szCs w:val="28"/>
        </w:rPr>
        <w:t>1С» Зарплата и кадры» версии 8.3</w:t>
      </w:r>
      <w:r w:rsidRPr="00AB1F91">
        <w:rPr>
          <w:rFonts w:ascii="Times New Roman" w:hAnsi="Times New Roman"/>
          <w:sz w:val="28"/>
          <w:szCs w:val="28"/>
        </w:rPr>
        <w:t xml:space="preserve">, Криста </w:t>
      </w:r>
      <w:proofErr w:type="gramStart"/>
      <w:r w:rsidRPr="00AB1F91">
        <w:rPr>
          <w:rFonts w:ascii="Times New Roman" w:hAnsi="Times New Roman"/>
          <w:sz w:val="28"/>
          <w:szCs w:val="28"/>
        </w:rPr>
        <w:t>УРМ «АС</w:t>
      </w:r>
      <w:proofErr w:type="gramEnd"/>
      <w:r w:rsidRPr="00AB1F91">
        <w:rPr>
          <w:rFonts w:ascii="Times New Roman" w:hAnsi="Times New Roman"/>
          <w:sz w:val="28"/>
          <w:szCs w:val="28"/>
        </w:rPr>
        <w:t xml:space="preserve"> Бюджет», Контур-Экстерн</w:t>
      </w:r>
      <w:r w:rsidR="00A4021A" w:rsidRPr="00AB1F91">
        <w:rPr>
          <w:rFonts w:ascii="Times New Roman" w:hAnsi="Times New Roman"/>
          <w:sz w:val="28"/>
          <w:szCs w:val="28"/>
        </w:rPr>
        <w:t>, АИС «Мониторинг Югры»</w:t>
      </w:r>
      <w:r w:rsidR="00AC0175" w:rsidRPr="00AB1F91">
        <w:rPr>
          <w:rFonts w:ascii="Times New Roman" w:hAnsi="Times New Roman"/>
          <w:sz w:val="28"/>
          <w:szCs w:val="28"/>
        </w:rPr>
        <w:t>.</w:t>
      </w:r>
    </w:p>
    <w:p w:rsidR="007658FA" w:rsidRDefault="007658FA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F91">
        <w:rPr>
          <w:rFonts w:ascii="Times New Roman" w:hAnsi="Times New Roman"/>
          <w:sz w:val="28"/>
          <w:szCs w:val="28"/>
        </w:rPr>
        <w:t>Исполнение сметы расходов осуществлялось в соответствии с утвержденными бюджетными ассигнованиями на 2014</w:t>
      </w:r>
      <w:r w:rsidR="006A02A6" w:rsidRPr="00AB1F91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 xml:space="preserve">год в сумме 890 715,0 тыс. рублей, фактическое исполнение составило 889 425,0 тыс. рублей или 99,9%. По сравнению с соответствующим периодом прошлого года фактическое исполнение сметы </w:t>
      </w:r>
      <w:r w:rsidR="00E50865" w:rsidRPr="00AB1F91">
        <w:rPr>
          <w:rFonts w:ascii="Times New Roman" w:hAnsi="Times New Roman"/>
          <w:sz w:val="28"/>
          <w:szCs w:val="28"/>
        </w:rPr>
        <w:t>в 14</w:t>
      </w:r>
      <w:r w:rsidR="006A02A6" w:rsidRPr="00AB1F91">
        <w:rPr>
          <w:rFonts w:ascii="Times New Roman" w:hAnsi="Times New Roman"/>
          <w:sz w:val="28"/>
          <w:szCs w:val="28"/>
        </w:rPr>
        <w:t> </w:t>
      </w:r>
      <w:r w:rsidR="00E50865" w:rsidRPr="00AB1F91">
        <w:rPr>
          <w:rFonts w:ascii="Times New Roman" w:hAnsi="Times New Roman"/>
          <w:sz w:val="28"/>
          <w:szCs w:val="28"/>
        </w:rPr>
        <w:t xml:space="preserve">раз </w:t>
      </w:r>
      <w:r w:rsidR="0037082C" w:rsidRPr="00AB1F91">
        <w:rPr>
          <w:rFonts w:ascii="Times New Roman" w:hAnsi="Times New Roman"/>
          <w:sz w:val="28"/>
          <w:szCs w:val="28"/>
        </w:rPr>
        <w:t>выше</w:t>
      </w:r>
      <w:r w:rsidRPr="00AB1F91">
        <w:rPr>
          <w:rFonts w:ascii="Times New Roman" w:hAnsi="Times New Roman"/>
          <w:sz w:val="28"/>
          <w:szCs w:val="28"/>
        </w:rPr>
        <w:t xml:space="preserve"> (6</w:t>
      </w:r>
      <w:r w:rsidR="002F3AFC" w:rsidRPr="00AB1F91">
        <w:rPr>
          <w:rFonts w:ascii="Times New Roman" w:hAnsi="Times New Roman"/>
          <w:sz w:val="28"/>
          <w:szCs w:val="28"/>
        </w:rPr>
        <w:t>1 470,0 тыс. рублей в 2013</w:t>
      </w:r>
      <w:r w:rsidR="006A02A6" w:rsidRPr="00AB1F91">
        <w:rPr>
          <w:rFonts w:ascii="Times New Roman" w:hAnsi="Times New Roman"/>
          <w:sz w:val="28"/>
          <w:szCs w:val="28"/>
        </w:rPr>
        <w:t> </w:t>
      </w:r>
      <w:r w:rsidR="002F3AFC" w:rsidRPr="00AB1F91">
        <w:rPr>
          <w:rFonts w:ascii="Times New Roman" w:hAnsi="Times New Roman"/>
          <w:sz w:val="28"/>
          <w:szCs w:val="28"/>
        </w:rPr>
        <w:t>году</w:t>
      </w:r>
      <w:r w:rsidRPr="00AB1F91">
        <w:rPr>
          <w:rFonts w:ascii="Times New Roman" w:hAnsi="Times New Roman"/>
          <w:sz w:val="28"/>
          <w:szCs w:val="28"/>
        </w:rPr>
        <w:t>.</w:t>
      </w:r>
      <w:proofErr w:type="gramEnd"/>
      <w:r w:rsidR="002F3AFC" w:rsidRPr="00AB1F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3AFC" w:rsidRPr="00AB1F91">
        <w:rPr>
          <w:rFonts w:ascii="Times New Roman" w:hAnsi="Times New Roman"/>
          <w:sz w:val="28"/>
          <w:szCs w:val="28"/>
        </w:rPr>
        <w:t>Был</w:t>
      </w:r>
      <w:r w:rsidR="006A02A6" w:rsidRPr="00AB1F91">
        <w:rPr>
          <w:rFonts w:ascii="Times New Roman" w:hAnsi="Times New Roman"/>
          <w:sz w:val="28"/>
          <w:szCs w:val="28"/>
        </w:rPr>
        <w:t>о</w:t>
      </w:r>
      <w:r w:rsidR="002F3AFC" w:rsidRPr="00AB1F91">
        <w:rPr>
          <w:rFonts w:ascii="Times New Roman" w:hAnsi="Times New Roman"/>
          <w:sz w:val="28"/>
          <w:szCs w:val="28"/>
        </w:rPr>
        <w:t xml:space="preserve"> приобретен</w:t>
      </w:r>
      <w:r w:rsidR="006A02A6" w:rsidRPr="00AB1F91">
        <w:rPr>
          <w:rFonts w:ascii="Times New Roman" w:hAnsi="Times New Roman"/>
          <w:sz w:val="28"/>
          <w:szCs w:val="28"/>
        </w:rPr>
        <w:t>о следующее имущество:</w:t>
      </w:r>
      <w:r w:rsidR="002F3AFC" w:rsidRPr="00AB1F91">
        <w:rPr>
          <w:rFonts w:ascii="Times New Roman" w:hAnsi="Times New Roman"/>
          <w:sz w:val="28"/>
          <w:szCs w:val="28"/>
        </w:rPr>
        <w:t xml:space="preserve"> </w:t>
      </w:r>
      <w:r w:rsidR="000C1472" w:rsidRPr="00AB1F91">
        <w:rPr>
          <w:rFonts w:ascii="Times New Roman" w:hAnsi="Times New Roman"/>
          <w:sz w:val="28"/>
          <w:szCs w:val="28"/>
        </w:rPr>
        <w:t>1</w:t>
      </w:r>
      <w:r w:rsidR="006A02A6" w:rsidRPr="00AB1F91">
        <w:rPr>
          <w:rFonts w:ascii="Times New Roman" w:hAnsi="Times New Roman"/>
          <w:sz w:val="28"/>
          <w:szCs w:val="28"/>
        </w:rPr>
        <w:t> </w:t>
      </w:r>
      <w:r w:rsidR="002F3AFC" w:rsidRPr="00AB1F91">
        <w:rPr>
          <w:rFonts w:ascii="Times New Roman" w:hAnsi="Times New Roman"/>
          <w:sz w:val="28"/>
          <w:szCs w:val="28"/>
        </w:rPr>
        <w:t xml:space="preserve">детский сад и </w:t>
      </w:r>
      <w:r w:rsidR="00721946" w:rsidRPr="00AB1F91">
        <w:rPr>
          <w:rFonts w:ascii="Times New Roman" w:hAnsi="Times New Roman"/>
          <w:sz w:val="28"/>
          <w:szCs w:val="28"/>
        </w:rPr>
        <w:t>329</w:t>
      </w:r>
      <w:r w:rsidR="006A02A6" w:rsidRPr="00AB1F91">
        <w:rPr>
          <w:rFonts w:ascii="Times New Roman" w:hAnsi="Times New Roman"/>
          <w:sz w:val="28"/>
          <w:szCs w:val="28"/>
        </w:rPr>
        <w:t xml:space="preserve"> жилых </w:t>
      </w:r>
      <w:r w:rsidR="002F3AFC" w:rsidRPr="00AB1F91">
        <w:rPr>
          <w:rFonts w:ascii="Times New Roman" w:hAnsi="Times New Roman"/>
          <w:sz w:val="28"/>
          <w:szCs w:val="28"/>
        </w:rPr>
        <w:t>помещени</w:t>
      </w:r>
      <w:r w:rsidR="00721946" w:rsidRPr="00AB1F91">
        <w:rPr>
          <w:rFonts w:ascii="Times New Roman" w:hAnsi="Times New Roman"/>
          <w:sz w:val="28"/>
          <w:szCs w:val="28"/>
        </w:rPr>
        <w:t>й</w:t>
      </w:r>
      <w:r w:rsidR="002F3AFC" w:rsidRPr="00AB1F91">
        <w:rPr>
          <w:rFonts w:ascii="Times New Roman" w:hAnsi="Times New Roman"/>
          <w:sz w:val="28"/>
          <w:szCs w:val="28"/>
        </w:rPr>
        <w:t xml:space="preserve"> в многоквартирных жилых домах</w:t>
      </w:r>
      <w:r w:rsidR="00721946" w:rsidRPr="00AB1F91">
        <w:rPr>
          <w:rFonts w:ascii="Times New Roman" w:hAnsi="Times New Roman"/>
          <w:sz w:val="28"/>
          <w:szCs w:val="28"/>
        </w:rPr>
        <w:t xml:space="preserve"> на общую сумму 765</w:t>
      </w:r>
      <w:r w:rsidR="000B75B1" w:rsidRPr="00AB1F91">
        <w:rPr>
          <w:rFonts w:ascii="Times New Roman" w:hAnsi="Times New Roman"/>
          <w:sz w:val="28"/>
          <w:szCs w:val="28"/>
        </w:rPr>
        <w:t> </w:t>
      </w:r>
      <w:r w:rsidR="0037082C" w:rsidRPr="00AB1F91">
        <w:rPr>
          <w:rFonts w:ascii="Times New Roman" w:hAnsi="Times New Roman"/>
          <w:sz w:val="28"/>
          <w:szCs w:val="28"/>
        </w:rPr>
        <w:t>673</w:t>
      </w:r>
      <w:r w:rsidR="000B75B1" w:rsidRPr="00AB1F91">
        <w:rPr>
          <w:rFonts w:ascii="Times New Roman" w:hAnsi="Times New Roman"/>
          <w:sz w:val="28"/>
          <w:szCs w:val="28"/>
        </w:rPr>
        <w:t>,0</w:t>
      </w:r>
      <w:r w:rsidR="006A02A6" w:rsidRPr="00AB1F91">
        <w:rPr>
          <w:rFonts w:ascii="Times New Roman" w:hAnsi="Times New Roman"/>
          <w:sz w:val="28"/>
          <w:szCs w:val="28"/>
        </w:rPr>
        <w:t> </w:t>
      </w:r>
      <w:r w:rsidR="00721946" w:rsidRPr="00AB1F91">
        <w:rPr>
          <w:rFonts w:ascii="Times New Roman" w:hAnsi="Times New Roman"/>
          <w:sz w:val="28"/>
          <w:szCs w:val="28"/>
        </w:rPr>
        <w:t>тыс. руб.</w:t>
      </w:r>
      <w:r w:rsidR="002F3AFC" w:rsidRPr="00AB1F91">
        <w:rPr>
          <w:rFonts w:ascii="Times New Roman" w:hAnsi="Times New Roman"/>
          <w:sz w:val="28"/>
          <w:szCs w:val="28"/>
        </w:rPr>
        <w:t>).</w:t>
      </w:r>
      <w:proofErr w:type="gramEnd"/>
    </w:p>
    <w:p w:rsidR="00AB1F91" w:rsidRDefault="00AB1F91" w:rsidP="00AB1F9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 кассового исполнения бюджетной сметы Учреждения приведены ниже в таблице: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2934"/>
        <w:gridCol w:w="6359"/>
      </w:tblGrid>
      <w:tr w:rsidR="00AB1F91" w:rsidRPr="00AB1F91" w:rsidTr="00CC751D">
        <w:trPr>
          <w:tblHeader/>
        </w:trPr>
        <w:tc>
          <w:tcPr>
            <w:tcW w:w="0" w:type="auto"/>
          </w:tcPr>
          <w:p w:rsidR="00AB1F91" w:rsidRPr="00AB1F91" w:rsidRDefault="00AB1F91" w:rsidP="000A09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AB1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 w:rsidRPr="00AB1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34" w:type="dxa"/>
          </w:tcPr>
          <w:p w:rsidR="00AB1F91" w:rsidRPr="00AB1F91" w:rsidRDefault="00AB1F91" w:rsidP="00AB1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AB1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</w:tcPr>
          <w:p w:rsidR="00AB1F91" w:rsidRPr="00AB1F91" w:rsidRDefault="00AB1F91" w:rsidP="00DA2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AB1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показателя</w:t>
            </w:r>
          </w:p>
        </w:tc>
      </w:tr>
      <w:tr w:rsidR="00AB1F91" w:rsidRPr="00AB1F91" w:rsidTr="00CC751D">
        <w:tc>
          <w:tcPr>
            <w:tcW w:w="0" w:type="auto"/>
            <w:vAlign w:val="center"/>
          </w:tcPr>
          <w:p w:rsidR="00AB1F91" w:rsidRPr="000A09D6" w:rsidRDefault="000A09D6" w:rsidP="000A0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AB1F91" w:rsidRPr="00AB1F91" w:rsidRDefault="00AB1F91" w:rsidP="00AB1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зменение (увеличение, уменьшение) балансовой (остаточной) стоимости нефинансовых активов относительно предыдущего отчетного года (</w:t>
            </w:r>
            <w:proofErr w:type="gramStart"/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0" w:type="auto"/>
            <w:vAlign w:val="center"/>
          </w:tcPr>
          <w:p w:rsidR="00AB1F91" w:rsidRPr="00AB1F91" w:rsidRDefault="00AB1F91" w:rsidP="00DA26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балансовой стоимости на 0,1%</w:t>
            </w:r>
          </w:p>
          <w:p w:rsidR="00AB1F91" w:rsidRPr="00AB1F91" w:rsidRDefault="00AB1F91" w:rsidP="00DA26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остаточной стоимости на 0,6%</w:t>
            </w:r>
          </w:p>
        </w:tc>
      </w:tr>
      <w:tr w:rsidR="00AB1F91" w:rsidRPr="00AB1F91" w:rsidTr="00CC751D">
        <w:tc>
          <w:tcPr>
            <w:tcW w:w="0" w:type="auto"/>
            <w:vAlign w:val="center"/>
          </w:tcPr>
          <w:p w:rsidR="00AB1F91" w:rsidRPr="000A09D6" w:rsidRDefault="000A09D6" w:rsidP="000A0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AB1F91" w:rsidRPr="00AB1F91" w:rsidRDefault="00AB1F91" w:rsidP="00AB1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бщая сумма выставленных требований в возмещении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0" w:type="auto"/>
            <w:vAlign w:val="center"/>
          </w:tcPr>
          <w:p w:rsidR="00AB1F91" w:rsidRPr="00AB1F91" w:rsidRDefault="00AB1F91" w:rsidP="00DA26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1F91" w:rsidRPr="00AB1F91" w:rsidTr="00CC751D">
        <w:tc>
          <w:tcPr>
            <w:tcW w:w="0" w:type="auto"/>
            <w:vAlign w:val="center"/>
          </w:tcPr>
          <w:p w:rsidR="00AB1F91" w:rsidRPr="00AB1F91" w:rsidRDefault="00AB1F91" w:rsidP="000A0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AB1F91" w:rsidRPr="00AB1F91" w:rsidRDefault="00AB1F91" w:rsidP="00AB1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государственного (муниципального)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  <w:proofErr w:type="gramEnd"/>
          </w:p>
        </w:tc>
        <w:tc>
          <w:tcPr>
            <w:tcW w:w="0" w:type="auto"/>
            <w:vAlign w:val="center"/>
          </w:tcPr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>Дебиторская задолженность по прочим расходам бюджета на 01.01.</w:t>
            </w:r>
            <w:r w:rsidR="00DA260B">
              <w:rPr>
                <w:rFonts w:ascii="Times New Roman" w:hAnsi="Times New Roman"/>
                <w:sz w:val="24"/>
                <w:szCs w:val="24"/>
              </w:rPr>
              <w:t>20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14 г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составляла 6 407,00 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на 01.01.2015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г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составила в сумме 627 412 069,35 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(увеличена на 97,9%), в том числе:</w:t>
            </w:r>
          </w:p>
          <w:p w:rsidR="005F20B9" w:rsidRDefault="005F20B9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>Сальдо на 01.01.2015 г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по дебиторской задолженности по выданным авансам, составляет 627 371 061,55 рублей, в том числе:</w:t>
            </w:r>
          </w:p>
          <w:p w:rsidR="00AB1F91" w:rsidRPr="00AB1F91" w:rsidRDefault="00AB1F91" w:rsidP="00DA260B">
            <w:pPr>
              <w:pStyle w:val="11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По счету 206.26 </w:t>
            </w:r>
            <w:r w:rsidRPr="00DA260B">
              <w:rPr>
                <w:rFonts w:ascii="Times New Roman" w:hAnsi="Times New Roman"/>
                <w:i/>
                <w:sz w:val="24"/>
                <w:szCs w:val="24"/>
              </w:rPr>
              <w:t>«Расчеты по авансам по прочим  работам, услугам»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всего 99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320,45 руб., в том числе:</w:t>
            </w:r>
          </w:p>
          <w:p w:rsidR="00AB1F91" w:rsidRPr="00AB1F91" w:rsidRDefault="00AB1F91" w:rsidP="00DA260B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- задолженность по оплате за оказанные услуги по изготовлению </w:t>
            </w:r>
            <w:proofErr w:type="spellStart"/>
            <w:r w:rsidRPr="00AB1F91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AB1F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1F91">
              <w:rPr>
                <w:rFonts w:ascii="Times New Roman" w:hAnsi="Times New Roman"/>
                <w:sz w:val="24"/>
                <w:szCs w:val="24"/>
              </w:rPr>
              <w:t>ланов</w:t>
            </w:r>
            <w:proofErr w:type="spellEnd"/>
            <w:r w:rsidRPr="00AB1F9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1F91">
              <w:rPr>
                <w:rFonts w:ascii="Times New Roman" w:hAnsi="Times New Roman"/>
                <w:sz w:val="24"/>
                <w:szCs w:val="24"/>
              </w:rPr>
              <w:t>тех.паспортов</w:t>
            </w:r>
            <w:proofErr w:type="spellEnd"/>
            <w:r w:rsidRPr="00AB1F91">
              <w:rPr>
                <w:rFonts w:ascii="Times New Roman" w:hAnsi="Times New Roman"/>
                <w:sz w:val="24"/>
                <w:szCs w:val="24"/>
              </w:rPr>
              <w:t>) в соответствии с заключенным муниципальным контрактом №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169/14 от 15.12.2014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г. на сумму 99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320,45 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F91" w:rsidRPr="00AB1F91" w:rsidRDefault="00AB1F91" w:rsidP="00DA260B">
            <w:pPr>
              <w:pStyle w:val="11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По счету 206.31 </w:t>
            </w:r>
            <w:r w:rsidRPr="00DA260B">
              <w:rPr>
                <w:rFonts w:ascii="Times New Roman" w:hAnsi="Times New Roman"/>
                <w:i/>
                <w:sz w:val="24"/>
                <w:szCs w:val="24"/>
              </w:rPr>
              <w:t>«Расчеты по выданным авансам на приобретение основных средств»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всего 627 264 341,10 руб., в том числе: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F91">
              <w:rPr>
                <w:rFonts w:ascii="Times New Roman" w:hAnsi="Times New Roman"/>
                <w:sz w:val="24"/>
                <w:szCs w:val="24"/>
              </w:rPr>
              <w:t>- задолженность по оплате за участие в долевом строительстве жилыми помещениями для детей-сирот и детей, оставшихся без попечения родителей, лиц из числа детей-сирот и детей, оставшихся без попечения родителей (субвенции местным бюджетам) по государственной программе «Социальная поддержка жителей Ханты-Мансийского автономного округа – Югры на 2014 – 2020 годы»,  подпрограмма «Преодоление социальной исключенности» (бюджет автономного округа), составляет в сумме 92 522 672,20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(60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квартир);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- задолженность по оплате за участие в долевом строительстве жилых помещений для многодетных семей по муниципальной программе 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«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Обеспечение доступным и комфортным жильем жителей города Ханты-Мансийска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на 2014-2016 годы, подпрограмма 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«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Улучшение жилищных условий многодетных семей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, составляет 10 461 780,00 </w:t>
            </w:r>
            <w:r w:rsidRPr="00AB1F91">
              <w:rPr>
                <w:rFonts w:ascii="Times New Roman" w:hAnsi="Times New Roman"/>
                <w:sz w:val="24"/>
                <w:szCs w:val="24"/>
              </w:rPr>
              <w:lastRenderedPageBreak/>
              <w:t>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квартиры);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- задолженность по оплате за участие в долевом строительстве жилых помещений в рамках муниципальной программы 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«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Обеспечение доступным и комфортным жильем жителей города Ханты-Мансийска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на 2014-2016 годы, составляет 524 279 888,90 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(250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квартир).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>Сумма задолженности сложилась из суммы перечисленного авансового платежа застройщикам по условиям муниципальных контрактов, полное исполнение обязательств по контрактам в течение 2015-2016</w:t>
            </w:r>
            <w:r w:rsidR="00DA260B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гг., закрытие сумм задолженности возможно только после </w:t>
            </w:r>
            <w:r w:rsidR="00DA260B"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собственности на приобретенные объекты.</w:t>
            </w:r>
          </w:p>
          <w:p w:rsidR="00AB1F91" w:rsidRPr="00AB1F91" w:rsidRDefault="00AB1F91" w:rsidP="00DA260B">
            <w:pPr>
              <w:pStyle w:val="11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По счету 206.91 </w:t>
            </w:r>
            <w:r w:rsidRPr="00DA260B">
              <w:rPr>
                <w:rFonts w:ascii="Times New Roman" w:hAnsi="Times New Roman"/>
                <w:i/>
                <w:sz w:val="24"/>
                <w:szCs w:val="24"/>
              </w:rPr>
              <w:t>«Расчеты по авансам по оплате прочих расходов»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всего 7 400,00 руб., в том числе:</w:t>
            </w:r>
          </w:p>
          <w:p w:rsidR="00AB1F91" w:rsidRPr="00AB1F91" w:rsidRDefault="00AB1F91" w:rsidP="00DA260B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- государ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ственная пошлина за государственную регистрацию права собственности на земельные участки в сумме 7 400,00 рублей.</w:t>
            </w:r>
          </w:p>
          <w:p w:rsidR="005F20B9" w:rsidRDefault="005F20B9" w:rsidP="00DA260B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F91" w:rsidRPr="00AB1F91" w:rsidRDefault="00AB1F91" w:rsidP="00DA260B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>Сальдо на 01.01.2015 года по дебиторской задолженности по выданным авансам, составляет 41 007,80 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B1F91" w:rsidRPr="00AB1F91" w:rsidRDefault="00AB1F91" w:rsidP="00DA260B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>По счету 208.21 «</w:t>
            </w:r>
            <w:r w:rsidRPr="00DA260B">
              <w:rPr>
                <w:rFonts w:ascii="Times New Roman" w:hAnsi="Times New Roman"/>
                <w:i/>
                <w:sz w:val="24"/>
                <w:szCs w:val="24"/>
              </w:rPr>
              <w:t>Расчеты с подотчетными лицами по оплате услуг связи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», всего 41 007,80 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B1F91" w:rsidRPr="00AB1F91" w:rsidRDefault="00AB1F91" w:rsidP="00DA260B">
            <w:pPr>
              <w:pStyle w:val="a3"/>
              <w:tabs>
                <w:tab w:val="num" w:pos="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- аванс </w:t>
            </w:r>
            <w:r w:rsidRPr="005426A6">
              <w:rPr>
                <w:rFonts w:ascii="Times New Roman" w:hAnsi="Times New Roman"/>
                <w:sz w:val="24"/>
                <w:szCs w:val="24"/>
              </w:rPr>
              <w:t>на пересылку почтовых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расходов в сумме 22 387,70 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(срок предоставления авансового отчета 28 февраля 2015 года по МКУ «Дирекция по содержанию имущества муниципальной казны»);</w:t>
            </w:r>
          </w:p>
          <w:p w:rsidR="00AB1F91" w:rsidRPr="00AB1F91" w:rsidRDefault="00AB1F91" w:rsidP="00DA260B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>- денежные документы (марки, маркированные конверты) в сумме 18 620,10 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(срок предоставления авансового отчета до 28 февраля 2015 года).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>В форме 0503169 «Сведения по дебиторской и кредиторской задолженности» кредиторская задолженность по прочим расходам бюджета на 01.01.2014 года составляла (-) 3 347,52 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на 01.01.2015 г. составила в сумме 396 187,18 руб</w:t>
            </w:r>
            <w:r w:rsidR="00DA260B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5F20B9" w:rsidRDefault="005F20B9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A6">
              <w:rPr>
                <w:rFonts w:ascii="Times New Roman" w:hAnsi="Times New Roman"/>
                <w:sz w:val="24"/>
                <w:szCs w:val="24"/>
              </w:rPr>
              <w:t>Сальдо на 01.01.2015 года по кредиторской задолженности по принятым</w:t>
            </w:r>
            <w:r w:rsidR="005426A6" w:rsidRPr="005426A6">
              <w:rPr>
                <w:rFonts w:ascii="Times New Roman" w:hAnsi="Times New Roman"/>
                <w:sz w:val="24"/>
                <w:szCs w:val="24"/>
              </w:rPr>
              <w:t xml:space="preserve"> обязательствам</w:t>
            </w:r>
            <w:r w:rsidRPr="005426A6">
              <w:rPr>
                <w:rFonts w:ascii="Times New Roman" w:hAnsi="Times New Roman"/>
                <w:sz w:val="24"/>
                <w:szCs w:val="24"/>
              </w:rPr>
              <w:t>, составляет 427 759,95 руб</w:t>
            </w:r>
            <w:r w:rsidR="00DA260B" w:rsidRPr="005426A6">
              <w:rPr>
                <w:rFonts w:ascii="Times New Roman" w:hAnsi="Times New Roman"/>
                <w:sz w:val="24"/>
                <w:szCs w:val="24"/>
              </w:rPr>
              <w:t>.</w:t>
            </w:r>
            <w:r w:rsidRPr="005426A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OLE_LINK14"/>
            <w:bookmarkStart w:id="1" w:name="OLE_LINK15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счету 302.23 </w:t>
            </w:r>
            <w:r w:rsidRPr="00DA26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«Расчеты по коммунальным услугам»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всего 441,88 руб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числе:</w:t>
            </w:r>
          </w:p>
          <w:bookmarkEnd w:id="0"/>
          <w:bookmarkEnd w:id="1"/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задолженность </w:t>
            </w:r>
            <w:bookmarkStart w:id="2" w:name="OLE_LINK16"/>
            <w:bookmarkStart w:id="3" w:name="OLE_LINK17"/>
            <w:bookmarkStart w:id="4" w:name="OLE_LINK18"/>
            <w:bookmarkStart w:id="5" w:name="OLE_LINK19"/>
            <w:bookmarkStart w:id="6" w:name="OLE_LINK20"/>
            <w:bookmarkStart w:id="7" w:name="OLE_LINK21"/>
            <w:bookmarkStart w:id="8" w:name="OLE_LINK22"/>
            <w:bookmarkStart w:id="9" w:name="OLE_LINK23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оплате 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образовалась перед МП Водоканал за водоснабжение и водоотведение офисного помещения по ул.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Мира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 неверно выставлены счета для оплаты за декабрь 2014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г., счета были направлены на доработку;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0" w:name="OLE_LINK24"/>
            <w:bookmarkStart w:id="11" w:name="OLE_LINK25"/>
            <w:bookmarkStart w:id="12" w:name="OLE_LINK26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счету 302.25 «Расчеты по работам, услугам по содержанию имущества», всего 30 618,87 руб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числе:</w:t>
            </w:r>
            <w:bookmarkEnd w:id="10"/>
            <w:bookmarkEnd w:id="11"/>
            <w:bookmarkEnd w:id="12"/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ООО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Дельта-Сервис ЕК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сервисное обслуживание АТС 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линий связи – 6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200,00 руб.;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ООО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proofErr w:type="gramStart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Элит-Сервис</w:t>
            </w:r>
            <w:proofErr w:type="gramEnd"/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содержание и текущий ремонт офисного помещения по 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Коминтерна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– 12 312,53 руб.,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ООО</w:t>
            </w:r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proofErr w:type="spellStart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ЮграТеплоГазСервис</w:t>
            </w:r>
            <w:proofErr w:type="spellEnd"/>
            <w:r w:rsidR="00DA2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техническое обслуживание узла учета тепловой энергии офисного помещения по </w:t>
            </w:r>
            <w:r w:rsidR="00443E78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43E78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Мира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43E78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 </w:t>
            </w:r>
            <w:r w:rsidR="00443E78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116,00 руб.;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ООО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Радиус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техническое обслуживание охранно-пожарной сигнализации офисного помещения по 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Пионерской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– 3 000,00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руб.;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ТСЖ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Центральное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содержание и текущий ремонт </w:t>
            </w:r>
            <w:r w:rsidR="00443E78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43E78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Мира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43E78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 </w:t>
            </w:r>
            <w:r w:rsidR="00443E78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6 990,34 руб.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Задолженность образовалась из-за неправильно оформленных документов для оплаты, счета были возвращены на доработку.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3" w:name="OLE_LINK32"/>
            <w:bookmarkStart w:id="14" w:name="OLE_LINK33"/>
            <w:bookmarkStart w:id="15" w:name="OLE_LINK34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счету 302.26 </w:t>
            </w:r>
            <w:r w:rsidRPr="00443E7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«Расчеты по прочим работам, услугам»</w:t>
            </w:r>
            <w:bookmarkEnd w:id="13"/>
            <w:bookmarkEnd w:id="14"/>
            <w:bookmarkEnd w:id="15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16" w:name="OLE_LINK35"/>
            <w:bookmarkStart w:id="17" w:name="OLE_LINK36"/>
            <w:bookmarkStart w:id="18" w:name="OLE_LINK37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366 094,44 руб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</w:t>
            </w:r>
            <w:bookmarkEnd w:id="16"/>
            <w:bookmarkEnd w:id="17"/>
            <w:bookmarkEnd w:id="18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ЗАО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Тюменская недвижимость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определение методики и расчета размера арендной платы – 65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000,00 руб. (платежное поручение было подготовлено и направлено на оплату, платеж вернулся в связи с неверными банковскими реквизитами, уточняются реквизиты);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ООО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Консалтинговый центр</w:t>
            </w:r>
            <w:proofErr w:type="gramStart"/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информационно-консультационные услуги по проведению анализа ФХД – 99</w:t>
            </w:r>
            <w:r w:rsidR="00443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980,00 руб. (в счете были указаны неверные банковские реквизиты);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ООО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ЧОП 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Агентство Бизнес-Безопасность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оказание услуг по охране офисного помещения по </w:t>
            </w:r>
            <w:r w:rsidR="005F20B9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5F20B9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Мира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F20B9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 </w:t>
            </w:r>
            <w:r w:rsidR="005F20B9"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42 672,00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руб. – неправильное оформление документов для оплаты, возвращены на доработку;</w:t>
            </w:r>
            <w:proofErr w:type="gramEnd"/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ООО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ЧОО 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 и</w:t>
            </w:r>
            <w:proofErr w:type="gramStart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оказание услуг по охране объекта муниципальной собственности (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Березовская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51) – 62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794,84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руб. – </w:t>
            </w:r>
            <w:bookmarkStart w:id="19" w:name="OLE_LINK27"/>
            <w:bookmarkStart w:id="20" w:name="OLE_LINK28"/>
            <w:bookmarkStart w:id="21" w:name="OLE_LINK29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неправильное оформление документов для оплаты, возвращены на доработку;</w:t>
            </w:r>
            <w:bookmarkEnd w:id="19"/>
            <w:bookmarkEnd w:id="20"/>
            <w:bookmarkEnd w:id="21"/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ООО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Югра-Безопасность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обслуживание охранно-пожарной сигнализации 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нежилого помещения, расположенного по адресу: ул.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Гагарина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 – 12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497,60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руб.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bookmarkStart w:id="22" w:name="OLE_LINK30"/>
            <w:bookmarkStart w:id="23" w:name="OLE_LINK31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неправильное оформление документов для оплаты, возвращены на доработку</w:t>
            </w:r>
            <w:bookmarkEnd w:id="22"/>
            <w:bookmarkEnd w:id="23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ООО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Партнер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обслуживание 1С и закрытие года в 1С</w:t>
            </w:r>
            <w:proofErr w:type="gramStart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:Б</w:t>
            </w:r>
            <w:proofErr w:type="gramEnd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ухгалтерия государственного учреждения – 83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150,00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руб.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bookmarkStart w:id="24" w:name="OLE_LINK38"/>
            <w:bookmarkStart w:id="25" w:name="OLE_LINK39"/>
            <w:bookmarkStart w:id="26" w:name="OLE_LINK40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в одностороннем порядке финансово-кредитной организации реквизитов (без уведомления), документы для оплаты были отправлены на доработку</w:t>
            </w:r>
            <w:bookmarkEnd w:id="24"/>
            <w:bookmarkEnd w:id="25"/>
            <w:bookmarkEnd w:id="26"/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счету 302.34 </w:t>
            </w:r>
            <w:r w:rsidRPr="005F20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«Расчеты по приобретению материальных запасов»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всего 30 604,76 руб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числе: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задолженность по оплате образовалась перед ООО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Офис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приобретение канцелярских товаров 30 604,76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</w:t>
            </w:r>
            <w:r w:rsidR="005F2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изменение в одностороннем порядке финансово-кредитной организации реквизитов (без уведомления), документы для оплаты были направлены на доработку.</w:t>
            </w:r>
          </w:p>
          <w:p w:rsidR="005F20B9" w:rsidRDefault="005F20B9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Сальдо на 01.01.2015 года по кредиторской задолженности по платежам в бюджеты, составляет </w:t>
            </w:r>
            <w:r w:rsidR="005F20B9">
              <w:rPr>
                <w:rFonts w:ascii="Times New Roman" w:hAnsi="Times New Roman"/>
                <w:sz w:val="24"/>
                <w:szCs w:val="24"/>
              </w:rPr>
              <w:br/>
            </w:r>
            <w:r w:rsidRPr="00AB1F91">
              <w:rPr>
                <w:rFonts w:ascii="Times New Roman" w:hAnsi="Times New Roman"/>
                <w:sz w:val="24"/>
                <w:szCs w:val="24"/>
              </w:rPr>
              <w:t>(-) 31 572,77 рублей, в том числе: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По счету 303.02 </w:t>
            </w:r>
            <w:r w:rsidRPr="005F20B9">
              <w:rPr>
                <w:rFonts w:ascii="Times New Roman" w:hAnsi="Times New Roman"/>
                <w:i/>
                <w:sz w:val="24"/>
                <w:szCs w:val="24"/>
              </w:rPr>
              <w:t>«Расчеты по страховым взносам на обязательное социальное страхование на случай временной нетрудоспособности и в связи с материнством»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переплата по больничным листам за декабрь 2014</w:t>
            </w:r>
            <w:r w:rsidR="005F2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г</w:t>
            </w:r>
            <w:r w:rsidR="005F20B9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составила в сумме (-) 33 925,32 руб</w:t>
            </w:r>
            <w:r w:rsidR="005F2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По счету 303.05 </w:t>
            </w:r>
            <w:r w:rsidRPr="005F20B9">
              <w:rPr>
                <w:rFonts w:ascii="Times New Roman" w:hAnsi="Times New Roman"/>
                <w:i/>
                <w:sz w:val="24"/>
                <w:szCs w:val="24"/>
              </w:rPr>
              <w:t>«Расчеты по иным платежам в бюджет»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в результате закрытия года и перерасчета образовалась переплата по налогу на доходы физических лиц (НДФЛ) за декабрь 2014</w:t>
            </w:r>
            <w:r w:rsidR="005F2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г. с компенсации стоимости оздоровительной путевки составила в сумме (-) 1 043,00 руб</w:t>
            </w:r>
            <w:r w:rsidR="005F20B9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По счету 303.06 </w:t>
            </w:r>
            <w:r w:rsidRPr="005F20B9">
              <w:rPr>
                <w:rFonts w:ascii="Times New Roman" w:hAnsi="Times New Roman"/>
                <w:i/>
                <w:sz w:val="24"/>
                <w:szCs w:val="24"/>
              </w:rPr>
              <w:t>«Расчеты по страховым взносам на обязательное социальное страхование от несчастных случаев на производстве и профессиональных заболеваний»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в результате закрытия года и перерасчета страховых взносов образовалась задолженность за декабрь 2014</w:t>
            </w:r>
            <w:r w:rsidR="005F2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г</w:t>
            </w:r>
            <w:r w:rsidR="005F20B9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составила 3 777,69 руб</w:t>
            </w:r>
            <w:r w:rsidR="005F20B9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По счету 303.07 </w:t>
            </w:r>
            <w:r w:rsidRPr="005F20B9">
              <w:rPr>
                <w:rFonts w:ascii="Times New Roman" w:hAnsi="Times New Roman"/>
                <w:i/>
                <w:sz w:val="24"/>
                <w:szCs w:val="24"/>
              </w:rPr>
              <w:t xml:space="preserve">«Расчеты по страховым взносам на обязательное медицинское страхование в </w:t>
            </w:r>
            <w:proofErr w:type="gramStart"/>
            <w:r w:rsidRPr="005F20B9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  <w:proofErr w:type="gramEnd"/>
            <w:r w:rsidRPr="005F20B9">
              <w:rPr>
                <w:rFonts w:ascii="Times New Roman" w:hAnsi="Times New Roman"/>
                <w:i/>
                <w:sz w:val="24"/>
                <w:szCs w:val="24"/>
              </w:rPr>
              <w:t xml:space="preserve"> ФОМС»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в результате закрытия года и перерасчета страховых взносов образовалась переплата в сумме (-) 42,08 рублей,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По счету 303.10 </w:t>
            </w:r>
            <w:r w:rsidRPr="005F20B9">
              <w:rPr>
                <w:rFonts w:ascii="Times New Roman" w:hAnsi="Times New Roman"/>
                <w:i/>
                <w:sz w:val="24"/>
                <w:szCs w:val="24"/>
              </w:rPr>
              <w:t>«Расчеты по страховым взносам на обязательное пенсионное страхование на выплату страховой части трудовой пенсии»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в результате закрытия года и перерасчета страховых взносов образовалась переплата по страховым взносам за декабрь 2014 г</w:t>
            </w:r>
            <w:r w:rsidR="005F20B9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составила (-) 99,04 руб</w:t>
            </w:r>
            <w:r w:rsidR="005F2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 xml:space="preserve">По счету 303.11 </w:t>
            </w:r>
            <w:r w:rsidRPr="005F20B9">
              <w:rPr>
                <w:rFonts w:ascii="Times New Roman" w:hAnsi="Times New Roman"/>
                <w:i/>
                <w:sz w:val="24"/>
                <w:szCs w:val="24"/>
              </w:rPr>
              <w:t>«Расчеты по страховым взносам на обязательное пенсионное страхование на выплату накопительной части трудовой пенсии»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в результате инвентаризации расчетов</w:t>
            </w:r>
            <w:r w:rsidR="00A55BC7">
              <w:rPr>
                <w:rFonts w:ascii="Times New Roman" w:hAnsi="Times New Roman"/>
                <w:sz w:val="24"/>
                <w:szCs w:val="24"/>
              </w:rPr>
              <w:t>,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была выявлена переплата страховых взносов на ОПС страховой части трудовой пенсии</w:t>
            </w:r>
            <w:r w:rsidR="00A55BC7">
              <w:rPr>
                <w:rFonts w:ascii="Times New Roman" w:hAnsi="Times New Roman"/>
                <w:sz w:val="24"/>
                <w:szCs w:val="24"/>
              </w:rPr>
              <w:t>,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составила в сумме (-) 241,02 руб</w:t>
            </w:r>
            <w:r w:rsidR="00A55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F9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55BC7">
              <w:rPr>
                <w:rFonts w:ascii="Times New Roman" w:hAnsi="Times New Roman"/>
                <w:i/>
                <w:sz w:val="24"/>
                <w:szCs w:val="24"/>
              </w:rPr>
              <w:t>«Сведению об остатках денежных средств на счетах получателя бюджетных средств»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отражены на </w:t>
            </w:r>
            <w:r w:rsidRPr="00AB1F91">
              <w:rPr>
                <w:rFonts w:ascii="Times New Roman" w:hAnsi="Times New Roman"/>
                <w:sz w:val="24"/>
                <w:szCs w:val="24"/>
              </w:rPr>
              <w:lastRenderedPageBreak/>
              <w:t>конец отчетного периода остатки средств на счете для учета операций со средствами, поступающими во временное распоряжение, открытом в Управлении Федерального казначейства по ХМАО-Югре, №</w:t>
            </w:r>
            <w:r w:rsidR="00A55BC7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05873022680, остаток средств на конец отчетного периода составляет 109 449 226,72 руб</w:t>
            </w:r>
            <w:r w:rsidR="00A55BC7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в том числе в сумме 53 023 245,00 руб</w:t>
            </w:r>
            <w:r w:rsidR="00A55BC7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перечислены от ООО</w:t>
            </w:r>
            <w:proofErr w:type="gramEnd"/>
            <w:r w:rsidR="00A55BC7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B1F91"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звезда-1», 58 200 981,72 руб</w:t>
            </w:r>
            <w:r w:rsidR="00A55BC7">
              <w:rPr>
                <w:rFonts w:ascii="Times New Roman" w:hAnsi="Times New Roman"/>
                <w:sz w:val="24"/>
                <w:szCs w:val="24"/>
              </w:rPr>
              <w:t>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перечислены от ООО</w:t>
            </w:r>
            <w:r w:rsidR="00A55BC7">
              <w:rPr>
                <w:rFonts w:ascii="Times New Roman" w:hAnsi="Times New Roman"/>
                <w:sz w:val="24"/>
                <w:szCs w:val="24"/>
              </w:rPr>
              <w:t> «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СеверСтрой</w:t>
            </w:r>
            <w:r w:rsidR="00A55BC7">
              <w:rPr>
                <w:rFonts w:ascii="Times New Roman" w:hAnsi="Times New Roman"/>
                <w:sz w:val="24"/>
                <w:szCs w:val="24"/>
              </w:rPr>
              <w:t>»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>, 225 000,00</w:t>
            </w:r>
            <w:r w:rsidR="00A55BC7">
              <w:rPr>
                <w:rFonts w:ascii="Times New Roman" w:hAnsi="Times New Roman"/>
                <w:sz w:val="24"/>
                <w:szCs w:val="24"/>
              </w:rPr>
              <w:t> руб.</w:t>
            </w:r>
            <w:r w:rsidRPr="00AB1F91">
              <w:rPr>
                <w:rFonts w:ascii="Times New Roman" w:hAnsi="Times New Roman"/>
                <w:sz w:val="24"/>
                <w:szCs w:val="24"/>
              </w:rPr>
              <w:t xml:space="preserve"> перечислены от МУП «Бюро технической инвентаризации, учета недвижимости и приватизации жилья города Нижневартовска». Средства перечислены от организации, как залог обеспечения условий заключенных муниципальных контрактов.</w:t>
            </w:r>
          </w:p>
          <w:p w:rsidR="00AB1F91" w:rsidRPr="00AB1F91" w:rsidRDefault="00AB1F91" w:rsidP="00DA26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sz w:val="24"/>
                <w:szCs w:val="24"/>
              </w:rPr>
              <w:t>Денежные средства перечисленные, как залог обеспечения условий заключенных муниципальных контрактов учитываются на счете до момента полного исполнения обязательств.</w:t>
            </w:r>
          </w:p>
        </w:tc>
      </w:tr>
      <w:tr w:rsidR="00AB1F91" w:rsidRPr="00AB1F91" w:rsidTr="00CC751D">
        <w:tc>
          <w:tcPr>
            <w:tcW w:w="0" w:type="auto"/>
            <w:vAlign w:val="center"/>
          </w:tcPr>
          <w:p w:rsidR="00AB1F91" w:rsidRPr="00AB1F91" w:rsidRDefault="00AB1F91" w:rsidP="000A0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4" w:type="dxa"/>
          </w:tcPr>
          <w:p w:rsidR="00AB1F91" w:rsidRPr="00AB1F91" w:rsidRDefault="00AB1F91" w:rsidP="00AB1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0" w:type="auto"/>
            <w:vAlign w:val="center"/>
          </w:tcPr>
          <w:p w:rsidR="00AB1F91" w:rsidRPr="00AB1F91" w:rsidRDefault="00AB1F91" w:rsidP="00DA26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1F91" w:rsidRPr="00AB1F91" w:rsidTr="00CC751D">
        <w:tc>
          <w:tcPr>
            <w:tcW w:w="0" w:type="auto"/>
            <w:vAlign w:val="center"/>
          </w:tcPr>
          <w:p w:rsidR="00AB1F91" w:rsidRPr="000A09D6" w:rsidRDefault="000A09D6" w:rsidP="000A0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AB1F91" w:rsidRPr="00AB1F91" w:rsidRDefault="00AB1F91" w:rsidP="00AB1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0" w:type="auto"/>
            <w:vAlign w:val="center"/>
          </w:tcPr>
          <w:p w:rsidR="00AB1F91" w:rsidRPr="00AB1F91" w:rsidRDefault="00AB1F91" w:rsidP="00DA26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1F91" w:rsidRPr="00AB1F91" w:rsidTr="00CC751D">
        <w:tc>
          <w:tcPr>
            <w:tcW w:w="0" w:type="auto"/>
            <w:vAlign w:val="center"/>
          </w:tcPr>
          <w:p w:rsidR="00AB1F91" w:rsidRPr="000A09D6" w:rsidRDefault="000A09D6" w:rsidP="000A0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AB1F91" w:rsidRPr="00AB1F91" w:rsidRDefault="00AB1F91" w:rsidP="00AB1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0" w:type="auto"/>
            <w:vAlign w:val="center"/>
          </w:tcPr>
          <w:p w:rsidR="00AB1F91" w:rsidRPr="00AB1F91" w:rsidRDefault="00AB1F91" w:rsidP="00DA26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1F91" w:rsidRPr="00AB1F91" w:rsidTr="00CC751D">
        <w:trPr>
          <w:trHeight w:val="150"/>
        </w:trPr>
        <w:tc>
          <w:tcPr>
            <w:tcW w:w="0" w:type="auto"/>
            <w:vAlign w:val="center"/>
          </w:tcPr>
          <w:p w:rsidR="00AB1F91" w:rsidRPr="000A09D6" w:rsidRDefault="000A09D6" w:rsidP="000A0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AB1F91" w:rsidRPr="00AB1F91" w:rsidRDefault="00AB1F91" w:rsidP="00AB1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0" w:type="auto"/>
            <w:vAlign w:val="center"/>
          </w:tcPr>
          <w:p w:rsidR="00AB1F91" w:rsidRPr="00AB1F91" w:rsidRDefault="00AB1F91" w:rsidP="00DA26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04AB7" w:rsidRPr="00AB1F91" w:rsidRDefault="001A7F43" w:rsidP="00DB573F">
      <w:pPr>
        <w:keepNext/>
        <w:spacing w:before="60" w:after="6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F91">
        <w:rPr>
          <w:rFonts w:ascii="Times New Roman" w:hAnsi="Times New Roman"/>
          <w:b/>
          <w:sz w:val="28"/>
          <w:szCs w:val="28"/>
        </w:rPr>
        <w:t>Расходы на обеспечение деятельности (оказание услуг) муниципальных учреждений в рамках муниципальной программы «Основные направления развития в области управления и распоряжения муниципальной собственностью города Ханты-М</w:t>
      </w:r>
      <w:r w:rsidR="008003BD" w:rsidRPr="00AB1F91">
        <w:rPr>
          <w:rFonts w:ascii="Times New Roman" w:hAnsi="Times New Roman"/>
          <w:b/>
          <w:sz w:val="28"/>
          <w:szCs w:val="28"/>
        </w:rPr>
        <w:t>ансийска» на 2014 - 2016 годы</w:t>
      </w:r>
      <w:r w:rsidR="00187163" w:rsidRPr="00AB1F91">
        <w:rPr>
          <w:rFonts w:ascii="Times New Roman" w:hAnsi="Times New Roman"/>
          <w:b/>
          <w:sz w:val="28"/>
          <w:szCs w:val="28"/>
        </w:rPr>
        <w:t>:</w:t>
      </w:r>
    </w:p>
    <w:p w:rsidR="00476538" w:rsidRPr="00AB1F91" w:rsidRDefault="0037082C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>Утверждено по смете – 40 526,0 тыс. руб., исполнение составило 39 653,0</w:t>
      </w:r>
      <w:r w:rsidR="00A55BC7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>тыс. руб. или 98% (экономия получена в сумме 873,0 тыс. руб.)</w:t>
      </w:r>
      <w:r w:rsidR="001A7F43" w:rsidRPr="00AB1F91">
        <w:rPr>
          <w:rFonts w:ascii="Times New Roman" w:hAnsi="Times New Roman"/>
          <w:sz w:val="28"/>
          <w:szCs w:val="28"/>
        </w:rPr>
        <w:t xml:space="preserve"> </w:t>
      </w:r>
      <w:r w:rsidR="00476538" w:rsidRPr="00AB1F91">
        <w:rPr>
          <w:rFonts w:ascii="Times New Roman" w:hAnsi="Times New Roman"/>
          <w:sz w:val="28"/>
          <w:szCs w:val="28"/>
        </w:rPr>
        <w:t xml:space="preserve">меньше </w:t>
      </w:r>
      <w:r w:rsidR="001A7F43" w:rsidRPr="00AB1F91">
        <w:rPr>
          <w:rFonts w:ascii="Times New Roman" w:hAnsi="Times New Roman"/>
          <w:sz w:val="28"/>
          <w:szCs w:val="28"/>
        </w:rPr>
        <w:t>в сравнении с 2013</w:t>
      </w:r>
      <w:r w:rsidR="00A55BC7">
        <w:rPr>
          <w:rFonts w:ascii="Times New Roman" w:hAnsi="Times New Roman"/>
          <w:sz w:val="28"/>
          <w:szCs w:val="28"/>
        </w:rPr>
        <w:t> </w:t>
      </w:r>
      <w:r w:rsidR="001A7F43" w:rsidRPr="00AB1F91">
        <w:rPr>
          <w:rFonts w:ascii="Times New Roman" w:hAnsi="Times New Roman"/>
          <w:sz w:val="28"/>
          <w:szCs w:val="28"/>
        </w:rPr>
        <w:t>годом</w:t>
      </w:r>
      <w:r w:rsidR="00476538" w:rsidRPr="00AB1F91">
        <w:rPr>
          <w:rFonts w:ascii="Times New Roman" w:hAnsi="Times New Roman"/>
          <w:sz w:val="28"/>
          <w:szCs w:val="28"/>
        </w:rPr>
        <w:t>,</w:t>
      </w:r>
      <w:r w:rsidR="001A7F43" w:rsidRPr="00AB1F91">
        <w:rPr>
          <w:rFonts w:ascii="Times New Roman" w:hAnsi="Times New Roman"/>
          <w:sz w:val="28"/>
          <w:szCs w:val="28"/>
        </w:rPr>
        <w:t xml:space="preserve"> исполнение составило в сумме 41 205,0 тыс. руб.</w:t>
      </w:r>
      <w:r w:rsidRPr="00AB1F91">
        <w:rPr>
          <w:rFonts w:ascii="Times New Roman" w:hAnsi="Times New Roman"/>
          <w:sz w:val="28"/>
          <w:szCs w:val="28"/>
        </w:rPr>
        <w:t xml:space="preserve"> </w:t>
      </w:r>
      <w:r w:rsidR="00476538" w:rsidRPr="00AB1F91">
        <w:rPr>
          <w:rFonts w:ascii="Times New Roman" w:hAnsi="Times New Roman"/>
          <w:sz w:val="28"/>
          <w:szCs w:val="28"/>
        </w:rPr>
        <w:t>что на 0,4% меньше.</w:t>
      </w:r>
      <w:r w:rsidR="00A55BC7">
        <w:rPr>
          <w:rFonts w:ascii="Times New Roman" w:hAnsi="Times New Roman"/>
          <w:sz w:val="28"/>
          <w:szCs w:val="28"/>
        </w:rPr>
        <w:t xml:space="preserve"> </w:t>
      </w:r>
      <w:r w:rsidR="00476538" w:rsidRPr="00AB1F91">
        <w:rPr>
          <w:rFonts w:ascii="Times New Roman" w:hAnsi="Times New Roman"/>
          <w:sz w:val="28"/>
          <w:szCs w:val="28"/>
        </w:rPr>
        <w:t xml:space="preserve">В частности получена экономия в 2014 году по заработной </w:t>
      </w:r>
      <w:r w:rsidR="0029451F" w:rsidRPr="00AB1F91">
        <w:rPr>
          <w:rFonts w:ascii="Times New Roman" w:hAnsi="Times New Roman"/>
          <w:sz w:val="28"/>
          <w:szCs w:val="28"/>
        </w:rPr>
        <w:t>плате</w:t>
      </w:r>
      <w:r w:rsidR="00476538" w:rsidRPr="00AB1F91">
        <w:rPr>
          <w:rFonts w:ascii="Times New Roman" w:hAnsi="Times New Roman"/>
          <w:sz w:val="28"/>
          <w:szCs w:val="28"/>
        </w:rPr>
        <w:t xml:space="preserve">, начисление на выплаты по оплате труда, по социальным гарантиям. </w:t>
      </w:r>
      <w:r w:rsidR="00476538" w:rsidRPr="00AB1F91">
        <w:rPr>
          <w:rFonts w:ascii="Times New Roman" w:hAnsi="Times New Roman"/>
          <w:sz w:val="28"/>
          <w:szCs w:val="28"/>
        </w:rPr>
        <w:lastRenderedPageBreak/>
        <w:t>Причина не освоения: больничные листы, не все работники воспользовались компенсацией стоимости оздоровительного лечения.</w:t>
      </w:r>
    </w:p>
    <w:p w:rsidR="00525EB7" w:rsidRPr="00AB1F91" w:rsidRDefault="00525EB7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>Были проведены следующие виды работ:</w:t>
      </w:r>
    </w:p>
    <w:p w:rsidR="00BD10E5" w:rsidRPr="00AB1F91" w:rsidRDefault="00525EB7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>-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(</w:t>
      </w:r>
      <w:r w:rsidR="00B5227B" w:rsidRPr="00AB1F91">
        <w:rPr>
          <w:rFonts w:ascii="Times New Roman" w:hAnsi="Times New Roman"/>
          <w:sz w:val="28"/>
          <w:szCs w:val="28"/>
        </w:rPr>
        <w:t>8 человек</w:t>
      </w:r>
      <w:r w:rsidRPr="00AB1F91">
        <w:rPr>
          <w:rFonts w:ascii="Times New Roman" w:hAnsi="Times New Roman"/>
          <w:sz w:val="28"/>
          <w:szCs w:val="28"/>
        </w:rPr>
        <w:t>);</w:t>
      </w:r>
    </w:p>
    <w:p w:rsidR="00B5227B" w:rsidRPr="00AB1F91" w:rsidRDefault="00525EB7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 xml:space="preserve">- </w:t>
      </w:r>
      <w:r w:rsidR="00B5227B" w:rsidRPr="00AB1F91">
        <w:rPr>
          <w:rFonts w:ascii="Times New Roman" w:hAnsi="Times New Roman"/>
          <w:sz w:val="28"/>
          <w:szCs w:val="28"/>
        </w:rPr>
        <w:t>приобретены лицензионные права на программные продукты;</w:t>
      </w:r>
    </w:p>
    <w:p w:rsidR="00B5227B" w:rsidRPr="00AB1F91" w:rsidRDefault="00B5227B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>- закуплены основные средства на сумму 87,0</w:t>
      </w:r>
      <w:r w:rsidR="00A55BC7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>тыс. руб. (малый мобильный стенд, жалюзи, кожаное кресло, шлагбаум автоматический, уличная урна);</w:t>
      </w:r>
    </w:p>
    <w:p w:rsidR="00B5227B" w:rsidRPr="00AB1F91" w:rsidRDefault="00B5227B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>- охраняли объект муниципальной собственности (</w:t>
      </w:r>
      <w:r w:rsidR="00A55BC7">
        <w:rPr>
          <w:rFonts w:ascii="Times New Roman" w:hAnsi="Times New Roman"/>
          <w:sz w:val="28"/>
          <w:szCs w:val="28"/>
        </w:rPr>
        <w:t>ул. </w:t>
      </w:r>
      <w:r w:rsidRPr="00AB1F91">
        <w:rPr>
          <w:rFonts w:ascii="Times New Roman" w:hAnsi="Times New Roman"/>
          <w:sz w:val="28"/>
          <w:szCs w:val="28"/>
        </w:rPr>
        <w:t xml:space="preserve">Мира, </w:t>
      </w:r>
      <w:r w:rsidR="00A55BC7">
        <w:rPr>
          <w:rFonts w:ascii="Times New Roman" w:hAnsi="Times New Roman"/>
          <w:sz w:val="28"/>
          <w:szCs w:val="28"/>
        </w:rPr>
        <w:t>д. </w:t>
      </w:r>
      <w:r w:rsidRPr="00AB1F91">
        <w:rPr>
          <w:rFonts w:ascii="Times New Roman" w:hAnsi="Times New Roman"/>
          <w:sz w:val="28"/>
          <w:szCs w:val="28"/>
        </w:rPr>
        <w:t>14);</w:t>
      </w:r>
    </w:p>
    <w:p w:rsidR="007C6653" w:rsidRPr="00AB1F91" w:rsidRDefault="00FB6DEF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>- выполнены работы по проведению энергетического обследования объекта и повышению его энергетической эффективности ул.</w:t>
      </w:r>
      <w:r w:rsidR="00A55BC7">
        <w:rPr>
          <w:rFonts w:ascii="Times New Roman" w:hAnsi="Times New Roman"/>
          <w:sz w:val="28"/>
          <w:szCs w:val="28"/>
        </w:rPr>
        <w:t> </w:t>
      </w:r>
      <w:proofErr w:type="gramStart"/>
      <w:r w:rsidRPr="00AB1F91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AB1F91">
        <w:rPr>
          <w:rFonts w:ascii="Times New Roman" w:hAnsi="Times New Roman"/>
          <w:sz w:val="28"/>
          <w:szCs w:val="28"/>
        </w:rPr>
        <w:t xml:space="preserve">, </w:t>
      </w:r>
      <w:r w:rsidR="00A55BC7">
        <w:rPr>
          <w:rFonts w:ascii="Times New Roman" w:hAnsi="Times New Roman"/>
          <w:sz w:val="28"/>
          <w:szCs w:val="28"/>
        </w:rPr>
        <w:t>д. </w:t>
      </w:r>
      <w:r w:rsidRPr="00AB1F91">
        <w:rPr>
          <w:rFonts w:ascii="Times New Roman" w:hAnsi="Times New Roman"/>
          <w:sz w:val="28"/>
          <w:szCs w:val="28"/>
        </w:rPr>
        <w:t>22</w:t>
      </w:r>
      <w:r w:rsidR="00176251" w:rsidRPr="00AB1F91">
        <w:rPr>
          <w:rFonts w:ascii="Times New Roman" w:hAnsi="Times New Roman"/>
          <w:sz w:val="28"/>
          <w:szCs w:val="28"/>
        </w:rPr>
        <w:t>.</w:t>
      </w:r>
    </w:p>
    <w:p w:rsidR="00B5227B" w:rsidRPr="00AB1F91" w:rsidRDefault="00DB7A11" w:rsidP="00DB573F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F91">
        <w:rPr>
          <w:rFonts w:ascii="Times New Roman" w:hAnsi="Times New Roman"/>
          <w:b/>
          <w:sz w:val="28"/>
          <w:szCs w:val="28"/>
        </w:rPr>
        <w:t xml:space="preserve">Реализация мероприятий муниципальной программы </w:t>
      </w:r>
      <w:r w:rsidR="00CC751D">
        <w:rPr>
          <w:rFonts w:ascii="Times New Roman" w:hAnsi="Times New Roman"/>
          <w:b/>
          <w:sz w:val="28"/>
          <w:szCs w:val="28"/>
        </w:rPr>
        <w:t>«</w:t>
      </w:r>
      <w:r w:rsidRPr="00AB1F91">
        <w:rPr>
          <w:rFonts w:ascii="Times New Roman" w:hAnsi="Times New Roman"/>
          <w:b/>
          <w:sz w:val="28"/>
          <w:szCs w:val="28"/>
        </w:rPr>
        <w:t>Содействие развитию садоводческих, огороднических и дачных некоммерческих объединений граждан в городе Ханты-Мансийске</w:t>
      </w:r>
      <w:r w:rsidR="00CC751D">
        <w:rPr>
          <w:rFonts w:ascii="Times New Roman" w:hAnsi="Times New Roman"/>
          <w:b/>
          <w:sz w:val="28"/>
          <w:szCs w:val="28"/>
        </w:rPr>
        <w:t>»</w:t>
      </w:r>
      <w:r w:rsidRPr="00AB1F91">
        <w:rPr>
          <w:rFonts w:ascii="Times New Roman" w:hAnsi="Times New Roman"/>
          <w:b/>
          <w:sz w:val="28"/>
          <w:szCs w:val="28"/>
        </w:rPr>
        <w:t xml:space="preserve"> на 2010-2014 годы:</w:t>
      </w:r>
    </w:p>
    <w:p w:rsidR="00880EDB" w:rsidRPr="00AB1F91" w:rsidRDefault="00010F0F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 xml:space="preserve">По данному мероприятию было доведено бюджетных ассигнований в сумме </w:t>
      </w:r>
      <w:r w:rsidR="00FB356C" w:rsidRPr="00AB1F91">
        <w:rPr>
          <w:rFonts w:ascii="Times New Roman" w:hAnsi="Times New Roman"/>
          <w:sz w:val="28"/>
          <w:szCs w:val="28"/>
        </w:rPr>
        <w:t>706,0 тыс. руб., исполнение составило 100%. Проведен</w:t>
      </w:r>
      <w:r w:rsidR="00880EDB" w:rsidRPr="00AB1F91">
        <w:rPr>
          <w:rFonts w:ascii="Times New Roman" w:hAnsi="Times New Roman"/>
          <w:sz w:val="28"/>
          <w:szCs w:val="28"/>
        </w:rPr>
        <w:t>ы</w:t>
      </w:r>
      <w:r w:rsidR="00FB356C" w:rsidRPr="00AB1F91">
        <w:rPr>
          <w:rFonts w:ascii="Times New Roman" w:hAnsi="Times New Roman"/>
          <w:sz w:val="28"/>
          <w:szCs w:val="28"/>
        </w:rPr>
        <w:t xml:space="preserve"> инвентаризация 213</w:t>
      </w:r>
      <w:r w:rsidR="00CC751D">
        <w:rPr>
          <w:rFonts w:ascii="Times New Roman" w:hAnsi="Times New Roman"/>
          <w:sz w:val="28"/>
          <w:szCs w:val="28"/>
        </w:rPr>
        <w:t> </w:t>
      </w:r>
      <w:r w:rsidR="00FB356C" w:rsidRPr="00AB1F91">
        <w:rPr>
          <w:rFonts w:ascii="Times New Roman" w:hAnsi="Times New Roman"/>
          <w:sz w:val="28"/>
          <w:szCs w:val="28"/>
        </w:rPr>
        <w:t>земельных участков, общей площадью 38,0</w:t>
      </w:r>
      <w:r w:rsidR="00CC751D">
        <w:rPr>
          <w:rFonts w:ascii="Times New Roman" w:hAnsi="Times New Roman"/>
          <w:sz w:val="28"/>
          <w:szCs w:val="28"/>
        </w:rPr>
        <w:t> </w:t>
      </w:r>
      <w:r w:rsidR="00FB356C" w:rsidRPr="00AB1F91">
        <w:rPr>
          <w:rFonts w:ascii="Times New Roman" w:hAnsi="Times New Roman"/>
          <w:sz w:val="28"/>
          <w:szCs w:val="28"/>
        </w:rPr>
        <w:t>га</w:t>
      </w:r>
      <w:r w:rsidR="00880EDB" w:rsidRPr="00AB1F91">
        <w:rPr>
          <w:rFonts w:ascii="Times New Roman" w:hAnsi="Times New Roman"/>
          <w:sz w:val="28"/>
          <w:szCs w:val="28"/>
        </w:rPr>
        <w:t xml:space="preserve"> и межевание 11</w:t>
      </w:r>
      <w:r w:rsidR="00CC751D">
        <w:rPr>
          <w:rFonts w:ascii="Times New Roman" w:hAnsi="Times New Roman"/>
          <w:sz w:val="28"/>
          <w:szCs w:val="28"/>
        </w:rPr>
        <w:t> </w:t>
      </w:r>
      <w:r w:rsidR="00880EDB" w:rsidRPr="00AB1F91">
        <w:rPr>
          <w:rFonts w:ascii="Times New Roman" w:hAnsi="Times New Roman"/>
          <w:sz w:val="28"/>
          <w:szCs w:val="28"/>
        </w:rPr>
        <w:t>земельных участков, общей площадью 9 205,0</w:t>
      </w:r>
      <w:r w:rsidR="00CC751D">
        <w:rPr>
          <w:rFonts w:ascii="Times New Roman" w:hAnsi="Times New Roman"/>
          <w:sz w:val="28"/>
          <w:szCs w:val="28"/>
        </w:rPr>
        <w:t> </w:t>
      </w:r>
      <w:r w:rsidR="00880EDB" w:rsidRPr="00AB1F91">
        <w:rPr>
          <w:rFonts w:ascii="Times New Roman" w:hAnsi="Times New Roman"/>
          <w:sz w:val="28"/>
          <w:szCs w:val="28"/>
        </w:rPr>
        <w:t>кв.м.</w:t>
      </w:r>
    </w:p>
    <w:p w:rsidR="00FB356C" w:rsidRPr="00AB1F91" w:rsidRDefault="00ED2A75" w:rsidP="00DB573F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F91">
        <w:rPr>
          <w:rFonts w:ascii="Times New Roman" w:hAnsi="Times New Roman"/>
          <w:b/>
          <w:sz w:val="28"/>
          <w:szCs w:val="28"/>
        </w:rPr>
        <w:t xml:space="preserve">Реализация мероприятий муниципальной программы </w:t>
      </w:r>
      <w:r w:rsidR="00CC751D">
        <w:rPr>
          <w:rFonts w:ascii="Times New Roman" w:hAnsi="Times New Roman"/>
          <w:b/>
          <w:sz w:val="28"/>
          <w:szCs w:val="28"/>
        </w:rPr>
        <w:t>«</w:t>
      </w:r>
      <w:r w:rsidRPr="00AB1F91">
        <w:rPr>
          <w:rFonts w:ascii="Times New Roman" w:hAnsi="Times New Roman"/>
          <w:b/>
          <w:sz w:val="28"/>
          <w:szCs w:val="28"/>
        </w:rPr>
        <w:t>Основные направления развития в области управления и распоряжения муниципальной собственностью города Ханты-Мансийска</w:t>
      </w:r>
      <w:r w:rsidR="00CC751D">
        <w:rPr>
          <w:rFonts w:ascii="Times New Roman" w:hAnsi="Times New Roman"/>
          <w:b/>
          <w:sz w:val="28"/>
          <w:szCs w:val="28"/>
        </w:rPr>
        <w:t>»</w:t>
      </w:r>
      <w:r w:rsidRPr="00AB1F91">
        <w:rPr>
          <w:rFonts w:ascii="Times New Roman" w:hAnsi="Times New Roman"/>
          <w:b/>
          <w:sz w:val="28"/>
          <w:szCs w:val="28"/>
        </w:rPr>
        <w:t xml:space="preserve"> на 2014-2016 годы</w:t>
      </w:r>
      <w:r w:rsidR="00DB573F">
        <w:rPr>
          <w:rFonts w:ascii="Times New Roman" w:hAnsi="Times New Roman"/>
          <w:b/>
          <w:sz w:val="28"/>
          <w:szCs w:val="28"/>
        </w:rPr>
        <w:t xml:space="preserve"> </w:t>
      </w:r>
      <w:r w:rsidR="00DB573F" w:rsidRPr="00DB573F">
        <w:rPr>
          <w:rFonts w:ascii="Times New Roman" w:hAnsi="Times New Roman"/>
          <w:sz w:val="28"/>
          <w:szCs w:val="28"/>
        </w:rPr>
        <w:t>(</w:t>
      </w:r>
      <w:r w:rsidR="00DB573F">
        <w:rPr>
          <w:rFonts w:ascii="Times New Roman" w:hAnsi="Times New Roman"/>
          <w:sz w:val="28"/>
          <w:szCs w:val="28"/>
        </w:rPr>
        <w:t>организация обеспечения совершенствования системы учета земельных участков, как объектов муниципальной собственности)</w:t>
      </w:r>
      <w:r w:rsidRPr="00DB573F">
        <w:rPr>
          <w:rFonts w:ascii="Times New Roman" w:hAnsi="Times New Roman"/>
          <w:sz w:val="28"/>
          <w:szCs w:val="28"/>
        </w:rPr>
        <w:t>:</w:t>
      </w:r>
    </w:p>
    <w:p w:rsidR="00ED2A75" w:rsidRPr="00AB1F91" w:rsidRDefault="00ED2A75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 xml:space="preserve">По данному мероприятию было доведено бюджетных ассигнований в сумме 3 775,0 тыс. руб., исполнение составило </w:t>
      </w:r>
      <w:r w:rsidR="00095C01" w:rsidRPr="00AB1F91">
        <w:rPr>
          <w:rFonts w:ascii="Times New Roman" w:hAnsi="Times New Roman"/>
          <w:sz w:val="28"/>
          <w:szCs w:val="28"/>
        </w:rPr>
        <w:t>100</w:t>
      </w:r>
      <w:r w:rsidRPr="00AB1F91">
        <w:rPr>
          <w:rFonts w:ascii="Times New Roman" w:hAnsi="Times New Roman"/>
          <w:sz w:val="28"/>
          <w:szCs w:val="28"/>
        </w:rPr>
        <w:t>%. Проведено межевание 398</w:t>
      </w:r>
      <w:r w:rsidR="00CC751D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>земельных участков.</w:t>
      </w:r>
    </w:p>
    <w:p w:rsidR="007152F8" w:rsidRPr="00AB1F91" w:rsidRDefault="007152F8" w:rsidP="00DB573F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F91">
        <w:rPr>
          <w:rFonts w:ascii="Times New Roman" w:hAnsi="Times New Roman"/>
          <w:b/>
          <w:sz w:val="28"/>
          <w:szCs w:val="28"/>
        </w:rPr>
        <w:t xml:space="preserve">Реализация мероприятий муниципальной программы </w:t>
      </w:r>
      <w:r w:rsidR="00CC751D">
        <w:rPr>
          <w:rFonts w:ascii="Times New Roman" w:hAnsi="Times New Roman"/>
          <w:b/>
          <w:sz w:val="28"/>
          <w:szCs w:val="28"/>
        </w:rPr>
        <w:t>«</w:t>
      </w:r>
      <w:r w:rsidRPr="00AB1F91">
        <w:rPr>
          <w:rFonts w:ascii="Times New Roman" w:hAnsi="Times New Roman"/>
          <w:b/>
          <w:sz w:val="28"/>
          <w:szCs w:val="28"/>
        </w:rPr>
        <w:t>Основные направления развития в области управления и распоряжения муниципальной собственностью города Ханты-Мансийска</w:t>
      </w:r>
      <w:r w:rsidR="00CC751D">
        <w:rPr>
          <w:rFonts w:ascii="Times New Roman" w:hAnsi="Times New Roman"/>
          <w:b/>
          <w:sz w:val="28"/>
          <w:szCs w:val="28"/>
        </w:rPr>
        <w:t>»</w:t>
      </w:r>
      <w:r w:rsidRPr="00AB1F91">
        <w:rPr>
          <w:rFonts w:ascii="Times New Roman" w:hAnsi="Times New Roman"/>
          <w:b/>
          <w:sz w:val="28"/>
          <w:szCs w:val="28"/>
        </w:rPr>
        <w:t xml:space="preserve"> на 2014-2016 годы:</w:t>
      </w:r>
    </w:p>
    <w:p w:rsidR="00AD6D49" w:rsidRPr="00AB1F91" w:rsidRDefault="00AD6D49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>По данному мероприятию было доведено бюдж</w:t>
      </w:r>
      <w:bookmarkStart w:id="27" w:name="_GoBack"/>
      <w:bookmarkEnd w:id="27"/>
      <w:r w:rsidRPr="00AB1F91">
        <w:rPr>
          <w:rFonts w:ascii="Times New Roman" w:hAnsi="Times New Roman"/>
          <w:sz w:val="28"/>
          <w:szCs w:val="28"/>
        </w:rPr>
        <w:t xml:space="preserve">етных ассигнований в сумме </w:t>
      </w:r>
      <w:r w:rsidR="00B94AF1" w:rsidRPr="00AB1F91">
        <w:rPr>
          <w:rFonts w:ascii="Times New Roman" w:hAnsi="Times New Roman"/>
          <w:sz w:val="28"/>
          <w:szCs w:val="28"/>
        </w:rPr>
        <w:t>1</w:t>
      </w:r>
      <w:r w:rsidR="00DB573F">
        <w:rPr>
          <w:rFonts w:ascii="Times New Roman" w:hAnsi="Times New Roman"/>
          <w:sz w:val="28"/>
          <w:szCs w:val="28"/>
        </w:rPr>
        <w:t>2 699,5 </w:t>
      </w:r>
      <w:r w:rsidRPr="00AB1F91">
        <w:rPr>
          <w:rFonts w:ascii="Times New Roman" w:hAnsi="Times New Roman"/>
          <w:sz w:val="28"/>
          <w:szCs w:val="28"/>
        </w:rPr>
        <w:t xml:space="preserve">тыс. руб., исполнение составило </w:t>
      </w:r>
      <w:r w:rsidR="00B94AF1" w:rsidRPr="00AB1F91">
        <w:rPr>
          <w:rFonts w:ascii="Times New Roman" w:hAnsi="Times New Roman"/>
          <w:sz w:val="28"/>
          <w:szCs w:val="28"/>
        </w:rPr>
        <w:t>98%, из них:</w:t>
      </w:r>
    </w:p>
    <w:p w:rsidR="00B94AF1" w:rsidRPr="00AB1F91" w:rsidRDefault="00AF468C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>- ст.</w:t>
      </w:r>
      <w:r w:rsidR="00CC751D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>223 «</w:t>
      </w:r>
      <w:r w:rsidR="00E565A6" w:rsidRPr="00AB1F91">
        <w:rPr>
          <w:rFonts w:ascii="Times New Roman" w:hAnsi="Times New Roman"/>
          <w:sz w:val="28"/>
          <w:szCs w:val="28"/>
        </w:rPr>
        <w:t>Коммунальные услуги</w:t>
      </w:r>
      <w:r w:rsidRPr="00AB1F91">
        <w:rPr>
          <w:rFonts w:ascii="Times New Roman" w:hAnsi="Times New Roman"/>
          <w:sz w:val="28"/>
          <w:szCs w:val="28"/>
        </w:rPr>
        <w:t>»</w:t>
      </w:r>
      <w:r w:rsidR="00E565A6" w:rsidRPr="00AB1F91">
        <w:rPr>
          <w:rFonts w:ascii="Times New Roman" w:hAnsi="Times New Roman"/>
          <w:sz w:val="28"/>
          <w:szCs w:val="28"/>
        </w:rPr>
        <w:t xml:space="preserve"> – </w:t>
      </w:r>
      <w:r w:rsidR="00D15781" w:rsidRPr="00AB1F91">
        <w:rPr>
          <w:rFonts w:ascii="Times New Roman" w:hAnsi="Times New Roman"/>
          <w:sz w:val="28"/>
          <w:szCs w:val="28"/>
        </w:rPr>
        <w:t xml:space="preserve">бюджетные ассигнования в сумме 1 871,0 тыс. руб., </w:t>
      </w:r>
      <w:r w:rsidR="00E565A6" w:rsidRPr="00AB1F91">
        <w:rPr>
          <w:rFonts w:ascii="Times New Roman" w:hAnsi="Times New Roman"/>
          <w:sz w:val="28"/>
          <w:szCs w:val="28"/>
        </w:rPr>
        <w:t>100% исполнение;</w:t>
      </w:r>
    </w:p>
    <w:p w:rsidR="00E565A6" w:rsidRPr="00AB1F91" w:rsidRDefault="00AF468C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>- ст.</w:t>
      </w:r>
      <w:r w:rsidR="00CC751D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>225 «</w:t>
      </w:r>
      <w:r w:rsidR="00E565A6" w:rsidRPr="00AB1F91">
        <w:rPr>
          <w:rFonts w:ascii="Times New Roman" w:hAnsi="Times New Roman"/>
          <w:sz w:val="28"/>
          <w:szCs w:val="28"/>
        </w:rPr>
        <w:t>Работы, услуги по содержанию имущества</w:t>
      </w:r>
      <w:r w:rsidRPr="00AB1F91">
        <w:rPr>
          <w:rFonts w:ascii="Times New Roman" w:hAnsi="Times New Roman"/>
          <w:sz w:val="28"/>
          <w:szCs w:val="28"/>
        </w:rPr>
        <w:t>»</w:t>
      </w:r>
      <w:r w:rsidR="00E565A6" w:rsidRPr="00AB1F91">
        <w:rPr>
          <w:rFonts w:ascii="Times New Roman" w:hAnsi="Times New Roman"/>
          <w:sz w:val="28"/>
          <w:szCs w:val="28"/>
        </w:rPr>
        <w:t xml:space="preserve"> </w:t>
      </w:r>
      <w:r w:rsidR="00095C01" w:rsidRPr="00AB1F91">
        <w:rPr>
          <w:rFonts w:ascii="Times New Roman" w:hAnsi="Times New Roman"/>
          <w:sz w:val="28"/>
          <w:szCs w:val="28"/>
        </w:rPr>
        <w:t>–</w:t>
      </w:r>
      <w:r w:rsidR="00E565A6" w:rsidRPr="00AB1F91">
        <w:rPr>
          <w:rFonts w:ascii="Times New Roman" w:hAnsi="Times New Roman"/>
          <w:sz w:val="28"/>
          <w:szCs w:val="28"/>
        </w:rPr>
        <w:t xml:space="preserve"> </w:t>
      </w:r>
      <w:r w:rsidR="007F7DD7" w:rsidRPr="00AB1F91">
        <w:rPr>
          <w:rFonts w:ascii="Times New Roman" w:hAnsi="Times New Roman"/>
          <w:sz w:val="28"/>
          <w:szCs w:val="28"/>
        </w:rPr>
        <w:t xml:space="preserve">бюджетные ассигнования в сумме 4 167,0 тыс. руб., </w:t>
      </w:r>
      <w:r w:rsidR="00095C01" w:rsidRPr="00AB1F91">
        <w:rPr>
          <w:rFonts w:ascii="Times New Roman" w:hAnsi="Times New Roman"/>
          <w:sz w:val="28"/>
          <w:szCs w:val="28"/>
        </w:rPr>
        <w:t>100% исполнение;</w:t>
      </w:r>
    </w:p>
    <w:p w:rsidR="00095C01" w:rsidRPr="00AB1F91" w:rsidRDefault="00AF468C" w:rsidP="00AB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1">
        <w:rPr>
          <w:rFonts w:ascii="Times New Roman" w:hAnsi="Times New Roman"/>
          <w:sz w:val="28"/>
          <w:szCs w:val="28"/>
        </w:rPr>
        <w:t>- ст.</w:t>
      </w:r>
      <w:r w:rsidR="00CC751D">
        <w:rPr>
          <w:rFonts w:ascii="Times New Roman" w:hAnsi="Times New Roman"/>
          <w:sz w:val="28"/>
          <w:szCs w:val="28"/>
        </w:rPr>
        <w:t> </w:t>
      </w:r>
      <w:r w:rsidRPr="00AB1F91">
        <w:rPr>
          <w:rFonts w:ascii="Times New Roman" w:hAnsi="Times New Roman"/>
          <w:sz w:val="28"/>
          <w:szCs w:val="28"/>
        </w:rPr>
        <w:t>226 «</w:t>
      </w:r>
      <w:r w:rsidR="00095C01" w:rsidRPr="00AB1F91">
        <w:rPr>
          <w:rFonts w:ascii="Times New Roman" w:hAnsi="Times New Roman"/>
          <w:sz w:val="28"/>
          <w:szCs w:val="28"/>
        </w:rPr>
        <w:t>Прочие работы, услуги</w:t>
      </w:r>
      <w:r w:rsidRPr="00AB1F91">
        <w:rPr>
          <w:rFonts w:ascii="Times New Roman" w:hAnsi="Times New Roman"/>
          <w:sz w:val="28"/>
          <w:szCs w:val="28"/>
        </w:rPr>
        <w:t>»</w:t>
      </w:r>
      <w:r w:rsidR="00095C01" w:rsidRPr="00AB1F91">
        <w:rPr>
          <w:rFonts w:ascii="Times New Roman" w:hAnsi="Times New Roman"/>
          <w:sz w:val="28"/>
          <w:szCs w:val="28"/>
        </w:rPr>
        <w:t xml:space="preserve"> – бюджетные ассигнования в сумме </w:t>
      </w:r>
      <w:r w:rsidR="00DB573F">
        <w:rPr>
          <w:rFonts w:ascii="Times New Roman" w:hAnsi="Times New Roman"/>
          <w:sz w:val="28"/>
          <w:szCs w:val="28"/>
        </w:rPr>
        <w:t>6 661,5 </w:t>
      </w:r>
      <w:r w:rsidR="00095C01" w:rsidRPr="00AB1F91">
        <w:rPr>
          <w:rFonts w:ascii="Times New Roman" w:hAnsi="Times New Roman"/>
          <w:sz w:val="28"/>
          <w:szCs w:val="28"/>
        </w:rPr>
        <w:t>тыс. руб., исполнение составило 9</w:t>
      </w:r>
      <w:r w:rsidR="00C10CBD" w:rsidRPr="00AB1F91">
        <w:rPr>
          <w:rFonts w:ascii="Times New Roman" w:hAnsi="Times New Roman"/>
          <w:sz w:val="28"/>
          <w:szCs w:val="28"/>
        </w:rPr>
        <w:t>8</w:t>
      </w:r>
      <w:r w:rsidR="00095C01" w:rsidRPr="00AB1F91">
        <w:rPr>
          <w:rFonts w:ascii="Times New Roman" w:hAnsi="Times New Roman"/>
          <w:sz w:val="28"/>
          <w:szCs w:val="28"/>
        </w:rPr>
        <w:t>%</w:t>
      </w:r>
      <w:r w:rsidR="00C46B20" w:rsidRPr="00AB1F91">
        <w:rPr>
          <w:rFonts w:ascii="Times New Roman" w:hAnsi="Times New Roman"/>
          <w:sz w:val="28"/>
          <w:szCs w:val="28"/>
        </w:rPr>
        <w:t xml:space="preserve">, </w:t>
      </w:r>
      <w:r w:rsidR="00C10CBD" w:rsidRPr="00AB1F91">
        <w:rPr>
          <w:rFonts w:ascii="Times New Roman" w:hAnsi="Times New Roman"/>
          <w:sz w:val="28"/>
          <w:szCs w:val="28"/>
        </w:rPr>
        <w:t>инвентаризация муниципального имущества – 98%, срок выполнения работ до 01.05.2015</w:t>
      </w:r>
      <w:r w:rsidR="00CC751D">
        <w:rPr>
          <w:rFonts w:ascii="Times New Roman" w:hAnsi="Times New Roman"/>
          <w:sz w:val="28"/>
          <w:szCs w:val="28"/>
        </w:rPr>
        <w:t> </w:t>
      </w:r>
      <w:r w:rsidR="00C10CBD" w:rsidRPr="00AB1F91">
        <w:rPr>
          <w:rFonts w:ascii="Times New Roman" w:hAnsi="Times New Roman"/>
          <w:sz w:val="28"/>
          <w:szCs w:val="28"/>
        </w:rPr>
        <w:t>г.</w:t>
      </w:r>
    </w:p>
    <w:p w:rsidR="00476538" w:rsidRPr="00CC751D" w:rsidRDefault="00140066" w:rsidP="00CC751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51D">
        <w:rPr>
          <w:rFonts w:ascii="Times New Roman" w:hAnsi="Times New Roman"/>
          <w:b/>
          <w:sz w:val="28"/>
          <w:szCs w:val="28"/>
        </w:rPr>
        <w:lastRenderedPageBreak/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помещений:</w:t>
      </w:r>
    </w:p>
    <w:p w:rsidR="00140066" w:rsidRPr="00AB1F91" w:rsidRDefault="00140066" w:rsidP="00AB1F9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B1F91">
        <w:rPr>
          <w:rFonts w:ascii="Times New Roman" w:hAnsi="Times New Roman"/>
          <w:bCs/>
          <w:iCs/>
          <w:sz w:val="28"/>
          <w:szCs w:val="28"/>
        </w:rPr>
        <w:t xml:space="preserve">Утверждено бюджетных ассигнований </w:t>
      </w:r>
      <w:r w:rsidR="000B7CF7" w:rsidRPr="00AB1F91">
        <w:rPr>
          <w:rFonts w:ascii="Times New Roman" w:hAnsi="Times New Roman"/>
          <w:bCs/>
          <w:iCs/>
          <w:sz w:val="28"/>
          <w:szCs w:val="28"/>
        </w:rPr>
        <w:t>в сумме 92 523,0</w:t>
      </w:r>
      <w:r w:rsidR="00CC751D">
        <w:rPr>
          <w:rFonts w:ascii="Times New Roman" w:hAnsi="Times New Roman"/>
          <w:bCs/>
          <w:iCs/>
          <w:sz w:val="28"/>
          <w:szCs w:val="28"/>
        </w:rPr>
        <w:t> </w:t>
      </w:r>
      <w:r w:rsidR="000B7CF7" w:rsidRPr="00AB1F91">
        <w:rPr>
          <w:rFonts w:ascii="Times New Roman" w:hAnsi="Times New Roman"/>
          <w:bCs/>
          <w:iCs/>
          <w:sz w:val="28"/>
          <w:szCs w:val="28"/>
        </w:rPr>
        <w:t>тыс.</w:t>
      </w:r>
      <w:r w:rsidR="00CC751D">
        <w:rPr>
          <w:rFonts w:ascii="Times New Roman" w:hAnsi="Times New Roman"/>
          <w:bCs/>
          <w:iCs/>
          <w:sz w:val="28"/>
          <w:szCs w:val="28"/>
        </w:rPr>
        <w:t> </w:t>
      </w:r>
      <w:r w:rsidR="000B7CF7" w:rsidRPr="00AB1F91">
        <w:rPr>
          <w:rFonts w:ascii="Times New Roman" w:hAnsi="Times New Roman"/>
          <w:bCs/>
          <w:iCs/>
          <w:sz w:val="28"/>
          <w:szCs w:val="28"/>
        </w:rPr>
        <w:t xml:space="preserve">руб., </w:t>
      </w:r>
      <w:r w:rsidR="00576590" w:rsidRPr="00AB1F91">
        <w:rPr>
          <w:rFonts w:ascii="Times New Roman" w:hAnsi="Times New Roman"/>
          <w:bCs/>
          <w:iCs/>
          <w:sz w:val="28"/>
          <w:szCs w:val="28"/>
        </w:rPr>
        <w:t>исполнение составило 100%, приобретено 60</w:t>
      </w:r>
      <w:r w:rsidR="00CC751D">
        <w:rPr>
          <w:rFonts w:ascii="Times New Roman" w:hAnsi="Times New Roman"/>
          <w:bCs/>
          <w:iCs/>
          <w:sz w:val="28"/>
          <w:szCs w:val="28"/>
        </w:rPr>
        <w:t> </w:t>
      </w:r>
      <w:r w:rsidR="00576590" w:rsidRPr="00AB1F91">
        <w:rPr>
          <w:rFonts w:ascii="Times New Roman" w:hAnsi="Times New Roman"/>
          <w:bCs/>
          <w:iCs/>
          <w:sz w:val="28"/>
          <w:szCs w:val="28"/>
        </w:rPr>
        <w:t>однокомнатных квартир.</w:t>
      </w:r>
    </w:p>
    <w:p w:rsidR="00576590" w:rsidRPr="00CC751D" w:rsidRDefault="00576590" w:rsidP="00CC751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51D">
        <w:rPr>
          <w:rFonts w:ascii="Times New Roman" w:hAnsi="Times New Roman"/>
          <w:b/>
          <w:sz w:val="28"/>
          <w:szCs w:val="28"/>
        </w:rPr>
        <w:t>Улучшение жилищных условий многодетных семей:</w:t>
      </w:r>
    </w:p>
    <w:p w:rsidR="00576590" w:rsidRPr="00AB1F91" w:rsidRDefault="00576590" w:rsidP="00AB1F9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B1F91">
        <w:rPr>
          <w:rFonts w:ascii="Times New Roman" w:hAnsi="Times New Roman"/>
          <w:bCs/>
          <w:iCs/>
          <w:sz w:val="28"/>
          <w:szCs w:val="28"/>
        </w:rPr>
        <w:t>Утверждено бюджетных ассигнований в сумме 10 462,0</w:t>
      </w:r>
      <w:r w:rsidR="00CC751D">
        <w:rPr>
          <w:rFonts w:ascii="Times New Roman" w:hAnsi="Times New Roman"/>
          <w:bCs/>
          <w:iCs/>
          <w:sz w:val="28"/>
          <w:szCs w:val="28"/>
        </w:rPr>
        <w:t> </w:t>
      </w:r>
      <w:r w:rsidRPr="00AB1F91">
        <w:rPr>
          <w:rFonts w:ascii="Times New Roman" w:hAnsi="Times New Roman"/>
          <w:bCs/>
          <w:iCs/>
          <w:sz w:val="28"/>
          <w:szCs w:val="28"/>
        </w:rPr>
        <w:t>тыс.</w:t>
      </w:r>
      <w:r w:rsidR="00CC751D">
        <w:rPr>
          <w:rFonts w:ascii="Times New Roman" w:hAnsi="Times New Roman"/>
          <w:bCs/>
          <w:iCs/>
          <w:sz w:val="28"/>
          <w:szCs w:val="28"/>
        </w:rPr>
        <w:t> </w:t>
      </w:r>
      <w:r w:rsidRPr="00AB1F91">
        <w:rPr>
          <w:rFonts w:ascii="Times New Roman" w:hAnsi="Times New Roman"/>
          <w:bCs/>
          <w:iCs/>
          <w:sz w:val="28"/>
          <w:szCs w:val="28"/>
        </w:rPr>
        <w:t>руб., исполнение составило 100%, приобретено 3</w:t>
      </w:r>
      <w:r w:rsidR="00CC751D">
        <w:rPr>
          <w:rFonts w:ascii="Times New Roman" w:hAnsi="Times New Roman"/>
          <w:bCs/>
          <w:iCs/>
          <w:sz w:val="28"/>
          <w:szCs w:val="28"/>
        </w:rPr>
        <w:t> </w:t>
      </w:r>
      <w:r w:rsidRPr="00AB1F91">
        <w:rPr>
          <w:rFonts w:ascii="Times New Roman" w:hAnsi="Times New Roman"/>
          <w:bCs/>
          <w:iCs/>
          <w:sz w:val="28"/>
          <w:szCs w:val="28"/>
        </w:rPr>
        <w:t>трехкомнатные квартиры.</w:t>
      </w:r>
    </w:p>
    <w:p w:rsidR="00576590" w:rsidRPr="00AB1F91" w:rsidRDefault="00AD3AE8" w:rsidP="00CC751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F91">
        <w:rPr>
          <w:rFonts w:ascii="Times New Roman" w:hAnsi="Times New Roman"/>
          <w:b/>
          <w:sz w:val="28"/>
          <w:szCs w:val="28"/>
        </w:rPr>
        <w:t xml:space="preserve">Приобретение объектов общего образования в рамках подпрограммы </w:t>
      </w:r>
      <w:r w:rsidR="00CC751D">
        <w:rPr>
          <w:rFonts w:ascii="Times New Roman" w:hAnsi="Times New Roman"/>
          <w:b/>
          <w:sz w:val="28"/>
          <w:szCs w:val="28"/>
        </w:rPr>
        <w:t>«</w:t>
      </w:r>
      <w:r w:rsidRPr="00AB1F91">
        <w:rPr>
          <w:rFonts w:ascii="Times New Roman" w:hAnsi="Times New Roman"/>
          <w:b/>
          <w:sz w:val="28"/>
          <w:szCs w:val="28"/>
        </w:rPr>
        <w:t>Общее образование. Дополнительное образование детей</w:t>
      </w:r>
      <w:r w:rsidR="00CC751D">
        <w:rPr>
          <w:rFonts w:ascii="Times New Roman" w:hAnsi="Times New Roman"/>
          <w:b/>
          <w:sz w:val="28"/>
          <w:szCs w:val="28"/>
        </w:rPr>
        <w:t>»</w:t>
      </w:r>
      <w:r w:rsidRPr="00AB1F91">
        <w:rPr>
          <w:rFonts w:ascii="Times New Roman" w:hAnsi="Times New Roman"/>
          <w:b/>
          <w:sz w:val="28"/>
          <w:szCs w:val="28"/>
        </w:rPr>
        <w:t xml:space="preserve"> государственной программы </w:t>
      </w:r>
      <w:r w:rsidR="00CC751D">
        <w:rPr>
          <w:rFonts w:ascii="Times New Roman" w:hAnsi="Times New Roman"/>
          <w:b/>
          <w:sz w:val="28"/>
          <w:szCs w:val="28"/>
        </w:rPr>
        <w:t>«</w:t>
      </w:r>
      <w:r w:rsidRPr="00AB1F91">
        <w:rPr>
          <w:rFonts w:ascii="Times New Roman" w:hAnsi="Times New Roman"/>
          <w:b/>
          <w:sz w:val="28"/>
          <w:szCs w:val="28"/>
        </w:rPr>
        <w:t xml:space="preserve">Развитие образования </w:t>
      </w:r>
      <w:proofErr w:type="gramStart"/>
      <w:r w:rsidRPr="00AB1F9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B1F9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B1F91">
        <w:rPr>
          <w:rFonts w:ascii="Times New Roman" w:hAnsi="Times New Roman"/>
          <w:b/>
          <w:sz w:val="28"/>
          <w:szCs w:val="28"/>
        </w:rPr>
        <w:t>Ханты-Мансийском</w:t>
      </w:r>
      <w:proofErr w:type="gramEnd"/>
      <w:r w:rsidRPr="00AB1F91">
        <w:rPr>
          <w:rFonts w:ascii="Times New Roman" w:hAnsi="Times New Roman"/>
          <w:b/>
          <w:sz w:val="28"/>
          <w:szCs w:val="28"/>
        </w:rPr>
        <w:t xml:space="preserve"> автономном округе – Югре на 2014–2020 годы</w:t>
      </w:r>
      <w:r w:rsidR="00CC751D">
        <w:rPr>
          <w:rFonts w:ascii="Times New Roman" w:hAnsi="Times New Roman"/>
          <w:b/>
          <w:sz w:val="28"/>
          <w:szCs w:val="28"/>
        </w:rPr>
        <w:t>»</w:t>
      </w:r>
      <w:r w:rsidRPr="00AB1F91">
        <w:rPr>
          <w:rFonts w:ascii="Times New Roman" w:hAnsi="Times New Roman"/>
          <w:b/>
          <w:sz w:val="28"/>
          <w:szCs w:val="28"/>
        </w:rPr>
        <w:t xml:space="preserve"> Детский сад в районе СУ-967»:</w:t>
      </w:r>
    </w:p>
    <w:p w:rsidR="00AD3AE8" w:rsidRPr="00AB1F91" w:rsidRDefault="00AD3AE8" w:rsidP="00AB1F9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B1F91">
        <w:rPr>
          <w:rFonts w:ascii="Times New Roman" w:hAnsi="Times New Roman"/>
          <w:bCs/>
          <w:iCs/>
          <w:sz w:val="28"/>
          <w:szCs w:val="28"/>
        </w:rPr>
        <w:t>Утверждено бюджетных ассигнований в сумме 201 298,0</w:t>
      </w:r>
      <w:r w:rsidR="00CC751D">
        <w:rPr>
          <w:rFonts w:ascii="Times New Roman" w:hAnsi="Times New Roman"/>
          <w:bCs/>
          <w:iCs/>
          <w:sz w:val="28"/>
          <w:szCs w:val="28"/>
        </w:rPr>
        <w:t> </w:t>
      </w:r>
      <w:r w:rsidRPr="00AB1F91">
        <w:rPr>
          <w:rFonts w:ascii="Times New Roman" w:hAnsi="Times New Roman"/>
          <w:bCs/>
          <w:iCs/>
          <w:sz w:val="28"/>
          <w:szCs w:val="28"/>
        </w:rPr>
        <w:t>тыс.</w:t>
      </w:r>
      <w:r w:rsidR="00CC751D">
        <w:rPr>
          <w:rFonts w:ascii="Times New Roman" w:hAnsi="Times New Roman"/>
          <w:bCs/>
          <w:iCs/>
          <w:sz w:val="28"/>
          <w:szCs w:val="28"/>
        </w:rPr>
        <w:t> </w:t>
      </w:r>
      <w:r w:rsidRPr="00AB1F91">
        <w:rPr>
          <w:rFonts w:ascii="Times New Roman" w:hAnsi="Times New Roman"/>
          <w:bCs/>
          <w:iCs/>
          <w:sz w:val="28"/>
          <w:szCs w:val="28"/>
        </w:rPr>
        <w:t>руб., исполнение составило 100%, приобретен 1 детский сад.</w:t>
      </w:r>
    </w:p>
    <w:p w:rsidR="000A7DE5" w:rsidRPr="00AB1F91" w:rsidRDefault="000A7DE5" w:rsidP="00AB1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B1F91">
        <w:rPr>
          <w:rFonts w:ascii="Times New Roman" w:hAnsi="Times New Roman"/>
          <w:b/>
          <w:bCs/>
          <w:iCs/>
          <w:sz w:val="28"/>
          <w:szCs w:val="28"/>
        </w:rPr>
        <w:t>Подпрограмма</w:t>
      </w:r>
      <w:r w:rsidR="00CC751D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AB1F91">
        <w:rPr>
          <w:rFonts w:ascii="Times New Roman" w:hAnsi="Times New Roman"/>
          <w:b/>
          <w:bCs/>
          <w:iCs/>
          <w:sz w:val="28"/>
          <w:szCs w:val="28"/>
        </w:rPr>
        <w:t>1: Улучшение жилищных условий граждан, состоящих на учете в качестве нуждающихся в жилых помещениях, предоставляемых по договорам социального найма, по месту жительства в городе Ханты-Мансийске, формирование маневренного жилищного фонда.</w:t>
      </w:r>
      <w:r w:rsidR="00CC751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B1F91">
        <w:rPr>
          <w:rFonts w:ascii="Times New Roman" w:hAnsi="Times New Roman"/>
          <w:b/>
          <w:bCs/>
          <w:iCs/>
          <w:sz w:val="28"/>
          <w:szCs w:val="28"/>
        </w:rPr>
        <w:t>Подпрограмма</w:t>
      </w:r>
      <w:r w:rsidR="00CC751D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AB1F91">
        <w:rPr>
          <w:rFonts w:ascii="Times New Roman" w:hAnsi="Times New Roman"/>
          <w:b/>
          <w:bCs/>
          <w:iCs/>
          <w:sz w:val="28"/>
          <w:szCs w:val="28"/>
        </w:rPr>
        <w:t>2: Переселение граждан из жилых помещений, расположенных в жилых домах признанных аварийными и подлежащими сносу.</w:t>
      </w:r>
      <w:r w:rsidR="00CC751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B1F91">
        <w:rPr>
          <w:rFonts w:ascii="Times New Roman" w:hAnsi="Times New Roman"/>
          <w:b/>
          <w:bCs/>
          <w:iCs/>
          <w:sz w:val="28"/>
          <w:szCs w:val="28"/>
        </w:rPr>
        <w:t>Подпрограмма</w:t>
      </w:r>
      <w:r w:rsidR="00CC751D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AB1F91">
        <w:rPr>
          <w:rFonts w:ascii="Times New Roman" w:hAnsi="Times New Roman"/>
          <w:b/>
          <w:bCs/>
          <w:iCs/>
          <w:sz w:val="28"/>
          <w:szCs w:val="28"/>
        </w:rPr>
        <w:t xml:space="preserve">8: Улучшение жилищных условий сотрудников органов местного самоуправления города Ханты-Мансийска, муниципальных учреждений и предприятий города Ханты-Мансийска, иных категорий граждан </w:t>
      </w:r>
      <w:r w:rsidRPr="00DA18A7">
        <w:rPr>
          <w:rFonts w:ascii="Times New Roman" w:hAnsi="Times New Roman"/>
          <w:sz w:val="28"/>
          <w:szCs w:val="28"/>
        </w:rPr>
        <w:t>(подпрограммы «</w:t>
      </w:r>
      <w:r w:rsidRPr="00DA18A7">
        <w:rPr>
          <w:rFonts w:ascii="Times New Roman" w:hAnsi="Times New Roman"/>
          <w:sz w:val="28"/>
          <w:szCs w:val="28"/>
          <w:u w:val="single"/>
        </w:rPr>
        <w:t>Содействие развитию жилищного строительства</w:t>
      </w:r>
      <w:r w:rsidRPr="00DA18A7">
        <w:rPr>
          <w:rFonts w:ascii="Times New Roman" w:hAnsi="Times New Roman"/>
          <w:sz w:val="28"/>
          <w:szCs w:val="28"/>
        </w:rPr>
        <w:t>» государственной программы «Обеспечение доступным и комфортным жильем жителей Ханты-Мансийского автономного округа – Югры в 2014 – 2020 годах»)</w:t>
      </w:r>
      <w:r w:rsidR="00CC751D" w:rsidRPr="00DA18A7">
        <w:rPr>
          <w:rFonts w:ascii="Times New Roman" w:hAnsi="Times New Roman"/>
          <w:sz w:val="28"/>
          <w:szCs w:val="28"/>
        </w:rPr>
        <w:t>:</w:t>
      </w:r>
    </w:p>
    <w:p w:rsidR="00ED502E" w:rsidRPr="000A09D6" w:rsidRDefault="00ED502E" w:rsidP="00AB1F9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B1F91">
        <w:rPr>
          <w:rFonts w:ascii="Times New Roman" w:hAnsi="Times New Roman"/>
          <w:bCs/>
          <w:iCs/>
          <w:sz w:val="28"/>
          <w:szCs w:val="28"/>
        </w:rPr>
        <w:t>Исполнение 100%, приобретено 266</w:t>
      </w:r>
      <w:r w:rsidR="009A05BA" w:rsidRPr="00AB1F91">
        <w:rPr>
          <w:rFonts w:ascii="Times New Roman" w:hAnsi="Times New Roman"/>
          <w:bCs/>
          <w:iCs/>
          <w:sz w:val="28"/>
          <w:szCs w:val="28"/>
          <w:lang w:val="en-US"/>
        </w:rPr>
        <w:t> </w:t>
      </w:r>
      <w:r w:rsidRPr="00AB1F91">
        <w:rPr>
          <w:rFonts w:ascii="Times New Roman" w:hAnsi="Times New Roman"/>
          <w:bCs/>
          <w:iCs/>
          <w:sz w:val="28"/>
          <w:szCs w:val="28"/>
        </w:rPr>
        <w:t>квартир (43</w:t>
      </w:r>
      <w:r w:rsidR="009A05BA" w:rsidRPr="00AB1F91">
        <w:rPr>
          <w:rFonts w:ascii="Times New Roman" w:hAnsi="Times New Roman"/>
          <w:bCs/>
          <w:iCs/>
          <w:sz w:val="28"/>
          <w:szCs w:val="28"/>
          <w:lang w:val="en-US"/>
        </w:rPr>
        <w:t> </w:t>
      </w:r>
      <w:r w:rsidRPr="00AB1F91">
        <w:rPr>
          <w:rFonts w:ascii="Times New Roman" w:hAnsi="Times New Roman"/>
          <w:bCs/>
          <w:iCs/>
          <w:sz w:val="28"/>
          <w:szCs w:val="28"/>
        </w:rPr>
        <w:t>трехкомнатные, 96</w:t>
      </w:r>
      <w:r w:rsidR="009A05BA" w:rsidRPr="00AB1F91">
        <w:rPr>
          <w:rFonts w:ascii="Times New Roman" w:hAnsi="Times New Roman"/>
          <w:bCs/>
          <w:iCs/>
          <w:sz w:val="28"/>
          <w:szCs w:val="28"/>
          <w:lang w:val="en-US"/>
        </w:rPr>
        <w:t> </w:t>
      </w:r>
      <w:r w:rsidRPr="00AB1F91">
        <w:rPr>
          <w:rFonts w:ascii="Times New Roman" w:hAnsi="Times New Roman"/>
          <w:bCs/>
          <w:iCs/>
          <w:sz w:val="28"/>
          <w:szCs w:val="28"/>
        </w:rPr>
        <w:t>двухкомнатные, 127</w:t>
      </w:r>
      <w:r w:rsidR="009A05BA" w:rsidRPr="00AB1F91">
        <w:rPr>
          <w:rFonts w:ascii="Times New Roman" w:hAnsi="Times New Roman"/>
          <w:bCs/>
          <w:iCs/>
          <w:sz w:val="28"/>
          <w:szCs w:val="28"/>
          <w:lang w:val="en-US"/>
        </w:rPr>
        <w:t> </w:t>
      </w:r>
      <w:r w:rsidRPr="00AB1F91">
        <w:rPr>
          <w:rFonts w:ascii="Times New Roman" w:hAnsi="Times New Roman"/>
          <w:bCs/>
          <w:iCs/>
          <w:sz w:val="28"/>
          <w:szCs w:val="28"/>
        </w:rPr>
        <w:t>однокомнатные квартиры)</w:t>
      </w:r>
      <w:r w:rsidR="000A09D6">
        <w:rPr>
          <w:rFonts w:ascii="Times New Roman" w:hAnsi="Times New Roman"/>
          <w:bCs/>
          <w:iCs/>
          <w:sz w:val="28"/>
          <w:szCs w:val="28"/>
        </w:rPr>
        <w:t>.</w:t>
      </w:r>
    </w:p>
    <w:p w:rsidR="00B35650" w:rsidRPr="0037082C" w:rsidRDefault="00B35650" w:rsidP="00927F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FA" w:rsidRPr="00CC751D" w:rsidRDefault="00CC751D" w:rsidP="00CC751D">
      <w:pPr>
        <w:keepNext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C751D">
        <w:rPr>
          <w:rFonts w:ascii="Times New Roman" w:hAnsi="Times New Roman"/>
          <w:b/>
          <w:sz w:val="28"/>
          <w:szCs w:val="28"/>
          <w:u w:val="single"/>
        </w:rPr>
        <w:t>Раздел 3</w:t>
      </w:r>
      <w:r w:rsidR="009A05BA" w:rsidRPr="00CC751D">
        <w:rPr>
          <w:rFonts w:ascii="Times New Roman" w:hAnsi="Times New Roman"/>
          <w:b/>
          <w:sz w:val="28"/>
          <w:szCs w:val="28"/>
          <w:u w:val="single"/>
        </w:rPr>
        <w:t>. </w:t>
      </w:r>
      <w:r w:rsidR="007658FA" w:rsidRPr="00CC751D">
        <w:rPr>
          <w:rFonts w:ascii="Times New Roman" w:hAnsi="Times New Roman"/>
          <w:b/>
          <w:sz w:val="28"/>
          <w:szCs w:val="28"/>
          <w:u w:val="single"/>
        </w:rPr>
        <w:t>Об использован</w:t>
      </w:r>
      <w:r w:rsidR="003C3FCF" w:rsidRPr="00CC751D">
        <w:rPr>
          <w:rFonts w:ascii="Times New Roman" w:hAnsi="Times New Roman"/>
          <w:b/>
          <w:sz w:val="28"/>
          <w:szCs w:val="28"/>
          <w:u w:val="single"/>
        </w:rPr>
        <w:t xml:space="preserve">ии имущества, закрепленного за </w:t>
      </w:r>
      <w:r w:rsidR="009A05BA" w:rsidRPr="00CC751D">
        <w:rPr>
          <w:rFonts w:ascii="Times New Roman" w:hAnsi="Times New Roman"/>
          <w:b/>
          <w:sz w:val="28"/>
          <w:szCs w:val="28"/>
          <w:u w:val="single"/>
        </w:rPr>
        <w:t>Учреждением</w:t>
      </w:r>
    </w:p>
    <w:p w:rsidR="007658FA" w:rsidRPr="007658FA" w:rsidRDefault="007658FA" w:rsidP="00DD7E1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8FA">
        <w:rPr>
          <w:rFonts w:ascii="Times New Roman" w:hAnsi="Times New Roman"/>
          <w:b/>
          <w:sz w:val="28"/>
          <w:szCs w:val="28"/>
        </w:rPr>
        <w:t>Анализ баланса</w:t>
      </w:r>
      <w:r w:rsidR="00233273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7658FA" w:rsidRPr="007658FA" w:rsidRDefault="007658FA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FA">
        <w:rPr>
          <w:rFonts w:ascii="Times New Roman" w:hAnsi="Times New Roman"/>
          <w:sz w:val="28"/>
          <w:szCs w:val="28"/>
        </w:rPr>
        <w:t xml:space="preserve">В результате деятельности </w:t>
      </w:r>
      <w:r w:rsidR="000732D7">
        <w:rPr>
          <w:rFonts w:ascii="Times New Roman" w:hAnsi="Times New Roman"/>
          <w:sz w:val="28"/>
          <w:szCs w:val="28"/>
        </w:rPr>
        <w:t xml:space="preserve">Учреждения </w:t>
      </w:r>
      <w:r w:rsidRPr="007658FA">
        <w:rPr>
          <w:rFonts w:ascii="Times New Roman" w:hAnsi="Times New Roman"/>
          <w:sz w:val="28"/>
          <w:szCs w:val="28"/>
        </w:rPr>
        <w:t>валюта баланса на 01.01.2014</w:t>
      </w:r>
      <w:r w:rsidR="000732D7">
        <w:rPr>
          <w:rFonts w:ascii="Times New Roman" w:hAnsi="Times New Roman"/>
          <w:sz w:val="28"/>
          <w:szCs w:val="28"/>
        </w:rPr>
        <w:t> </w:t>
      </w:r>
      <w:r w:rsidRPr="007658FA">
        <w:rPr>
          <w:rFonts w:ascii="Times New Roman" w:hAnsi="Times New Roman"/>
          <w:sz w:val="28"/>
          <w:szCs w:val="28"/>
        </w:rPr>
        <w:t>г</w:t>
      </w:r>
      <w:r w:rsidR="000732D7">
        <w:rPr>
          <w:rFonts w:ascii="Times New Roman" w:hAnsi="Times New Roman"/>
          <w:sz w:val="28"/>
          <w:szCs w:val="28"/>
        </w:rPr>
        <w:t>.</w:t>
      </w:r>
      <w:r w:rsidRPr="007658FA">
        <w:rPr>
          <w:rFonts w:ascii="Times New Roman" w:hAnsi="Times New Roman"/>
          <w:sz w:val="28"/>
          <w:szCs w:val="28"/>
        </w:rPr>
        <w:t xml:space="preserve"> составляет в сумме 20 180 149,37 руб</w:t>
      </w:r>
      <w:r w:rsidR="000732D7">
        <w:rPr>
          <w:rFonts w:ascii="Times New Roman" w:hAnsi="Times New Roman"/>
          <w:sz w:val="28"/>
          <w:szCs w:val="28"/>
        </w:rPr>
        <w:t>.</w:t>
      </w:r>
      <w:r w:rsidRPr="007658FA">
        <w:rPr>
          <w:rFonts w:ascii="Times New Roman" w:hAnsi="Times New Roman"/>
          <w:sz w:val="28"/>
          <w:szCs w:val="28"/>
        </w:rPr>
        <w:t xml:space="preserve"> На </w:t>
      </w:r>
      <w:r w:rsidR="000732D7">
        <w:rPr>
          <w:rFonts w:ascii="Times New Roman" w:hAnsi="Times New Roman"/>
          <w:sz w:val="28"/>
          <w:szCs w:val="28"/>
        </w:rPr>
        <w:t>3</w:t>
      </w:r>
      <w:r w:rsidR="000732D7" w:rsidRPr="007658FA">
        <w:rPr>
          <w:rFonts w:ascii="Times New Roman" w:hAnsi="Times New Roman"/>
          <w:sz w:val="28"/>
          <w:szCs w:val="28"/>
        </w:rPr>
        <w:t>1.</w:t>
      </w:r>
      <w:r w:rsidR="000732D7">
        <w:rPr>
          <w:rFonts w:ascii="Times New Roman" w:hAnsi="Times New Roman"/>
          <w:sz w:val="28"/>
          <w:szCs w:val="28"/>
        </w:rPr>
        <w:t>12</w:t>
      </w:r>
      <w:r w:rsidR="000732D7" w:rsidRPr="007658FA">
        <w:rPr>
          <w:rFonts w:ascii="Times New Roman" w:hAnsi="Times New Roman"/>
          <w:sz w:val="28"/>
          <w:szCs w:val="28"/>
        </w:rPr>
        <w:t>.2014</w:t>
      </w:r>
      <w:r w:rsidR="000732D7">
        <w:rPr>
          <w:rFonts w:ascii="Times New Roman" w:hAnsi="Times New Roman"/>
          <w:sz w:val="28"/>
          <w:szCs w:val="28"/>
        </w:rPr>
        <w:t> </w:t>
      </w:r>
      <w:r w:rsidR="000732D7" w:rsidRPr="007658FA">
        <w:rPr>
          <w:rFonts w:ascii="Times New Roman" w:hAnsi="Times New Roman"/>
          <w:sz w:val="28"/>
          <w:szCs w:val="28"/>
        </w:rPr>
        <w:t>г</w:t>
      </w:r>
      <w:r w:rsidR="000732D7">
        <w:rPr>
          <w:rFonts w:ascii="Times New Roman" w:hAnsi="Times New Roman"/>
          <w:sz w:val="28"/>
          <w:szCs w:val="28"/>
        </w:rPr>
        <w:t>.</w:t>
      </w:r>
      <w:r w:rsidR="000732D7" w:rsidRPr="007658FA">
        <w:rPr>
          <w:rFonts w:ascii="Times New Roman" w:hAnsi="Times New Roman"/>
          <w:sz w:val="28"/>
          <w:szCs w:val="28"/>
        </w:rPr>
        <w:t xml:space="preserve"> </w:t>
      </w:r>
      <w:r w:rsidRPr="007658FA">
        <w:rPr>
          <w:rFonts w:ascii="Times New Roman" w:hAnsi="Times New Roman"/>
          <w:sz w:val="28"/>
          <w:szCs w:val="28"/>
        </w:rPr>
        <w:t>валюта баланса составляет 756 470 756,11 рублей.</w:t>
      </w:r>
    </w:p>
    <w:p w:rsidR="007658FA" w:rsidRPr="007658FA" w:rsidRDefault="007658FA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FA">
        <w:rPr>
          <w:rFonts w:ascii="Times New Roman" w:hAnsi="Times New Roman"/>
          <w:sz w:val="28"/>
          <w:szCs w:val="28"/>
        </w:rPr>
        <w:t>На балансе по состоянию на 01.01.2015 г</w:t>
      </w:r>
      <w:r w:rsidR="000732D7">
        <w:rPr>
          <w:rFonts w:ascii="Times New Roman" w:hAnsi="Times New Roman"/>
          <w:sz w:val="28"/>
          <w:szCs w:val="28"/>
        </w:rPr>
        <w:t>.</w:t>
      </w:r>
      <w:r w:rsidRPr="007658FA">
        <w:rPr>
          <w:rFonts w:ascii="Times New Roman" w:hAnsi="Times New Roman"/>
          <w:sz w:val="28"/>
          <w:szCs w:val="28"/>
        </w:rPr>
        <w:t xml:space="preserve"> числится основных средств на сумму 24 687 758,48 руб</w:t>
      </w:r>
      <w:r w:rsidR="000732D7">
        <w:rPr>
          <w:rFonts w:ascii="Times New Roman" w:hAnsi="Times New Roman"/>
          <w:sz w:val="28"/>
          <w:szCs w:val="28"/>
        </w:rPr>
        <w:t>.</w:t>
      </w:r>
      <w:r w:rsidRPr="007658FA">
        <w:rPr>
          <w:rFonts w:ascii="Times New Roman" w:hAnsi="Times New Roman"/>
          <w:sz w:val="28"/>
          <w:szCs w:val="28"/>
        </w:rPr>
        <w:t xml:space="preserve"> Поступление в сумме 282 373 руб</w:t>
      </w:r>
      <w:r w:rsidR="000732D7">
        <w:rPr>
          <w:rFonts w:ascii="Times New Roman" w:hAnsi="Times New Roman"/>
          <w:sz w:val="28"/>
          <w:szCs w:val="28"/>
        </w:rPr>
        <w:t>.</w:t>
      </w:r>
      <w:r w:rsidRPr="007658FA">
        <w:rPr>
          <w:rFonts w:ascii="Times New Roman" w:hAnsi="Times New Roman"/>
          <w:sz w:val="28"/>
          <w:szCs w:val="28"/>
        </w:rPr>
        <w:t>, выбытие на сумму 0,0</w:t>
      </w:r>
      <w:r w:rsidR="000732D7">
        <w:rPr>
          <w:rFonts w:ascii="Times New Roman" w:hAnsi="Times New Roman"/>
          <w:sz w:val="28"/>
          <w:szCs w:val="28"/>
        </w:rPr>
        <w:t> </w:t>
      </w:r>
      <w:r w:rsidRPr="007658FA">
        <w:rPr>
          <w:rFonts w:ascii="Times New Roman" w:hAnsi="Times New Roman"/>
          <w:sz w:val="28"/>
          <w:szCs w:val="28"/>
        </w:rPr>
        <w:t>руб</w:t>
      </w:r>
      <w:r w:rsidR="000732D7">
        <w:rPr>
          <w:rFonts w:ascii="Times New Roman" w:hAnsi="Times New Roman"/>
          <w:sz w:val="28"/>
          <w:szCs w:val="28"/>
        </w:rPr>
        <w:t>.</w:t>
      </w:r>
      <w:r w:rsidRPr="007658FA">
        <w:rPr>
          <w:rFonts w:ascii="Times New Roman" w:hAnsi="Times New Roman"/>
          <w:sz w:val="28"/>
          <w:szCs w:val="28"/>
        </w:rPr>
        <w:t>, амортизация основных средств начислена в сумме 6 690 627,4 рублей, остаточная стоимость основных средств составляет 24 970 131,48 рублей.</w:t>
      </w:r>
    </w:p>
    <w:p w:rsidR="007658FA" w:rsidRPr="007658FA" w:rsidRDefault="007658FA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FA">
        <w:rPr>
          <w:rFonts w:ascii="Times New Roman" w:hAnsi="Times New Roman"/>
          <w:sz w:val="28"/>
          <w:szCs w:val="28"/>
        </w:rPr>
        <w:t>В том числе на балансе по состоянию на 01.01.201</w:t>
      </w:r>
      <w:r w:rsidR="002F1497">
        <w:rPr>
          <w:rFonts w:ascii="Times New Roman" w:hAnsi="Times New Roman"/>
          <w:sz w:val="28"/>
          <w:szCs w:val="28"/>
        </w:rPr>
        <w:t>5</w:t>
      </w:r>
      <w:r w:rsidR="000732D7">
        <w:rPr>
          <w:rFonts w:ascii="Times New Roman" w:hAnsi="Times New Roman"/>
          <w:sz w:val="28"/>
          <w:szCs w:val="28"/>
        </w:rPr>
        <w:t> </w:t>
      </w:r>
      <w:r w:rsidRPr="007658FA">
        <w:rPr>
          <w:rFonts w:ascii="Times New Roman" w:hAnsi="Times New Roman"/>
          <w:sz w:val="28"/>
          <w:szCs w:val="28"/>
        </w:rPr>
        <w:t>г</w:t>
      </w:r>
      <w:r w:rsidR="000732D7">
        <w:rPr>
          <w:rFonts w:ascii="Times New Roman" w:hAnsi="Times New Roman"/>
          <w:sz w:val="28"/>
          <w:szCs w:val="28"/>
        </w:rPr>
        <w:t>.</w:t>
      </w:r>
      <w:r w:rsidRPr="007658FA">
        <w:rPr>
          <w:rFonts w:ascii="Times New Roman" w:hAnsi="Times New Roman"/>
          <w:sz w:val="28"/>
          <w:szCs w:val="28"/>
        </w:rPr>
        <w:t xml:space="preserve"> числится недвижимое и движимое имущество:</w:t>
      </w:r>
    </w:p>
    <w:p w:rsidR="000732D7" w:rsidRDefault="007658FA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FA">
        <w:rPr>
          <w:rFonts w:ascii="Times New Roman" w:hAnsi="Times New Roman"/>
          <w:sz w:val="28"/>
          <w:szCs w:val="28"/>
        </w:rPr>
        <w:lastRenderedPageBreak/>
        <w:t>- нежилые помещения на сумму 17 052 747,48</w:t>
      </w:r>
      <w:r w:rsidR="000732D7">
        <w:rPr>
          <w:rFonts w:ascii="Times New Roman" w:hAnsi="Times New Roman"/>
          <w:sz w:val="28"/>
          <w:szCs w:val="28"/>
        </w:rPr>
        <w:t> </w:t>
      </w:r>
      <w:r w:rsidRPr="007658FA">
        <w:rPr>
          <w:rFonts w:ascii="Times New Roman" w:hAnsi="Times New Roman"/>
          <w:sz w:val="28"/>
          <w:szCs w:val="28"/>
        </w:rPr>
        <w:t>руб</w:t>
      </w:r>
      <w:r w:rsidR="000732D7">
        <w:rPr>
          <w:rFonts w:ascii="Times New Roman" w:hAnsi="Times New Roman"/>
          <w:sz w:val="28"/>
          <w:szCs w:val="28"/>
        </w:rPr>
        <w:t>.</w:t>
      </w:r>
      <w:r w:rsidRPr="007658FA">
        <w:rPr>
          <w:rFonts w:ascii="Times New Roman" w:hAnsi="Times New Roman"/>
          <w:sz w:val="28"/>
          <w:szCs w:val="28"/>
        </w:rPr>
        <w:t xml:space="preserve"> В оперативном управлении и пользовании находятся </w:t>
      </w:r>
      <w:r w:rsidR="000732D7">
        <w:rPr>
          <w:rFonts w:ascii="Times New Roman" w:hAnsi="Times New Roman"/>
          <w:sz w:val="28"/>
          <w:szCs w:val="28"/>
        </w:rPr>
        <w:t>3 (</w:t>
      </w:r>
      <w:r w:rsidRPr="007658FA">
        <w:rPr>
          <w:rFonts w:ascii="Times New Roman" w:hAnsi="Times New Roman"/>
          <w:sz w:val="28"/>
          <w:szCs w:val="28"/>
        </w:rPr>
        <w:t>три</w:t>
      </w:r>
      <w:r w:rsidR="000732D7">
        <w:rPr>
          <w:rFonts w:ascii="Times New Roman" w:hAnsi="Times New Roman"/>
          <w:sz w:val="28"/>
          <w:szCs w:val="28"/>
        </w:rPr>
        <w:t>)</w:t>
      </w:r>
      <w:r w:rsidRPr="007658FA">
        <w:rPr>
          <w:rFonts w:ascii="Times New Roman" w:hAnsi="Times New Roman"/>
          <w:sz w:val="28"/>
          <w:szCs w:val="28"/>
        </w:rPr>
        <w:t xml:space="preserve"> </w:t>
      </w:r>
      <w:r w:rsidR="000732D7">
        <w:rPr>
          <w:rFonts w:ascii="Times New Roman" w:hAnsi="Times New Roman"/>
          <w:sz w:val="28"/>
          <w:szCs w:val="28"/>
        </w:rPr>
        <w:t>нежилых помещения:</w:t>
      </w:r>
    </w:p>
    <w:p w:rsidR="000732D7" w:rsidRDefault="000732D7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7658FA" w:rsidRPr="007658FA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 </w:t>
      </w:r>
      <w:r w:rsidR="007658FA" w:rsidRPr="007658FA">
        <w:rPr>
          <w:rFonts w:ascii="Times New Roman" w:hAnsi="Times New Roman"/>
          <w:sz w:val="28"/>
          <w:szCs w:val="28"/>
        </w:rPr>
        <w:t xml:space="preserve">Коминтерна, </w:t>
      </w:r>
      <w:r>
        <w:rPr>
          <w:rFonts w:ascii="Times New Roman" w:hAnsi="Times New Roman"/>
          <w:sz w:val="28"/>
          <w:szCs w:val="28"/>
        </w:rPr>
        <w:t>д. </w:t>
      </w:r>
      <w:r w:rsidR="007658FA" w:rsidRPr="007658FA">
        <w:rPr>
          <w:rFonts w:ascii="Times New Roman" w:hAnsi="Times New Roman"/>
          <w:sz w:val="28"/>
          <w:szCs w:val="28"/>
        </w:rPr>
        <w:t>23 (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7658FA" w:rsidRPr="007658FA">
        <w:rPr>
          <w:rFonts w:ascii="Times New Roman" w:hAnsi="Times New Roman"/>
          <w:sz w:val="28"/>
          <w:szCs w:val="28"/>
        </w:rPr>
        <w:t>116,64</w:t>
      </w:r>
      <w:r>
        <w:rPr>
          <w:rFonts w:ascii="Times New Roman" w:hAnsi="Times New Roman"/>
          <w:sz w:val="28"/>
          <w:szCs w:val="28"/>
        </w:rPr>
        <w:t> кв. м.</w:t>
      </w:r>
      <w:r w:rsidR="007658FA" w:rsidRPr="007658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732D7" w:rsidRDefault="000732D7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ул. </w:t>
      </w:r>
      <w:r w:rsidR="007658FA" w:rsidRPr="007658FA">
        <w:rPr>
          <w:rFonts w:ascii="Times New Roman" w:hAnsi="Times New Roman"/>
          <w:sz w:val="28"/>
          <w:szCs w:val="28"/>
        </w:rPr>
        <w:t xml:space="preserve">Мира, </w:t>
      </w:r>
      <w:r>
        <w:rPr>
          <w:rFonts w:ascii="Times New Roman" w:hAnsi="Times New Roman"/>
          <w:sz w:val="28"/>
          <w:szCs w:val="28"/>
        </w:rPr>
        <w:t>д. </w:t>
      </w:r>
      <w:r w:rsidR="007658FA" w:rsidRPr="007658FA">
        <w:rPr>
          <w:rFonts w:ascii="Times New Roman" w:hAnsi="Times New Roman"/>
          <w:sz w:val="28"/>
          <w:szCs w:val="28"/>
        </w:rPr>
        <w:t>14 (</w:t>
      </w:r>
      <w:r>
        <w:rPr>
          <w:rFonts w:ascii="Times New Roman" w:hAnsi="Times New Roman"/>
          <w:sz w:val="28"/>
          <w:szCs w:val="28"/>
        </w:rPr>
        <w:t>площадью</w:t>
      </w:r>
      <w:r w:rsidRPr="007658FA">
        <w:rPr>
          <w:rFonts w:ascii="Times New Roman" w:hAnsi="Times New Roman"/>
          <w:sz w:val="28"/>
          <w:szCs w:val="28"/>
        </w:rPr>
        <w:t xml:space="preserve"> </w:t>
      </w:r>
      <w:r w:rsidR="007658FA" w:rsidRPr="007658FA">
        <w:rPr>
          <w:rFonts w:ascii="Times New Roman" w:hAnsi="Times New Roman"/>
          <w:sz w:val="28"/>
          <w:szCs w:val="28"/>
        </w:rPr>
        <w:t>236,4</w:t>
      </w:r>
      <w:r>
        <w:rPr>
          <w:rFonts w:ascii="Times New Roman" w:hAnsi="Times New Roman"/>
          <w:sz w:val="28"/>
          <w:szCs w:val="28"/>
        </w:rPr>
        <w:t> кв. м.</w:t>
      </w:r>
      <w:r w:rsidR="007658FA" w:rsidRPr="007658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658FA" w:rsidRPr="007658FA" w:rsidRDefault="000732D7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ул. </w:t>
      </w:r>
      <w:proofErr w:type="gramStart"/>
      <w:r w:rsidR="007658FA" w:rsidRPr="007658FA">
        <w:rPr>
          <w:rFonts w:ascii="Times New Roman" w:hAnsi="Times New Roman"/>
          <w:sz w:val="28"/>
          <w:szCs w:val="28"/>
        </w:rPr>
        <w:t>Пионерская</w:t>
      </w:r>
      <w:proofErr w:type="gramEnd"/>
      <w:r w:rsidR="007658FA" w:rsidRPr="007658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 </w:t>
      </w:r>
      <w:r w:rsidR="007658FA" w:rsidRPr="007658FA">
        <w:rPr>
          <w:rFonts w:ascii="Times New Roman" w:hAnsi="Times New Roman"/>
          <w:sz w:val="28"/>
          <w:szCs w:val="28"/>
        </w:rPr>
        <w:t>22 (</w:t>
      </w:r>
      <w:r>
        <w:rPr>
          <w:rFonts w:ascii="Times New Roman" w:hAnsi="Times New Roman"/>
          <w:sz w:val="28"/>
          <w:szCs w:val="28"/>
        </w:rPr>
        <w:t>площадью</w:t>
      </w:r>
      <w:r w:rsidRPr="007658FA">
        <w:rPr>
          <w:rFonts w:ascii="Times New Roman" w:hAnsi="Times New Roman"/>
          <w:sz w:val="28"/>
          <w:szCs w:val="28"/>
        </w:rPr>
        <w:t xml:space="preserve"> </w:t>
      </w:r>
      <w:r w:rsidR="007658FA" w:rsidRPr="007658FA">
        <w:rPr>
          <w:rFonts w:ascii="Times New Roman" w:hAnsi="Times New Roman"/>
          <w:sz w:val="28"/>
          <w:szCs w:val="28"/>
        </w:rPr>
        <w:t>213,5</w:t>
      </w:r>
      <w:r>
        <w:rPr>
          <w:rFonts w:ascii="Times New Roman" w:hAnsi="Times New Roman"/>
          <w:sz w:val="28"/>
          <w:szCs w:val="28"/>
        </w:rPr>
        <w:t> кв. м.</w:t>
      </w:r>
      <w:r w:rsidR="007658FA" w:rsidRPr="007658FA">
        <w:rPr>
          <w:rFonts w:ascii="Times New Roman" w:hAnsi="Times New Roman"/>
          <w:sz w:val="28"/>
          <w:szCs w:val="28"/>
        </w:rPr>
        <w:t>).</w:t>
      </w:r>
    </w:p>
    <w:p w:rsidR="007658FA" w:rsidRPr="007658FA" w:rsidRDefault="007658FA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6A6">
        <w:rPr>
          <w:rFonts w:ascii="Times New Roman" w:hAnsi="Times New Roman"/>
          <w:sz w:val="28"/>
          <w:szCs w:val="28"/>
        </w:rPr>
        <w:t xml:space="preserve">Амортизация </w:t>
      </w:r>
      <w:r w:rsidR="005426A6" w:rsidRPr="005426A6">
        <w:rPr>
          <w:rFonts w:ascii="Times New Roman" w:hAnsi="Times New Roman"/>
          <w:sz w:val="28"/>
          <w:szCs w:val="28"/>
        </w:rPr>
        <w:t xml:space="preserve">недвижимого имущества Учреждения, </w:t>
      </w:r>
      <w:r w:rsidRPr="005426A6">
        <w:rPr>
          <w:rFonts w:ascii="Times New Roman" w:hAnsi="Times New Roman"/>
          <w:sz w:val="28"/>
          <w:szCs w:val="28"/>
        </w:rPr>
        <w:t>составила 1 847 577,48</w:t>
      </w:r>
      <w:r w:rsidR="00DD7E1A" w:rsidRPr="005426A6">
        <w:rPr>
          <w:rFonts w:ascii="Times New Roman" w:hAnsi="Times New Roman"/>
          <w:sz w:val="28"/>
          <w:szCs w:val="28"/>
        </w:rPr>
        <w:t> </w:t>
      </w:r>
      <w:r w:rsidRPr="005426A6">
        <w:rPr>
          <w:rFonts w:ascii="Times New Roman" w:hAnsi="Times New Roman"/>
          <w:sz w:val="28"/>
          <w:szCs w:val="28"/>
        </w:rPr>
        <w:t>руб</w:t>
      </w:r>
      <w:r w:rsidR="00DD7E1A" w:rsidRPr="005426A6">
        <w:rPr>
          <w:rFonts w:ascii="Times New Roman" w:hAnsi="Times New Roman"/>
          <w:sz w:val="28"/>
          <w:szCs w:val="28"/>
        </w:rPr>
        <w:t>.</w:t>
      </w:r>
      <w:r w:rsidRPr="005426A6">
        <w:rPr>
          <w:rFonts w:ascii="Times New Roman" w:hAnsi="Times New Roman"/>
          <w:sz w:val="28"/>
          <w:szCs w:val="28"/>
        </w:rPr>
        <w:t>, остаточная стоимость 1 226 756,6 рублей.</w:t>
      </w:r>
    </w:p>
    <w:p w:rsidR="007658FA" w:rsidRPr="007658FA" w:rsidRDefault="007658FA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FA">
        <w:rPr>
          <w:rFonts w:ascii="Times New Roman" w:hAnsi="Times New Roman"/>
          <w:sz w:val="28"/>
          <w:szCs w:val="28"/>
        </w:rPr>
        <w:t>Материальных запасов на конец отчетного периода числится всего на сумму 1 267 455,96 руб</w:t>
      </w:r>
      <w:r w:rsidR="00DD7E1A">
        <w:rPr>
          <w:rFonts w:ascii="Times New Roman" w:hAnsi="Times New Roman"/>
          <w:sz w:val="28"/>
          <w:szCs w:val="28"/>
        </w:rPr>
        <w:t>.</w:t>
      </w:r>
    </w:p>
    <w:p w:rsidR="007658FA" w:rsidRPr="006072B5" w:rsidRDefault="007658FA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2B5">
        <w:rPr>
          <w:rFonts w:ascii="Times New Roman" w:hAnsi="Times New Roman"/>
          <w:sz w:val="28"/>
          <w:szCs w:val="28"/>
        </w:rPr>
        <w:t>Наличие имущества на забалансовых счетах на начало 2015</w:t>
      </w:r>
      <w:r w:rsidR="000732D7">
        <w:rPr>
          <w:rFonts w:ascii="Times New Roman" w:hAnsi="Times New Roman"/>
          <w:sz w:val="28"/>
          <w:szCs w:val="28"/>
        </w:rPr>
        <w:t> </w:t>
      </w:r>
      <w:r w:rsidRPr="006072B5">
        <w:rPr>
          <w:rFonts w:ascii="Times New Roman" w:hAnsi="Times New Roman"/>
          <w:sz w:val="28"/>
          <w:szCs w:val="28"/>
        </w:rPr>
        <w:t>года составляет 945</w:t>
      </w:r>
      <w:r w:rsidR="00DD7E1A">
        <w:rPr>
          <w:rFonts w:ascii="Times New Roman" w:hAnsi="Times New Roman"/>
          <w:sz w:val="28"/>
          <w:szCs w:val="28"/>
        </w:rPr>
        <w:t> </w:t>
      </w:r>
      <w:r w:rsidRPr="006072B5">
        <w:rPr>
          <w:rFonts w:ascii="Times New Roman" w:hAnsi="Times New Roman"/>
          <w:sz w:val="28"/>
          <w:szCs w:val="28"/>
        </w:rPr>
        <w:t>единиц на сумму 7 971 091,62 руб</w:t>
      </w:r>
      <w:r w:rsidR="00DD7E1A">
        <w:rPr>
          <w:rFonts w:ascii="Times New Roman" w:hAnsi="Times New Roman"/>
          <w:sz w:val="28"/>
          <w:szCs w:val="28"/>
        </w:rPr>
        <w:t>.</w:t>
      </w:r>
      <w:r w:rsidRPr="006072B5">
        <w:rPr>
          <w:rFonts w:ascii="Times New Roman" w:hAnsi="Times New Roman"/>
          <w:sz w:val="28"/>
          <w:szCs w:val="28"/>
        </w:rPr>
        <w:t xml:space="preserve"> Материальные ценности составляют 0,0 руб</w:t>
      </w:r>
      <w:r w:rsidR="00DD7E1A">
        <w:rPr>
          <w:rFonts w:ascii="Times New Roman" w:hAnsi="Times New Roman"/>
          <w:sz w:val="28"/>
          <w:szCs w:val="28"/>
        </w:rPr>
        <w:t>.</w:t>
      </w:r>
    </w:p>
    <w:p w:rsidR="007658FA" w:rsidRPr="006072B5" w:rsidRDefault="007658FA" w:rsidP="0007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2B5">
        <w:rPr>
          <w:rFonts w:ascii="Times New Roman" w:hAnsi="Times New Roman"/>
          <w:sz w:val="28"/>
          <w:szCs w:val="28"/>
        </w:rPr>
        <w:t>Приказом Дирекции № 96-ОС от 15.10.2014</w:t>
      </w:r>
      <w:r w:rsidR="00DD7E1A">
        <w:rPr>
          <w:rFonts w:ascii="Times New Roman" w:hAnsi="Times New Roman"/>
          <w:sz w:val="28"/>
          <w:szCs w:val="28"/>
        </w:rPr>
        <w:t> </w:t>
      </w:r>
      <w:r w:rsidRPr="006072B5">
        <w:rPr>
          <w:rFonts w:ascii="Times New Roman" w:hAnsi="Times New Roman"/>
          <w:sz w:val="28"/>
          <w:szCs w:val="28"/>
        </w:rPr>
        <w:t>г</w:t>
      </w:r>
      <w:r w:rsidR="00DD7E1A">
        <w:rPr>
          <w:rFonts w:ascii="Times New Roman" w:hAnsi="Times New Roman"/>
          <w:sz w:val="28"/>
          <w:szCs w:val="28"/>
        </w:rPr>
        <w:t>.</w:t>
      </w:r>
      <w:r w:rsidRPr="006072B5">
        <w:rPr>
          <w:rFonts w:ascii="Times New Roman" w:hAnsi="Times New Roman"/>
          <w:sz w:val="28"/>
          <w:szCs w:val="28"/>
        </w:rPr>
        <w:t xml:space="preserve"> проведена инвентаризация по итогам года в соответствии с Положением проведения инвентаризации имущества Дирекции, утвержденного Приказом от 16.01.2012</w:t>
      </w:r>
      <w:r w:rsidR="00DD7E1A">
        <w:rPr>
          <w:rFonts w:ascii="Times New Roman" w:hAnsi="Times New Roman"/>
          <w:sz w:val="28"/>
          <w:szCs w:val="28"/>
        </w:rPr>
        <w:t> г.</w:t>
      </w:r>
      <w:r w:rsidRPr="006072B5">
        <w:rPr>
          <w:rFonts w:ascii="Times New Roman" w:hAnsi="Times New Roman"/>
          <w:sz w:val="28"/>
          <w:szCs w:val="28"/>
        </w:rPr>
        <w:t xml:space="preserve"> №</w:t>
      </w:r>
      <w:r w:rsidR="00DD7E1A">
        <w:rPr>
          <w:rFonts w:ascii="Times New Roman" w:hAnsi="Times New Roman"/>
          <w:sz w:val="28"/>
          <w:szCs w:val="28"/>
        </w:rPr>
        <w:t> </w:t>
      </w:r>
      <w:r w:rsidRPr="006072B5">
        <w:rPr>
          <w:rFonts w:ascii="Times New Roman" w:hAnsi="Times New Roman"/>
          <w:sz w:val="28"/>
          <w:szCs w:val="28"/>
        </w:rPr>
        <w:t>11-ОС</w:t>
      </w:r>
      <w:r w:rsidR="006072B5" w:rsidRPr="006072B5">
        <w:rPr>
          <w:rFonts w:ascii="Times New Roman" w:hAnsi="Times New Roman"/>
          <w:sz w:val="28"/>
          <w:szCs w:val="28"/>
        </w:rPr>
        <w:t>.</w:t>
      </w:r>
    </w:p>
    <w:p w:rsidR="007658FA" w:rsidRPr="00FA77C8" w:rsidRDefault="007658FA" w:rsidP="000732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77C8">
        <w:rPr>
          <w:rFonts w:ascii="Times New Roman" w:hAnsi="Times New Roman"/>
          <w:color w:val="000000" w:themeColor="text1"/>
          <w:sz w:val="28"/>
          <w:szCs w:val="28"/>
        </w:rPr>
        <w:t>По результатам инвентаризации излишек и недостач не обнаружено.</w:t>
      </w:r>
    </w:p>
    <w:p w:rsidR="006072B5" w:rsidRPr="00DD7E1A" w:rsidRDefault="00DD7E1A" w:rsidP="00DD7E1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E1A">
        <w:rPr>
          <w:rFonts w:ascii="Times New Roman" w:hAnsi="Times New Roman"/>
          <w:b/>
          <w:sz w:val="28"/>
          <w:szCs w:val="28"/>
        </w:rPr>
        <w:t>В сфере закупок</w:t>
      </w:r>
    </w:p>
    <w:p w:rsidR="007658FA" w:rsidRPr="00FE51AE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1AE">
        <w:rPr>
          <w:rFonts w:ascii="Times New Roman" w:hAnsi="Times New Roman"/>
          <w:sz w:val="28"/>
          <w:szCs w:val="28"/>
        </w:rPr>
        <w:t>С начала 2014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г</w:t>
      </w:r>
      <w:r w:rsidR="00DD7E1A">
        <w:rPr>
          <w:rFonts w:ascii="Times New Roman" w:hAnsi="Times New Roman"/>
          <w:sz w:val="28"/>
          <w:szCs w:val="28"/>
        </w:rPr>
        <w:t>.</w:t>
      </w:r>
      <w:r w:rsidRPr="00FE51AE">
        <w:rPr>
          <w:rFonts w:ascii="Times New Roman" w:hAnsi="Times New Roman"/>
          <w:sz w:val="28"/>
          <w:szCs w:val="28"/>
        </w:rPr>
        <w:t xml:space="preserve"> проведено 85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 xml:space="preserve">закупок конкурентным способом, что </w:t>
      </w:r>
      <w:r w:rsidRPr="00FE51AE">
        <w:rPr>
          <w:rFonts w:ascii="Times New Roman" w:hAnsi="Times New Roman"/>
          <w:i/>
          <w:sz w:val="28"/>
          <w:szCs w:val="28"/>
        </w:rPr>
        <w:t>на 41</w:t>
      </w:r>
      <w:r w:rsidR="00DD7E1A">
        <w:rPr>
          <w:rFonts w:ascii="Times New Roman" w:hAnsi="Times New Roman"/>
          <w:i/>
          <w:sz w:val="28"/>
          <w:szCs w:val="28"/>
        </w:rPr>
        <w:t> </w:t>
      </w:r>
      <w:r w:rsidRPr="00FE51AE">
        <w:rPr>
          <w:rFonts w:ascii="Times New Roman" w:hAnsi="Times New Roman"/>
          <w:i/>
          <w:sz w:val="28"/>
          <w:szCs w:val="28"/>
        </w:rPr>
        <w:t>закупку больше аналогичного периода прошлого года (44</w:t>
      </w:r>
      <w:r w:rsidR="00DD7E1A">
        <w:rPr>
          <w:rFonts w:ascii="Times New Roman" w:hAnsi="Times New Roman"/>
          <w:i/>
          <w:sz w:val="28"/>
          <w:szCs w:val="28"/>
        </w:rPr>
        <w:t> закупки</w:t>
      </w:r>
      <w:r w:rsidRPr="00FE51AE">
        <w:rPr>
          <w:rFonts w:ascii="Times New Roman" w:hAnsi="Times New Roman"/>
          <w:i/>
          <w:sz w:val="28"/>
          <w:szCs w:val="28"/>
        </w:rPr>
        <w:t>)</w:t>
      </w:r>
      <w:r w:rsidRPr="00FE51AE">
        <w:rPr>
          <w:rFonts w:ascii="Times New Roman" w:hAnsi="Times New Roman"/>
          <w:sz w:val="28"/>
          <w:szCs w:val="28"/>
        </w:rPr>
        <w:t>: 73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аукциона в электронной форме, 11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запросов предложений, 1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 xml:space="preserve">запрос котировок на общую сумму </w:t>
      </w:r>
      <w:r w:rsidRPr="00DD7E1A">
        <w:rPr>
          <w:rFonts w:ascii="Times New Roman" w:hAnsi="Times New Roman"/>
          <w:bCs/>
          <w:sz w:val="28"/>
          <w:szCs w:val="28"/>
        </w:rPr>
        <w:t>1 247 195,09</w:t>
      </w:r>
      <w:r w:rsidR="00DD7E1A" w:rsidRPr="00DD7E1A">
        <w:rPr>
          <w:rFonts w:ascii="Times New Roman" w:hAnsi="Times New Roman"/>
          <w:bCs/>
          <w:sz w:val="28"/>
          <w:szCs w:val="28"/>
        </w:rPr>
        <w:t> </w:t>
      </w:r>
      <w:r w:rsidRPr="00DD7E1A">
        <w:rPr>
          <w:rFonts w:ascii="Times New Roman" w:hAnsi="Times New Roman"/>
          <w:bCs/>
          <w:sz w:val="28"/>
          <w:szCs w:val="28"/>
        </w:rPr>
        <w:t>тыс.</w:t>
      </w:r>
      <w:r w:rsidR="00DD7E1A" w:rsidRPr="00DD7E1A">
        <w:rPr>
          <w:rFonts w:ascii="Times New Roman" w:hAnsi="Times New Roman"/>
          <w:bCs/>
          <w:sz w:val="28"/>
          <w:szCs w:val="28"/>
        </w:rPr>
        <w:t> </w:t>
      </w:r>
      <w:r w:rsidRPr="00DD7E1A">
        <w:rPr>
          <w:rFonts w:ascii="Times New Roman" w:hAnsi="Times New Roman"/>
          <w:bCs/>
          <w:sz w:val="28"/>
          <w:szCs w:val="28"/>
        </w:rPr>
        <w:t>руб.</w:t>
      </w:r>
      <w:r w:rsidRPr="00FE51AE">
        <w:rPr>
          <w:rFonts w:ascii="Times New Roman" w:hAnsi="Times New Roman"/>
          <w:sz w:val="28"/>
          <w:szCs w:val="28"/>
        </w:rPr>
        <w:t xml:space="preserve"> По результатам проведенных закупок состоялось 70</w:t>
      </w:r>
      <w:r w:rsidR="00E50865">
        <w:rPr>
          <w:rFonts w:ascii="Times New Roman" w:hAnsi="Times New Roman"/>
          <w:sz w:val="28"/>
          <w:szCs w:val="28"/>
        </w:rPr>
        <w:t>,</w:t>
      </w:r>
      <w:r w:rsidRPr="00FE51AE">
        <w:rPr>
          <w:rFonts w:ascii="Times New Roman" w:hAnsi="Times New Roman"/>
          <w:sz w:val="28"/>
          <w:szCs w:val="28"/>
        </w:rPr>
        <w:t xml:space="preserve"> на общую сумму </w:t>
      </w:r>
      <w:r w:rsidRPr="00DD7E1A">
        <w:rPr>
          <w:rFonts w:ascii="Times New Roman" w:hAnsi="Times New Roman"/>
          <w:sz w:val="28"/>
          <w:szCs w:val="28"/>
        </w:rPr>
        <w:t>971 642,43 тыс. руб.,</w:t>
      </w:r>
      <w:r w:rsidRPr="00FE51AE">
        <w:rPr>
          <w:rFonts w:ascii="Times New Roman" w:hAnsi="Times New Roman"/>
          <w:sz w:val="28"/>
          <w:szCs w:val="28"/>
        </w:rPr>
        <w:t xml:space="preserve"> заключено 70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 xml:space="preserve">контрактов на сумму </w:t>
      </w:r>
      <w:r w:rsidRPr="00DD7E1A">
        <w:rPr>
          <w:rFonts w:ascii="Times New Roman" w:hAnsi="Times New Roman"/>
          <w:bCs/>
          <w:sz w:val="28"/>
          <w:szCs w:val="28"/>
        </w:rPr>
        <w:t>963 418,48 тыс</w:t>
      </w:r>
      <w:proofErr w:type="gramEnd"/>
      <w:r w:rsidRPr="00DD7E1A">
        <w:rPr>
          <w:rFonts w:ascii="Times New Roman" w:hAnsi="Times New Roman"/>
          <w:bCs/>
          <w:sz w:val="28"/>
          <w:szCs w:val="28"/>
        </w:rPr>
        <w:t>. руб.,</w:t>
      </w:r>
      <w:r w:rsidRPr="00FE51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51AE">
        <w:rPr>
          <w:rFonts w:ascii="Times New Roman" w:hAnsi="Times New Roman"/>
          <w:sz w:val="28"/>
          <w:szCs w:val="28"/>
        </w:rPr>
        <w:t>экономия составила 8 223,95 тыс. руб. (</w:t>
      </w:r>
      <w:r w:rsidRPr="00FE51AE">
        <w:rPr>
          <w:rFonts w:ascii="Times New Roman" w:hAnsi="Times New Roman"/>
          <w:i/>
          <w:sz w:val="28"/>
          <w:szCs w:val="28"/>
        </w:rPr>
        <w:t>за аналогичный период прошлого года состоялось 42</w:t>
      </w:r>
      <w:r w:rsidR="00DD7E1A">
        <w:rPr>
          <w:rFonts w:ascii="Times New Roman" w:hAnsi="Times New Roman"/>
          <w:i/>
          <w:sz w:val="28"/>
          <w:szCs w:val="28"/>
        </w:rPr>
        <w:t> </w:t>
      </w:r>
      <w:r w:rsidRPr="00FE51AE">
        <w:rPr>
          <w:rFonts w:ascii="Times New Roman" w:hAnsi="Times New Roman"/>
          <w:i/>
          <w:sz w:val="28"/>
          <w:szCs w:val="28"/>
        </w:rPr>
        <w:t>закупки на общую сумму 22 884,46 тыс. руб., заключено 42</w:t>
      </w:r>
      <w:r w:rsidR="00DD7E1A">
        <w:rPr>
          <w:rFonts w:ascii="Times New Roman" w:hAnsi="Times New Roman"/>
          <w:i/>
          <w:sz w:val="28"/>
          <w:szCs w:val="28"/>
        </w:rPr>
        <w:t> </w:t>
      </w:r>
      <w:r w:rsidRPr="00FE51AE">
        <w:rPr>
          <w:rFonts w:ascii="Times New Roman" w:hAnsi="Times New Roman"/>
          <w:i/>
          <w:sz w:val="28"/>
          <w:szCs w:val="28"/>
        </w:rPr>
        <w:t>контракта на сумму 20 047,22 тыс. руб., экономия составила 2 837,24 тыс. руб.)</w:t>
      </w:r>
    </w:p>
    <w:p w:rsidR="007658FA" w:rsidRPr="00FE51AE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FE51AE">
        <w:rPr>
          <w:rFonts w:ascii="Times New Roman" w:hAnsi="Times New Roman"/>
          <w:sz w:val="28"/>
          <w:szCs w:val="28"/>
        </w:rPr>
        <w:t xml:space="preserve">Также заключено 16 муниципальных контрактов с единственным поставщиком на сумму </w:t>
      </w:r>
      <w:r w:rsidRPr="00DD7E1A">
        <w:rPr>
          <w:rFonts w:ascii="Times New Roman" w:hAnsi="Times New Roman"/>
          <w:bCs/>
          <w:sz w:val="28"/>
          <w:szCs w:val="28"/>
        </w:rPr>
        <w:t xml:space="preserve">210 055,69 тыс. </w:t>
      </w:r>
      <w:r w:rsidRPr="00DD7E1A">
        <w:rPr>
          <w:rFonts w:ascii="Times New Roman" w:hAnsi="Times New Roman"/>
          <w:sz w:val="28"/>
          <w:szCs w:val="28"/>
        </w:rPr>
        <w:t>руб.</w:t>
      </w:r>
      <w:r w:rsidRPr="00FE51AE">
        <w:rPr>
          <w:rFonts w:ascii="Times New Roman" w:hAnsi="Times New Roman"/>
          <w:sz w:val="28"/>
          <w:szCs w:val="28"/>
        </w:rPr>
        <w:t xml:space="preserve"> </w:t>
      </w:r>
      <w:r w:rsidRPr="00FE51AE">
        <w:rPr>
          <w:rFonts w:ascii="Times New Roman" w:hAnsi="Times New Roman"/>
          <w:i/>
          <w:sz w:val="28"/>
          <w:szCs w:val="28"/>
        </w:rPr>
        <w:t>(за аналогичный период прошлого года 24 контракта на сумму 3 658,93 тыс. руб.)</w:t>
      </w:r>
      <w:r w:rsidRPr="00FE51AE">
        <w:rPr>
          <w:rFonts w:ascii="Times New Roman" w:hAnsi="Times New Roman"/>
          <w:sz w:val="28"/>
          <w:szCs w:val="28"/>
        </w:rPr>
        <w:t xml:space="preserve">, 213 закупок до 100 тыс. руб. на общую сумму </w:t>
      </w:r>
      <w:r w:rsidRPr="00DD7E1A">
        <w:rPr>
          <w:rFonts w:ascii="Times New Roman" w:hAnsi="Times New Roman"/>
          <w:bCs/>
          <w:sz w:val="28"/>
          <w:szCs w:val="28"/>
        </w:rPr>
        <w:t xml:space="preserve">9 566,25 тыс. руб. </w:t>
      </w:r>
      <w:r w:rsidRPr="00FE51AE">
        <w:rPr>
          <w:rFonts w:ascii="Times New Roman" w:hAnsi="Times New Roman"/>
          <w:bCs/>
          <w:i/>
          <w:sz w:val="28"/>
          <w:szCs w:val="28"/>
        </w:rPr>
        <w:t xml:space="preserve">(129 </w:t>
      </w:r>
      <w:r w:rsidR="00DD7E1A" w:rsidRPr="00DD7E1A">
        <w:rPr>
          <w:rFonts w:ascii="Times New Roman" w:hAnsi="Times New Roman"/>
          <w:bCs/>
          <w:i/>
          <w:sz w:val="28"/>
          <w:szCs w:val="28"/>
        </w:rPr>
        <w:t xml:space="preserve">закупок </w:t>
      </w:r>
      <w:r w:rsidRPr="00FE51AE">
        <w:rPr>
          <w:rFonts w:ascii="Times New Roman" w:hAnsi="Times New Roman"/>
          <w:bCs/>
          <w:i/>
          <w:sz w:val="28"/>
          <w:szCs w:val="28"/>
        </w:rPr>
        <w:t xml:space="preserve">в прошлом году на сумму 4 354,09 тыс. руб.). </w:t>
      </w:r>
      <w:proofErr w:type="gramEnd"/>
    </w:p>
    <w:p w:rsidR="007658FA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 xml:space="preserve">План-график и план закупок малого объема </w:t>
      </w:r>
      <w:proofErr w:type="gramStart"/>
      <w:r w:rsidRPr="00FE51AE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FE51AE">
        <w:rPr>
          <w:rFonts w:ascii="Times New Roman" w:hAnsi="Times New Roman"/>
          <w:sz w:val="28"/>
          <w:szCs w:val="28"/>
        </w:rPr>
        <w:t xml:space="preserve"> на 100%.</w:t>
      </w:r>
    </w:p>
    <w:p w:rsidR="007658FA" w:rsidRPr="00DD7E1A" w:rsidRDefault="007658FA" w:rsidP="00DD7E1A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E1A">
        <w:rPr>
          <w:rFonts w:ascii="Times New Roman" w:hAnsi="Times New Roman"/>
          <w:b/>
          <w:sz w:val="28"/>
          <w:szCs w:val="28"/>
        </w:rPr>
        <w:t>В рамках реализации Муниципальной программы «Основные направления развития в области управления и распоряжения муниципальной собственностью города Ханты-Мансийска» на 2014-2016 годы</w:t>
      </w:r>
      <w:r w:rsidR="00DD7E1A">
        <w:rPr>
          <w:rFonts w:ascii="Times New Roman" w:hAnsi="Times New Roman"/>
          <w:b/>
          <w:sz w:val="28"/>
          <w:szCs w:val="28"/>
        </w:rPr>
        <w:t>:</w:t>
      </w:r>
    </w:p>
    <w:p w:rsidR="007658FA" w:rsidRPr="00DD7E1A" w:rsidRDefault="007658FA" w:rsidP="00DD7E1A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7E1A">
        <w:rPr>
          <w:rFonts w:ascii="Times New Roman" w:hAnsi="Times New Roman"/>
          <w:b/>
          <w:sz w:val="28"/>
          <w:szCs w:val="28"/>
        </w:rPr>
        <w:t>Межевание земельных участков</w:t>
      </w:r>
    </w:p>
    <w:p w:rsidR="007658FA" w:rsidRPr="00FE51AE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Выполнены работы по межеванию (восстановлению) границ 397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земельных участков, общей площадью 167,01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га</w:t>
      </w:r>
      <w:proofErr w:type="gramStart"/>
      <w:r w:rsidRPr="00FE51A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FE51AE">
        <w:rPr>
          <w:rFonts w:ascii="Times New Roman" w:hAnsi="Times New Roman"/>
          <w:sz w:val="28"/>
          <w:szCs w:val="28"/>
        </w:rPr>
        <w:t>на сумму 3 773,02 тыс. руб.</w:t>
      </w:r>
      <w:r w:rsidRPr="00FE51AE">
        <w:rPr>
          <w:rFonts w:ascii="Times New Roman" w:hAnsi="Times New Roman"/>
          <w:i/>
          <w:sz w:val="28"/>
          <w:szCs w:val="28"/>
        </w:rPr>
        <w:t xml:space="preserve"> (за аналоги</w:t>
      </w:r>
      <w:r w:rsidR="00D73B87" w:rsidRPr="00FE51AE">
        <w:rPr>
          <w:rFonts w:ascii="Times New Roman" w:hAnsi="Times New Roman"/>
          <w:i/>
          <w:sz w:val="28"/>
          <w:szCs w:val="28"/>
        </w:rPr>
        <w:t>чный период прошлого года отмеже</w:t>
      </w:r>
      <w:r w:rsidRPr="00FE51AE">
        <w:rPr>
          <w:rFonts w:ascii="Times New Roman" w:hAnsi="Times New Roman"/>
          <w:i/>
          <w:sz w:val="28"/>
          <w:szCs w:val="28"/>
        </w:rPr>
        <w:t>вано 96 участков, что меньше на 301 участок).</w:t>
      </w:r>
    </w:p>
    <w:p w:rsidR="007658FA" w:rsidRPr="00FE51AE" w:rsidRDefault="007658FA" w:rsidP="00DD7E1A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51AE">
        <w:rPr>
          <w:rFonts w:ascii="Times New Roman" w:hAnsi="Times New Roman"/>
          <w:b/>
          <w:sz w:val="28"/>
          <w:szCs w:val="28"/>
        </w:rPr>
        <w:t>Инвентаризация имущества</w:t>
      </w:r>
    </w:p>
    <w:p w:rsidR="007658FA" w:rsidRPr="00FE51AE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1AE">
        <w:rPr>
          <w:rFonts w:ascii="Times New Roman" w:hAnsi="Times New Roman"/>
          <w:sz w:val="28"/>
          <w:szCs w:val="28"/>
        </w:rPr>
        <w:lastRenderedPageBreak/>
        <w:t xml:space="preserve">Выполнены работы по инвентаризации сетей водоснабжения и водоотведения общей протяженностью 123 679,87 м. (сети водоснабжения – 69 371,62 м., сети водоотведения - 54 308, 25 м.), на общую сумму 1 237,5 тыс. руб. </w:t>
      </w:r>
      <w:r w:rsidRPr="00DD7E1A">
        <w:rPr>
          <w:rFonts w:ascii="Times New Roman" w:hAnsi="Times New Roman"/>
          <w:sz w:val="28"/>
          <w:szCs w:val="28"/>
        </w:rPr>
        <w:t>(</w:t>
      </w:r>
      <w:r w:rsidRPr="00DD7E1A">
        <w:rPr>
          <w:rFonts w:ascii="Times New Roman" w:hAnsi="Times New Roman"/>
          <w:i/>
          <w:sz w:val="28"/>
          <w:szCs w:val="28"/>
        </w:rPr>
        <w:t xml:space="preserve">за аналогичный период прошлого года </w:t>
      </w:r>
      <w:r w:rsidR="00B35650" w:rsidRPr="00DD7E1A">
        <w:rPr>
          <w:rFonts w:ascii="Times New Roman" w:hAnsi="Times New Roman"/>
          <w:i/>
          <w:sz w:val="28"/>
          <w:szCs w:val="28"/>
        </w:rPr>
        <w:t>про инвентаризировано</w:t>
      </w:r>
      <w:r w:rsidRPr="00DD7E1A">
        <w:rPr>
          <w:rFonts w:ascii="Times New Roman" w:hAnsi="Times New Roman"/>
          <w:i/>
          <w:sz w:val="28"/>
          <w:szCs w:val="28"/>
        </w:rPr>
        <w:t xml:space="preserve"> 362 039,49 км.</w:t>
      </w:r>
      <w:proofErr w:type="gramEnd"/>
      <w:r w:rsidRPr="00DD7E1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D7E1A">
        <w:rPr>
          <w:rFonts w:ascii="Times New Roman" w:hAnsi="Times New Roman"/>
          <w:i/>
          <w:sz w:val="28"/>
          <w:szCs w:val="28"/>
        </w:rPr>
        <w:t>Сетей водоснабжения</w:t>
      </w:r>
      <w:r w:rsidRPr="00DD7E1A">
        <w:rPr>
          <w:rFonts w:ascii="Times New Roman" w:hAnsi="Times New Roman"/>
          <w:sz w:val="28"/>
          <w:szCs w:val="28"/>
        </w:rPr>
        <w:t>)</w:t>
      </w:r>
      <w:r w:rsidRPr="00FE51AE">
        <w:rPr>
          <w:rFonts w:ascii="Times New Roman" w:hAnsi="Times New Roman"/>
          <w:sz w:val="28"/>
          <w:szCs w:val="28"/>
        </w:rPr>
        <w:t>.</w:t>
      </w:r>
      <w:proofErr w:type="gramEnd"/>
    </w:p>
    <w:p w:rsidR="007658FA" w:rsidRPr="00FE51AE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Размещена закупка на выполнение работ по инвентаризации в 2015 году сетей газоснабжения общей протяженностью 140 398,91 м. на сумму 1 680,00 тыс. руб. Срок выполнения работ - до 01.05.2015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 xml:space="preserve">г. </w:t>
      </w:r>
    </w:p>
    <w:p w:rsidR="007658FA" w:rsidRPr="00FE51AE" w:rsidRDefault="007658FA" w:rsidP="00DD7E1A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51AE">
        <w:rPr>
          <w:rFonts w:ascii="Times New Roman" w:hAnsi="Times New Roman"/>
          <w:b/>
          <w:sz w:val="28"/>
          <w:szCs w:val="28"/>
        </w:rPr>
        <w:t>Техническая инвентаризация (паспортизация) муниципального имущества</w:t>
      </w:r>
    </w:p>
    <w:p w:rsidR="007658FA" w:rsidRPr="00FE51AE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 xml:space="preserve">Выполнены работы по технической инвентаризации (паспортизации) с изготовлением технических планов (технических паспортов) 165 объектов недвижимости </w:t>
      </w:r>
      <w:r w:rsidRPr="00DD7E1A">
        <w:rPr>
          <w:rFonts w:ascii="Times New Roman" w:hAnsi="Times New Roman"/>
          <w:sz w:val="28"/>
          <w:szCs w:val="28"/>
        </w:rPr>
        <w:t>(</w:t>
      </w:r>
      <w:r w:rsidRPr="00DD7E1A">
        <w:rPr>
          <w:rFonts w:ascii="Times New Roman" w:hAnsi="Times New Roman"/>
          <w:i/>
          <w:sz w:val="28"/>
          <w:szCs w:val="28"/>
        </w:rPr>
        <w:t>за аналогичный период прошлого года – 238 объектов, что на 73 объекта больше</w:t>
      </w:r>
      <w:r w:rsidRPr="00DD7E1A">
        <w:rPr>
          <w:rFonts w:ascii="Times New Roman" w:hAnsi="Times New Roman"/>
          <w:sz w:val="28"/>
          <w:szCs w:val="28"/>
        </w:rPr>
        <w:t>)</w:t>
      </w:r>
      <w:r w:rsidRPr="00FE51AE">
        <w:rPr>
          <w:rFonts w:ascii="Times New Roman" w:hAnsi="Times New Roman"/>
          <w:sz w:val="28"/>
          <w:szCs w:val="28"/>
        </w:rPr>
        <w:t>, на общую сумму 1 737,65 тыс. руб., из них: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1) 67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водопроводных сетей, общей протяженностью 9 158,26 м.;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2) 68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квартир (жилых комнат);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3) 2</w:t>
      </w:r>
      <w:r w:rsidR="00DD7E1A">
        <w:rPr>
          <w:rFonts w:ascii="Times New Roman" w:hAnsi="Times New Roman"/>
          <w:sz w:val="28"/>
          <w:szCs w:val="28"/>
        </w:rPr>
        <w:t> </w:t>
      </w:r>
      <w:proofErr w:type="gramStart"/>
      <w:r w:rsidRPr="00FE51AE">
        <w:rPr>
          <w:rFonts w:ascii="Times New Roman" w:hAnsi="Times New Roman"/>
          <w:sz w:val="28"/>
          <w:szCs w:val="28"/>
        </w:rPr>
        <w:t>жилых</w:t>
      </w:r>
      <w:proofErr w:type="gramEnd"/>
      <w:r w:rsidRPr="00FE51AE">
        <w:rPr>
          <w:rFonts w:ascii="Times New Roman" w:hAnsi="Times New Roman"/>
          <w:sz w:val="28"/>
          <w:szCs w:val="28"/>
        </w:rPr>
        <w:t xml:space="preserve"> дома;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4) 2</w:t>
      </w:r>
      <w:r w:rsidR="00DD7E1A">
        <w:rPr>
          <w:rFonts w:ascii="Times New Roman" w:hAnsi="Times New Roman"/>
          <w:sz w:val="28"/>
          <w:szCs w:val="28"/>
        </w:rPr>
        <w:t> </w:t>
      </w:r>
      <w:proofErr w:type="gramStart"/>
      <w:r w:rsidRPr="00FE51AE">
        <w:rPr>
          <w:rFonts w:ascii="Times New Roman" w:hAnsi="Times New Roman"/>
          <w:sz w:val="28"/>
          <w:szCs w:val="28"/>
        </w:rPr>
        <w:t>нежилых</w:t>
      </w:r>
      <w:proofErr w:type="gramEnd"/>
      <w:r w:rsidRPr="00FE51AE">
        <w:rPr>
          <w:rFonts w:ascii="Times New Roman" w:hAnsi="Times New Roman"/>
          <w:sz w:val="28"/>
          <w:szCs w:val="28"/>
        </w:rPr>
        <w:t xml:space="preserve"> помещения;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 xml:space="preserve">5) </w:t>
      </w:r>
      <w:r w:rsidR="00DD7E1A">
        <w:rPr>
          <w:rFonts w:ascii="Times New Roman" w:hAnsi="Times New Roman"/>
          <w:sz w:val="28"/>
          <w:szCs w:val="28"/>
        </w:rPr>
        <w:t>с</w:t>
      </w:r>
      <w:r w:rsidRPr="00FE51AE">
        <w:rPr>
          <w:rFonts w:ascii="Times New Roman" w:hAnsi="Times New Roman"/>
          <w:sz w:val="28"/>
          <w:szCs w:val="28"/>
        </w:rPr>
        <w:t xml:space="preserve">ети теплоснабжения протяженностью 912 м., входящие в состав </w:t>
      </w:r>
      <w:r w:rsidRPr="00FE51AE">
        <w:rPr>
          <w:rFonts w:ascii="Times New Roman" w:hAnsi="Times New Roman"/>
          <w:spacing w:val="3"/>
          <w:sz w:val="28"/>
          <w:szCs w:val="28"/>
        </w:rPr>
        <w:t>объекта «Сети теплоснабжения в микрорайоне «Гидронамыв» 1 этап строительства»</w:t>
      </w:r>
      <w:r w:rsidRPr="00FE51AE">
        <w:rPr>
          <w:rFonts w:ascii="Times New Roman" w:hAnsi="Times New Roman"/>
          <w:sz w:val="28"/>
          <w:szCs w:val="28"/>
        </w:rPr>
        <w:t>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6) 18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 xml:space="preserve">объектов, входящих в состав объекта </w:t>
      </w:r>
      <w:r w:rsidRPr="00FE51AE">
        <w:rPr>
          <w:rFonts w:ascii="Times New Roman" w:hAnsi="Times New Roman"/>
          <w:spacing w:val="1"/>
          <w:sz w:val="28"/>
          <w:szCs w:val="28"/>
        </w:rPr>
        <w:t xml:space="preserve">«Жилой комплекс «Иртыш» в микрорайоне Гидронамыв г. Ханты-Мансийска. Инженерные сети» (инженерные сети – </w:t>
      </w:r>
      <w:r w:rsidRPr="00FE51AE">
        <w:rPr>
          <w:rFonts w:ascii="Times New Roman" w:hAnsi="Times New Roman"/>
          <w:spacing w:val="-4"/>
          <w:sz w:val="28"/>
          <w:szCs w:val="28"/>
        </w:rPr>
        <w:t xml:space="preserve">10 521,5 </w:t>
      </w:r>
      <w:r w:rsidRPr="00FE51AE">
        <w:rPr>
          <w:rFonts w:ascii="Times New Roman" w:hAnsi="Times New Roman"/>
          <w:spacing w:val="1"/>
          <w:sz w:val="28"/>
          <w:szCs w:val="28"/>
        </w:rPr>
        <w:t>м., 11 объектов инженерной инфраструктуры);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FE51AE">
        <w:rPr>
          <w:rFonts w:ascii="Times New Roman" w:hAnsi="Times New Roman"/>
          <w:spacing w:val="1"/>
          <w:sz w:val="28"/>
          <w:szCs w:val="28"/>
        </w:rPr>
        <w:t>7) 7</w:t>
      </w:r>
      <w:r w:rsidR="00DD7E1A">
        <w:rPr>
          <w:rFonts w:ascii="Times New Roman" w:hAnsi="Times New Roman"/>
          <w:spacing w:val="1"/>
          <w:sz w:val="28"/>
          <w:szCs w:val="28"/>
        </w:rPr>
        <w:t> </w:t>
      </w:r>
      <w:r w:rsidRPr="00FE51AE">
        <w:rPr>
          <w:rFonts w:ascii="Times New Roman" w:hAnsi="Times New Roman"/>
          <w:spacing w:val="1"/>
          <w:sz w:val="28"/>
          <w:szCs w:val="28"/>
        </w:rPr>
        <w:t xml:space="preserve">объектов, входящих в состав объекта </w:t>
      </w:r>
      <w:r w:rsidRPr="00FE51AE">
        <w:rPr>
          <w:rFonts w:ascii="Times New Roman" w:hAnsi="Times New Roman"/>
          <w:spacing w:val="3"/>
          <w:sz w:val="28"/>
          <w:szCs w:val="28"/>
        </w:rPr>
        <w:t xml:space="preserve">«Сети теплоснабжения в микрорайоне Гидронамыв. 2 - </w:t>
      </w:r>
      <w:proofErr w:type="gramStart"/>
      <w:r w:rsidRPr="00FE51AE">
        <w:rPr>
          <w:rFonts w:ascii="Times New Roman" w:hAnsi="Times New Roman"/>
          <w:spacing w:val="3"/>
          <w:sz w:val="28"/>
          <w:szCs w:val="28"/>
        </w:rPr>
        <w:t>ой</w:t>
      </w:r>
      <w:proofErr w:type="gramEnd"/>
      <w:r w:rsidRPr="00FE51AE">
        <w:rPr>
          <w:rFonts w:ascii="Times New Roman" w:hAnsi="Times New Roman"/>
          <w:spacing w:val="3"/>
          <w:sz w:val="28"/>
          <w:szCs w:val="28"/>
        </w:rPr>
        <w:t xml:space="preserve"> этап строительства» (1</w:t>
      </w:r>
      <w:r w:rsidR="00DD7E1A">
        <w:rPr>
          <w:rFonts w:ascii="Times New Roman" w:hAnsi="Times New Roman"/>
          <w:spacing w:val="3"/>
          <w:sz w:val="28"/>
          <w:szCs w:val="28"/>
        </w:rPr>
        <w:t> </w:t>
      </w:r>
      <w:r w:rsidRPr="00FE51AE">
        <w:rPr>
          <w:rFonts w:ascii="Times New Roman" w:hAnsi="Times New Roman"/>
          <w:spacing w:val="3"/>
          <w:sz w:val="28"/>
          <w:szCs w:val="28"/>
        </w:rPr>
        <w:t>объект инженерной инфраструктуры, инженерные сети – 1 298,4 м.).</w:t>
      </w:r>
    </w:p>
    <w:p w:rsidR="007658FA" w:rsidRPr="00FE51AE" w:rsidRDefault="007658FA" w:rsidP="00DD7E1A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51AE">
        <w:rPr>
          <w:rFonts w:ascii="Times New Roman" w:hAnsi="Times New Roman"/>
          <w:b/>
          <w:sz w:val="28"/>
          <w:szCs w:val="28"/>
        </w:rPr>
        <w:t>Охрана муниципального имущества</w:t>
      </w:r>
    </w:p>
    <w:p w:rsidR="007658FA" w:rsidRPr="00FE51AE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 xml:space="preserve">В 2014 году обеспечена охрана здания, расположенного по адресу Березовская, 51, на общую сумму 697,96 тыс. руб. </w:t>
      </w:r>
    </w:p>
    <w:p w:rsidR="007658FA" w:rsidRPr="00FE51AE" w:rsidRDefault="007658FA" w:rsidP="00DD7E1A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51AE">
        <w:rPr>
          <w:rFonts w:ascii="Times New Roman" w:hAnsi="Times New Roman"/>
          <w:b/>
          <w:sz w:val="28"/>
          <w:szCs w:val="28"/>
        </w:rPr>
        <w:t>Инженерное и техническое обследование конструкций</w:t>
      </w:r>
    </w:p>
    <w:p w:rsidR="007658FA" w:rsidRPr="00FE51AE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 xml:space="preserve">Выполнены работы по проведению инженерного и технического обследования конструкций – 26 жилых домов, 4 жилых помещения, на общую сумму 485,8 тыс. руб. </w:t>
      </w:r>
      <w:r w:rsidRPr="00DD7E1A">
        <w:rPr>
          <w:rFonts w:ascii="Times New Roman" w:hAnsi="Times New Roman"/>
          <w:sz w:val="28"/>
          <w:szCs w:val="28"/>
        </w:rPr>
        <w:t>(</w:t>
      </w:r>
      <w:r w:rsidRPr="00DD7E1A">
        <w:rPr>
          <w:rFonts w:ascii="Times New Roman" w:hAnsi="Times New Roman"/>
          <w:i/>
          <w:sz w:val="28"/>
          <w:szCs w:val="28"/>
        </w:rPr>
        <w:t>за аналогичный период прошлого года – 71 жилой дом, что больше на 41 объект</w:t>
      </w:r>
      <w:r w:rsidRPr="00DD7E1A">
        <w:rPr>
          <w:rFonts w:ascii="Times New Roman" w:hAnsi="Times New Roman"/>
          <w:sz w:val="28"/>
          <w:szCs w:val="28"/>
        </w:rPr>
        <w:t>)</w:t>
      </w:r>
      <w:r w:rsidRPr="00FE51AE">
        <w:rPr>
          <w:rFonts w:ascii="Times New Roman" w:hAnsi="Times New Roman"/>
          <w:sz w:val="28"/>
          <w:szCs w:val="28"/>
        </w:rPr>
        <w:t xml:space="preserve">. В результате проведенных работ получены заключения о техническом состоянии жилых домов (жилых помещений), элементов ограждений и несущих конструкций, для принятия решения о целесообразности сноса ветхого и аварийного жилья либо проведения капитального ремонта. </w:t>
      </w:r>
    </w:p>
    <w:p w:rsidR="007658FA" w:rsidRPr="00FE51AE" w:rsidRDefault="007658FA" w:rsidP="00DD7E1A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51AE">
        <w:rPr>
          <w:rFonts w:ascii="Times New Roman" w:hAnsi="Times New Roman"/>
          <w:b/>
          <w:sz w:val="28"/>
          <w:szCs w:val="28"/>
        </w:rPr>
        <w:t>Ремонт муниципального имущества</w:t>
      </w:r>
    </w:p>
    <w:p w:rsidR="007658FA" w:rsidRPr="00FE51AE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lastRenderedPageBreak/>
        <w:t>Выполнены работы по ремонту 12</w:t>
      </w:r>
      <w:r w:rsidR="00DD7E1A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 xml:space="preserve">муниципальных квартир </w:t>
      </w:r>
      <w:r w:rsidRPr="00DD7E1A">
        <w:rPr>
          <w:rFonts w:ascii="Times New Roman" w:hAnsi="Times New Roman"/>
          <w:sz w:val="28"/>
          <w:szCs w:val="28"/>
        </w:rPr>
        <w:t>(за аналогичный период прошлого года – 7 объектов, что на 5 объектов меньше)</w:t>
      </w:r>
      <w:r w:rsidRPr="00FE51AE">
        <w:rPr>
          <w:rFonts w:ascii="Times New Roman" w:hAnsi="Times New Roman"/>
          <w:sz w:val="28"/>
          <w:szCs w:val="28"/>
        </w:rPr>
        <w:t>, на общую сумму 634,76 тыс. руб.</w:t>
      </w:r>
    </w:p>
    <w:p w:rsidR="007658FA" w:rsidRPr="00FE51AE" w:rsidRDefault="007658FA" w:rsidP="00DD7E1A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51AE">
        <w:rPr>
          <w:rFonts w:ascii="Times New Roman" w:hAnsi="Times New Roman"/>
          <w:b/>
          <w:sz w:val="28"/>
          <w:szCs w:val="28"/>
        </w:rPr>
        <w:t xml:space="preserve">Оценка имущества </w:t>
      </w:r>
    </w:p>
    <w:p w:rsidR="007658FA" w:rsidRPr="00FE51AE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 xml:space="preserve">Оказаны услуги по определению методики размера арендной платы, а также по оценке 176 объектов муниципальной собственности </w:t>
      </w:r>
      <w:r w:rsidRPr="00DD7E1A">
        <w:rPr>
          <w:rFonts w:ascii="Times New Roman" w:hAnsi="Times New Roman"/>
          <w:sz w:val="28"/>
          <w:szCs w:val="28"/>
        </w:rPr>
        <w:t>(за аналогичный период прошлого года 36 объектов, что на 140 объектов меньше)</w:t>
      </w:r>
      <w:r w:rsidRPr="00FE51AE">
        <w:rPr>
          <w:rFonts w:ascii="Times New Roman" w:hAnsi="Times New Roman"/>
          <w:sz w:val="28"/>
          <w:szCs w:val="28"/>
        </w:rPr>
        <w:t>, на общую сумму 828 тыс. руб., из них: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1) 119 земельных участков;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2) 37 жилых помещений (квартир);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3) 2 нежилых помещений;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4) 2 жилых домов;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5) 9 судов, грузовых катеров;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6) 3 нежилых зданий (здание детского сада на 140 мест в районе СУ-967, библиотека, мастерская);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7) 1 инженерных сетей (сети водоснабжения);</w:t>
      </w:r>
    </w:p>
    <w:p w:rsidR="007658FA" w:rsidRPr="00FE51AE" w:rsidRDefault="007658FA" w:rsidP="00DD7E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8) 3 транспортных средств</w:t>
      </w:r>
      <w:r w:rsidR="00D73B87" w:rsidRPr="00FE51AE">
        <w:rPr>
          <w:rFonts w:ascii="Times New Roman" w:hAnsi="Times New Roman"/>
          <w:sz w:val="28"/>
          <w:szCs w:val="28"/>
        </w:rPr>
        <w:t>.</w:t>
      </w:r>
    </w:p>
    <w:p w:rsidR="007658FA" w:rsidRPr="00DD7E1A" w:rsidRDefault="007658FA" w:rsidP="00DD7E1A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E1A">
        <w:rPr>
          <w:rFonts w:ascii="Times New Roman" w:hAnsi="Times New Roman"/>
          <w:b/>
          <w:sz w:val="28"/>
          <w:szCs w:val="28"/>
        </w:rPr>
        <w:t>В рамках реализации Муниципальной программы «Содействие развитию садоводческих, огороднических и дачных некоммерческих объединений граждан в городе Ха</w:t>
      </w:r>
      <w:r w:rsidR="00D73B87" w:rsidRPr="00DD7E1A">
        <w:rPr>
          <w:rFonts w:ascii="Times New Roman" w:hAnsi="Times New Roman"/>
          <w:b/>
          <w:sz w:val="28"/>
          <w:szCs w:val="28"/>
        </w:rPr>
        <w:t>нты-Мансийске на 2010-2014 годы</w:t>
      </w:r>
      <w:r w:rsidR="00DD7E1A">
        <w:rPr>
          <w:rFonts w:ascii="Times New Roman" w:hAnsi="Times New Roman"/>
          <w:b/>
          <w:sz w:val="28"/>
          <w:szCs w:val="28"/>
        </w:rPr>
        <w:t>:</w:t>
      </w:r>
    </w:p>
    <w:p w:rsidR="007658FA" w:rsidRPr="00B35650" w:rsidRDefault="007658FA" w:rsidP="00DD7E1A">
      <w:pPr>
        <w:spacing w:before="120" w:after="12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35650">
        <w:rPr>
          <w:rFonts w:ascii="Times New Roman" w:hAnsi="Times New Roman"/>
          <w:b/>
          <w:sz w:val="28"/>
          <w:szCs w:val="28"/>
        </w:rPr>
        <w:t>Инвентаризация земельных участков</w:t>
      </w:r>
      <w:r w:rsidR="00D73B87" w:rsidRPr="00B35650">
        <w:rPr>
          <w:rFonts w:ascii="Times New Roman" w:hAnsi="Times New Roman"/>
          <w:b/>
          <w:sz w:val="28"/>
          <w:szCs w:val="28"/>
        </w:rPr>
        <w:t>:</w:t>
      </w:r>
    </w:p>
    <w:p w:rsidR="007658FA" w:rsidRPr="00DD7E1A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Выполнены работы по инвентаризации 213 земельных участков,</w:t>
      </w:r>
      <w:r w:rsidRPr="00DD7E1A">
        <w:rPr>
          <w:rFonts w:ascii="Times New Roman" w:hAnsi="Times New Roman"/>
          <w:sz w:val="28"/>
          <w:szCs w:val="28"/>
        </w:rPr>
        <w:t xml:space="preserve"> общей площадью 38,0 га</w:t>
      </w:r>
      <w:proofErr w:type="gramStart"/>
      <w:r w:rsidRPr="00DD7E1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D7E1A">
        <w:rPr>
          <w:rFonts w:ascii="Times New Roman" w:hAnsi="Times New Roman"/>
          <w:sz w:val="28"/>
          <w:szCs w:val="28"/>
        </w:rPr>
        <w:t xml:space="preserve">на сумму </w:t>
      </w:r>
      <w:r w:rsidRPr="00FE51AE">
        <w:rPr>
          <w:rFonts w:ascii="Times New Roman" w:hAnsi="Times New Roman"/>
          <w:sz w:val="28"/>
          <w:szCs w:val="28"/>
        </w:rPr>
        <w:t xml:space="preserve">644,50 тыс. руб. </w:t>
      </w:r>
      <w:r w:rsidRPr="00DD7E1A">
        <w:rPr>
          <w:rFonts w:ascii="Times New Roman" w:hAnsi="Times New Roman"/>
          <w:sz w:val="28"/>
          <w:szCs w:val="28"/>
        </w:rPr>
        <w:t>(</w:t>
      </w:r>
      <w:r w:rsidRPr="00DD7E1A">
        <w:rPr>
          <w:rFonts w:ascii="Times New Roman" w:hAnsi="Times New Roman"/>
          <w:i/>
          <w:sz w:val="28"/>
          <w:szCs w:val="28"/>
        </w:rPr>
        <w:t>за аналогичный период прошлого года 323 участка, что на 110 участков больше</w:t>
      </w:r>
      <w:r w:rsidRPr="00DD7E1A">
        <w:rPr>
          <w:rFonts w:ascii="Times New Roman" w:hAnsi="Times New Roman"/>
          <w:sz w:val="28"/>
          <w:szCs w:val="28"/>
        </w:rPr>
        <w:t>).</w:t>
      </w:r>
    </w:p>
    <w:p w:rsidR="007658FA" w:rsidRPr="00B35650" w:rsidRDefault="007658FA" w:rsidP="00DD7E1A">
      <w:pPr>
        <w:spacing w:before="120" w:after="12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35650">
        <w:rPr>
          <w:rFonts w:ascii="Times New Roman" w:hAnsi="Times New Roman"/>
          <w:b/>
          <w:sz w:val="28"/>
          <w:szCs w:val="28"/>
        </w:rPr>
        <w:t>Межевание земельных участков</w:t>
      </w:r>
      <w:r w:rsidR="00D73B87" w:rsidRPr="00B35650">
        <w:rPr>
          <w:rFonts w:ascii="Times New Roman" w:hAnsi="Times New Roman"/>
          <w:b/>
          <w:sz w:val="28"/>
          <w:szCs w:val="28"/>
        </w:rPr>
        <w:t>:</w:t>
      </w:r>
    </w:p>
    <w:p w:rsidR="00FE51AE" w:rsidRPr="00DD7E1A" w:rsidRDefault="007658FA" w:rsidP="00DD7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 xml:space="preserve">Выполнены работы по межеванию границ 11 земельных участков, общей площадью 9 205,00 кв.м., на сумму 61,6 тыс. руб. </w:t>
      </w:r>
      <w:r w:rsidRPr="00DD7E1A">
        <w:rPr>
          <w:rFonts w:ascii="Times New Roman" w:hAnsi="Times New Roman"/>
          <w:sz w:val="28"/>
          <w:szCs w:val="28"/>
        </w:rPr>
        <w:t>(</w:t>
      </w:r>
      <w:r w:rsidRPr="00DD7E1A">
        <w:rPr>
          <w:rFonts w:ascii="Times New Roman" w:hAnsi="Times New Roman"/>
          <w:i/>
          <w:sz w:val="28"/>
          <w:szCs w:val="28"/>
        </w:rPr>
        <w:t>за аналогичный период прошлого года 29 участков, что на 18 участков больше</w:t>
      </w:r>
      <w:r w:rsidRPr="00DD7E1A">
        <w:rPr>
          <w:rFonts w:ascii="Times New Roman" w:hAnsi="Times New Roman"/>
          <w:sz w:val="28"/>
          <w:szCs w:val="28"/>
        </w:rPr>
        <w:t>).</w:t>
      </w:r>
    </w:p>
    <w:p w:rsidR="007658FA" w:rsidRPr="00BD439F" w:rsidRDefault="007658FA" w:rsidP="00BD439F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39F">
        <w:rPr>
          <w:rFonts w:ascii="Times New Roman" w:hAnsi="Times New Roman"/>
          <w:b/>
          <w:sz w:val="28"/>
          <w:szCs w:val="28"/>
        </w:rPr>
        <w:t>В рамках реализации Муниципальной программы «Обеспечение доступным и комфортным жильем жителей города Ханты-Мансийска» на 2014-2016 годы</w:t>
      </w:r>
      <w:r w:rsidR="00BD439F">
        <w:rPr>
          <w:rFonts w:ascii="Times New Roman" w:hAnsi="Times New Roman"/>
          <w:b/>
          <w:sz w:val="28"/>
          <w:szCs w:val="28"/>
        </w:rPr>
        <w:t>:</w:t>
      </w:r>
    </w:p>
    <w:p w:rsidR="007658FA" w:rsidRPr="00BD439F" w:rsidRDefault="007658FA" w:rsidP="00BD439F">
      <w:pPr>
        <w:numPr>
          <w:ilvl w:val="0"/>
          <w:numId w:val="15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D439F">
        <w:rPr>
          <w:rFonts w:ascii="Times New Roman" w:hAnsi="Times New Roman"/>
          <w:b/>
          <w:bCs/>
          <w:iCs/>
          <w:sz w:val="26"/>
          <w:szCs w:val="26"/>
        </w:rPr>
        <w:t>Подпрограмма</w:t>
      </w:r>
      <w:r w:rsidR="00BD439F">
        <w:rPr>
          <w:rFonts w:ascii="Times New Roman" w:hAnsi="Times New Roman"/>
          <w:b/>
          <w:bCs/>
          <w:iCs/>
          <w:sz w:val="26"/>
          <w:szCs w:val="26"/>
        </w:rPr>
        <w:t> </w:t>
      </w:r>
      <w:r w:rsidRPr="00BD439F">
        <w:rPr>
          <w:rFonts w:ascii="Times New Roman" w:hAnsi="Times New Roman"/>
          <w:b/>
          <w:bCs/>
          <w:iCs/>
          <w:sz w:val="26"/>
          <w:szCs w:val="26"/>
        </w:rPr>
        <w:t>9:</w:t>
      </w:r>
      <w:r w:rsidRPr="00BD439F">
        <w:rPr>
          <w:rFonts w:ascii="Times New Roman" w:hAnsi="Times New Roman"/>
          <w:bCs/>
          <w:iCs/>
          <w:sz w:val="26"/>
          <w:szCs w:val="26"/>
        </w:rPr>
        <w:t xml:space="preserve"> предоставление жилых помещений </w:t>
      </w:r>
      <w:r w:rsidRPr="00BD439F">
        <w:rPr>
          <w:rFonts w:ascii="Times New Roman" w:hAnsi="Times New Roman"/>
          <w:bCs/>
          <w:iCs/>
          <w:sz w:val="26"/>
          <w:szCs w:val="26"/>
          <w:u w:val="single"/>
        </w:rPr>
        <w:t>детям-сиротам</w:t>
      </w:r>
      <w:r w:rsidRPr="00BD439F">
        <w:rPr>
          <w:rFonts w:ascii="Times New Roman" w:hAnsi="Times New Roman"/>
          <w:bCs/>
          <w:iCs/>
          <w:sz w:val="26"/>
          <w:szCs w:val="26"/>
        </w:rPr>
        <w:t xml:space="preserve"> и детям, оставшимся без попечения родителей, лицам из их числа по договорам найма специализированных жилых помещений</w:t>
      </w:r>
      <w:r w:rsidR="00BD439F" w:rsidRPr="00BD439F">
        <w:rPr>
          <w:rFonts w:ascii="Times New Roman" w:hAnsi="Times New Roman"/>
          <w:bCs/>
          <w:iCs/>
          <w:sz w:val="26"/>
          <w:szCs w:val="26"/>
        </w:rPr>
        <w:t>:</w:t>
      </w:r>
    </w:p>
    <w:p w:rsidR="007658FA" w:rsidRPr="00BD439F" w:rsidRDefault="007658FA" w:rsidP="00BD4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OLE_LINK96"/>
      <w:bookmarkStart w:id="29" w:name="OLE_LINK95"/>
      <w:bookmarkStart w:id="30" w:name="OLE_LINK94"/>
      <w:r w:rsidRPr="00FE51AE">
        <w:rPr>
          <w:rFonts w:ascii="Times New Roman" w:hAnsi="Times New Roman"/>
          <w:sz w:val="28"/>
          <w:szCs w:val="28"/>
        </w:rPr>
        <w:t xml:space="preserve">В рамках реализации подпрограммы приобретено 60 однокомнатных квартир, общей площадью 2 177,39 кв.м., на общую сумму </w:t>
      </w:r>
      <w:r w:rsidRPr="00BD439F">
        <w:rPr>
          <w:rFonts w:ascii="Times New Roman" w:hAnsi="Times New Roman"/>
          <w:sz w:val="28"/>
          <w:szCs w:val="28"/>
        </w:rPr>
        <w:t>132 175,25 тыс. руб.</w:t>
      </w:r>
    </w:p>
    <w:bookmarkEnd w:id="28"/>
    <w:bookmarkEnd w:id="29"/>
    <w:bookmarkEnd w:id="30"/>
    <w:p w:rsidR="007658FA" w:rsidRPr="00BD439F" w:rsidRDefault="007658FA" w:rsidP="00BD439F">
      <w:pPr>
        <w:numPr>
          <w:ilvl w:val="0"/>
          <w:numId w:val="15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D439F">
        <w:rPr>
          <w:rFonts w:ascii="Times New Roman" w:hAnsi="Times New Roman"/>
          <w:b/>
          <w:bCs/>
          <w:iCs/>
          <w:sz w:val="26"/>
          <w:szCs w:val="26"/>
        </w:rPr>
        <w:t>Подпрограмма</w:t>
      </w:r>
      <w:r w:rsidR="00BD439F">
        <w:rPr>
          <w:rFonts w:ascii="Times New Roman" w:hAnsi="Times New Roman"/>
          <w:b/>
          <w:bCs/>
          <w:iCs/>
          <w:sz w:val="26"/>
          <w:szCs w:val="26"/>
        </w:rPr>
        <w:t> </w:t>
      </w:r>
      <w:r w:rsidRPr="00BD439F">
        <w:rPr>
          <w:rFonts w:ascii="Times New Roman" w:hAnsi="Times New Roman"/>
          <w:b/>
          <w:bCs/>
          <w:iCs/>
          <w:sz w:val="26"/>
          <w:szCs w:val="26"/>
        </w:rPr>
        <w:t>3:</w:t>
      </w:r>
      <w:r w:rsidRPr="00BD439F">
        <w:rPr>
          <w:rFonts w:ascii="Times New Roman" w:hAnsi="Times New Roman"/>
          <w:bCs/>
          <w:iCs/>
          <w:sz w:val="26"/>
          <w:szCs w:val="26"/>
        </w:rPr>
        <w:t xml:space="preserve"> «Улучшение жилищных условий </w:t>
      </w:r>
      <w:r w:rsidRPr="00BD439F">
        <w:rPr>
          <w:rFonts w:ascii="Times New Roman" w:hAnsi="Times New Roman"/>
          <w:bCs/>
          <w:iCs/>
          <w:sz w:val="26"/>
          <w:szCs w:val="26"/>
          <w:u w:val="single"/>
        </w:rPr>
        <w:t>многодетных семей»</w:t>
      </w:r>
      <w:r w:rsidR="00BD439F" w:rsidRPr="00BD439F">
        <w:rPr>
          <w:rFonts w:ascii="Times New Roman" w:hAnsi="Times New Roman"/>
          <w:bCs/>
          <w:iCs/>
          <w:sz w:val="26"/>
          <w:szCs w:val="26"/>
          <w:u w:val="single"/>
        </w:rPr>
        <w:t>:</w:t>
      </w:r>
    </w:p>
    <w:p w:rsidR="007658FA" w:rsidRPr="00FE51AE" w:rsidRDefault="007658FA" w:rsidP="00BD4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 xml:space="preserve">В рамках реализации подпрограммы приобретено 3 трехкомнатные квартиры, общей площадью 2 252,75 кв.м., </w:t>
      </w:r>
      <w:bookmarkStart w:id="31" w:name="OLE_LINK99"/>
      <w:bookmarkStart w:id="32" w:name="OLE_LINK98"/>
      <w:bookmarkStart w:id="33" w:name="OLE_LINK97"/>
      <w:r w:rsidRPr="00FE51AE">
        <w:rPr>
          <w:rFonts w:ascii="Times New Roman" w:hAnsi="Times New Roman"/>
          <w:sz w:val="28"/>
          <w:szCs w:val="28"/>
        </w:rPr>
        <w:t xml:space="preserve">на общую сумму </w:t>
      </w:r>
      <w:r w:rsidRPr="00BD439F">
        <w:rPr>
          <w:rFonts w:ascii="Times New Roman" w:hAnsi="Times New Roman"/>
          <w:sz w:val="28"/>
          <w:szCs w:val="28"/>
        </w:rPr>
        <w:t>14 945,40 тыс.</w:t>
      </w:r>
      <w:r w:rsidR="00FA77C8" w:rsidRPr="00BD439F">
        <w:rPr>
          <w:rFonts w:ascii="Times New Roman" w:hAnsi="Times New Roman"/>
          <w:sz w:val="28"/>
          <w:szCs w:val="28"/>
        </w:rPr>
        <w:t xml:space="preserve"> </w:t>
      </w:r>
      <w:r w:rsidRPr="00BD439F">
        <w:rPr>
          <w:rFonts w:ascii="Times New Roman" w:hAnsi="Times New Roman"/>
          <w:sz w:val="28"/>
          <w:szCs w:val="28"/>
        </w:rPr>
        <w:t>руб.</w:t>
      </w:r>
      <w:bookmarkEnd w:id="31"/>
      <w:bookmarkEnd w:id="32"/>
      <w:bookmarkEnd w:id="33"/>
    </w:p>
    <w:p w:rsidR="00D73B87" w:rsidRPr="00BD439F" w:rsidRDefault="007658FA" w:rsidP="00BD439F">
      <w:pPr>
        <w:numPr>
          <w:ilvl w:val="0"/>
          <w:numId w:val="15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D439F">
        <w:rPr>
          <w:rFonts w:ascii="Times New Roman" w:hAnsi="Times New Roman"/>
          <w:b/>
          <w:bCs/>
          <w:iCs/>
          <w:sz w:val="26"/>
          <w:szCs w:val="26"/>
        </w:rPr>
        <w:lastRenderedPageBreak/>
        <w:t>Подпрограмма</w:t>
      </w:r>
      <w:r w:rsidR="00BD439F">
        <w:rPr>
          <w:rFonts w:ascii="Times New Roman" w:hAnsi="Times New Roman"/>
          <w:b/>
          <w:bCs/>
          <w:iCs/>
          <w:sz w:val="26"/>
          <w:szCs w:val="26"/>
        </w:rPr>
        <w:t> </w:t>
      </w:r>
      <w:r w:rsidRPr="00BD439F">
        <w:rPr>
          <w:rFonts w:ascii="Times New Roman" w:hAnsi="Times New Roman"/>
          <w:b/>
          <w:bCs/>
          <w:iCs/>
          <w:sz w:val="26"/>
          <w:szCs w:val="26"/>
        </w:rPr>
        <w:t>1:</w:t>
      </w:r>
      <w:r w:rsidRPr="00BD439F">
        <w:rPr>
          <w:rFonts w:ascii="Times New Roman" w:hAnsi="Times New Roman"/>
          <w:bCs/>
          <w:iCs/>
          <w:sz w:val="26"/>
          <w:szCs w:val="26"/>
        </w:rPr>
        <w:t xml:space="preserve"> Улучшение жилищных условий граждан, состоящих на учете в качестве нуждающихся в жилых помещениях, предоставляемых по договорам социального найма, по месту жительства в городе Ханты-Мансийске, формирование маневренного жилищного фонда</w:t>
      </w:r>
      <w:r w:rsidR="00D73B87" w:rsidRPr="00BD439F">
        <w:rPr>
          <w:rFonts w:ascii="Times New Roman" w:hAnsi="Times New Roman"/>
          <w:bCs/>
          <w:iCs/>
          <w:sz w:val="26"/>
          <w:szCs w:val="26"/>
        </w:rPr>
        <w:t>.</w:t>
      </w:r>
    </w:p>
    <w:p w:rsidR="00D73B87" w:rsidRPr="00BD439F" w:rsidRDefault="007658FA" w:rsidP="00BD439F">
      <w:pPr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D439F">
        <w:rPr>
          <w:rFonts w:ascii="Times New Roman" w:hAnsi="Times New Roman"/>
          <w:b/>
          <w:bCs/>
          <w:iCs/>
          <w:sz w:val="26"/>
          <w:szCs w:val="26"/>
        </w:rPr>
        <w:t>Подпрограмма</w:t>
      </w:r>
      <w:r w:rsidR="00BD439F">
        <w:rPr>
          <w:rFonts w:ascii="Times New Roman" w:hAnsi="Times New Roman"/>
          <w:b/>
          <w:bCs/>
          <w:iCs/>
          <w:sz w:val="26"/>
          <w:szCs w:val="26"/>
        </w:rPr>
        <w:t> </w:t>
      </w:r>
      <w:r w:rsidRPr="00BD439F">
        <w:rPr>
          <w:rFonts w:ascii="Times New Roman" w:hAnsi="Times New Roman"/>
          <w:b/>
          <w:bCs/>
          <w:iCs/>
          <w:sz w:val="26"/>
          <w:szCs w:val="26"/>
        </w:rPr>
        <w:t>2:</w:t>
      </w:r>
      <w:r w:rsidRPr="00BD439F">
        <w:rPr>
          <w:rFonts w:ascii="Times New Roman" w:hAnsi="Times New Roman"/>
          <w:bCs/>
          <w:iCs/>
          <w:sz w:val="26"/>
          <w:szCs w:val="26"/>
        </w:rPr>
        <w:t xml:space="preserve"> Переселение граждан из жилых помещений, расположенных в жилых домах признанных аварийными и подлежащими сносу</w:t>
      </w:r>
      <w:r w:rsidR="00D73B87" w:rsidRPr="00BD439F">
        <w:rPr>
          <w:rFonts w:ascii="Times New Roman" w:hAnsi="Times New Roman"/>
          <w:bCs/>
          <w:iCs/>
          <w:sz w:val="26"/>
          <w:szCs w:val="26"/>
        </w:rPr>
        <w:t>.</w:t>
      </w:r>
    </w:p>
    <w:p w:rsidR="007658FA" w:rsidRPr="00BD439F" w:rsidRDefault="007658FA" w:rsidP="00BD439F">
      <w:pPr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D439F">
        <w:rPr>
          <w:rFonts w:ascii="Times New Roman" w:hAnsi="Times New Roman"/>
          <w:b/>
          <w:bCs/>
          <w:iCs/>
          <w:sz w:val="26"/>
          <w:szCs w:val="26"/>
        </w:rPr>
        <w:t>Подпрограмма</w:t>
      </w:r>
      <w:r w:rsidR="00BD439F">
        <w:rPr>
          <w:rFonts w:ascii="Times New Roman" w:hAnsi="Times New Roman"/>
          <w:b/>
          <w:bCs/>
          <w:iCs/>
          <w:sz w:val="26"/>
          <w:szCs w:val="26"/>
        </w:rPr>
        <w:t> </w:t>
      </w:r>
      <w:r w:rsidRPr="00BD439F">
        <w:rPr>
          <w:rFonts w:ascii="Times New Roman" w:hAnsi="Times New Roman"/>
          <w:b/>
          <w:bCs/>
          <w:iCs/>
          <w:sz w:val="26"/>
          <w:szCs w:val="26"/>
        </w:rPr>
        <w:t>8:</w:t>
      </w:r>
      <w:r w:rsidRPr="00BD439F">
        <w:rPr>
          <w:rFonts w:ascii="Times New Roman" w:hAnsi="Times New Roman"/>
          <w:bCs/>
          <w:iCs/>
          <w:sz w:val="26"/>
          <w:szCs w:val="26"/>
        </w:rPr>
        <w:t xml:space="preserve"> Улучшение жилищных условий сотрудников органов местного самоуправления города Ханты-Мансийска, муниципальных учреждений и предприятий города Ханты-Мансийска, иных категорий граждан</w:t>
      </w:r>
    </w:p>
    <w:p w:rsidR="007658FA" w:rsidRPr="00BD439F" w:rsidRDefault="007658FA" w:rsidP="00BD439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D439F">
        <w:rPr>
          <w:rFonts w:ascii="Times New Roman" w:hAnsi="Times New Roman"/>
          <w:sz w:val="26"/>
          <w:szCs w:val="26"/>
        </w:rPr>
        <w:t>(подпрограммы «</w:t>
      </w:r>
      <w:r w:rsidRPr="00BD439F">
        <w:rPr>
          <w:rFonts w:ascii="Times New Roman" w:hAnsi="Times New Roman"/>
          <w:sz w:val="26"/>
          <w:szCs w:val="26"/>
          <w:u w:val="single"/>
        </w:rPr>
        <w:t>Содействие развитию жилищного строительства</w:t>
      </w:r>
      <w:r w:rsidRPr="00BD439F">
        <w:rPr>
          <w:rFonts w:ascii="Times New Roman" w:hAnsi="Times New Roman"/>
          <w:sz w:val="26"/>
          <w:szCs w:val="26"/>
        </w:rPr>
        <w:t>» государственной программы «Обеспечение доступным и комфортным жильем жителей Ханты-Мансийского автономного округа – Югры в 2014 – 2020 годах»)</w:t>
      </w:r>
      <w:r w:rsidR="00D73B87" w:rsidRPr="00BD439F">
        <w:rPr>
          <w:rFonts w:ascii="Times New Roman" w:hAnsi="Times New Roman"/>
          <w:sz w:val="26"/>
          <w:szCs w:val="26"/>
        </w:rPr>
        <w:t>.</w:t>
      </w:r>
    </w:p>
    <w:p w:rsidR="007658FA" w:rsidRPr="00BD439F" w:rsidRDefault="007658FA" w:rsidP="00BD4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39F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BD439F">
        <w:rPr>
          <w:rFonts w:ascii="Times New Roman" w:hAnsi="Times New Roman"/>
          <w:sz w:val="28"/>
          <w:szCs w:val="28"/>
        </w:rPr>
        <w:t xml:space="preserve">вышеперечисленных </w:t>
      </w:r>
      <w:r w:rsidRPr="00BD439F">
        <w:rPr>
          <w:rFonts w:ascii="Times New Roman" w:hAnsi="Times New Roman"/>
          <w:sz w:val="28"/>
          <w:szCs w:val="28"/>
        </w:rPr>
        <w:t>подпрограмм приобретено</w:t>
      </w:r>
      <w:r w:rsidRPr="00FE51AE">
        <w:rPr>
          <w:rFonts w:ascii="Times New Roman" w:hAnsi="Times New Roman"/>
          <w:sz w:val="28"/>
          <w:szCs w:val="28"/>
        </w:rPr>
        <w:t xml:space="preserve"> 266</w:t>
      </w:r>
      <w:r w:rsidR="00BD439F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квартир, общей площадью 12</w:t>
      </w:r>
      <w:r w:rsidR="00BD439F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 xml:space="preserve">932,57 кв.м., на общую сумму </w:t>
      </w:r>
      <w:r w:rsidRPr="00BD439F">
        <w:rPr>
          <w:rFonts w:ascii="Times New Roman" w:hAnsi="Times New Roman"/>
          <w:sz w:val="28"/>
          <w:szCs w:val="28"/>
        </w:rPr>
        <w:t>807 722,57 тыс. руб., из них:</w:t>
      </w:r>
    </w:p>
    <w:p w:rsidR="007658FA" w:rsidRPr="00FE51AE" w:rsidRDefault="007658FA" w:rsidP="00BD439F">
      <w:pPr>
        <w:pStyle w:val="ac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43</w:t>
      </w:r>
      <w:r w:rsidR="00BD439F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трехкомнатные квартиры;</w:t>
      </w:r>
    </w:p>
    <w:p w:rsidR="007658FA" w:rsidRPr="00FE51AE" w:rsidRDefault="007658FA" w:rsidP="00BD439F">
      <w:pPr>
        <w:pStyle w:val="ac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96</w:t>
      </w:r>
      <w:r w:rsidR="00BD439F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двухкомнатных квартир;</w:t>
      </w:r>
    </w:p>
    <w:p w:rsidR="007658FA" w:rsidRPr="00FE51AE" w:rsidRDefault="007658FA" w:rsidP="00BD439F">
      <w:pPr>
        <w:pStyle w:val="ac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127</w:t>
      </w:r>
      <w:r w:rsidR="00BD439F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однокомнатных квартир.</w:t>
      </w:r>
    </w:p>
    <w:p w:rsidR="007658FA" w:rsidRPr="00BD439F" w:rsidRDefault="007658FA" w:rsidP="00BD439F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39F">
        <w:rPr>
          <w:rFonts w:ascii="Times New Roman" w:hAnsi="Times New Roman"/>
          <w:b/>
          <w:sz w:val="28"/>
          <w:szCs w:val="28"/>
        </w:rPr>
        <w:t>В рамках реализации Муниципальной программы города Ханты-Мансийска «Развитие образования в городе Ханты-Мансийске на 2014-2016 годы»</w:t>
      </w:r>
    </w:p>
    <w:p w:rsidR="007658FA" w:rsidRPr="00FE51AE" w:rsidRDefault="007658FA" w:rsidP="007658F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51AE">
        <w:rPr>
          <w:rFonts w:ascii="Times New Roman" w:hAnsi="Times New Roman"/>
          <w:b/>
          <w:sz w:val="28"/>
          <w:szCs w:val="28"/>
        </w:rPr>
        <w:t>1.</w:t>
      </w:r>
      <w:r w:rsidR="00BD439F">
        <w:rPr>
          <w:rFonts w:ascii="Times New Roman" w:hAnsi="Times New Roman"/>
          <w:b/>
          <w:sz w:val="28"/>
          <w:szCs w:val="28"/>
        </w:rPr>
        <w:t> </w:t>
      </w:r>
      <w:r w:rsidRPr="00FE51AE">
        <w:rPr>
          <w:rFonts w:ascii="Times New Roman" w:hAnsi="Times New Roman"/>
          <w:b/>
          <w:sz w:val="28"/>
          <w:szCs w:val="28"/>
        </w:rPr>
        <w:t>Подпрограмма</w:t>
      </w:r>
      <w:r w:rsidR="00BD439F">
        <w:rPr>
          <w:rFonts w:ascii="Times New Roman" w:hAnsi="Times New Roman"/>
          <w:b/>
          <w:sz w:val="28"/>
          <w:szCs w:val="28"/>
        </w:rPr>
        <w:t> </w:t>
      </w:r>
      <w:r w:rsidRPr="00FE51AE">
        <w:rPr>
          <w:rFonts w:ascii="Times New Roman" w:hAnsi="Times New Roman"/>
          <w:b/>
          <w:sz w:val="28"/>
          <w:szCs w:val="28"/>
        </w:rPr>
        <w:t xml:space="preserve">1 </w:t>
      </w:r>
      <w:r w:rsidRPr="00BD439F">
        <w:rPr>
          <w:rFonts w:ascii="Times New Roman" w:hAnsi="Times New Roman"/>
          <w:sz w:val="28"/>
          <w:szCs w:val="28"/>
        </w:rPr>
        <w:t>«Развитие системы общего и дополнительного образования»</w:t>
      </w:r>
      <w:r w:rsidR="00BD439F">
        <w:rPr>
          <w:rFonts w:ascii="Times New Roman" w:hAnsi="Times New Roman"/>
          <w:b/>
          <w:sz w:val="28"/>
          <w:szCs w:val="28"/>
        </w:rPr>
        <w:t>:</w:t>
      </w:r>
    </w:p>
    <w:p w:rsidR="007658FA" w:rsidRPr="00FE51AE" w:rsidRDefault="007658FA" w:rsidP="00BD4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 xml:space="preserve">Приобретен детский сад на 140 мест, расположенный по адресу: </w:t>
      </w:r>
      <w:proofErr w:type="gramStart"/>
      <w:r w:rsidRPr="00FE51AE">
        <w:rPr>
          <w:rFonts w:ascii="Times New Roman" w:hAnsi="Times New Roman"/>
          <w:sz w:val="28"/>
          <w:szCs w:val="28"/>
        </w:rPr>
        <w:t>Тюменская</w:t>
      </w:r>
      <w:proofErr w:type="gramEnd"/>
      <w:r w:rsidRPr="00FE51AE">
        <w:rPr>
          <w:rFonts w:ascii="Times New Roman" w:hAnsi="Times New Roman"/>
          <w:sz w:val="28"/>
          <w:szCs w:val="28"/>
        </w:rPr>
        <w:t xml:space="preserve"> обл. г. Ханты-Мансийск, ул. Рассветная, 2, на сумму 203 331 463,00 руб.</w:t>
      </w:r>
    </w:p>
    <w:p w:rsidR="007658FA" w:rsidRPr="00BD439F" w:rsidRDefault="007658FA" w:rsidP="00BD4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39F">
        <w:rPr>
          <w:rFonts w:ascii="Times New Roman" w:hAnsi="Times New Roman"/>
          <w:sz w:val="28"/>
          <w:szCs w:val="28"/>
        </w:rPr>
        <w:t>В январе 2015</w:t>
      </w:r>
      <w:r w:rsidR="00BD439F">
        <w:rPr>
          <w:rFonts w:ascii="Times New Roman" w:hAnsi="Times New Roman"/>
          <w:sz w:val="28"/>
          <w:szCs w:val="28"/>
        </w:rPr>
        <w:t> </w:t>
      </w:r>
      <w:r w:rsidRPr="00BD439F">
        <w:rPr>
          <w:rFonts w:ascii="Times New Roman" w:hAnsi="Times New Roman"/>
          <w:sz w:val="28"/>
          <w:szCs w:val="28"/>
        </w:rPr>
        <w:t xml:space="preserve">года </w:t>
      </w:r>
      <w:r w:rsidR="00BD439F">
        <w:rPr>
          <w:rFonts w:ascii="Times New Roman" w:hAnsi="Times New Roman"/>
          <w:sz w:val="28"/>
          <w:szCs w:val="28"/>
        </w:rPr>
        <w:t>п</w:t>
      </w:r>
      <w:r w:rsidRPr="00BD439F">
        <w:rPr>
          <w:rFonts w:ascii="Times New Roman" w:hAnsi="Times New Roman"/>
          <w:sz w:val="28"/>
          <w:szCs w:val="28"/>
        </w:rPr>
        <w:t>одготовлен и размещен на сайте закупок в структурированном виде план-график на 2015</w:t>
      </w:r>
      <w:r w:rsidR="00BD439F">
        <w:rPr>
          <w:rFonts w:ascii="Times New Roman" w:hAnsi="Times New Roman"/>
          <w:sz w:val="28"/>
          <w:szCs w:val="28"/>
        </w:rPr>
        <w:t> </w:t>
      </w:r>
      <w:r w:rsidRPr="00BD439F">
        <w:rPr>
          <w:rFonts w:ascii="Times New Roman" w:hAnsi="Times New Roman"/>
          <w:sz w:val="28"/>
          <w:szCs w:val="28"/>
        </w:rPr>
        <w:t>год (149</w:t>
      </w:r>
      <w:r w:rsidR="00BD439F">
        <w:rPr>
          <w:rFonts w:ascii="Times New Roman" w:hAnsi="Times New Roman"/>
          <w:sz w:val="28"/>
          <w:szCs w:val="28"/>
        </w:rPr>
        <w:t> </w:t>
      </w:r>
      <w:r w:rsidRPr="00BD439F">
        <w:rPr>
          <w:rFonts w:ascii="Times New Roman" w:hAnsi="Times New Roman"/>
          <w:sz w:val="28"/>
          <w:szCs w:val="28"/>
        </w:rPr>
        <w:t>позиций на общую сумму 247</w:t>
      </w:r>
      <w:r w:rsidR="00BD439F">
        <w:rPr>
          <w:rFonts w:ascii="Times New Roman" w:hAnsi="Times New Roman"/>
          <w:sz w:val="28"/>
          <w:szCs w:val="28"/>
        </w:rPr>
        <w:t> </w:t>
      </w:r>
      <w:r w:rsidRPr="00BD439F">
        <w:rPr>
          <w:rFonts w:ascii="Times New Roman" w:hAnsi="Times New Roman"/>
          <w:sz w:val="28"/>
          <w:szCs w:val="28"/>
        </w:rPr>
        <w:t xml:space="preserve">373,11 тыс. руб., из них: 24 процедуры конкурентным способом (электронные аукционы, открытые конкурсы) </w:t>
      </w:r>
      <w:r w:rsidR="00BD439F">
        <w:rPr>
          <w:rFonts w:ascii="Times New Roman" w:hAnsi="Times New Roman"/>
          <w:sz w:val="28"/>
          <w:szCs w:val="28"/>
        </w:rPr>
        <w:t xml:space="preserve">на сумму 236 768,78 тыс. руб., </w:t>
      </w:r>
      <w:r w:rsidRPr="00BD439F">
        <w:rPr>
          <w:rFonts w:ascii="Times New Roman" w:hAnsi="Times New Roman"/>
          <w:sz w:val="28"/>
          <w:szCs w:val="28"/>
        </w:rPr>
        <w:t>13</w:t>
      </w:r>
      <w:r w:rsidR="00BD439F">
        <w:rPr>
          <w:rFonts w:ascii="Times New Roman" w:hAnsi="Times New Roman"/>
          <w:sz w:val="28"/>
          <w:szCs w:val="28"/>
        </w:rPr>
        <w:t> </w:t>
      </w:r>
      <w:r w:rsidRPr="00BD439F">
        <w:rPr>
          <w:rFonts w:ascii="Times New Roman" w:hAnsi="Times New Roman"/>
          <w:sz w:val="28"/>
          <w:szCs w:val="28"/>
        </w:rPr>
        <w:t>процедур у единственного поставщика (подрядчика, исполнителя) на сумму 2 523,55 тыс. руб., 112 процедур (малая закупка) на</w:t>
      </w:r>
      <w:proofErr w:type="gramEnd"/>
      <w:r w:rsidRPr="00BD439F">
        <w:rPr>
          <w:rFonts w:ascii="Times New Roman" w:hAnsi="Times New Roman"/>
          <w:sz w:val="28"/>
          <w:szCs w:val="28"/>
        </w:rPr>
        <w:t xml:space="preserve"> сумму 8 080,78 тыс. руб.)</w:t>
      </w:r>
      <w:r w:rsidR="00FE51AE" w:rsidRPr="00BD439F">
        <w:rPr>
          <w:rFonts w:ascii="Times New Roman" w:hAnsi="Times New Roman"/>
          <w:sz w:val="28"/>
          <w:szCs w:val="28"/>
        </w:rPr>
        <w:t>.</w:t>
      </w:r>
    </w:p>
    <w:p w:rsidR="00FE51AE" w:rsidRPr="00FE51AE" w:rsidRDefault="00FE51AE" w:rsidP="00BD439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AE">
        <w:rPr>
          <w:rFonts w:ascii="Times New Roman" w:hAnsi="Times New Roman"/>
          <w:b/>
          <w:sz w:val="28"/>
          <w:szCs w:val="28"/>
        </w:rPr>
        <w:t>В сфере жилищных и имущественных отношений</w:t>
      </w:r>
    </w:p>
    <w:p w:rsidR="00FE51AE" w:rsidRPr="00FE51AE" w:rsidRDefault="00FE51AE" w:rsidP="00FE51A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b/>
          <w:sz w:val="28"/>
          <w:szCs w:val="28"/>
        </w:rPr>
        <w:t>1</w:t>
      </w:r>
      <w:r w:rsidR="00161331" w:rsidRPr="00FE51AE">
        <w:rPr>
          <w:rFonts w:ascii="Times New Roman" w:hAnsi="Times New Roman"/>
          <w:sz w:val="28"/>
          <w:szCs w:val="28"/>
        </w:rPr>
        <w:t xml:space="preserve">. </w:t>
      </w:r>
      <w:r w:rsidR="00161331" w:rsidRPr="00FE51AE">
        <w:rPr>
          <w:rFonts w:ascii="Times New Roman" w:hAnsi="Times New Roman"/>
          <w:b/>
          <w:sz w:val="28"/>
          <w:szCs w:val="28"/>
        </w:rPr>
        <w:t>Принято участие</w:t>
      </w:r>
      <w:r w:rsidRPr="00FE51AE">
        <w:rPr>
          <w:rFonts w:ascii="Times New Roman" w:hAnsi="Times New Roman"/>
          <w:sz w:val="28"/>
          <w:szCs w:val="28"/>
        </w:rPr>
        <w:t>:</w:t>
      </w:r>
    </w:p>
    <w:p w:rsidR="00161331" w:rsidRPr="00FE51AE" w:rsidRDefault="00FE51AE" w:rsidP="00BD4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1AE">
        <w:rPr>
          <w:rFonts w:ascii="Times New Roman" w:hAnsi="Times New Roman"/>
          <w:sz w:val="28"/>
          <w:szCs w:val="28"/>
        </w:rPr>
        <w:t>-</w:t>
      </w:r>
      <w:r w:rsidR="00161331" w:rsidRPr="00FE51AE">
        <w:rPr>
          <w:rFonts w:ascii="Times New Roman" w:hAnsi="Times New Roman"/>
          <w:sz w:val="28"/>
          <w:szCs w:val="28"/>
        </w:rPr>
        <w:t xml:space="preserve"> в комиссиях, собраниях по 188 адресам (в том числе приемке выполненных работ по капитальному ремонту муниципального жилого фонда по 150 адресам; собраниях собственников многоквартирных домов по 36 адресам; приемке в муниципальных квартир в новых домах по 2 адресам).</w:t>
      </w:r>
      <w:proofErr w:type="gramEnd"/>
    </w:p>
    <w:p w:rsidR="00161331" w:rsidRPr="00BD439F" w:rsidRDefault="00161331" w:rsidP="00BD439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439F">
        <w:rPr>
          <w:rFonts w:ascii="Times New Roman" w:hAnsi="Times New Roman"/>
          <w:sz w:val="28"/>
          <w:szCs w:val="28"/>
        </w:rPr>
        <w:t>Примечание по пункту: количество выезд</w:t>
      </w:r>
      <w:r w:rsidR="00FE51AE" w:rsidRPr="00BD439F">
        <w:rPr>
          <w:rFonts w:ascii="Times New Roman" w:hAnsi="Times New Roman"/>
          <w:sz w:val="28"/>
          <w:szCs w:val="28"/>
        </w:rPr>
        <w:t>ных комиссий по сравнению с 2013</w:t>
      </w:r>
      <w:r w:rsidRPr="00BD439F">
        <w:rPr>
          <w:rFonts w:ascii="Times New Roman" w:hAnsi="Times New Roman"/>
          <w:sz w:val="28"/>
          <w:szCs w:val="28"/>
        </w:rPr>
        <w:t xml:space="preserve"> г. уменьшилось на 18 шт. (8,8%)</w:t>
      </w:r>
      <w:r w:rsidR="00FE51AE" w:rsidRPr="00BD439F">
        <w:rPr>
          <w:rFonts w:ascii="Times New Roman" w:hAnsi="Times New Roman"/>
          <w:sz w:val="28"/>
          <w:szCs w:val="28"/>
        </w:rPr>
        <w:t>.</w:t>
      </w:r>
    </w:p>
    <w:p w:rsidR="00161331" w:rsidRPr="00FE51AE" w:rsidRDefault="00FE51AE" w:rsidP="00BD439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lastRenderedPageBreak/>
        <w:t>2.</w:t>
      </w:r>
      <w:r w:rsidR="00161331" w:rsidRPr="00FE51AE">
        <w:rPr>
          <w:rFonts w:ascii="Times New Roman" w:hAnsi="Times New Roman"/>
          <w:sz w:val="28"/>
          <w:szCs w:val="28"/>
        </w:rPr>
        <w:t xml:space="preserve"> </w:t>
      </w:r>
      <w:r w:rsidR="00161331" w:rsidRPr="00BD439F">
        <w:rPr>
          <w:rFonts w:ascii="Times New Roman" w:hAnsi="Times New Roman"/>
          <w:b/>
          <w:sz w:val="28"/>
          <w:szCs w:val="28"/>
        </w:rPr>
        <w:t>Обследовано жилых помещений</w:t>
      </w:r>
      <w:r w:rsidR="00161331" w:rsidRPr="00FE51AE">
        <w:rPr>
          <w:rFonts w:ascii="Times New Roman" w:hAnsi="Times New Roman"/>
          <w:sz w:val="28"/>
          <w:szCs w:val="28"/>
        </w:rPr>
        <w:t xml:space="preserve"> по 318</w:t>
      </w:r>
      <w:r w:rsidR="00BD439F">
        <w:rPr>
          <w:rFonts w:ascii="Times New Roman" w:hAnsi="Times New Roman"/>
          <w:sz w:val="28"/>
          <w:szCs w:val="28"/>
        </w:rPr>
        <w:t> </w:t>
      </w:r>
      <w:r w:rsidR="00161331" w:rsidRPr="00FE51AE">
        <w:rPr>
          <w:rFonts w:ascii="Times New Roman" w:hAnsi="Times New Roman"/>
          <w:sz w:val="28"/>
          <w:szCs w:val="28"/>
        </w:rPr>
        <w:t xml:space="preserve">адресам, в том числе по заявлениям граждан по 210 адресам; </w:t>
      </w:r>
      <w:r w:rsidR="00161331" w:rsidRPr="00BD439F">
        <w:rPr>
          <w:rFonts w:ascii="Times New Roman" w:hAnsi="Times New Roman"/>
          <w:sz w:val="28"/>
          <w:szCs w:val="28"/>
        </w:rPr>
        <w:t>описание техническое состояния объектов по 48 адресам; поставлено жилых помещений в план</w:t>
      </w:r>
      <w:r w:rsidR="00161331" w:rsidRPr="00FE51AE">
        <w:rPr>
          <w:rFonts w:ascii="Times New Roman" w:hAnsi="Times New Roman"/>
          <w:sz w:val="28"/>
          <w:szCs w:val="28"/>
        </w:rPr>
        <w:t xml:space="preserve"> на проведение работ по капитальному ремонту по 80 адресам; </w:t>
      </w:r>
    </w:p>
    <w:p w:rsidR="00161331" w:rsidRPr="00BD439F" w:rsidRDefault="00161331" w:rsidP="00BD439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439F">
        <w:rPr>
          <w:rFonts w:ascii="Times New Roman" w:hAnsi="Times New Roman"/>
          <w:sz w:val="28"/>
          <w:szCs w:val="28"/>
        </w:rPr>
        <w:t xml:space="preserve">Примечание по пункту: количество выездных комиссий по обследованию жилых помещений </w:t>
      </w:r>
      <w:r w:rsidR="00FE51AE" w:rsidRPr="00BD439F">
        <w:rPr>
          <w:rFonts w:ascii="Times New Roman" w:hAnsi="Times New Roman"/>
          <w:sz w:val="28"/>
          <w:szCs w:val="28"/>
        </w:rPr>
        <w:t>по сравнению с 2013</w:t>
      </w:r>
      <w:r w:rsidR="00BD439F">
        <w:rPr>
          <w:rFonts w:ascii="Times New Roman" w:hAnsi="Times New Roman"/>
          <w:sz w:val="28"/>
          <w:szCs w:val="28"/>
        </w:rPr>
        <w:t> </w:t>
      </w:r>
      <w:r w:rsidRPr="00BD439F">
        <w:rPr>
          <w:rFonts w:ascii="Times New Roman" w:hAnsi="Times New Roman"/>
          <w:sz w:val="28"/>
          <w:szCs w:val="28"/>
        </w:rPr>
        <w:t>г. увеличилось на 9</w:t>
      </w:r>
      <w:r w:rsidR="00BD439F">
        <w:rPr>
          <w:rFonts w:ascii="Times New Roman" w:hAnsi="Times New Roman"/>
          <w:sz w:val="28"/>
          <w:szCs w:val="28"/>
        </w:rPr>
        <w:t> </w:t>
      </w:r>
      <w:r w:rsidRPr="00BD439F">
        <w:rPr>
          <w:rFonts w:ascii="Times New Roman" w:hAnsi="Times New Roman"/>
          <w:sz w:val="28"/>
          <w:szCs w:val="28"/>
        </w:rPr>
        <w:t>ед. (2,9%) ввиду увеличения количество заявлений от физических лиц</w:t>
      </w:r>
      <w:r w:rsidR="00FE51AE" w:rsidRPr="00BD439F">
        <w:rPr>
          <w:rFonts w:ascii="Times New Roman" w:hAnsi="Times New Roman"/>
          <w:sz w:val="28"/>
          <w:szCs w:val="28"/>
        </w:rPr>
        <w:t>.</w:t>
      </w:r>
    </w:p>
    <w:p w:rsidR="00FE51AE" w:rsidRPr="00FE51AE" w:rsidRDefault="00FE51AE" w:rsidP="00BD439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3.</w:t>
      </w:r>
      <w:r w:rsidR="00161331" w:rsidRPr="00FE51AE">
        <w:rPr>
          <w:rFonts w:ascii="Times New Roman" w:hAnsi="Times New Roman"/>
          <w:sz w:val="28"/>
          <w:szCs w:val="28"/>
        </w:rPr>
        <w:t xml:space="preserve"> </w:t>
      </w:r>
      <w:r w:rsidR="00161331" w:rsidRPr="00FE51AE">
        <w:rPr>
          <w:rFonts w:ascii="Times New Roman" w:hAnsi="Times New Roman"/>
          <w:b/>
          <w:sz w:val="28"/>
          <w:szCs w:val="28"/>
        </w:rPr>
        <w:t>Подготовлено протоколов</w:t>
      </w:r>
      <w:r w:rsidRPr="00FE51AE">
        <w:rPr>
          <w:rFonts w:ascii="Times New Roman" w:hAnsi="Times New Roman"/>
          <w:sz w:val="28"/>
          <w:szCs w:val="28"/>
        </w:rPr>
        <w:t>:</w:t>
      </w:r>
    </w:p>
    <w:p w:rsidR="00FE51AE" w:rsidRPr="00FE51AE" w:rsidRDefault="00FE51AE" w:rsidP="00BD439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-</w:t>
      </w:r>
      <w:r w:rsidR="00BD439F">
        <w:rPr>
          <w:rFonts w:ascii="Times New Roman" w:hAnsi="Times New Roman"/>
          <w:sz w:val="28"/>
          <w:szCs w:val="28"/>
        </w:rPr>
        <w:t> </w:t>
      </w:r>
      <w:r w:rsidR="00161331" w:rsidRPr="00FE51AE">
        <w:rPr>
          <w:rFonts w:ascii="Times New Roman" w:hAnsi="Times New Roman"/>
          <w:sz w:val="28"/>
          <w:szCs w:val="28"/>
        </w:rPr>
        <w:t>в кол. 28</w:t>
      </w:r>
      <w:r w:rsidR="00BD439F">
        <w:rPr>
          <w:rFonts w:ascii="Times New Roman" w:hAnsi="Times New Roman"/>
          <w:sz w:val="28"/>
          <w:szCs w:val="28"/>
        </w:rPr>
        <w:t> </w:t>
      </w:r>
      <w:r w:rsidR="00161331" w:rsidRPr="00FE51AE">
        <w:rPr>
          <w:rFonts w:ascii="Times New Roman" w:hAnsi="Times New Roman"/>
          <w:sz w:val="28"/>
          <w:szCs w:val="28"/>
        </w:rPr>
        <w:t xml:space="preserve">шт. по результатам собраний собственников жилых помещений многоквартирных домов для постановки в план на проведение работ по капитальному ремонту в рамках программы по </w:t>
      </w:r>
      <w:proofErr w:type="spellStart"/>
      <w:r w:rsidR="00161331" w:rsidRPr="00FE51AE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161331" w:rsidRPr="00FE51AE">
        <w:rPr>
          <w:rFonts w:ascii="Times New Roman" w:hAnsi="Times New Roman"/>
          <w:sz w:val="28"/>
          <w:szCs w:val="28"/>
        </w:rPr>
        <w:t xml:space="preserve">; </w:t>
      </w:r>
    </w:p>
    <w:p w:rsidR="00161331" w:rsidRPr="00FE51AE" w:rsidRDefault="00FE51AE" w:rsidP="00BD439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-</w:t>
      </w:r>
      <w:r w:rsidR="00BD439F">
        <w:rPr>
          <w:rFonts w:ascii="Times New Roman" w:hAnsi="Times New Roman"/>
          <w:sz w:val="28"/>
          <w:szCs w:val="28"/>
        </w:rPr>
        <w:t> </w:t>
      </w:r>
      <w:r w:rsidR="00161331" w:rsidRPr="00FE51AE">
        <w:rPr>
          <w:rFonts w:ascii="Times New Roman" w:hAnsi="Times New Roman"/>
          <w:sz w:val="28"/>
          <w:szCs w:val="28"/>
        </w:rPr>
        <w:t>320</w:t>
      </w:r>
      <w:r w:rsidR="00BD439F">
        <w:rPr>
          <w:rFonts w:ascii="Times New Roman" w:hAnsi="Times New Roman"/>
          <w:sz w:val="28"/>
          <w:szCs w:val="28"/>
        </w:rPr>
        <w:t> </w:t>
      </w:r>
      <w:r w:rsidR="00161331" w:rsidRPr="00FE51AE">
        <w:rPr>
          <w:rFonts w:ascii="Times New Roman" w:hAnsi="Times New Roman"/>
          <w:sz w:val="28"/>
          <w:szCs w:val="28"/>
        </w:rPr>
        <w:t>шт. по результатам собраний собственников жилых помещений многоквартирных домов по вопросу определения счета на накопление денежных средств на капитальный ремонт;</w:t>
      </w:r>
    </w:p>
    <w:p w:rsidR="00161331" w:rsidRPr="00BD439F" w:rsidRDefault="00161331" w:rsidP="00BD439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439F">
        <w:rPr>
          <w:rFonts w:ascii="Times New Roman" w:hAnsi="Times New Roman"/>
          <w:sz w:val="28"/>
          <w:szCs w:val="28"/>
        </w:rPr>
        <w:t xml:space="preserve">Примечание по пункту: количество подготовленных протоколов </w:t>
      </w:r>
      <w:r w:rsidR="00FE51AE" w:rsidRPr="00BD439F">
        <w:rPr>
          <w:rFonts w:ascii="Times New Roman" w:hAnsi="Times New Roman"/>
          <w:sz w:val="28"/>
          <w:szCs w:val="28"/>
        </w:rPr>
        <w:t>по сравнению с 2013</w:t>
      </w:r>
      <w:r w:rsidRPr="00BD439F">
        <w:rPr>
          <w:rFonts w:ascii="Times New Roman" w:hAnsi="Times New Roman"/>
          <w:sz w:val="28"/>
          <w:szCs w:val="28"/>
        </w:rPr>
        <w:t xml:space="preserve"> г. увеличилось на 106 шт. (43,8%) ввиду выхода федерального и окружного законов о капитальном ремонте.</w:t>
      </w:r>
    </w:p>
    <w:p w:rsidR="00161331" w:rsidRPr="00FE51AE" w:rsidRDefault="00161331" w:rsidP="00BD439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>4. Приемка заключений по 38</w:t>
      </w:r>
      <w:r w:rsidR="00BD439F">
        <w:rPr>
          <w:rFonts w:ascii="Times New Roman" w:hAnsi="Times New Roman"/>
          <w:sz w:val="28"/>
          <w:szCs w:val="28"/>
        </w:rPr>
        <w:t> </w:t>
      </w:r>
      <w:r w:rsidRPr="00FE51AE">
        <w:rPr>
          <w:rFonts w:ascii="Times New Roman" w:hAnsi="Times New Roman"/>
          <w:sz w:val="28"/>
          <w:szCs w:val="28"/>
        </w:rPr>
        <w:t>объектам в рамках муниципальных контрактов на право выполнения работ по проведению инженерного и технического обследования конструкций.</w:t>
      </w:r>
    </w:p>
    <w:p w:rsidR="00161331" w:rsidRPr="00BD439F" w:rsidRDefault="00161331" w:rsidP="00BD439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439F">
        <w:rPr>
          <w:rFonts w:ascii="Times New Roman" w:hAnsi="Times New Roman"/>
          <w:sz w:val="28"/>
          <w:szCs w:val="28"/>
        </w:rPr>
        <w:t>Примечание по пункту: количество заключений</w:t>
      </w:r>
      <w:r w:rsidR="00FE51AE" w:rsidRPr="00BD439F">
        <w:rPr>
          <w:rFonts w:ascii="Times New Roman" w:hAnsi="Times New Roman"/>
          <w:sz w:val="28"/>
          <w:szCs w:val="28"/>
        </w:rPr>
        <w:t xml:space="preserve"> по сравнению с 2013</w:t>
      </w:r>
      <w:r w:rsidR="00BD439F">
        <w:rPr>
          <w:rFonts w:ascii="Times New Roman" w:hAnsi="Times New Roman"/>
          <w:sz w:val="28"/>
          <w:szCs w:val="28"/>
        </w:rPr>
        <w:t> </w:t>
      </w:r>
      <w:r w:rsidRPr="00BD439F">
        <w:rPr>
          <w:rFonts w:ascii="Times New Roman" w:hAnsi="Times New Roman"/>
          <w:sz w:val="28"/>
          <w:szCs w:val="28"/>
        </w:rPr>
        <w:t>г. уменьшилось на 32 шт. (45,7%)</w:t>
      </w:r>
      <w:r w:rsidR="00FE51AE" w:rsidRPr="00BD439F">
        <w:rPr>
          <w:rFonts w:ascii="Times New Roman" w:hAnsi="Times New Roman"/>
          <w:sz w:val="28"/>
          <w:szCs w:val="28"/>
        </w:rPr>
        <w:t>.</w:t>
      </w:r>
    </w:p>
    <w:p w:rsidR="00161331" w:rsidRPr="00FE51AE" w:rsidRDefault="00161331" w:rsidP="00BD439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51AE">
        <w:rPr>
          <w:rFonts w:ascii="Times New Roman" w:hAnsi="Times New Roman"/>
          <w:sz w:val="28"/>
          <w:szCs w:val="28"/>
        </w:rPr>
        <w:t xml:space="preserve">5. </w:t>
      </w:r>
      <w:r w:rsidRPr="00BD439F">
        <w:rPr>
          <w:rFonts w:ascii="Times New Roman" w:hAnsi="Times New Roman"/>
          <w:b/>
          <w:sz w:val="28"/>
          <w:szCs w:val="28"/>
        </w:rPr>
        <w:t>Проведены работы по текущему ремонту квартир</w:t>
      </w:r>
      <w:r w:rsidRPr="00FE51AE">
        <w:rPr>
          <w:rFonts w:ascii="Times New Roman" w:hAnsi="Times New Roman"/>
          <w:sz w:val="28"/>
          <w:szCs w:val="28"/>
        </w:rPr>
        <w:t>, находящихся в муниципальной собственности по 18 адресам, в том числе составление сметной документации, актов приемки.</w:t>
      </w:r>
    </w:p>
    <w:p w:rsidR="00161331" w:rsidRPr="00BD439F" w:rsidRDefault="00161331" w:rsidP="00BD439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D439F">
        <w:rPr>
          <w:rFonts w:ascii="Times New Roman" w:hAnsi="Times New Roman"/>
          <w:sz w:val="28"/>
          <w:szCs w:val="28"/>
        </w:rPr>
        <w:t>Примечание по пункту: количество жилых помещений, в которых проведены работы по текущему ремонту по сравнению с 201</w:t>
      </w:r>
      <w:r w:rsidR="00FE51AE" w:rsidRPr="00BD439F">
        <w:rPr>
          <w:rFonts w:ascii="Times New Roman" w:hAnsi="Times New Roman"/>
          <w:sz w:val="28"/>
          <w:szCs w:val="28"/>
        </w:rPr>
        <w:t>3</w:t>
      </w:r>
      <w:r w:rsidRPr="00BD439F">
        <w:rPr>
          <w:rFonts w:ascii="Times New Roman" w:hAnsi="Times New Roman"/>
          <w:sz w:val="28"/>
          <w:szCs w:val="28"/>
        </w:rPr>
        <w:t xml:space="preserve"> г. увеличилось на 12 объектов. (71,4%)</w:t>
      </w:r>
      <w:r w:rsidR="00FE51AE" w:rsidRPr="00BD439F">
        <w:rPr>
          <w:rFonts w:ascii="Times New Roman" w:hAnsi="Times New Roman"/>
          <w:sz w:val="28"/>
          <w:szCs w:val="28"/>
        </w:rPr>
        <w:t>.</w:t>
      </w:r>
    </w:p>
    <w:p w:rsidR="00443933" w:rsidRPr="00FE51AE" w:rsidRDefault="00233273" w:rsidP="00DA18A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AE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 xml:space="preserve"> ПО ОТЧЕТУ</w:t>
      </w:r>
      <w:r w:rsidRPr="00FE51AE">
        <w:rPr>
          <w:rFonts w:ascii="Times New Roman" w:hAnsi="Times New Roman"/>
          <w:b/>
          <w:sz w:val="28"/>
          <w:szCs w:val="28"/>
        </w:rPr>
        <w:t>:</w:t>
      </w:r>
    </w:p>
    <w:p w:rsidR="00446969" w:rsidRDefault="00C75862" w:rsidP="00BD439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862">
        <w:rPr>
          <w:rFonts w:ascii="Times New Roman" w:hAnsi="Times New Roman"/>
          <w:sz w:val="28"/>
          <w:szCs w:val="28"/>
        </w:rPr>
        <w:t>нежилые помещения</w:t>
      </w:r>
      <w:r w:rsidR="009D04DE">
        <w:rPr>
          <w:rFonts w:ascii="Times New Roman" w:hAnsi="Times New Roman"/>
          <w:sz w:val="28"/>
          <w:szCs w:val="28"/>
        </w:rPr>
        <w:t xml:space="preserve"> и</w:t>
      </w:r>
      <w:r w:rsidR="00446969" w:rsidRPr="00C75862">
        <w:rPr>
          <w:rFonts w:ascii="Times New Roman" w:hAnsi="Times New Roman"/>
          <w:sz w:val="28"/>
          <w:szCs w:val="28"/>
        </w:rPr>
        <w:t xml:space="preserve"> материально-техническая база </w:t>
      </w:r>
      <w:r w:rsidR="009D04DE" w:rsidRPr="00C75862">
        <w:rPr>
          <w:rFonts w:ascii="Times New Roman" w:hAnsi="Times New Roman"/>
          <w:sz w:val="28"/>
          <w:szCs w:val="28"/>
        </w:rPr>
        <w:t xml:space="preserve">Учреждения </w:t>
      </w:r>
      <w:r w:rsidR="009D04DE">
        <w:rPr>
          <w:rFonts w:ascii="Times New Roman" w:hAnsi="Times New Roman"/>
          <w:sz w:val="28"/>
          <w:szCs w:val="28"/>
        </w:rPr>
        <w:t xml:space="preserve">находятся </w:t>
      </w:r>
      <w:r w:rsidR="00446969" w:rsidRPr="00C75862">
        <w:rPr>
          <w:rFonts w:ascii="Times New Roman" w:hAnsi="Times New Roman"/>
          <w:sz w:val="28"/>
          <w:szCs w:val="28"/>
        </w:rPr>
        <w:t>в хорошем</w:t>
      </w:r>
      <w:r w:rsidR="00BD439F" w:rsidRPr="00C75862">
        <w:rPr>
          <w:rFonts w:ascii="Times New Roman" w:hAnsi="Times New Roman"/>
          <w:sz w:val="28"/>
          <w:szCs w:val="28"/>
        </w:rPr>
        <w:t xml:space="preserve"> </w:t>
      </w:r>
      <w:r w:rsidR="00446969" w:rsidRPr="00C75862">
        <w:rPr>
          <w:rFonts w:ascii="Times New Roman" w:hAnsi="Times New Roman"/>
          <w:sz w:val="28"/>
          <w:szCs w:val="28"/>
        </w:rPr>
        <w:t>состоянии</w:t>
      </w:r>
      <w:r w:rsidRPr="00C75862">
        <w:rPr>
          <w:rFonts w:ascii="Times New Roman" w:hAnsi="Times New Roman"/>
          <w:sz w:val="28"/>
          <w:szCs w:val="28"/>
        </w:rPr>
        <w:t>;</w:t>
      </w:r>
    </w:p>
    <w:p w:rsidR="00E65590" w:rsidRDefault="00E65590" w:rsidP="00BD439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кассового исполнения бюджетной сметы Учреждения находятся на высоком уровне;</w:t>
      </w:r>
    </w:p>
    <w:p w:rsidR="00DA18A7" w:rsidRPr="00C75862" w:rsidRDefault="00DA18A7" w:rsidP="00BD439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E51AE">
        <w:rPr>
          <w:rFonts w:ascii="Times New Roman" w:hAnsi="Times New Roman"/>
          <w:sz w:val="28"/>
          <w:szCs w:val="28"/>
        </w:rPr>
        <w:t xml:space="preserve">лан-график и план закупок малого объема </w:t>
      </w:r>
      <w:proofErr w:type="gramStart"/>
      <w:r w:rsidRPr="00FE51AE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FE51AE">
        <w:rPr>
          <w:rFonts w:ascii="Times New Roman" w:hAnsi="Times New Roman"/>
          <w:sz w:val="28"/>
          <w:szCs w:val="28"/>
        </w:rPr>
        <w:t xml:space="preserve"> на 100%.</w:t>
      </w:r>
    </w:p>
    <w:p w:rsidR="00446969" w:rsidRPr="00C75862" w:rsidRDefault="00BD439F" w:rsidP="00BD439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862">
        <w:rPr>
          <w:rFonts w:ascii="Times New Roman" w:hAnsi="Times New Roman"/>
          <w:sz w:val="28"/>
          <w:szCs w:val="28"/>
        </w:rPr>
        <w:t>в</w:t>
      </w:r>
      <w:r w:rsidR="00446969" w:rsidRPr="00C75862">
        <w:rPr>
          <w:rFonts w:ascii="Times New Roman" w:hAnsi="Times New Roman"/>
          <w:sz w:val="28"/>
          <w:szCs w:val="28"/>
        </w:rPr>
        <w:t>едется учет, контроль материальных ценностей Учреждения</w:t>
      </w:r>
      <w:r w:rsidR="00C75862" w:rsidRPr="00C75862">
        <w:rPr>
          <w:rFonts w:ascii="Times New Roman" w:hAnsi="Times New Roman"/>
          <w:sz w:val="28"/>
          <w:szCs w:val="28"/>
        </w:rPr>
        <w:t>;</w:t>
      </w:r>
    </w:p>
    <w:p w:rsidR="00446969" w:rsidRPr="00C75862" w:rsidRDefault="00BD439F" w:rsidP="00BD439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862">
        <w:rPr>
          <w:rFonts w:ascii="Times New Roman" w:hAnsi="Times New Roman"/>
          <w:sz w:val="28"/>
          <w:szCs w:val="28"/>
        </w:rPr>
        <w:t>с</w:t>
      </w:r>
      <w:r w:rsidR="00446969" w:rsidRPr="00C75862">
        <w:rPr>
          <w:rFonts w:ascii="Times New Roman" w:hAnsi="Times New Roman"/>
          <w:sz w:val="28"/>
          <w:szCs w:val="28"/>
        </w:rPr>
        <w:t>остояние делопроизводства</w:t>
      </w:r>
      <w:r w:rsidR="00233032" w:rsidRPr="00C75862">
        <w:rPr>
          <w:rFonts w:ascii="Times New Roman" w:hAnsi="Times New Roman"/>
          <w:sz w:val="28"/>
          <w:szCs w:val="28"/>
        </w:rPr>
        <w:t xml:space="preserve"> в </w:t>
      </w:r>
      <w:r w:rsidR="00C75862" w:rsidRPr="00C75862">
        <w:rPr>
          <w:rFonts w:ascii="Times New Roman" w:hAnsi="Times New Roman"/>
          <w:sz w:val="28"/>
          <w:szCs w:val="28"/>
        </w:rPr>
        <w:t>У</w:t>
      </w:r>
      <w:r w:rsidR="00233032" w:rsidRPr="00C75862">
        <w:rPr>
          <w:rFonts w:ascii="Times New Roman" w:hAnsi="Times New Roman"/>
          <w:sz w:val="28"/>
          <w:szCs w:val="28"/>
        </w:rPr>
        <w:t>чреждении находится</w:t>
      </w:r>
      <w:r w:rsidR="00F348F9" w:rsidRPr="00C75862">
        <w:rPr>
          <w:rFonts w:ascii="Times New Roman" w:hAnsi="Times New Roman"/>
          <w:sz w:val="28"/>
          <w:szCs w:val="28"/>
        </w:rPr>
        <w:t xml:space="preserve"> на достаточно высоком уровне</w:t>
      </w:r>
      <w:r w:rsidR="00C75862" w:rsidRPr="00C75862">
        <w:rPr>
          <w:rFonts w:ascii="Times New Roman" w:hAnsi="Times New Roman"/>
          <w:sz w:val="28"/>
          <w:szCs w:val="28"/>
        </w:rPr>
        <w:t>;</w:t>
      </w:r>
    </w:p>
    <w:p w:rsidR="00E65590" w:rsidRDefault="00BD439F" w:rsidP="00BD439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862">
        <w:rPr>
          <w:rFonts w:ascii="Times New Roman" w:hAnsi="Times New Roman"/>
          <w:sz w:val="28"/>
          <w:szCs w:val="28"/>
        </w:rPr>
        <w:t>о</w:t>
      </w:r>
      <w:r w:rsidR="006D7551" w:rsidRPr="00C75862">
        <w:rPr>
          <w:rFonts w:ascii="Times New Roman" w:hAnsi="Times New Roman"/>
          <w:sz w:val="28"/>
          <w:szCs w:val="28"/>
        </w:rPr>
        <w:t xml:space="preserve">тчетность по деятельности </w:t>
      </w:r>
      <w:r w:rsidR="00C75862">
        <w:rPr>
          <w:rFonts w:ascii="Times New Roman" w:hAnsi="Times New Roman"/>
          <w:sz w:val="28"/>
          <w:szCs w:val="28"/>
        </w:rPr>
        <w:t>У</w:t>
      </w:r>
      <w:r w:rsidR="006D7551" w:rsidRPr="00C75862">
        <w:rPr>
          <w:rFonts w:ascii="Times New Roman" w:hAnsi="Times New Roman"/>
          <w:sz w:val="28"/>
          <w:szCs w:val="28"/>
        </w:rPr>
        <w:t>чреждения сдается своевременно и в полном объеме</w:t>
      </w:r>
      <w:r w:rsidR="00E65590">
        <w:rPr>
          <w:rFonts w:ascii="Times New Roman" w:hAnsi="Times New Roman"/>
          <w:sz w:val="28"/>
          <w:szCs w:val="28"/>
        </w:rPr>
        <w:t>;</w:t>
      </w:r>
    </w:p>
    <w:p w:rsidR="006D7551" w:rsidRPr="00C75862" w:rsidRDefault="00E65590" w:rsidP="00BD439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штатная численность Учреждения </w:t>
      </w:r>
      <w:proofErr w:type="gramStart"/>
      <w:r w:rsidR="00DA18A7"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2014 год составила 31 ед.</w:t>
      </w:r>
    </w:p>
    <w:p w:rsidR="00FD6B6D" w:rsidRPr="00C75862" w:rsidRDefault="00FB09F6" w:rsidP="00BD4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862">
        <w:rPr>
          <w:rFonts w:ascii="Times New Roman" w:hAnsi="Times New Roman"/>
          <w:sz w:val="28"/>
          <w:szCs w:val="28"/>
        </w:rPr>
        <w:t xml:space="preserve">Вся информация об </w:t>
      </w:r>
      <w:r w:rsidR="00C75862">
        <w:rPr>
          <w:rFonts w:ascii="Times New Roman" w:hAnsi="Times New Roman"/>
          <w:sz w:val="28"/>
          <w:szCs w:val="28"/>
        </w:rPr>
        <w:t>У</w:t>
      </w:r>
      <w:r w:rsidRPr="00C75862">
        <w:rPr>
          <w:rFonts w:ascii="Times New Roman" w:hAnsi="Times New Roman"/>
          <w:sz w:val="28"/>
          <w:szCs w:val="28"/>
        </w:rPr>
        <w:t>чреждении размещается на офиц</w:t>
      </w:r>
      <w:r w:rsidR="00305167" w:rsidRPr="00C75862">
        <w:rPr>
          <w:rFonts w:ascii="Times New Roman" w:hAnsi="Times New Roman"/>
          <w:sz w:val="28"/>
          <w:szCs w:val="28"/>
        </w:rPr>
        <w:t>и</w:t>
      </w:r>
      <w:r w:rsidRPr="00C75862">
        <w:rPr>
          <w:rFonts w:ascii="Times New Roman" w:hAnsi="Times New Roman"/>
          <w:sz w:val="28"/>
          <w:szCs w:val="28"/>
        </w:rPr>
        <w:t>альном сайте РФ</w:t>
      </w:r>
      <w:r w:rsidR="00C75862" w:rsidRPr="00C75862">
        <w:rPr>
          <w:rFonts w:ascii="Times New Roman" w:hAnsi="Times New Roman"/>
          <w:sz w:val="28"/>
          <w:szCs w:val="28"/>
        </w:rPr>
        <w:t xml:space="preserve"> </w:t>
      </w:r>
      <w:r w:rsidR="00C75862">
        <w:rPr>
          <w:rFonts w:ascii="Times New Roman" w:hAnsi="Times New Roman"/>
          <w:sz w:val="28"/>
          <w:szCs w:val="28"/>
        </w:rPr>
        <w:t>для размещения информации о государственных (муниципальных) учреждениях</w:t>
      </w:r>
      <w:r w:rsidR="009A05BA" w:rsidRPr="00C75862">
        <w:rPr>
          <w:rFonts w:ascii="Times New Roman" w:hAnsi="Times New Roman"/>
          <w:sz w:val="28"/>
          <w:szCs w:val="28"/>
        </w:rPr>
        <w:t xml:space="preserve"> – </w:t>
      </w:r>
      <w:hyperlink r:id="rId9" w:history="1">
        <w:r w:rsidR="00C75862" w:rsidRPr="008F07AB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C75862" w:rsidRPr="008F07AB">
          <w:rPr>
            <w:rStyle w:val="ad"/>
            <w:rFonts w:ascii="Times New Roman" w:hAnsi="Times New Roman"/>
            <w:b/>
            <w:sz w:val="28"/>
            <w:szCs w:val="28"/>
          </w:rPr>
          <w:t>.</w:t>
        </w:r>
        <w:r w:rsidR="00C75862" w:rsidRPr="008F07AB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bus</w:t>
        </w:r>
        <w:r w:rsidR="00C75862" w:rsidRPr="008F07AB">
          <w:rPr>
            <w:rStyle w:val="ad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C75862" w:rsidRPr="008F07AB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gov</w:t>
        </w:r>
        <w:proofErr w:type="spellEnd"/>
        <w:r w:rsidR="00C75862" w:rsidRPr="008F07AB">
          <w:rPr>
            <w:rStyle w:val="ad"/>
            <w:rFonts w:ascii="Times New Roman" w:hAnsi="Times New Roman"/>
            <w:b/>
            <w:sz w:val="28"/>
            <w:szCs w:val="28"/>
          </w:rPr>
          <w:t>.</w:t>
        </w:r>
        <w:r w:rsidR="00C75862" w:rsidRPr="008F07AB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9A05BA" w:rsidRPr="00C75862">
        <w:rPr>
          <w:rFonts w:ascii="Times New Roman" w:hAnsi="Times New Roman"/>
          <w:b/>
          <w:sz w:val="28"/>
          <w:szCs w:val="28"/>
        </w:rPr>
        <w:t>.</w:t>
      </w:r>
    </w:p>
    <w:sectPr w:rsidR="00FD6B6D" w:rsidRPr="00C75862" w:rsidSect="00FA7493">
      <w:footerReference w:type="default" r:id="rId10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7C" w:rsidRDefault="0032467C" w:rsidP="00900FF6">
      <w:pPr>
        <w:spacing w:after="0" w:line="240" w:lineRule="auto"/>
      </w:pPr>
      <w:r>
        <w:separator/>
      </w:r>
    </w:p>
  </w:endnote>
  <w:endnote w:type="continuationSeparator" w:id="0">
    <w:p w:rsidR="0032467C" w:rsidRDefault="0032467C" w:rsidP="0090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058688"/>
      <w:docPartObj>
        <w:docPartGallery w:val="Page Numbers (Bottom of Page)"/>
        <w:docPartUnique/>
      </w:docPartObj>
    </w:sdtPr>
    <w:sdtEndPr/>
    <w:sdtContent>
      <w:p w:rsidR="005F20B9" w:rsidRDefault="005F20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73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7C" w:rsidRDefault="0032467C" w:rsidP="00900FF6">
      <w:pPr>
        <w:spacing w:after="0" w:line="240" w:lineRule="auto"/>
      </w:pPr>
      <w:r>
        <w:separator/>
      </w:r>
    </w:p>
  </w:footnote>
  <w:footnote w:type="continuationSeparator" w:id="0">
    <w:p w:rsidR="0032467C" w:rsidRDefault="0032467C" w:rsidP="0090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.55pt;height:9.35pt" o:bullet="t">
        <v:imagedata r:id="rId1" o:title=""/>
      </v:shape>
    </w:pict>
  </w:numPicBullet>
  <w:abstractNum w:abstractNumId="0">
    <w:nsid w:val="0E3822E7"/>
    <w:multiLevelType w:val="hybridMultilevel"/>
    <w:tmpl w:val="4404C268"/>
    <w:lvl w:ilvl="0" w:tplc="10F6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2F53"/>
    <w:multiLevelType w:val="hybridMultilevel"/>
    <w:tmpl w:val="C20CC2D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2A88"/>
    <w:multiLevelType w:val="hybridMultilevel"/>
    <w:tmpl w:val="EF74C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18E"/>
    <w:multiLevelType w:val="hybridMultilevel"/>
    <w:tmpl w:val="A376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762"/>
    <w:multiLevelType w:val="hybridMultilevel"/>
    <w:tmpl w:val="CF325A5A"/>
    <w:lvl w:ilvl="0" w:tplc="5D82C91C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73581"/>
    <w:multiLevelType w:val="hybridMultilevel"/>
    <w:tmpl w:val="6716454C"/>
    <w:lvl w:ilvl="0" w:tplc="6FFA22F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F62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19C2"/>
    <w:multiLevelType w:val="hybridMultilevel"/>
    <w:tmpl w:val="C51A09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954122"/>
    <w:multiLevelType w:val="hybridMultilevel"/>
    <w:tmpl w:val="F21816C2"/>
    <w:lvl w:ilvl="0" w:tplc="4E28B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74DD7"/>
    <w:multiLevelType w:val="hybridMultilevel"/>
    <w:tmpl w:val="A2182558"/>
    <w:lvl w:ilvl="0" w:tplc="F02444B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B781CC8"/>
    <w:multiLevelType w:val="multilevel"/>
    <w:tmpl w:val="5E56A7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9E7CB1"/>
    <w:multiLevelType w:val="hybridMultilevel"/>
    <w:tmpl w:val="0DC8F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B560B"/>
    <w:multiLevelType w:val="hybridMultilevel"/>
    <w:tmpl w:val="81200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E71C1"/>
    <w:multiLevelType w:val="hybridMultilevel"/>
    <w:tmpl w:val="5F98A798"/>
    <w:lvl w:ilvl="0" w:tplc="E8B0448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3">
    <w:nsid w:val="5AF236E8"/>
    <w:multiLevelType w:val="hybridMultilevel"/>
    <w:tmpl w:val="AEDCA228"/>
    <w:lvl w:ilvl="0" w:tplc="BA32AE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5E437EB"/>
    <w:multiLevelType w:val="hybridMultilevel"/>
    <w:tmpl w:val="2F7060AC"/>
    <w:lvl w:ilvl="0" w:tplc="374A9BF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86234"/>
    <w:multiLevelType w:val="hybridMultilevel"/>
    <w:tmpl w:val="DBDC063C"/>
    <w:lvl w:ilvl="0" w:tplc="7CBE2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30323"/>
    <w:multiLevelType w:val="hybridMultilevel"/>
    <w:tmpl w:val="BEE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F3095"/>
    <w:multiLevelType w:val="hybridMultilevel"/>
    <w:tmpl w:val="D01405B0"/>
    <w:lvl w:ilvl="0" w:tplc="BA7CA53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E15335"/>
    <w:multiLevelType w:val="hybridMultilevel"/>
    <w:tmpl w:val="B8E4A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A2312E"/>
    <w:multiLevelType w:val="hybridMultilevel"/>
    <w:tmpl w:val="8E38A520"/>
    <w:lvl w:ilvl="0" w:tplc="566A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19"/>
  </w:num>
  <w:num w:numId="11">
    <w:abstractNumId w:val="8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15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5"/>
    <w:rsid w:val="000015DF"/>
    <w:rsid w:val="00010F0F"/>
    <w:rsid w:val="00012192"/>
    <w:rsid w:val="00013F07"/>
    <w:rsid w:val="000206B3"/>
    <w:rsid w:val="000332F9"/>
    <w:rsid w:val="00034990"/>
    <w:rsid w:val="00047CCB"/>
    <w:rsid w:val="00057A52"/>
    <w:rsid w:val="0006099B"/>
    <w:rsid w:val="000674EF"/>
    <w:rsid w:val="00070CA2"/>
    <w:rsid w:val="000732D7"/>
    <w:rsid w:val="000750AE"/>
    <w:rsid w:val="0007637F"/>
    <w:rsid w:val="000803EE"/>
    <w:rsid w:val="000805CB"/>
    <w:rsid w:val="00091455"/>
    <w:rsid w:val="00092A74"/>
    <w:rsid w:val="0009323E"/>
    <w:rsid w:val="00095C01"/>
    <w:rsid w:val="000A0272"/>
    <w:rsid w:val="000A09D6"/>
    <w:rsid w:val="000A47DF"/>
    <w:rsid w:val="000A4835"/>
    <w:rsid w:val="000A7DE5"/>
    <w:rsid w:val="000B15D3"/>
    <w:rsid w:val="000B4225"/>
    <w:rsid w:val="000B4827"/>
    <w:rsid w:val="000B57EF"/>
    <w:rsid w:val="000B6646"/>
    <w:rsid w:val="000B75B1"/>
    <w:rsid w:val="000B7CF7"/>
    <w:rsid w:val="000C1472"/>
    <w:rsid w:val="000C4B9F"/>
    <w:rsid w:val="000C4C01"/>
    <w:rsid w:val="000C5352"/>
    <w:rsid w:val="000C53E0"/>
    <w:rsid w:val="000C6C2E"/>
    <w:rsid w:val="000C7347"/>
    <w:rsid w:val="000D2D08"/>
    <w:rsid w:val="000F2EE0"/>
    <w:rsid w:val="00100905"/>
    <w:rsid w:val="00107573"/>
    <w:rsid w:val="00111F6D"/>
    <w:rsid w:val="00123282"/>
    <w:rsid w:val="001257DE"/>
    <w:rsid w:val="001261A7"/>
    <w:rsid w:val="00127C5C"/>
    <w:rsid w:val="00130F18"/>
    <w:rsid w:val="001314CB"/>
    <w:rsid w:val="00140066"/>
    <w:rsid w:val="00144461"/>
    <w:rsid w:val="00146A72"/>
    <w:rsid w:val="00147222"/>
    <w:rsid w:val="00153B10"/>
    <w:rsid w:val="0015670F"/>
    <w:rsid w:val="00161331"/>
    <w:rsid w:val="00163641"/>
    <w:rsid w:val="00164282"/>
    <w:rsid w:val="0016659E"/>
    <w:rsid w:val="00176251"/>
    <w:rsid w:val="001839D4"/>
    <w:rsid w:val="0018445A"/>
    <w:rsid w:val="00186CAA"/>
    <w:rsid w:val="00186F89"/>
    <w:rsid w:val="00187163"/>
    <w:rsid w:val="0019075C"/>
    <w:rsid w:val="001927BB"/>
    <w:rsid w:val="001A0791"/>
    <w:rsid w:val="001A760A"/>
    <w:rsid w:val="001A7F43"/>
    <w:rsid w:val="001B0A70"/>
    <w:rsid w:val="001B20B3"/>
    <w:rsid w:val="001C0F66"/>
    <w:rsid w:val="001C31FA"/>
    <w:rsid w:val="001C7018"/>
    <w:rsid w:val="001D1EDD"/>
    <w:rsid w:val="001D596E"/>
    <w:rsid w:val="001E21FC"/>
    <w:rsid w:val="001E2376"/>
    <w:rsid w:val="001F576F"/>
    <w:rsid w:val="002072D8"/>
    <w:rsid w:val="0021274C"/>
    <w:rsid w:val="00214744"/>
    <w:rsid w:val="00215467"/>
    <w:rsid w:val="00216AD2"/>
    <w:rsid w:val="00223C35"/>
    <w:rsid w:val="00225B59"/>
    <w:rsid w:val="0023115D"/>
    <w:rsid w:val="002323A3"/>
    <w:rsid w:val="00233032"/>
    <w:rsid w:val="00233273"/>
    <w:rsid w:val="00236F01"/>
    <w:rsid w:val="002441FB"/>
    <w:rsid w:val="002644BA"/>
    <w:rsid w:val="00290226"/>
    <w:rsid w:val="0029451F"/>
    <w:rsid w:val="002A4568"/>
    <w:rsid w:val="002A7F52"/>
    <w:rsid w:val="002B1487"/>
    <w:rsid w:val="002C573F"/>
    <w:rsid w:val="002C6EA2"/>
    <w:rsid w:val="002D0F97"/>
    <w:rsid w:val="002D5F0D"/>
    <w:rsid w:val="002E4924"/>
    <w:rsid w:val="002F1497"/>
    <w:rsid w:val="002F2702"/>
    <w:rsid w:val="002F2A85"/>
    <w:rsid w:val="002F3AD0"/>
    <w:rsid w:val="002F3AFC"/>
    <w:rsid w:val="002F5510"/>
    <w:rsid w:val="002F5717"/>
    <w:rsid w:val="003011E2"/>
    <w:rsid w:val="00303A95"/>
    <w:rsid w:val="00303BF8"/>
    <w:rsid w:val="00305167"/>
    <w:rsid w:val="00307BE8"/>
    <w:rsid w:val="00315899"/>
    <w:rsid w:val="00315996"/>
    <w:rsid w:val="00316824"/>
    <w:rsid w:val="0031750D"/>
    <w:rsid w:val="0032467C"/>
    <w:rsid w:val="0033471B"/>
    <w:rsid w:val="00336DFA"/>
    <w:rsid w:val="00336EA6"/>
    <w:rsid w:val="00344257"/>
    <w:rsid w:val="00350D89"/>
    <w:rsid w:val="00352262"/>
    <w:rsid w:val="00353234"/>
    <w:rsid w:val="00353EA1"/>
    <w:rsid w:val="00360DA0"/>
    <w:rsid w:val="003677CC"/>
    <w:rsid w:val="0037082C"/>
    <w:rsid w:val="00374055"/>
    <w:rsid w:val="00374708"/>
    <w:rsid w:val="00382F34"/>
    <w:rsid w:val="00383901"/>
    <w:rsid w:val="00391A66"/>
    <w:rsid w:val="00391B91"/>
    <w:rsid w:val="003A0865"/>
    <w:rsid w:val="003B1B1F"/>
    <w:rsid w:val="003B3E00"/>
    <w:rsid w:val="003B4406"/>
    <w:rsid w:val="003B7510"/>
    <w:rsid w:val="003C3FCF"/>
    <w:rsid w:val="003C41B4"/>
    <w:rsid w:val="003D47DD"/>
    <w:rsid w:val="003E12EF"/>
    <w:rsid w:val="003E548C"/>
    <w:rsid w:val="003E62FF"/>
    <w:rsid w:val="003E6443"/>
    <w:rsid w:val="003E6600"/>
    <w:rsid w:val="003F0ED3"/>
    <w:rsid w:val="003F4EA7"/>
    <w:rsid w:val="003F5EE6"/>
    <w:rsid w:val="003F6C82"/>
    <w:rsid w:val="00401F6E"/>
    <w:rsid w:val="00404F47"/>
    <w:rsid w:val="00405F4B"/>
    <w:rsid w:val="004078C6"/>
    <w:rsid w:val="00407D3B"/>
    <w:rsid w:val="00411979"/>
    <w:rsid w:val="00412A7F"/>
    <w:rsid w:val="004135C8"/>
    <w:rsid w:val="00415DE7"/>
    <w:rsid w:val="00415FD3"/>
    <w:rsid w:val="00425A45"/>
    <w:rsid w:val="0042644F"/>
    <w:rsid w:val="00431AB9"/>
    <w:rsid w:val="00431F84"/>
    <w:rsid w:val="004346CD"/>
    <w:rsid w:val="004369D6"/>
    <w:rsid w:val="0044295D"/>
    <w:rsid w:val="00443933"/>
    <w:rsid w:val="00443E78"/>
    <w:rsid w:val="00446969"/>
    <w:rsid w:val="00450EFD"/>
    <w:rsid w:val="00453A6F"/>
    <w:rsid w:val="00453ACA"/>
    <w:rsid w:val="00453AE8"/>
    <w:rsid w:val="00454586"/>
    <w:rsid w:val="0045744A"/>
    <w:rsid w:val="00467F80"/>
    <w:rsid w:val="00470E88"/>
    <w:rsid w:val="004720BE"/>
    <w:rsid w:val="0047395A"/>
    <w:rsid w:val="00476538"/>
    <w:rsid w:val="00476997"/>
    <w:rsid w:val="004813C6"/>
    <w:rsid w:val="004852F5"/>
    <w:rsid w:val="00486E3E"/>
    <w:rsid w:val="0049195A"/>
    <w:rsid w:val="00496871"/>
    <w:rsid w:val="004A58FE"/>
    <w:rsid w:val="004B1541"/>
    <w:rsid w:val="004C2227"/>
    <w:rsid w:val="004C3C27"/>
    <w:rsid w:val="004C3DA9"/>
    <w:rsid w:val="004C3E65"/>
    <w:rsid w:val="004C3F76"/>
    <w:rsid w:val="004D5670"/>
    <w:rsid w:val="004D68B2"/>
    <w:rsid w:val="004D7503"/>
    <w:rsid w:val="004E0616"/>
    <w:rsid w:val="004E5EF3"/>
    <w:rsid w:val="004E6DFB"/>
    <w:rsid w:val="004F1AC9"/>
    <w:rsid w:val="004F273F"/>
    <w:rsid w:val="004F5F2A"/>
    <w:rsid w:val="00501302"/>
    <w:rsid w:val="0050476B"/>
    <w:rsid w:val="00506CC3"/>
    <w:rsid w:val="00510265"/>
    <w:rsid w:val="005157C0"/>
    <w:rsid w:val="00525EB7"/>
    <w:rsid w:val="00532ABF"/>
    <w:rsid w:val="0053446D"/>
    <w:rsid w:val="005412BE"/>
    <w:rsid w:val="005426A6"/>
    <w:rsid w:val="00542C00"/>
    <w:rsid w:val="00551618"/>
    <w:rsid w:val="005528CC"/>
    <w:rsid w:val="0056421B"/>
    <w:rsid w:val="005664F1"/>
    <w:rsid w:val="00576590"/>
    <w:rsid w:val="00577A48"/>
    <w:rsid w:val="00580BB5"/>
    <w:rsid w:val="00584A30"/>
    <w:rsid w:val="00584F6C"/>
    <w:rsid w:val="005A15F0"/>
    <w:rsid w:val="005B1844"/>
    <w:rsid w:val="005B1CF1"/>
    <w:rsid w:val="005B4F4C"/>
    <w:rsid w:val="005C4328"/>
    <w:rsid w:val="005C78A5"/>
    <w:rsid w:val="005D456D"/>
    <w:rsid w:val="005D4A2B"/>
    <w:rsid w:val="005D6F27"/>
    <w:rsid w:val="005E152E"/>
    <w:rsid w:val="005E7787"/>
    <w:rsid w:val="005F20B9"/>
    <w:rsid w:val="005F2BED"/>
    <w:rsid w:val="005F7CE9"/>
    <w:rsid w:val="00605E03"/>
    <w:rsid w:val="006065C0"/>
    <w:rsid w:val="006072B5"/>
    <w:rsid w:val="00622ADB"/>
    <w:rsid w:val="00630E67"/>
    <w:rsid w:val="00630F6B"/>
    <w:rsid w:val="006314CF"/>
    <w:rsid w:val="00635520"/>
    <w:rsid w:val="006416D8"/>
    <w:rsid w:val="006440D9"/>
    <w:rsid w:val="00646C0B"/>
    <w:rsid w:val="00663443"/>
    <w:rsid w:val="00665E6C"/>
    <w:rsid w:val="00671A01"/>
    <w:rsid w:val="006727C2"/>
    <w:rsid w:val="0067450F"/>
    <w:rsid w:val="00682521"/>
    <w:rsid w:val="006A02A6"/>
    <w:rsid w:val="006A3FAE"/>
    <w:rsid w:val="006A4DD9"/>
    <w:rsid w:val="006B5B99"/>
    <w:rsid w:val="006D31C9"/>
    <w:rsid w:val="006D7551"/>
    <w:rsid w:val="006E0040"/>
    <w:rsid w:val="006E0F72"/>
    <w:rsid w:val="006E2EEB"/>
    <w:rsid w:val="006F0F31"/>
    <w:rsid w:val="006F17E9"/>
    <w:rsid w:val="006F74F5"/>
    <w:rsid w:val="007152F8"/>
    <w:rsid w:val="007171F4"/>
    <w:rsid w:val="00720385"/>
    <w:rsid w:val="00721946"/>
    <w:rsid w:val="00724276"/>
    <w:rsid w:val="00724A42"/>
    <w:rsid w:val="0073127D"/>
    <w:rsid w:val="007316B0"/>
    <w:rsid w:val="00734AF5"/>
    <w:rsid w:val="00737AB0"/>
    <w:rsid w:val="007450A9"/>
    <w:rsid w:val="0074617F"/>
    <w:rsid w:val="00753071"/>
    <w:rsid w:val="00753B02"/>
    <w:rsid w:val="007621AE"/>
    <w:rsid w:val="00762265"/>
    <w:rsid w:val="007658B5"/>
    <w:rsid w:val="007658FA"/>
    <w:rsid w:val="00767D4D"/>
    <w:rsid w:val="00774DA6"/>
    <w:rsid w:val="00780837"/>
    <w:rsid w:val="0078088D"/>
    <w:rsid w:val="007A0563"/>
    <w:rsid w:val="007A3410"/>
    <w:rsid w:val="007A4291"/>
    <w:rsid w:val="007A551F"/>
    <w:rsid w:val="007A6466"/>
    <w:rsid w:val="007B5DA5"/>
    <w:rsid w:val="007C311D"/>
    <w:rsid w:val="007C6653"/>
    <w:rsid w:val="007D1D80"/>
    <w:rsid w:val="007D5A59"/>
    <w:rsid w:val="007E1BF2"/>
    <w:rsid w:val="007E5999"/>
    <w:rsid w:val="007F0197"/>
    <w:rsid w:val="007F2F90"/>
    <w:rsid w:val="007F7DD7"/>
    <w:rsid w:val="008003BD"/>
    <w:rsid w:val="00805809"/>
    <w:rsid w:val="0080661B"/>
    <w:rsid w:val="008070D3"/>
    <w:rsid w:val="008113E7"/>
    <w:rsid w:val="00813908"/>
    <w:rsid w:val="00816E19"/>
    <w:rsid w:val="00825F52"/>
    <w:rsid w:val="0083030C"/>
    <w:rsid w:val="00833EA3"/>
    <w:rsid w:val="00834325"/>
    <w:rsid w:val="00836E63"/>
    <w:rsid w:val="00852D8C"/>
    <w:rsid w:val="008616A8"/>
    <w:rsid w:val="00865382"/>
    <w:rsid w:val="00880EDB"/>
    <w:rsid w:val="008859BE"/>
    <w:rsid w:val="00892ECC"/>
    <w:rsid w:val="008A596F"/>
    <w:rsid w:val="008B3CF2"/>
    <w:rsid w:val="008B4069"/>
    <w:rsid w:val="008C2E68"/>
    <w:rsid w:val="008C3740"/>
    <w:rsid w:val="008C3772"/>
    <w:rsid w:val="008C378D"/>
    <w:rsid w:val="008C71A6"/>
    <w:rsid w:val="008D1E1C"/>
    <w:rsid w:val="008F6FF6"/>
    <w:rsid w:val="00900FF6"/>
    <w:rsid w:val="00905B5E"/>
    <w:rsid w:val="00906D5B"/>
    <w:rsid w:val="00911DD8"/>
    <w:rsid w:val="00912A93"/>
    <w:rsid w:val="0091428E"/>
    <w:rsid w:val="009173EC"/>
    <w:rsid w:val="009231FA"/>
    <w:rsid w:val="009247EC"/>
    <w:rsid w:val="00927F31"/>
    <w:rsid w:val="009305A2"/>
    <w:rsid w:val="00936772"/>
    <w:rsid w:val="009408B1"/>
    <w:rsid w:val="00942977"/>
    <w:rsid w:val="009572E0"/>
    <w:rsid w:val="0096173F"/>
    <w:rsid w:val="009626F5"/>
    <w:rsid w:val="0096560F"/>
    <w:rsid w:val="00977629"/>
    <w:rsid w:val="00991E86"/>
    <w:rsid w:val="0099356B"/>
    <w:rsid w:val="009942AA"/>
    <w:rsid w:val="009A05BA"/>
    <w:rsid w:val="009A1406"/>
    <w:rsid w:val="009B1073"/>
    <w:rsid w:val="009B384F"/>
    <w:rsid w:val="009B5B2A"/>
    <w:rsid w:val="009B67ED"/>
    <w:rsid w:val="009C2301"/>
    <w:rsid w:val="009C3EAA"/>
    <w:rsid w:val="009D04DE"/>
    <w:rsid w:val="009D0829"/>
    <w:rsid w:val="009E4C4E"/>
    <w:rsid w:val="009F0391"/>
    <w:rsid w:val="009F1CDC"/>
    <w:rsid w:val="009F38D5"/>
    <w:rsid w:val="009F399D"/>
    <w:rsid w:val="00A02219"/>
    <w:rsid w:val="00A03CB6"/>
    <w:rsid w:val="00A068A1"/>
    <w:rsid w:val="00A21F92"/>
    <w:rsid w:val="00A2443D"/>
    <w:rsid w:val="00A25752"/>
    <w:rsid w:val="00A27912"/>
    <w:rsid w:val="00A30FB9"/>
    <w:rsid w:val="00A37DE3"/>
    <w:rsid w:val="00A4021A"/>
    <w:rsid w:val="00A41269"/>
    <w:rsid w:val="00A43BF7"/>
    <w:rsid w:val="00A44B21"/>
    <w:rsid w:val="00A45023"/>
    <w:rsid w:val="00A50E2F"/>
    <w:rsid w:val="00A51713"/>
    <w:rsid w:val="00A538F5"/>
    <w:rsid w:val="00A55BC7"/>
    <w:rsid w:val="00A56B36"/>
    <w:rsid w:val="00A626AD"/>
    <w:rsid w:val="00A73374"/>
    <w:rsid w:val="00A73B76"/>
    <w:rsid w:val="00A74E40"/>
    <w:rsid w:val="00A821F2"/>
    <w:rsid w:val="00A8265F"/>
    <w:rsid w:val="00A843B2"/>
    <w:rsid w:val="00A84BAC"/>
    <w:rsid w:val="00A856BE"/>
    <w:rsid w:val="00A94E69"/>
    <w:rsid w:val="00A967CC"/>
    <w:rsid w:val="00AA3B10"/>
    <w:rsid w:val="00AB188A"/>
    <w:rsid w:val="00AB1F91"/>
    <w:rsid w:val="00AB2D69"/>
    <w:rsid w:val="00AB2FAB"/>
    <w:rsid w:val="00AB3B72"/>
    <w:rsid w:val="00AB4591"/>
    <w:rsid w:val="00AB526F"/>
    <w:rsid w:val="00AB5F75"/>
    <w:rsid w:val="00AB7C73"/>
    <w:rsid w:val="00AC0175"/>
    <w:rsid w:val="00AC15C0"/>
    <w:rsid w:val="00AC4516"/>
    <w:rsid w:val="00AC5AC3"/>
    <w:rsid w:val="00AD3AE8"/>
    <w:rsid w:val="00AD6D49"/>
    <w:rsid w:val="00AD7EBE"/>
    <w:rsid w:val="00AF00C1"/>
    <w:rsid w:val="00AF468C"/>
    <w:rsid w:val="00B032B9"/>
    <w:rsid w:val="00B06E26"/>
    <w:rsid w:val="00B14DE3"/>
    <w:rsid w:val="00B206D8"/>
    <w:rsid w:val="00B22E34"/>
    <w:rsid w:val="00B2715F"/>
    <w:rsid w:val="00B27532"/>
    <w:rsid w:val="00B33F1D"/>
    <w:rsid w:val="00B35650"/>
    <w:rsid w:val="00B4009F"/>
    <w:rsid w:val="00B4789D"/>
    <w:rsid w:val="00B5227B"/>
    <w:rsid w:val="00B7252F"/>
    <w:rsid w:val="00B743DB"/>
    <w:rsid w:val="00B75D2C"/>
    <w:rsid w:val="00B77A54"/>
    <w:rsid w:val="00B879A3"/>
    <w:rsid w:val="00B92E4F"/>
    <w:rsid w:val="00B93B27"/>
    <w:rsid w:val="00B94AF1"/>
    <w:rsid w:val="00BA4DF7"/>
    <w:rsid w:val="00BB52BE"/>
    <w:rsid w:val="00BB694E"/>
    <w:rsid w:val="00BB79D7"/>
    <w:rsid w:val="00BC0683"/>
    <w:rsid w:val="00BC3AFB"/>
    <w:rsid w:val="00BD10E5"/>
    <w:rsid w:val="00BD439F"/>
    <w:rsid w:val="00BE289B"/>
    <w:rsid w:val="00BE5EB1"/>
    <w:rsid w:val="00BF1B56"/>
    <w:rsid w:val="00BF2538"/>
    <w:rsid w:val="00C00900"/>
    <w:rsid w:val="00C06D4B"/>
    <w:rsid w:val="00C0716A"/>
    <w:rsid w:val="00C10CBD"/>
    <w:rsid w:val="00C12EE7"/>
    <w:rsid w:val="00C17BC4"/>
    <w:rsid w:val="00C209AB"/>
    <w:rsid w:val="00C228CD"/>
    <w:rsid w:val="00C31CF8"/>
    <w:rsid w:val="00C44B8D"/>
    <w:rsid w:val="00C46B20"/>
    <w:rsid w:val="00C51518"/>
    <w:rsid w:val="00C53404"/>
    <w:rsid w:val="00C62C91"/>
    <w:rsid w:val="00C65690"/>
    <w:rsid w:val="00C725E6"/>
    <w:rsid w:val="00C73BF3"/>
    <w:rsid w:val="00C75862"/>
    <w:rsid w:val="00C7668B"/>
    <w:rsid w:val="00C8348F"/>
    <w:rsid w:val="00C92223"/>
    <w:rsid w:val="00CA1859"/>
    <w:rsid w:val="00CA42D2"/>
    <w:rsid w:val="00CB0DA5"/>
    <w:rsid w:val="00CB4A9A"/>
    <w:rsid w:val="00CB5254"/>
    <w:rsid w:val="00CB5E78"/>
    <w:rsid w:val="00CB6A60"/>
    <w:rsid w:val="00CC0975"/>
    <w:rsid w:val="00CC5236"/>
    <w:rsid w:val="00CC6279"/>
    <w:rsid w:val="00CC751D"/>
    <w:rsid w:val="00CD2F92"/>
    <w:rsid w:val="00CD7813"/>
    <w:rsid w:val="00CE1B17"/>
    <w:rsid w:val="00CE355A"/>
    <w:rsid w:val="00CE42E0"/>
    <w:rsid w:val="00CE5801"/>
    <w:rsid w:val="00CE5E3D"/>
    <w:rsid w:val="00CF19ED"/>
    <w:rsid w:val="00CF3EFC"/>
    <w:rsid w:val="00D15781"/>
    <w:rsid w:val="00D15D09"/>
    <w:rsid w:val="00D250A3"/>
    <w:rsid w:val="00D27B8B"/>
    <w:rsid w:val="00D307A3"/>
    <w:rsid w:val="00D37931"/>
    <w:rsid w:val="00D4354F"/>
    <w:rsid w:val="00D4592E"/>
    <w:rsid w:val="00D53C87"/>
    <w:rsid w:val="00D555F9"/>
    <w:rsid w:val="00D55B7B"/>
    <w:rsid w:val="00D6259C"/>
    <w:rsid w:val="00D71306"/>
    <w:rsid w:val="00D72DE7"/>
    <w:rsid w:val="00D73B87"/>
    <w:rsid w:val="00D7472E"/>
    <w:rsid w:val="00D75486"/>
    <w:rsid w:val="00D8283B"/>
    <w:rsid w:val="00D905AC"/>
    <w:rsid w:val="00D96666"/>
    <w:rsid w:val="00DA18A7"/>
    <w:rsid w:val="00DA260B"/>
    <w:rsid w:val="00DB3F4A"/>
    <w:rsid w:val="00DB573F"/>
    <w:rsid w:val="00DB7A11"/>
    <w:rsid w:val="00DC5BD1"/>
    <w:rsid w:val="00DD7E1A"/>
    <w:rsid w:val="00DE0093"/>
    <w:rsid w:val="00DE4873"/>
    <w:rsid w:val="00DF0FE6"/>
    <w:rsid w:val="00E05142"/>
    <w:rsid w:val="00E10ADD"/>
    <w:rsid w:val="00E157FB"/>
    <w:rsid w:val="00E21181"/>
    <w:rsid w:val="00E31200"/>
    <w:rsid w:val="00E33316"/>
    <w:rsid w:val="00E40E9A"/>
    <w:rsid w:val="00E46FCE"/>
    <w:rsid w:val="00E50865"/>
    <w:rsid w:val="00E516E3"/>
    <w:rsid w:val="00E51CA6"/>
    <w:rsid w:val="00E565A6"/>
    <w:rsid w:val="00E56DF4"/>
    <w:rsid w:val="00E615F2"/>
    <w:rsid w:val="00E65590"/>
    <w:rsid w:val="00E65B9E"/>
    <w:rsid w:val="00E827E1"/>
    <w:rsid w:val="00E83753"/>
    <w:rsid w:val="00E92684"/>
    <w:rsid w:val="00E94C64"/>
    <w:rsid w:val="00E96349"/>
    <w:rsid w:val="00EA4D88"/>
    <w:rsid w:val="00EA5C1D"/>
    <w:rsid w:val="00EC144A"/>
    <w:rsid w:val="00EC4223"/>
    <w:rsid w:val="00EC49B5"/>
    <w:rsid w:val="00EC5408"/>
    <w:rsid w:val="00EC741F"/>
    <w:rsid w:val="00ED2A75"/>
    <w:rsid w:val="00ED502E"/>
    <w:rsid w:val="00EF7290"/>
    <w:rsid w:val="00F02973"/>
    <w:rsid w:val="00F04AB7"/>
    <w:rsid w:val="00F04C7A"/>
    <w:rsid w:val="00F1202B"/>
    <w:rsid w:val="00F149C8"/>
    <w:rsid w:val="00F218B7"/>
    <w:rsid w:val="00F32D60"/>
    <w:rsid w:val="00F33696"/>
    <w:rsid w:val="00F348F9"/>
    <w:rsid w:val="00F41DC2"/>
    <w:rsid w:val="00F46FBD"/>
    <w:rsid w:val="00F53FE3"/>
    <w:rsid w:val="00F928BE"/>
    <w:rsid w:val="00F95DBA"/>
    <w:rsid w:val="00FA04EA"/>
    <w:rsid w:val="00FA3460"/>
    <w:rsid w:val="00FA35BA"/>
    <w:rsid w:val="00FA4859"/>
    <w:rsid w:val="00FA4922"/>
    <w:rsid w:val="00FA7493"/>
    <w:rsid w:val="00FA77C8"/>
    <w:rsid w:val="00FB09F6"/>
    <w:rsid w:val="00FB356C"/>
    <w:rsid w:val="00FB553D"/>
    <w:rsid w:val="00FB6DEF"/>
    <w:rsid w:val="00FB7243"/>
    <w:rsid w:val="00FC3438"/>
    <w:rsid w:val="00FC5293"/>
    <w:rsid w:val="00FD1534"/>
    <w:rsid w:val="00FD5306"/>
    <w:rsid w:val="00FD55B5"/>
    <w:rsid w:val="00FD6B6D"/>
    <w:rsid w:val="00FE1A9B"/>
    <w:rsid w:val="00FE2233"/>
    <w:rsid w:val="00FE2A77"/>
    <w:rsid w:val="00FE51AE"/>
    <w:rsid w:val="00FF3D74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D6B6D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85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900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0F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00F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FF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D6B6D"/>
    <w:rPr>
      <w:rFonts w:ascii="Times New Roman" w:eastAsia="Times New Roman" w:hAnsi="Times New Roman"/>
      <w:b/>
      <w:sz w:val="16"/>
    </w:rPr>
  </w:style>
  <w:style w:type="paragraph" w:styleId="a8">
    <w:name w:val="Body Text"/>
    <w:basedOn w:val="a"/>
    <w:link w:val="a9"/>
    <w:rsid w:val="00FD6B6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D6B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7CC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43933"/>
    <w:rPr>
      <w:sz w:val="22"/>
      <w:szCs w:val="22"/>
      <w:lang w:eastAsia="en-US"/>
    </w:rPr>
  </w:style>
  <w:style w:type="paragraph" w:customStyle="1" w:styleId="ConsPlusNonformat">
    <w:name w:val="ConsPlusNonformat"/>
    <w:rsid w:val="00153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basedOn w:val="a0"/>
    <w:uiPriority w:val="99"/>
    <w:unhideWhenUsed/>
    <w:rsid w:val="00FB09F6"/>
    <w:rPr>
      <w:color w:val="0000FF" w:themeColor="hyperlink"/>
      <w:u w:val="single"/>
    </w:rPr>
  </w:style>
  <w:style w:type="paragraph" w:customStyle="1" w:styleId="ae">
    <w:name w:val="Стиль"/>
    <w:rsid w:val="00CE5E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f">
    <w:name w:val="Table Grid"/>
    <w:basedOn w:val="a1"/>
    <w:locked/>
    <w:rsid w:val="00FA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B1F91"/>
    <w:pPr>
      <w:ind w:left="720"/>
      <w:contextualSpacing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C758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D6B6D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85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900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0F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00F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FF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D6B6D"/>
    <w:rPr>
      <w:rFonts w:ascii="Times New Roman" w:eastAsia="Times New Roman" w:hAnsi="Times New Roman"/>
      <w:b/>
      <w:sz w:val="16"/>
    </w:rPr>
  </w:style>
  <w:style w:type="paragraph" w:styleId="a8">
    <w:name w:val="Body Text"/>
    <w:basedOn w:val="a"/>
    <w:link w:val="a9"/>
    <w:rsid w:val="00FD6B6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D6B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7CC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43933"/>
    <w:rPr>
      <w:sz w:val="22"/>
      <w:szCs w:val="22"/>
      <w:lang w:eastAsia="en-US"/>
    </w:rPr>
  </w:style>
  <w:style w:type="paragraph" w:customStyle="1" w:styleId="ConsPlusNonformat">
    <w:name w:val="ConsPlusNonformat"/>
    <w:rsid w:val="00153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basedOn w:val="a0"/>
    <w:uiPriority w:val="99"/>
    <w:unhideWhenUsed/>
    <w:rsid w:val="00FB09F6"/>
    <w:rPr>
      <w:color w:val="0000FF" w:themeColor="hyperlink"/>
      <w:u w:val="single"/>
    </w:rPr>
  </w:style>
  <w:style w:type="paragraph" w:customStyle="1" w:styleId="ae">
    <w:name w:val="Стиль"/>
    <w:rsid w:val="00CE5E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f">
    <w:name w:val="Table Grid"/>
    <w:basedOn w:val="a1"/>
    <w:locked/>
    <w:rsid w:val="00FA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B1F91"/>
    <w:pPr>
      <w:ind w:left="720"/>
      <w:contextualSpacing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C75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C9E9-9D82-4DDA-AB87-535C6379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Кошкарова Алена Александровна</dc:creator>
  <cp:lastModifiedBy>Попонин Дмитрий Валерьевич</cp:lastModifiedBy>
  <cp:revision>2</cp:revision>
  <cp:lastPrinted>2015-06-16T04:15:00Z</cp:lastPrinted>
  <dcterms:created xsi:type="dcterms:W3CDTF">2015-06-16T04:18:00Z</dcterms:created>
  <dcterms:modified xsi:type="dcterms:W3CDTF">2015-06-16T04:18:00Z</dcterms:modified>
</cp:coreProperties>
</file>