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911" w:rsidRDefault="00A11911" w:rsidP="00A119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Свод</w:t>
      </w:r>
      <w:r w:rsidRPr="000C508B">
        <w:rPr>
          <w:b/>
          <w:sz w:val="28"/>
          <w:szCs w:val="28"/>
        </w:rPr>
        <w:t xml:space="preserve"> предложений</w:t>
      </w:r>
    </w:p>
    <w:p w:rsidR="00A11911" w:rsidRPr="002F0DBB" w:rsidRDefault="00A11911" w:rsidP="00A11911">
      <w:pPr>
        <w:jc w:val="center"/>
        <w:rPr>
          <w:b/>
          <w:sz w:val="28"/>
          <w:szCs w:val="28"/>
        </w:rPr>
      </w:pPr>
      <w:r w:rsidRPr="002F0DBB">
        <w:rPr>
          <w:b/>
          <w:sz w:val="28"/>
          <w:szCs w:val="28"/>
        </w:rPr>
        <w:t xml:space="preserve">о результатах проведения публичных консультаций </w:t>
      </w:r>
    </w:p>
    <w:p w:rsidR="00A11911" w:rsidRDefault="00A11911" w:rsidP="00A11911">
      <w:pPr>
        <w:jc w:val="both"/>
        <w:rPr>
          <w:sz w:val="28"/>
        </w:rPr>
      </w:pPr>
    </w:p>
    <w:p w:rsidR="00183927" w:rsidRPr="00B905A4" w:rsidRDefault="00A11911" w:rsidP="004B2D7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пунктом 3.13 </w:t>
      </w:r>
      <w:r w:rsidRPr="00DA38D3">
        <w:rPr>
          <w:sz w:val="28"/>
          <w:szCs w:val="28"/>
        </w:rPr>
        <w:t xml:space="preserve">Порядка проведения </w:t>
      </w:r>
      <w:r>
        <w:rPr>
          <w:sz w:val="28"/>
          <w:szCs w:val="28"/>
        </w:rPr>
        <w:t xml:space="preserve">оценки </w:t>
      </w:r>
      <w:r w:rsidRPr="00DA38D3">
        <w:rPr>
          <w:sz w:val="28"/>
          <w:szCs w:val="28"/>
        </w:rPr>
        <w:t xml:space="preserve">регулирующего воздействия проектов </w:t>
      </w:r>
      <w:r>
        <w:rPr>
          <w:sz w:val="28"/>
          <w:szCs w:val="28"/>
        </w:rPr>
        <w:t xml:space="preserve">муниципальных </w:t>
      </w:r>
      <w:r w:rsidRPr="00DA38D3">
        <w:rPr>
          <w:sz w:val="28"/>
          <w:szCs w:val="28"/>
        </w:rPr>
        <w:t>нормативных правовых актов</w:t>
      </w:r>
      <w:r>
        <w:rPr>
          <w:sz w:val="28"/>
          <w:szCs w:val="28"/>
        </w:rPr>
        <w:t xml:space="preserve"> в Администрации города Ханты-Мансийска</w:t>
      </w:r>
      <w:r w:rsidRPr="00DA38D3">
        <w:rPr>
          <w:sz w:val="28"/>
          <w:szCs w:val="28"/>
        </w:rPr>
        <w:t xml:space="preserve"> и </w:t>
      </w:r>
      <w:proofErr w:type="gramStart"/>
      <w:r w:rsidRPr="00DA38D3">
        <w:rPr>
          <w:sz w:val="28"/>
          <w:szCs w:val="28"/>
        </w:rPr>
        <w:t>экспертиз</w:t>
      </w:r>
      <w:r>
        <w:rPr>
          <w:sz w:val="28"/>
          <w:szCs w:val="28"/>
        </w:rPr>
        <w:t>ы</w:t>
      </w:r>
      <w:proofErr w:type="gramEnd"/>
      <w:r w:rsidRPr="00DA38D3">
        <w:rPr>
          <w:sz w:val="28"/>
          <w:szCs w:val="28"/>
        </w:rPr>
        <w:t xml:space="preserve"> принятых </w:t>
      </w:r>
      <w:r>
        <w:rPr>
          <w:sz w:val="28"/>
          <w:szCs w:val="28"/>
        </w:rPr>
        <w:t xml:space="preserve">в Администрации города Ханты-Мансийска муниципальных </w:t>
      </w:r>
      <w:r w:rsidRPr="00DA38D3">
        <w:rPr>
          <w:sz w:val="28"/>
          <w:szCs w:val="28"/>
        </w:rPr>
        <w:t>нормативных правов</w:t>
      </w:r>
      <w:r>
        <w:rPr>
          <w:sz w:val="28"/>
          <w:szCs w:val="28"/>
        </w:rPr>
        <w:t>ых актов, затрагивающих вопросы</w:t>
      </w:r>
      <w:r w:rsidRPr="00DA38D3">
        <w:rPr>
          <w:sz w:val="28"/>
          <w:szCs w:val="28"/>
        </w:rPr>
        <w:t xml:space="preserve"> осуществления предпринимательской и инвестиционной деятельности, утвержденного </w:t>
      </w:r>
      <w:r>
        <w:rPr>
          <w:sz w:val="28"/>
          <w:szCs w:val="28"/>
        </w:rPr>
        <w:t xml:space="preserve">Постановлением Администрации города Ханты-Мансийска от 19.11.2014 № 1114, Управлением экономического развития и инвестиций Администрации города Ханты-Мансийска </w:t>
      </w:r>
      <w:r>
        <w:rPr>
          <w:sz w:val="28"/>
        </w:rPr>
        <w:t>в период с</w:t>
      </w:r>
      <w:r w:rsidRPr="00BE1EDD">
        <w:rPr>
          <w:sz w:val="28"/>
        </w:rPr>
        <w:t xml:space="preserve"> </w:t>
      </w:r>
      <w:r w:rsidR="00701D0B">
        <w:rPr>
          <w:sz w:val="28"/>
        </w:rPr>
        <w:t>0</w:t>
      </w:r>
      <w:r w:rsidR="00183927">
        <w:rPr>
          <w:sz w:val="28"/>
          <w:szCs w:val="28"/>
        </w:rPr>
        <w:t>6/</w:t>
      </w:r>
      <w:r w:rsidR="00B905A4">
        <w:rPr>
          <w:sz w:val="28"/>
          <w:szCs w:val="28"/>
        </w:rPr>
        <w:t>02</w:t>
      </w:r>
      <w:r w:rsidR="00183927">
        <w:rPr>
          <w:sz w:val="28"/>
          <w:szCs w:val="28"/>
        </w:rPr>
        <w:t>/201</w:t>
      </w:r>
      <w:r w:rsidR="00B905A4">
        <w:rPr>
          <w:sz w:val="28"/>
          <w:szCs w:val="28"/>
        </w:rPr>
        <w:t>9</w:t>
      </w:r>
      <w:r w:rsidR="00183927">
        <w:rPr>
          <w:sz w:val="28"/>
          <w:szCs w:val="28"/>
        </w:rPr>
        <w:t xml:space="preserve"> по </w:t>
      </w:r>
      <w:r w:rsidR="00B905A4">
        <w:rPr>
          <w:sz w:val="28"/>
          <w:szCs w:val="28"/>
        </w:rPr>
        <w:t>15/02</w:t>
      </w:r>
      <w:r w:rsidR="00183927">
        <w:rPr>
          <w:sz w:val="28"/>
          <w:szCs w:val="28"/>
        </w:rPr>
        <w:t>/201</w:t>
      </w:r>
      <w:r w:rsidR="00B905A4">
        <w:rPr>
          <w:sz w:val="28"/>
          <w:szCs w:val="28"/>
        </w:rPr>
        <w:t>9</w:t>
      </w:r>
      <w:r w:rsidR="00183927">
        <w:rPr>
          <w:sz w:val="28"/>
        </w:rPr>
        <w:t xml:space="preserve"> </w:t>
      </w:r>
      <w:r w:rsidRPr="00BD481F">
        <w:rPr>
          <w:sz w:val="28"/>
        </w:rPr>
        <w:t>года</w:t>
      </w:r>
      <w:r>
        <w:rPr>
          <w:sz w:val="28"/>
        </w:rPr>
        <w:t xml:space="preserve"> пров</w:t>
      </w:r>
      <w:r w:rsidR="00A5650F">
        <w:rPr>
          <w:sz w:val="28"/>
        </w:rPr>
        <w:t>едены публичные консультации по</w:t>
      </w:r>
      <w:r w:rsidR="00183927">
        <w:rPr>
          <w:sz w:val="28"/>
        </w:rPr>
        <w:t xml:space="preserve"> </w:t>
      </w:r>
      <w:r w:rsidR="00B905A4">
        <w:rPr>
          <w:sz w:val="28"/>
        </w:rPr>
        <w:t xml:space="preserve">проекту </w:t>
      </w:r>
      <w:r w:rsidR="00183927" w:rsidRPr="00183927">
        <w:rPr>
          <w:sz w:val="28"/>
          <w:szCs w:val="28"/>
        </w:rPr>
        <w:t>постановлени</w:t>
      </w:r>
      <w:r w:rsidR="00B905A4">
        <w:rPr>
          <w:sz w:val="28"/>
          <w:szCs w:val="28"/>
        </w:rPr>
        <w:t>я</w:t>
      </w:r>
      <w:r w:rsidR="00183927" w:rsidRPr="00183927">
        <w:rPr>
          <w:sz w:val="28"/>
          <w:szCs w:val="28"/>
        </w:rPr>
        <w:t xml:space="preserve"> Администрации города Ханты-Мансийска</w:t>
      </w:r>
      <w:r w:rsidR="00183927" w:rsidRPr="00183927">
        <w:rPr>
          <w:sz w:val="40"/>
          <w:szCs w:val="28"/>
        </w:rPr>
        <w:t xml:space="preserve"> </w:t>
      </w:r>
      <w:bookmarkStart w:id="0" w:name="_GoBack"/>
      <w:bookmarkEnd w:id="0"/>
      <w:r w:rsidR="00B905A4" w:rsidRPr="00B905A4">
        <w:rPr>
          <w:sz w:val="28"/>
          <w:szCs w:val="28"/>
        </w:rPr>
        <w:t>«О внесении изменений постановление Администрации города Ханты-Мансийска от 30.12.2015 №1514 «О муниципальной программе «Развитие отдельных секторов экономики города Ханты-Мансийска»</w:t>
      </w:r>
    </w:p>
    <w:p w:rsidR="00A5650F" w:rsidRPr="00183927" w:rsidRDefault="00A5650F" w:rsidP="004B2D71">
      <w:pPr>
        <w:spacing w:line="276" w:lineRule="auto"/>
        <w:ind w:firstLine="709"/>
        <w:jc w:val="both"/>
        <w:rPr>
          <w:sz w:val="28"/>
          <w:szCs w:val="28"/>
        </w:rPr>
      </w:pPr>
      <w:r w:rsidRPr="00183927">
        <w:rPr>
          <w:sz w:val="28"/>
          <w:szCs w:val="28"/>
        </w:rPr>
        <w:t xml:space="preserve">При проведении публичных консультаций получены отзывы </w:t>
      </w:r>
      <w:proofErr w:type="gramStart"/>
      <w:r w:rsidRPr="00183927">
        <w:rPr>
          <w:sz w:val="28"/>
          <w:szCs w:val="28"/>
        </w:rPr>
        <w:t>от</w:t>
      </w:r>
      <w:proofErr w:type="gramEnd"/>
      <w:r w:rsidRPr="00183927">
        <w:rPr>
          <w:sz w:val="28"/>
          <w:szCs w:val="28"/>
        </w:rPr>
        <w:t>:</w:t>
      </w:r>
    </w:p>
    <w:p w:rsidR="00A5650F" w:rsidRPr="00183927" w:rsidRDefault="00183927" w:rsidP="004B2D71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183927">
        <w:rPr>
          <w:sz w:val="28"/>
          <w:szCs w:val="28"/>
        </w:rPr>
        <w:t>Общество с ограниченной ответственностью «Здравсервис Ко»</w:t>
      </w:r>
      <w:r w:rsidR="00A5650F" w:rsidRPr="00183927">
        <w:rPr>
          <w:sz w:val="28"/>
          <w:szCs w:val="28"/>
        </w:rPr>
        <w:t>;</w:t>
      </w:r>
    </w:p>
    <w:p w:rsidR="00A5650F" w:rsidRPr="00183927" w:rsidRDefault="00A5650F" w:rsidP="004B2D71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183927">
        <w:rPr>
          <w:sz w:val="28"/>
          <w:szCs w:val="28"/>
        </w:rPr>
        <w:t xml:space="preserve">Индивидуального предпринимателя </w:t>
      </w:r>
      <w:proofErr w:type="spellStart"/>
      <w:r w:rsidRPr="00183927">
        <w:rPr>
          <w:sz w:val="28"/>
          <w:szCs w:val="28"/>
        </w:rPr>
        <w:t>Биричевского</w:t>
      </w:r>
      <w:proofErr w:type="spellEnd"/>
      <w:r w:rsidRPr="00183927">
        <w:rPr>
          <w:sz w:val="28"/>
          <w:szCs w:val="28"/>
        </w:rPr>
        <w:t xml:space="preserve"> Артура Вячеславовича;</w:t>
      </w:r>
    </w:p>
    <w:p w:rsidR="00A5650F" w:rsidRPr="00183927" w:rsidRDefault="00A5650F" w:rsidP="004B2D71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183927">
        <w:rPr>
          <w:sz w:val="28"/>
          <w:szCs w:val="28"/>
        </w:rPr>
        <w:t>ООО «</w:t>
      </w:r>
      <w:proofErr w:type="spellStart"/>
      <w:r w:rsidRPr="00183927">
        <w:rPr>
          <w:sz w:val="28"/>
          <w:szCs w:val="28"/>
        </w:rPr>
        <w:t>Рыбоперерабатывающий</w:t>
      </w:r>
      <w:proofErr w:type="spellEnd"/>
      <w:r w:rsidRPr="00183927">
        <w:rPr>
          <w:sz w:val="28"/>
          <w:szCs w:val="28"/>
        </w:rPr>
        <w:t xml:space="preserve"> комбинат «Ханты-Мансийский».</w:t>
      </w:r>
    </w:p>
    <w:p w:rsidR="00183927" w:rsidRPr="00183927" w:rsidRDefault="00183927" w:rsidP="004B2D71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183927">
        <w:rPr>
          <w:sz w:val="28"/>
          <w:szCs w:val="28"/>
        </w:rPr>
        <w:t>Саморегулируемая организация «Союз строителей Югры»</w:t>
      </w:r>
    </w:p>
    <w:p w:rsidR="00183927" w:rsidRPr="00183927" w:rsidRDefault="00183927" w:rsidP="004B2D71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183927">
        <w:rPr>
          <w:rFonts w:eastAsiaTheme="minorHAnsi"/>
          <w:sz w:val="28"/>
          <w:szCs w:val="28"/>
          <w:lang w:eastAsia="en-US"/>
        </w:rPr>
        <w:t>ХМРО "ОПОРА РОССИИ"</w:t>
      </w:r>
    </w:p>
    <w:p w:rsidR="00A5650F" w:rsidRPr="006509DE" w:rsidRDefault="00A5650F" w:rsidP="004B2D71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  </w:t>
      </w:r>
      <w:r w:rsidRPr="006509DE">
        <w:rPr>
          <w:sz w:val="28"/>
        </w:rPr>
        <w:t>Результаты публичных консультаций и позиция управления экономического развития и инвестиций Администрации города Ханты-Мансийска отражены в таблице результатов публичных консультаций.</w:t>
      </w:r>
    </w:p>
    <w:p w:rsidR="00A5650F" w:rsidRPr="006509DE" w:rsidRDefault="00A5650F" w:rsidP="00A5650F">
      <w:pPr>
        <w:pStyle w:val="a3"/>
        <w:ind w:left="1069"/>
        <w:jc w:val="center"/>
        <w:rPr>
          <w:b/>
          <w:sz w:val="28"/>
        </w:rPr>
      </w:pPr>
      <w:r w:rsidRPr="006509DE">
        <w:rPr>
          <w:b/>
          <w:sz w:val="28"/>
        </w:rPr>
        <w:t>Таблица результатов публичных консультаций</w:t>
      </w:r>
    </w:p>
    <w:p w:rsidR="00A5650F" w:rsidRPr="001E6884" w:rsidRDefault="00A5650F" w:rsidP="00A5650F">
      <w:pPr>
        <w:ind w:left="709"/>
        <w:rPr>
          <w:b/>
          <w:sz w:val="18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4116"/>
        <w:gridCol w:w="3685"/>
      </w:tblGrid>
      <w:tr w:rsidR="00A5650F" w:rsidRPr="00BD481F" w:rsidTr="00255826">
        <w:tc>
          <w:tcPr>
            <w:tcW w:w="10490" w:type="dxa"/>
            <w:gridSpan w:val="3"/>
            <w:shd w:val="clear" w:color="auto" w:fill="auto"/>
          </w:tcPr>
          <w:p w:rsidR="00A5650F" w:rsidRPr="008B3101" w:rsidRDefault="00A5650F" w:rsidP="00850C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Результаты публичных консультаций</w:t>
            </w:r>
          </w:p>
        </w:tc>
      </w:tr>
      <w:tr w:rsidR="00A5650F" w:rsidRPr="00BD481F" w:rsidTr="00255826">
        <w:tc>
          <w:tcPr>
            <w:tcW w:w="2689" w:type="dxa"/>
            <w:shd w:val="clear" w:color="auto" w:fill="auto"/>
            <w:vAlign w:val="center"/>
          </w:tcPr>
          <w:p w:rsidR="00A5650F" w:rsidRPr="00BD481F" w:rsidRDefault="00A5650F" w:rsidP="00850C07">
            <w:pPr>
              <w:jc w:val="center"/>
              <w:rPr>
                <w:sz w:val="28"/>
              </w:rPr>
            </w:pPr>
            <w:r w:rsidRPr="00BD481F">
              <w:rPr>
                <w:sz w:val="28"/>
              </w:rPr>
              <w:t xml:space="preserve">Наименование субъекта публичных </w:t>
            </w:r>
            <w:r>
              <w:rPr>
                <w:sz w:val="28"/>
              </w:rPr>
              <w:t>консультаций</w:t>
            </w:r>
          </w:p>
        </w:tc>
        <w:tc>
          <w:tcPr>
            <w:tcW w:w="4116" w:type="dxa"/>
            <w:shd w:val="clear" w:color="auto" w:fill="auto"/>
            <w:vAlign w:val="center"/>
          </w:tcPr>
          <w:p w:rsidR="00A5650F" w:rsidRDefault="00A5650F" w:rsidP="00850C07">
            <w:pPr>
              <w:jc w:val="center"/>
              <w:rPr>
                <w:sz w:val="28"/>
              </w:rPr>
            </w:pPr>
            <w:r w:rsidRPr="00BD481F">
              <w:rPr>
                <w:sz w:val="28"/>
              </w:rPr>
              <w:t>Высказанное мнение</w:t>
            </w:r>
          </w:p>
          <w:p w:rsidR="00A5650F" w:rsidRPr="00BD481F" w:rsidRDefault="00A5650F" w:rsidP="00850C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(замечания и (или) предложения)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5650F" w:rsidRDefault="00A5650F" w:rsidP="00850C07">
            <w:pPr>
              <w:jc w:val="center"/>
              <w:rPr>
                <w:sz w:val="28"/>
              </w:rPr>
            </w:pPr>
            <w:r w:rsidRPr="00BD481F">
              <w:rPr>
                <w:sz w:val="28"/>
              </w:rPr>
              <w:t>Позиция</w:t>
            </w:r>
            <w:r w:rsidRPr="00BD481F">
              <w:rPr>
                <w:sz w:val="28"/>
              </w:rPr>
              <w:br/>
            </w:r>
            <w:r>
              <w:rPr>
                <w:sz w:val="28"/>
              </w:rPr>
              <w:t xml:space="preserve">регулирующего  </w:t>
            </w:r>
            <w:r w:rsidRPr="00BD481F">
              <w:rPr>
                <w:sz w:val="28"/>
              </w:rPr>
              <w:t xml:space="preserve"> органа</w:t>
            </w:r>
            <w:r>
              <w:rPr>
                <w:sz w:val="28"/>
              </w:rPr>
              <w:t xml:space="preserve"> или органа, осуществляющего </w:t>
            </w:r>
            <w:r>
              <w:rPr>
                <w:sz w:val="28"/>
              </w:rPr>
              <w:lastRenderedPageBreak/>
              <w:t>экспертизу муниципальных нормативных правовых актов</w:t>
            </w:r>
          </w:p>
          <w:p w:rsidR="00A5650F" w:rsidRPr="00BD481F" w:rsidRDefault="00A5650F" w:rsidP="00850C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(с обоснованием позиции)</w:t>
            </w:r>
          </w:p>
        </w:tc>
      </w:tr>
      <w:tr w:rsidR="00A5650F" w:rsidRPr="00BD481F" w:rsidTr="00255826">
        <w:tc>
          <w:tcPr>
            <w:tcW w:w="2689" w:type="dxa"/>
            <w:shd w:val="clear" w:color="auto" w:fill="auto"/>
          </w:tcPr>
          <w:p w:rsidR="00A5650F" w:rsidRPr="00BD481F" w:rsidRDefault="00183927" w:rsidP="00850C07">
            <w:pPr>
              <w:jc w:val="both"/>
              <w:rPr>
                <w:sz w:val="28"/>
              </w:rPr>
            </w:pPr>
            <w:r w:rsidRPr="00183927">
              <w:rPr>
                <w:sz w:val="28"/>
                <w:szCs w:val="28"/>
              </w:rPr>
              <w:lastRenderedPageBreak/>
              <w:t>Общество с ограниченной ответственностью «Здравсервис Ко»</w:t>
            </w:r>
          </w:p>
        </w:tc>
        <w:tc>
          <w:tcPr>
            <w:tcW w:w="4116" w:type="dxa"/>
            <w:shd w:val="clear" w:color="auto" w:fill="auto"/>
          </w:tcPr>
          <w:p w:rsidR="00A5650F" w:rsidRPr="00BD481F" w:rsidRDefault="00A5650F" w:rsidP="00850C07">
            <w:pPr>
              <w:jc w:val="both"/>
              <w:rPr>
                <w:sz w:val="28"/>
              </w:rPr>
            </w:pPr>
            <w:r>
              <w:rPr>
                <w:sz w:val="28"/>
              </w:rPr>
              <w:t>Отсутствует</w:t>
            </w:r>
          </w:p>
        </w:tc>
        <w:tc>
          <w:tcPr>
            <w:tcW w:w="3685" w:type="dxa"/>
            <w:shd w:val="clear" w:color="auto" w:fill="auto"/>
          </w:tcPr>
          <w:p w:rsidR="00A5650F" w:rsidRPr="00BD481F" w:rsidRDefault="00255826" w:rsidP="00850C07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A5650F" w:rsidRPr="00BD481F" w:rsidTr="00255826">
        <w:tc>
          <w:tcPr>
            <w:tcW w:w="2689" w:type="dxa"/>
            <w:shd w:val="clear" w:color="auto" w:fill="auto"/>
          </w:tcPr>
          <w:p w:rsidR="00A5650F" w:rsidRDefault="00A5650F" w:rsidP="00850C07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Индивидуальный предприниматель </w:t>
            </w:r>
            <w:proofErr w:type="spellStart"/>
            <w:r>
              <w:rPr>
                <w:sz w:val="28"/>
              </w:rPr>
              <w:t>Биричевский</w:t>
            </w:r>
            <w:proofErr w:type="spellEnd"/>
            <w:r>
              <w:rPr>
                <w:sz w:val="28"/>
              </w:rPr>
              <w:t xml:space="preserve"> Артур Вячеславович</w:t>
            </w:r>
          </w:p>
        </w:tc>
        <w:tc>
          <w:tcPr>
            <w:tcW w:w="4116" w:type="dxa"/>
            <w:shd w:val="clear" w:color="auto" w:fill="auto"/>
          </w:tcPr>
          <w:p w:rsidR="00A5650F" w:rsidRPr="00BD481F" w:rsidRDefault="00255826" w:rsidP="00255826">
            <w:pPr>
              <w:rPr>
                <w:sz w:val="28"/>
              </w:rPr>
            </w:pPr>
            <w:r>
              <w:rPr>
                <w:sz w:val="28"/>
                <w:szCs w:val="28"/>
                <w:lang w:eastAsia="en-US"/>
              </w:rPr>
              <w:t>Рассмотрение возможности представления документов для получения субсидии в электронном виде</w:t>
            </w:r>
          </w:p>
        </w:tc>
        <w:tc>
          <w:tcPr>
            <w:tcW w:w="3685" w:type="dxa"/>
            <w:shd w:val="clear" w:color="auto" w:fill="auto"/>
          </w:tcPr>
          <w:p w:rsidR="00A5650F" w:rsidRPr="00BD481F" w:rsidRDefault="008A14ED" w:rsidP="008A14ED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Требует законодательного регулирования о наделении полномочного органа сертификатами ключей квалифицированных цифровых подписей и утверждения порядка взаимодействия в электронном виде</w:t>
            </w:r>
          </w:p>
        </w:tc>
      </w:tr>
      <w:tr w:rsidR="00A5650F" w:rsidRPr="00BD481F" w:rsidTr="00255826">
        <w:tc>
          <w:tcPr>
            <w:tcW w:w="2689" w:type="dxa"/>
            <w:shd w:val="clear" w:color="auto" w:fill="auto"/>
          </w:tcPr>
          <w:p w:rsidR="00A5650F" w:rsidRPr="007474B8" w:rsidRDefault="00A5650F" w:rsidP="00850C07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ООО </w:t>
            </w:r>
            <w:r w:rsidRPr="007474B8">
              <w:rPr>
                <w:sz w:val="28"/>
              </w:rPr>
              <w:t>«</w:t>
            </w:r>
            <w:proofErr w:type="spellStart"/>
            <w:r w:rsidRPr="007474B8">
              <w:rPr>
                <w:sz w:val="28"/>
              </w:rPr>
              <w:t>Рыбоперерабатывающий</w:t>
            </w:r>
            <w:proofErr w:type="spellEnd"/>
            <w:r w:rsidRPr="007474B8">
              <w:rPr>
                <w:sz w:val="28"/>
              </w:rPr>
              <w:t xml:space="preserve"> комбинат </w:t>
            </w:r>
            <w:r>
              <w:rPr>
                <w:sz w:val="28"/>
              </w:rPr>
              <w:t>«Ханты-</w:t>
            </w:r>
            <w:r w:rsidRPr="007474B8">
              <w:rPr>
                <w:sz w:val="28"/>
              </w:rPr>
              <w:t>Мансийский</w:t>
            </w:r>
            <w:r>
              <w:rPr>
                <w:sz w:val="28"/>
              </w:rPr>
              <w:t>»</w:t>
            </w:r>
          </w:p>
          <w:p w:rsidR="00A5650F" w:rsidRDefault="00A5650F" w:rsidP="00850C07">
            <w:pPr>
              <w:jc w:val="both"/>
              <w:rPr>
                <w:sz w:val="28"/>
              </w:rPr>
            </w:pPr>
          </w:p>
        </w:tc>
        <w:tc>
          <w:tcPr>
            <w:tcW w:w="4116" w:type="dxa"/>
            <w:shd w:val="clear" w:color="auto" w:fill="auto"/>
          </w:tcPr>
          <w:p w:rsidR="00A5650F" w:rsidRDefault="00A5650F" w:rsidP="00850C07">
            <w:pPr>
              <w:jc w:val="both"/>
              <w:rPr>
                <w:sz w:val="28"/>
              </w:rPr>
            </w:pPr>
            <w:r>
              <w:rPr>
                <w:sz w:val="28"/>
              </w:rPr>
              <w:t>Отсутствует</w:t>
            </w:r>
          </w:p>
        </w:tc>
        <w:tc>
          <w:tcPr>
            <w:tcW w:w="3685" w:type="dxa"/>
            <w:shd w:val="clear" w:color="auto" w:fill="auto"/>
          </w:tcPr>
          <w:p w:rsidR="00A5650F" w:rsidRDefault="00255826" w:rsidP="00850C07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183927" w:rsidRPr="00BD481F" w:rsidTr="00255826">
        <w:tc>
          <w:tcPr>
            <w:tcW w:w="2689" w:type="dxa"/>
            <w:shd w:val="clear" w:color="auto" w:fill="auto"/>
          </w:tcPr>
          <w:p w:rsidR="00183927" w:rsidRDefault="00183927" w:rsidP="00850C07">
            <w:pPr>
              <w:jc w:val="both"/>
              <w:rPr>
                <w:sz w:val="28"/>
              </w:rPr>
            </w:pPr>
            <w:r w:rsidRPr="00183927">
              <w:rPr>
                <w:sz w:val="28"/>
              </w:rPr>
              <w:t>Саморегулируемая организация «Союз строителей Югры»</w:t>
            </w:r>
          </w:p>
        </w:tc>
        <w:tc>
          <w:tcPr>
            <w:tcW w:w="4116" w:type="dxa"/>
            <w:shd w:val="clear" w:color="auto" w:fill="auto"/>
          </w:tcPr>
          <w:p w:rsidR="00183927" w:rsidRDefault="00255826" w:rsidP="00850C07">
            <w:pPr>
              <w:jc w:val="both"/>
              <w:rPr>
                <w:sz w:val="28"/>
              </w:rPr>
            </w:pPr>
            <w:r>
              <w:rPr>
                <w:sz w:val="28"/>
              </w:rPr>
              <w:t>Расширить перечень социально значимых видов деятельности</w:t>
            </w:r>
          </w:p>
        </w:tc>
        <w:tc>
          <w:tcPr>
            <w:tcW w:w="3685" w:type="dxa"/>
            <w:shd w:val="clear" w:color="auto" w:fill="auto"/>
          </w:tcPr>
          <w:p w:rsidR="00183927" w:rsidRDefault="00255826" w:rsidP="002558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Требуется внесение изменений</w:t>
            </w:r>
          </w:p>
        </w:tc>
      </w:tr>
      <w:tr w:rsidR="00255826" w:rsidRPr="00BD481F" w:rsidTr="00255826">
        <w:tc>
          <w:tcPr>
            <w:tcW w:w="2689" w:type="dxa"/>
            <w:shd w:val="clear" w:color="auto" w:fill="auto"/>
          </w:tcPr>
          <w:p w:rsidR="00255826" w:rsidRDefault="00255826" w:rsidP="00850C07">
            <w:pPr>
              <w:jc w:val="both"/>
              <w:rPr>
                <w:sz w:val="28"/>
              </w:rPr>
            </w:pPr>
            <w:r w:rsidRPr="00183927">
              <w:rPr>
                <w:sz w:val="28"/>
              </w:rPr>
              <w:t>ХМРО "ОПОРА РОССИИ"</w:t>
            </w:r>
          </w:p>
        </w:tc>
        <w:tc>
          <w:tcPr>
            <w:tcW w:w="4116" w:type="dxa"/>
            <w:shd w:val="clear" w:color="auto" w:fill="auto"/>
          </w:tcPr>
          <w:p w:rsidR="00255826" w:rsidRPr="000268BD" w:rsidRDefault="00255826" w:rsidP="001734A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Увеличить размер выплаты</w:t>
            </w:r>
          </w:p>
        </w:tc>
        <w:tc>
          <w:tcPr>
            <w:tcW w:w="3685" w:type="dxa"/>
            <w:shd w:val="clear" w:color="auto" w:fill="auto"/>
          </w:tcPr>
          <w:p w:rsidR="00255826" w:rsidRDefault="00255826" w:rsidP="008A14ED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Требуется </w:t>
            </w:r>
            <w:r w:rsidR="008A14ED">
              <w:rPr>
                <w:sz w:val="28"/>
              </w:rPr>
              <w:t>увеличение размеров бюджетных ассигнований</w:t>
            </w:r>
          </w:p>
        </w:tc>
      </w:tr>
    </w:tbl>
    <w:p w:rsidR="00A5650F" w:rsidRPr="006509DE" w:rsidRDefault="00A5650F" w:rsidP="00A5650F">
      <w:pPr>
        <w:pStyle w:val="a3"/>
        <w:ind w:left="1069"/>
        <w:jc w:val="both"/>
        <w:rPr>
          <w:sz w:val="28"/>
        </w:rPr>
      </w:pPr>
    </w:p>
    <w:p w:rsidR="00A5650F" w:rsidRPr="006509DE" w:rsidRDefault="00A5650F" w:rsidP="00A5650F">
      <w:pPr>
        <w:spacing w:line="360" w:lineRule="auto"/>
        <w:jc w:val="both"/>
        <w:rPr>
          <w:sz w:val="28"/>
        </w:rPr>
      </w:pPr>
      <w:r w:rsidRPr="006509DE">
        <w:rPr>
          <w:sz w:val="28"/>
        </w:rPr>
        <w:t>Приложения:</w:t>
      </w:r>
    </w:p>
    <w:p w:rsidR="00A5650F" w:rsidRPr="006509DE" w:rsidRDefault="00A5650F" w:rsidP="00A5650F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</w:t>
      </w:r>
      <w:r w:rsidRPr="006509DE">
        <w:rPr>
          <w:sz w:val="28"/>
        </w:rPr>
        <w:t>1. Копии отзывов участников публичных консультаций – прилагаются.</w:t>
      </w:r>
    </w:p>
    <w:p w:rsidR="00A5650F" w:rsidRDefault="00A5650F" w:rsidP="00A5650F">
      <w:pPr>
        <w:pStyle w:val="a3"/>
        <w:ind w:left="1069"/>
      </w:pPr>
      <w:r w:rsidRPr="006509DE">
        <w:rPr>
          <w:sz w:val="28"/>
        </w:rPr>
        <w:t xml:space="preserve"> </w:t>
      </w:r>
    </w:p>
    <w:p w:rsidR="00A5650F" w:rsidRDefault="00A5650F" w:rsidP="00A5650F">
      <w:pPr>
        <w:spacing w:line="360" w:lineRule="auto"/>
        <w:ind w:firstLine="709"/>
        <w:jc w:val="both"/>
        <w:rPr>
          <w:sz w:val="28"/>
        </w:rPr>
      </w:pPr>
    </w:p>
    <w:p w:rsidR="00A5650F" w:rsidRDefault="00A5650F" w:rsidP="00A5650F"/>
    <w:p w:rsidR="00A5650F" w:rsidRDefault="00A5650F" w:rsidP="00A5650F"/>
    <w:p w:rsidR="00A11911" w:rsidRDefault="00A11911" w:rsidP="00A11911"/>
    <w:p w:rsidR="00561F83" w:rsidRDefault="00B905A4"/>
    <w:sectPr w:rsidR="00561F83" w:rsidSect="00556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F0340"/>
    <w:multiLevelType w:val="hybridMultilevel"/>
    <w:tmpl w:val="B2A02FAC"/>
    <w:lvl w:ilvl="0" w:tplc="D6528D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83C07A1"/>
    <w:multiLevelType w:val="hybridMultilevel"/>
    <w:tmpl w:val="ACACE264"/>
    <w:lvl w:ilvl="0" w:tplc="040698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911"/>
    <w:rsid w:val="00122091"/>
    <w:rsid w:val="00183927"/>
    <w:rsid w:val="00255826"/>
    <w:rsid w:val="00270416"/>
    <w:rsid w:val="002B3870"/>
    <w:rsid w:val="004438F7"/>
    <w:rsid w:val="004B2D71"/>
    <w:rsid w:val="00507D1F"/>
    <w:rsid w:val="00556BEF"/>
    <w:rsid w:val="00701D0B"/>
    <w:rsid w:val="00707301"/>
    <w:rsid w:val="007607A9"/>
    <w:rsid w:val="00823398"/>
    <w:rsid w:val="00867517"/>
    <w:rsid w:val="008A14ED"/>
    <w:rsid w:val="00A11911"/>
    <w:rsid w:val="00A5650F"/>
    <w:rsid w:val="00B905A4"/>
    <w:rsid w:val="00C1375A"/>
    <w:rsid w:val="00D04560"/>
    <w:rsid w:val="00DD2E29"/>
    <w:rsid w:val="00EC6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560"/>
    <w:pPr>
      <w:ind w:left="720"/>
      <w:contextualSpacing/>
    </w:pPr>
  </w:style>
  <w:style w:type="paragraph" w:styleId="a4">
    <w:name w:val="No Spacing"/>
    <w:uiPriority w:val="1"/>
    <w:qFormat/>
    <w:rsid w:val="00A5650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560"/>
    <w:pPr>
      <w:ind w:left="720"/>
      <w:contextualSpacing/>
    </w:pPr>
  </w:style>
  <w:style w:type="paragraph" w:styleId="a4">
    <w:name w:val="No Spacing"/>
    <w:uiPriority w:val="1"/>
    <w:qFormat/>
    <w:rsid w:val="00A5650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7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Путина Светлана Николаевна</cp:lastModifiedBy>
  <cp:revision>2</cp:revision>
  <dcterms:created xsi:type="dcterms:W3CDTF">2019-02-13T07:06:00Z</dcterms:created>
  <dcterms:modified xsi:type="dcterms:W3CDTF">2019-02-13T07:06:00Z</dcterms:modified>
</cp:coreProperties>
</file>