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DC493B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>муниципальной программ</w:t>
      </w:r>
      <w:r w:rsidR="00DC493B">
        <w:rPr>
          <w:b/>
          <w:sz w:val="28"/>
          <w:szCs w:val="28"/>
        </w:rPr>
        <w:t>ы</w:t>
      </w:r>
      <w:r w:rsidR="001F45DE">
        <w:rPr>
          <w:b/>
          <w:sz w:val="28"/>
          <w:szCs w:val="28"/>
        </w:rPr>
        <w:t xml:space="preserve">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1270">
        <w:rPr>
          <w:b/>
          <w:sz w:val="28"/>
          <w:szCs w:val="28"/>
        </w:rPr>
        <w:t xml:space="preserve">                                          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DC493B">
        <w:rPr>
          <w:sz w:val="28"/>
          <w:szCs w:val="28"/>
        </w:rPr>
        <w:t>08/05/20-22/05/20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DC493B" w:rsidRPr="009E0C57">
          <w:rPr>
            <w:rStyle w:val="a4"/>
            <w:sz w:val="28"/>
            <w:szCs w:val="28"/>
          </w:rPr>
          <w:t>mailto:Solovjeva@admhmansy.ru</w:t>
        </w:r>
      </w:hyperlink>
      <w:r w:rsid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DC493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93B">
        <w:rPr>
          <w:sz w:val="28"/>
          <w:szCs w:val="28"/>
        </w:rPr>
        <w:t>пециалист-эксперт</w:t>
      </w:r>
      <w:r w:rsidRPr="00DC493B">
        <w:rPr>
          <w:sz w:val="28"/>
          <w:szCs w:val="28"/>
        </w:rPr>
        <w:t xml:space="preserve"> </w:t>
      </w:r>
      <w:proofErr w:type="gramStart"/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Соловьева</w:t>
      </w:r>
      <w:proofErr w:type="gramEnd"/>
      <w:r w:rsidRPr="00DC493B">
        <w:rPr>
          <w:sz w:val="28"/>
          <w:szCs w:val="28"/>
        </w:rPr>
        <w:t xml:space="preserve"> Ольга Николаевна, Телефон:  (3467) 32-57-83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DC493B">
              <w:rPr>
                <w:sz w:val="28"/>
                <w:szCs w:val="28"/>
              </w:rPr>
              <w:t>регулирующего</w:t>
            </w:r>
            <w:r w:rsidR="00774031">
              <w:rPr>
                <w:sz w:val="28"/>
                <w:szCs w:val="28"/>
              </w:rPr>
              <w:t xml:space="preserve"> воздействия</w:t>
            </w:r>
            <w:r w:rsidR="00DC493B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r w:rsidR="00AD7289">
              <w:rPr>
                <w:sz w:val="28"/>
                <w:szCs w:val="28"/>
              </w:rPr>
              <w:t xml:space="preserve"> </w:t>
            </w:r>
            <w:r w:rsidR="00AD7289" w:rsidRPr="00AD7289">
              <w:rPr>
                <w:sz w:val="28"/>
                <w:szCs w:val="28"/>
              </w:rPr>
              <w:t>разделом</w:t>
            </w:r>
            <w:proofErr w:type="gramEnd"/>
            <w:r w:rsidR="00AD7289" w:rsidRPr="00AD7289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AD7289" w:rsidRPr="00AD7289">
              <w:rPr>
                <w:sz w:val="28"/>
                <w:szCs w:val="28"/>
              </w:rPr>
              <w:t>экспертизы</w:t>
            </w:r>
            <w:proofErr w:type="gramEnd"/>
            <w:r w:rsidR="00AD7289" w:rsidRPr="00AD7289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</w:t>
            </w:r>
            <w:r w:rsidR="00AD7289" w:rsidRPr="00AD7289">
              <w:rPr>
                <w:sz w:val="28"/>
                <w:szCs w:val="28"/>
              </w:rPr>
              <w:lastRenderedPageBreak/>
              <w:t>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DC493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DC493B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DC493B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DC493B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DC493B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DC493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DC493B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DC493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DC493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DC493B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DC493B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493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ovjev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4DF9-E851-4E91-9ADD-41BCE0F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2019-02-13T06:23:00Z</cp:lastPrinted>
  <dcterms:created xsi:type="dcterms:W3CDTF">2019-02-14T10:59:00Z</dcterms:created>
  <dcterms:modified xsi:type="dcterms:W3CDTF">2020-05-26T05:18:00Z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