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0E" w:rsidRDefault="00CA210E" w:rsidP="00CA210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="00D56051">
        <w:rPr>
          <w:noProof/>
          <w:lang w:eastAsia="ru-RU"/>
        </w:rPr>
        <w:drawing>
          <wp:inline distT="0" distB="0" distL="0" distR="0">
            <wp:extent cx="4062267" cy="2647950"/>
            <wp:effectExtent l="0" t="0" r="0" b="0"/>
            <wp:docPr id="2" name="Рисунок 2" descr="C:\Users\KozlovaFN.ADM\Desktop\Цианистый ка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zlovaFN.ADM\Desktop\Цианистый кал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60" cy="265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E" w:rsidRPr="00CA210E" w:rsidRDefault="00CA210E" w:rsidP="00CA21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hAnsi="Times New Roman" w:cs="Times New Roman"/>
          <w:b/>
          <w:sz w:val="32"/>
          <w:szCs w:val="32"/>
        </w:rPr>
        <w:t>Премьера спектакля «Цианистый калий… с молоком или без?»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10E" w:rsidRPr="00CA210E" w:rsidRDefault="00CA210E" w:rsidP="00CA21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мая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20.00 часов</w:t>
      </w:r>
      <w:r w:rsidRPr="00CA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концертном зале К</w:t>
      </w: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ультурно-досугового центра «Октябрь» состоится </w:t>
      </w:r>
      <w:r w:rsidRPr="00CA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премьера спектакля «Цианистый калий… с молоком или без?»</w:t>
      </w: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одноименной пьесе Хуана Хосе Алонсо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Мильяна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испанского драматурга второй половины 20 века. </w:t>
      </w:r>
    </w:p>
    <w:p w:rsidR="00CA210E" w:rsidRPr="00CA210E" w:rsidRDefault="00CA210E" w:rsidP="00CA21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«Цианистый калий… с молоком или без?» – фа</w:t>
      </w:r>
      <w:proofErr w:type="gram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 пр</w:t>
      </w:r>
      <w:proofErr w:type="gram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ивкусом черной комедии, действие которого разворачивается в провинциальном испанском городке. На сцене КДЦ «Октябрь» будет рассказана история коварной семейки злодеев с кучей неприглядных тайн, готовой на все в надежде заполучить миллионное наследство… </w:t>
      </w:r>
    </w:p>
    <w:p w:rsidR="00CA210E" w:rsidRPr="00CA210E" w:rsidRDefault="00CA210E" w:rsidP="00CA21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испанские страсти и колоритный юмор не оставят никого равнодушным! Гротескные актерские работы и неожиданные повороты сюжета заставят каждого зрителя смеяться до слез и плакать от смеха! </w:t>
      </w:r>
    </w:p>
    <w:p w:rsidR="00CA210E" w:rsidRPr="00CA210E" w:rsidRDefault="00CA210E" w:rsidP="00CA21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Режиссер-постановщик</w:t>
      </w: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Ольга Федоренко </w:t>
      </w:r>
    </w:p>
    <w:p w:rsidR="00CA210E" w:rsidRPr="00CA210E" w:rsidRDefault="00CA210E" w:rsidP="00CA21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Роли исполняют: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Нургалиев – Дон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Грегорио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умирающий дед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Дмитриева – Донья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Адела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дочь умирающего деда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Ишматова – Лаура, дочь дочери умирающего деда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Мадаминов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Энрике, племянник дочери умирающего деда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Волкова – Марта, возлюбленная племянника дочери умирающего деда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Ряшина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Хустина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кузина дочери </w:t>
      </w:r>
      <w:proofErr w:type="spellStart"/>
      <w:proofErr w:type="gram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</w:t>
      </w:r>
      <w:proofErr w:type="spellEnd"/>
      <w:proofErr w:type="gram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умирающего деда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Каюков –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Льермо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муж кузины дочери </w:t>
      </w:r>
      <w:proofErr w:type="spellStart"/>
      <w:proofErr w:type="gram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</w:t>
      </w:r>
      <w:proofErr w:type="spellEnd"/>
      <w:proofErr w:type="gram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умирающего деда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Эвелина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Цирульникова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Донья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Сокорро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подруга дочери умирающего деда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Голубятникова – Донья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Венеранда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неразлучная подруга подруги дочери умирающего деда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Раис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Кагарманов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Марсиаль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сын неразлучной подруги </w:t>
      </w:r>
      <w:proofErr w:type="spellStart"/>
      <w:proofErr w:type="gram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подруги</w:t>
      </w:r>
      <w:proofErr w:type="spellEnd"/>
      <w:proofErr w:type="gram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дочери умирающего деда </w:t>
      </w:r>
    </w:p>
    <w:p w:rsidR="00CA210E" w:rsidRPr="00CA210E" w:rsidRDefault="00CA210E" w:rsidP="00CA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Никитенко – </w:t>
      </w:r>
      <w:proofErr w:type="spellStart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Эстремадурский</w:t>
      </w:r>
      <w:proofErr w:type="spellEnd"/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Сатир, прекрасный человек </w:t>
      </w:r>
    </w:p>
    <w:p w:rsidR="00CA210E" w:rsidRPr="00CA210E" w:rsidRDefault="00CA210E" w:rsidP="00CA21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билетов 200 рублей.</w:t>
      </w: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по телефону: 300-324. </w:t>
      </w:r>
      <w:r w:rsidRPr="00CA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18+</w:t>
      </w: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8EC" w:rsidRDefault="00CA210E" w:rsidP="003338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страшно смешно! </w:t>
      </w:r>
      <w:bookmarkStart w:id="0" w:name="_GoBack"/>
      <w:bookmarkEnd w:id="0"/>
    </w:p>
    <w:sectPr w:rsidR="0033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AE" w:rsidRDefault="005031AE" w:rsidP="003338EC">
      <w:pPr>
        <w:spacing w:after="0" w:line="240" w:lineRule="auto"/>
      </w:pPr>
      <w:r>
        <w:separator/>
      </w:r>
    </w:p>
  </w:endnote>
  <w:endnote w:type="continuationSeparator" w:id="0">
    <w:p w:rsidR="005031AE" w:rsidRDefault="005031AE" w:rsidP="0033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AE" w:rsidRDefault="005031AE" w:rsidP="003338EC">
      <w:pPr>
        <w:spacing w:after="0" w:line="240" w:lineRule="auto"/>
      </w:pPr>
      <w:r>
        <w:separator/>
      </w:r>
    </w:p>
  </w:footnote>
  <w:footnote w:type="continuationSeparator" w:id="0">
    <w:p w:rsidR="005031AE" w:rsidRDefault="005031AE" w:rsidP="0033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599"/>
    <w:multiLevelType w:val="multilevel"/>
    <w:tmpl w:val="157E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6A"/>
    <w:rsid w:val="003338EC"/>
    <w:rsid w:val="005031AE"/>
    <w:rsid w:val="005A1B98"/>
    <w:rsid w:val="00A67D77"/>
    <w:rsid w:val="00B3516A"/>
    <w:rsid w:val="00CA210E"/>
    <w:rsid w:val="00D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CA210E"/>
  </w:style>
  <w:style w:type="character" w:styleId="a3">
    <w:name w:val="Hyperlink"/>
    <w:basedOn w:val="a0"/>
    <w:uiPriority w:val="99"/>
    <w:semiHidden/>
    <w:unhideWhenUsed/>
    <w:rsid w:val="00CA21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8EC"/>
  </w:style>
  <w:style w:type="paragraph" w:styleId="a9">
    <w:name w:val="footer"/>
    <w:basedOn w:val="a"/>
    <w:link w:val="aa"/>
    <w:uiPriority w:val="99"/>
    <w:unhideWhenUsed/>
    <w:rsid w:val="003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CA210E"/>
  </w:style>
  <w:style w:type="character" w:styleId="a3">
    <w:name w:val="Hyperlink"/>
    <w:basedOn w:val="a0"/>
    <w:uiPriority w:val="99"/>
    <w:semiHidden/>
    <w:unhideWhenUsed/>
    <w:rsid w:val="00CA21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8EC"/>
  </w:style>
  <w:style w:type="paragraph" w:styleId="a9">
    <w:name w:val="footer"/>
    <w:basedOn w:val="a"/>
    <w:link w:val="aa"/>
    <w:uiPriority w:val="99"/>
    <w:unhideWhenUsed/>
    <w:rsid w:val="003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6</cp:revision>
  <dcterms:created xsi:type="dcterms:W3CDTF">2019-05-24T03:59:00Z</dcterms:created>
  <dcterms:modified xsi:type="dcterms:W3CDTF">2019-05-24T05:45:00Z</dcterms:modified>
</cp:coreProperties>
</file>