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94" w:rsidRDefault="00324494" w:rsidP="00324494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24494" w:rsidRDefault="00324494" w:rsidP="0032449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324494" w:rsidRDefault="00324494" w:rsidP="003244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494" w:rsidRDefault="00324494" w:rsidP="003244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24494" w:rsidRDefault="00324494" w:rsidP="003244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494" w:rsidRDefault="00324494" w:rsidP="003244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494" w:rsidRDefault="00324494" w:rsidP="003244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494" w:rsidRDefault="00324494" w:rsidP="003244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324494" w:rsidRDefault="00324494" w:rsidP="003244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</w:p>
    <w:p w:rsidR="00324494" w:rsidRDefault="00324494" w:rsidP="003244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от 30.12.2015 </w:t>
      </w:r>
    </w:p>
    <w:p w:rsidR="00324494" w:rsidRDefault="00324494" w:rsidP="003244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№1514 «О муниципальной программе </w:t>
      </w:r>
    </w:p>
    <w:p w:rsidR="00324494" w:rsidRDefault="00324494" w:rsidP="003244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«Развитие отдельных секторов экономики </w:t>
      </w:r>
    </w:p>
    <w:p w:rsidR="00324494" w:rsidRDefault="00324494" w:rsidP="003244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Ханты-Мансийска» </w:t>
      </w:r>
    </w:p>
    <w:p w:rsidR="00324494" w:rsidRDefault="00324494" w:rsidP="0032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нормативных правовых актов в соответствие с действующим законодательством, руководствуясь статьей 71 Устава города Ханты-Мансийска:</w:t>
      </w:r>
    </w:p>
    <w:p w:rsidR="00324494" w:rsidRDefault="00324494" w:rsidP="00324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изменения согласно приложению к настоящему постановлению.</w:t>
      </w:r>
    </w:p>
    <w:p w:rsidR="00324494" w:rsidRDefault="00324494" w:rsidP="00324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4494" w:rsidRDefault="00324494" w:rsidP="003244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24494" w:rsidRPr="00324494" w:rsidRDefault="00324494" w:rsidP="003244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24494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324494" w:rsidRPr="00324494" w:rsidRDefault="00324494" w:rsidP="003244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24494">
        <w:rPr>
          <w:rFonts w:ascii="Times New Roman" w:eastAsia="Times New Roman" w:hAnsi="Times New Roman" w:cs="Times New Roman"/>
          <w:lang w:eastAsia="ru-RU"/>
        </w:rPr>
        <w:t xml:space="preserve">к изменениям в постановление Администрации </w:t>
      </w:r>
    </w:p>
    <w:p w:rsidR="00324494" w:rsidRPr="00324494" w:rsidRDefault="00324494" w:rsidP="003244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24494">
        <w:rPr>
          <w:rFonts w:ascii="Times New Roman" w:eastAsia="Times New Roman" w:hAnsi="Times New Roman" w:cs="Times New Roman"/>
          <w:lang w:eastAsia="ru-RU"/>
        </w:rPr>
        <w:t xml:space="preserve">города Ханты-Мансийска от 30.12.2015 №1514 «Об утверждении муниципальной программы </w:t>
      </w:r>
    </w:p>
    <w:p w:rsidR="00324494" w:rsidRPr="00324494" w:rsidRDefault="00324494" w:rsidP="003244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24494">
        <w:rPr>
          <w:rFonts w:ascii="Times New Roman" w:eastAsia="Times New Roman" w:hAnsi="Times New Roman" w:cs="Times New Roman"/>
          <w:lang w:eastAsia="ru-RU"/>
        </w:rPr>
        <w:t xml:space="preserve">«Развитие отдельных секторов экономики города Ханты-Мансийска» </w:t>
      </w:r>
    </w:p>
    <w:p w:rsidR="00324494" w:rsidRPr="00324494" w:rsidRDefault="00324494" w:rsidP="003244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24494" w:rsidRPr="00324494" w:rsidRDefault="00324494" w:rsidP="003244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P524"/>
      <w:bookmarkEnd w:id="0"/>
      <w:r w:rsidRPr="00324494">
        <w:rPr>
          <w:rFonts w:ascii="Times New Roman" w:eastAsia="Times New Roman" w:hAnsi="Times New Roman" w:cs="Times New Roman"/>
          <w:b/>
          <w:lang w:eastAsia="ru-RU"/>
        </w:rPr>
        <w:t>ПЕРЕЧЕНЬ ОСНОВНЫХ МЕРОПРИЯТИЙ МУНИЦИПАЛЬНОЙ ПРОГРАММЫ</w:t>
      </w:r>
    </w:p>
    <w:p w:rsidR="00324494" w:rsidRPr="00324494" w:rsidRDefault="00324494" w:rsidP="003244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500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2220"/>
        <w:gridCol w:w="11"/>
        <w:gridCol w:w="151"/>
        <w:gridCol w:w="1770"/>
        <w:gridCol w:w="100"/>
        <w:gridCol w:w="105"/>
        <w:gridCol w:w="1975"/>
        <w:gridCol w:w="1691"/>
        <w:gridCol w:w="37"/>
        <w:gridCol w:w="1350"/>
        <w:gridCol w:w="41"/>
        <w:gridCol w:w="1238"/>
        <w:gridCol w:w="37"/>
        <w:gridCol w:w="1132"/>
        <w:gridCol w:w="38"/>
        <w:gridCol w:w="1131"/>
        <w:gridCol w:w="37"/>
        <w:gridCol w:w="1239"/>
        <w:gridCol w:w="40"/>
        <w:gridCol w:w="1239"/>
        <w:gridCol w:w="40"/>
        <w:gridCol w:w="1239"/>
        <w:gridCol w:w="40"/>
        <w:gridCol w:w="1225"/>
        <w:gridCol w:w="12"/>
        <w:gridCol w:w="43"/>
        <w:gridCol w:w="1237"/>
        <w:gridCol w:w="58"/>
      </w:tblGrid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№ основного мероприятия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 xml:space="preserve">Основные мероприятия муниципальной программы (их связь с целевыми показателями </w:t>
            </w:r>
            <w:r w:rsidRPr="00324494">
              <w:rPr>
                <w:rFonts w:ascii="Times New Roman" w:eastAsia="Times New Roman" w:hAnsi="Times New Roman" w:cs="Times New Roman"/>
              </w:rPr>
              <w:lastRenderedPageBreak/>
              <w:t>муниципальной программы)</w:t>
            </w:r>
          </w:p>
        </w:tc>
        <w:tc>
          <w:tcPr>
            <w:tcW w:w="3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lastRenderedPageBreak/>
              <w:t>Главный распорядитель бюджетных средств</w:t>
            </w:r>
          </w:p>
        </w:tc>
        <w:tc>
          <w:tcPr>
            <w:tcW w:w="4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31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Финансовые затраты на реализацию (рублей)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74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2026-2030 года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11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highlight w:val="yellow"/>
              </w:rPr>
            </w:pPr>
            <w:bookmarkStart w:id="1" w:name="P554"/>
            <w:bookmarkEnd w:id="1"/>
            <w:r w:rsidRPr="00324494">
              <w:rPr>
                <w:rFonts w:ascii="Times New Roman" w:eastAsia="Times New Roman" w:hAnsi="Times New Roman" w:cs="Times New Roman"/>
              </w:rPr>
              <w:t>Подпрограмма 1 «Развитие субъектов малого и среднего предпринимательства на территории города Ханты-Мансийска»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Создание условий для развития субъектов малого и среднего предпринимательства (1, 2, 3,4)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4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Управление экономического развития и инвестиций Администрации города Ханты-Мансийска; Управление потребительского рынка и защиты прав потребителей Администрации города Ханты-Мансийска; муниципальное казенное учреждение «Управление логистики»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14769395,26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1159756,10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821951,23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821951,23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1329526,30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1329526,30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1329526,30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1329526,30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6647631,50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5100000,0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500000,0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2000000,0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9669395,26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659756,10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321951,23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321951,23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929526,30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929526,30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929526,30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929526,30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4647631,50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 xml:space="preserve">Финансовая поддержка субъектов малого и среднего предпринимательства </w:t>
            </w:r>
            <w:r w:rsidRPr="00324494">
              <w:rPr>
                <w:rFonts w:ascii="Times New Roman" w:eastAsia="Times New Roman" w:hAnsi="Times New Roman" w:cs="Times New Roman"/>
              </w:rPr>
              <w:lastRenderedPageBreak/>
              <w:t>(1, 3)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lastRenderedPageBreak/>
              <w:t>Администрация города Ханты-Мансийска</w:t>
            </w:r>
          </w:p>
        </w:tc>
        <w:tc>
          <w:tcPr>
            <w:tcW w:w="4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 xml:space="preserve">Управление экономического развития и инвестиций </w:t>
            </w:r>
            <w:r w:rsidRPr="00324494">
              <w:rPr>
                <w:rFonts w:ascii="Times New Roman" w:eastAsia="Times New Roman" w:hAnsi="Times New Roman" w:cs="Times New Roman"/>
              </w:rPr>
              <w:lastRenderedPageBreak/>
              <w:t>Администрации города Ханты-Мансийска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57409704,74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11591843,90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4580548,77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4580548,77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4072973,70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4072973,70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4072973,70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4072973,70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20364868,50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36029100,00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3201600,0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2902500,00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2902500,00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3002500,00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3002500,00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3002500,00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3002500,00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15012500,00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21380604,74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8390243,90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1678048,77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1678048,77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1070473,70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1070473,70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1070473,70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1070473,70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5352368,50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Имущественная поддержка субъектов малого и среднего предпринимательства (1)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Итого по подпрограмме 1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72179100,00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12751600,00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5402500,00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5402500,00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5402500,00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5402500,00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5402500,00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5402500,00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27012500,00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41129100,0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3701600,00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3402500,00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3402500,00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3402500,00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3402500,00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3402500,00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3402500,00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17012500,00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31050000,00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9050000,00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2000000,00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2000000,00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2000000,00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2000000,00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2000000,00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2000000,00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10000000,00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В том числе по проектам (мероприятиям), (</w:t>
            </w:r>
            <w:proofErr w:type="gramStart"/>
            <w:r w:rsidRPr="00324494">
              <w:rPr>
                <w:rFonts w:ascii="Times New Roman" w:eastAsia="Calibri" w:hAnsi="Times New Roman" w:cs="Times New Roman"/>
              </w:rPr>
              <w:t>направленным</w:t>
            </w:r>
            <w:proofErr w:type="gramEnd"/>
            <w:r w:rsidRPr="00324494">
              <w:rPr>
                <w:rFonts w:ascii="Times New Roman" w:eastAsia="Calibri" w:hAnsi="Times New Roman" w:cs="Times New Roman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– Югры), муниципальных проектов города </w:t>
            </w:r>
            <w:r w:rsidRPr="00324494">
              <w:rPr>
                <w:rFonts w:ascii="Times New Roman" w:eastAsia="Calibri" w:hAnsi="Times New Roman" w:cs="Times New Roman"/>
              </w:rPr>
              <w:lastRenderedPageBreak/>
              <w:t>Ханты-Мансийска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25260917,54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4513966,34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4149390,24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4149390,24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4149390,24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4149390,24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4149390,24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20714100,00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3701600,00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3402500,00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3402500,00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3402500,00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3402500,00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3402500,00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4546817,54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812366,34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746890,24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746890,24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746890,24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746890,24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746890,24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498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bookmarkStart w:id="2" w:name="P713"/>
            <w:bookmarkEnd w:id="2"/>
            <w:r w:rsidRPr="00324494">
              <w:rPr>
                <w:rFonts w:ascii="Times New Roman" w:eastAsia="Times New Roman" w:hAnsi="Times New Roman" w:cs="Times New Roman"/>
              </w:rPr>
              <w:lastRenderedPageBreak/>
              <w:t>Подпрограмма 2 «Развитие сельскохозяйственного производства и обеспечение продовольственной безопасности города Ханты-Мансийска»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Развитие растениеводства (1, 5, 6)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1476000,0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123000,0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123000,0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123000,0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123000,0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123000,0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123000,0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123000,0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615000,0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Развитие животноводства (1, 5, 6, 7)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3888000,0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1008000,0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1008000,0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1008000,0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96000,0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96000,0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96000,0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96000,0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480000,0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Поддержка малых форм хозяйствования (1, 5, 6, 7)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1500000,0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500000,0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500000,0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324494">
              <w:rPr>
                <w:rFonts w:ascii="Times New Roman" w:eastAsia="Times New Roman" w:hAnsi="Times New Roman" w:cs="Times New Roman"/>
              </w:rPr>
              <w:t>рыбохозяйственного</w:t>
            </w:r>
            <w:proofErr w:type="spellEnd"/>
            <w:r w:rsidRPr="00324494">
              <w:rPr>
                <w:rFonts w:ascii="Times New Roman" w:eastAsia="Times New Roman" w:hAnsi="Times New Roman" w:cs="Times New Roman"/>
              </w:rPr>
              <w:t xml:space="preserve"> комплекса (1, 5, 6, 8, 9)</w:t>
            </w:r>
          </w:p>
        </w:tc>
        <w:tc>
          <w:tcPr>
            <w:tcW w:w="4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 xml:space="preserve">Управление экономического развития и инвестиций </w:t>
            </w:r>
            <w:r w:rsidRPr="00324494">
              <w:rPr>
                <w:rFonts w:ascii="Times New Roman" w:eastAsia="Times New Roman" w:hAnsi="Times New Roman" w:cs="Times New Roman"/>
              </w:rPr>
              <w:lastRenderedPageBreak/>
              <w:t>Администрации города Ханты-Мансийска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42100000,00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1200000,0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1200000,0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1200000,0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4000000,0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4000000,0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4000000,0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4000000,0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20000000,00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 xml:space="preserve">бюджет автономного </w:t>
            </w:r>
            <w:r w:rsidRPr="00324494">
              <w:rPr>
                <w:rFonts w:ascii="Times New Roman" w:eastAsia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lastRenderedPageBreak/>
              <w:t>21600000,00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1200000,0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1200000,0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1200000,0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2000000,0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2000000,0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2000000,0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2000000,0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10000000,00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20500000,00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2000000,0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2000000,0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2000000,0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Развитие системы заготовки и переработки дикоросов (1, 10, 11)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19200000,0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1600000,0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1600000,0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1600000,0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1600000,0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1600000,0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1600000,0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1600000,0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8000000,0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324494">
              <w:rPr>
                <w:rFonts w:ascii="Times New Roman" w:eastAsia="Calibri" w:hAnsi="Times New Roman" w:cs="Times New Roman"/>
              </w:rPr>
              <w:t>2.6.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324494">
              <w:rPr>
                <w:rFonts w:ascii="Times New Roman" w:eastAsia="Calibri" w:hAnsi="Times New Roman" w:cs="Times New Roman"/>
              </w:rPr>
              <w:t>Создание условий для реализации сельскохозяйственной продукции на территории города Ханты-Мансийска (1, 5, 6, 7, 8, 9, 10, 11)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Управление потребительского рынка и защиты прав потребителей Администрации города Ханты-Мансийска; управление экономического развития и инвестиций Администрации города Ханты-Мансийска; муниципальное казенное учреждение «Управление логистики»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6200000,0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700000,0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500000,0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500000,0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500000,0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lastRenderedPageBreak/>
              <w:t>2.7.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Выявление и предотвращение угроз продовольственной безопасности</w:t>
            </w:r>
          </w:p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Ханты-Мансийска; управление экономического развития и инвестиций Администрации города Ханты-Мансийска; муниципальное казенное учреждение «Управление логистики»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Обеспечение стабильной благополучной эпизоотической обстановки и защита населения от болезней, общих для человека и животных (12)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МКУ «Служба муниципального заказа в жилищно-коммунальном  хозяйстве»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3968400,00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330700,0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330700,0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330700,0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330700,0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330700,0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330700,0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330700,0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1653500,0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Всего по подпрограмме 2</w:t>
            </w:r>
          </w:p>
        </w:tc>
        <w:tc>
          <w:tcPr>
            <w:tcW w:w="4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78332400,00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7461700,00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4761700,0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4761700,0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7149700,00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6649700,00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6649700,00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7149700,00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33748500,00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51632400,00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4261700,0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4261700,0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4261700,0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4649700,00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4149700,00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4149700,00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4649700,00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21248500,00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26700000,00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3200000,00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12500000,0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В том числе по проектам (мероприятиям), (</w:t>
            </w:r>
            <w:proofErr w:type="gramStart"/>
            <w:r w:rsidRPr="00324494">
              <w:rPr>
                <w:rFonts w:ascii="Times New Roman" w:eastAsia="Calibri" w:hAnsi="Times New Roman" w:cs="Times New Roman"/>
              </w:rPr>
              <w:t>направленным</w:t>
            </w:r>
            <w:proofErr w:type="gramEnd"/>
            <w:r w:rsidRPr="00324494">
              <w:rPr>
                <w:rFonts w:ascii="Times New Roman" w:eastAsia="Calibri" w:hAnsi="Times New Roman" w:cs="Times New Roman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– Югры), муниципальных проектов города Ханты-Мансийска</w:t>
            </w:r>
          </w:p>
        </w:tc>
        <w:tc>
          <w:tcPr>
            <w:tcW w:w="4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498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bookmarkStart w:id="3" w:name="P859"/>
            <w:bookmarkEnd w:id="3"/>
            <w:r w:rsidRPr="00324494">
              <w:rPr>
                <w:rFonts w:ascii="Times New Roman" w:eastAsia="Times New Roman" w:hAnsi="Times New Roman" w:cs="Times New Roman"/>
              </w:rPr>
              <w:t>Подпрограмма 3 «Развитие инвестиционной деятельности в городе Ханты-Мансийске»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Актуализация инвестиционного паспорта города Ханты-Мансийска (13)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 xml:space="preserve">Управление экономического развития и инвестиций Администрации города Ханты-Мансийска; </w:t>
            </w:r>
            <w:r w:rsidRPr="00324494">
              <w:rPr>
                <w:rFonts w:ascii="Times New Roman" w:eastAsia="Times New Roman" w:hAnsi="Times New Roman" w:cs="Times New Roman"/>
              </w:rPr>
              <w:lastRenderedPageBreak/>
              <w:t>управление общественных связей Администрации города Ханты-Мансийска; муниципальное казенное учреждение «Управление логистики»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lastRenderedPageBreak/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500000,0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lastRenderedPageBreak/>
              <w:t>3.2.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Корректировка (уточнение) документов стратегического развития города Ханты-Мансийска (13)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3700000,0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700000,0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2000000,0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Развитие инвестиционной инфраструктуры (13)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Департамент градостроительства и архитектуры Администрация города Ханты-Мансийска; Департамент городского хозяйства Администрации города Ханты-</w:t>
            </w:r>
            <w:r w:rsidRPr="00324494">
              <w:rPr>
                <w:rFonts w:ascii="Times New Roman" w:eastAsia="Times New Roman" w:hAnsi="Times New Roman" w:cs="Times New Roman"/>
              </w:rPr>
              <w:lastRenderedPageBreak/>
              <w:t>Мансийска; Департамент муниципальной собственности Администрация города Ханты-Мансийска; Администрация города Ханты-Мансийска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lastRenderedPageBreak/>
              <w:t>Департамент градостроительства и архитектуры Администрация города Ханты-Мансийска; Департамент городского хозяйства Администрации города Ханты-</w:t>
            </w:r>
            <w:r w:rsidRPr="00324494">
              <w:rPr>
                <w:rFonts w:ascii="Times New Roman" w:eastAsia="Times New Roman" w:hAnsi="Times New Roman" w:cs="Times New Roman"/>
              </w:rPr>
              <w:lastRenderedPageBreak/>
              <w:t>Мансийска; Департамент муниципальной собственности Администрация города Ханты-Мансийска; 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lastRenderedPageBreak/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Всего по подпрограмме 3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4700000,0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800000,0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1100000,0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В том числе по проектам (мероприятиям), (</w:t>
            </w:r>
            <w:proofErr w:type="gramStart"/>
            <w:r w:rsidRPr="00324494">
              <w:rPr>
                <w:rFonts w:ascii="Times New Roman" w:eastAsia="Calibri" w:hAnsi="Times New Roman" w:cs="Times New Roman"/>
              </w:rPr>
              <w:t>направленным</w:t>
            </w:r>
            <w:proofErr w:type="gramEnd"/>
            <w:r w:rsidRPr="00324494">
              <w:rPr>
                <w:rFonts w:ascii="Times New Roman" w:eastAsia="Calibri" w:hAnsi="Times New Roman" w:cs="Times New Roman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– Югры)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498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bookmarkStart w:id="4" w:name="P923"/>
            <w:bookmarkEnd w:id="4"/>
            <w:r w:rsidRPr="00324494">
              <w:rPr>
                <w:rFonts w:ascii="Times New Roman" w:eastAsia="Times New Roman" w:hAnsi="Times New Roman" w:cs="Times New Roman"/>
              </w:rPr>
              <w:t>Подпрограмма 4 «Улучшение условий и охраны труда в городе Ханты-Мансийске»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 xml:space="preserve">Организация и </w:t>
            </w:r>
            <w:r w:rsidRPr="00324494">
              <w:rPr>
                <w:rFonts w:ascii="Times New Roman" w:eastAsia="Times New Roman" w:hAnsi="Times New Roman" w:cs="Times New Roman"/>
              </w:rPr>
              <w:lastRenderedPageBreak/>
              <w:t>проведение обучающих мероприятий по вопросам трудовых отношений (14, 15)</w:t>
            </w:r>
          </w:p>
        </w:tc>
        <w:tc>
          <w:tcPr>
            <w:tcW w:w="4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  <w:r w:rsidRPr="00324494">
              <w:rPr>
                <w:rFonts w:ascii="Times New Roman" w:eastAsia="Times New Roman" w:hAnsi="Times New Roman" w:cs="Times New Roman"/>
              </w:rPr>
              <w:lastRenderedPageBreak/>
              <w:t>города Ханты-Мансийска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lastRenderedPageBreak/>
              <w:t xml:space="preserve">Управление </w:t>
            </w:r>
            <w:r w:rsidRPr="00324494">
              <w:rPr>
                <w:rFonts w:ascii="Times New Roman" w:eastAsia="Times New Roman" w:hAnsi="Times New Roman" w:cs="Times New Roman"/>
              </w:rPr>
              <w:lastRenderedPageBreak/>
              <w:t>экономического развития и инвестиций Администрации города Ханты-Мансийска; муниципальное казенное учреждение «Управление логистики»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4800000,0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2000000,0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3000000,0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1250000,0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1800000,0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150000,0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150000,0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150000,0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150000,0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150000,0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150000,0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150000,0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750000,0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Публикация, изготовление рекламных и методических материалов, приобретение литературы по вопросам трудовых отношений (14, 15)</w:t>
            </w:r>
          </w:p>
        </w:tc>
        <w:tc>
          <w:tcPr>
            <w:tcW w:w="4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Управление экономического развития и инвестиций Администрации города Ханты-Мансийска; муниципальное казенное учреждение «Управление логистики»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3595200,0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299600,0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299600,0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299600,0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299600,0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299600,0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299600,0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299600,0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1498000,0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2395200,0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199600,0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199600,0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199600,0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199600,0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199600,0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199600,0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199600,0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998000,0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1200000,0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500000,0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Организация и проведение смотров-конкурсов в области охраны труда (14, 15)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Управление экономического развития и инвестиций Администрации города Ханты-</w:t>
            </w:r>
            <w:r w:rsidRPr="00324494">
              <w:rPr>
                <w:rFonts w:ascii="Times New Roman" w:eastAsia="Times New Roman" w:hAnsi="Times New Roman" w:cs="Times New Roman"/>
              </w:rPr>
              <w:lastRenderedPageBreak/>
              <w:t xml:space="preserve">Мансийска; </w:t>
            </w:r>
            <w:bookmarkStart w:id="5" w:name="_GoBack"/>
            <w:bookmarkEnd w:id="5"/>
            <w:r w:rsidRPr="00324494">
              <w:rPr>
                <w:rFonts w:ascii="Times New Roman" w:eastAsia="Times New Roman" w:hAnsi="Times New Roman" w:cs="Times New Roman"/>
              </w:rPr>
              <w:t>муниципальное казенное учреждение «Управление логистики»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lastRenderedPageBreak/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480000,0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40000,0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40000,0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40000,0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40000,0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40000,0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40000,0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200000,0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lastRenderedPageBreak/>
              <w:t>4.4.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324494">
              <w:rPr>
                <w:rFonts w:ascii="Times New Roman" w:eastAsia="Times New Roman" w:hAnsi="Times New Roman" w:cs="Times New Roman"/>
              </w:rPr>
              <w:t>деятельности отдела охраны труда управления экономического развития</w:t>
            </w:r>
            <w:proofErr w:type="gramEnd"/>
            <w:r w:rsidRPr="00324494">
              <w:rPr>
                <w:rFonts w:ascii="Times New Roman" w:eastAsia="Times New Roman" w:hAnsi="Times New Roman" w:cs="Times New Roman"/>
              </w:rPr>
              <w:t xml:space="preserve"> и инвестиций Администрации города Ханты-Мансийска (14, 15)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Управление бухгалтерского учета и использования финансовых средств Администрации города Ханты-Мансийска; Управление экономического развития и инвестиций Администрации города Ханты-Мансийска; муниципальное казенное учреждение «Управление логистики»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40075200,0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3339600,0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3339600,0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3339600,0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3339600,0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3339600,0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3339600,0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3339600,0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16698000,0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Всего по подпрограмме 4</w:t>
            </w:r>
          </w:p>
        </w:tc>
        <w:tc>
          <w:tcPr>
            <w:tcW w:w="4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48950400,0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4079200,0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4079200,0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4079200,0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4079200,0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4079200,0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4079200,0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4079200,0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20396000,0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 xml:space="preserve">бюджет </w:t>
            </w:r>
            <w:r w:rsidRPr="00324494">
              <w:rPr>
                <w:rFonts w:ascii="Times New Roman" w:eastAsia="Times New Roman" w:hAnsi="Times New Roman" w:cs="Times New Roman"/>
              </w:rPr>
              <w:lastRenderedPageBreak/>
              <w:t>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lastRenderedPageBreak/>
              <w:t>45950400,0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3829200,0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3829200,0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3829200,0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3829200,0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3829200,0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3829200,0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3829200,0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19146000,0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3000000,0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1250000,0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324494">
              <w:rPr>
                <w:rFonts w:ascii="Times New Roman" w:eastAsia="Calibri" w:hAnsi="Times New Roman" w:cs="Times New Roman"/>
              </w:rPr>
              <w:t>В том числе по проектам (мероприятиям), (</w:t>
            </w:r>
            <w:proofErr w:type="gramStart"/>
            <w:r w:rsidRPr="00324494">
              <w:rPr>
                <w:rFonts w:ascii="Times New Roman" w:eastAsia="Calibri" w:hAnsi="Times New Roman" w:cs="Times New Roman"/>
              </w:rPr>
              <w:t>направленным</w:t>
            </w:r>
            <w:proofErr w:type="gramEnd"/>
            <w:r w:rsidRPr="00324494">
              <w:rPr>
                <w:rFonts w:ascii="Times New Roman" w:eastAsia="Calibri" w:hAnsi="Times New Roman" w:cs="Times New Roman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– Югры)</w:t>
            </w:r>
          </w:p>
        </w:tc>
        <w:tc>
          <w:tcPr>
            <w:tcW w:w="4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rPr>
          <w:gridAfter w:val="1"/>
          <w:wAfter w:w="1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4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204161900,00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25092500,0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14243400,0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14243400,0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17731400,00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16231400,00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16231400,00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16731400,00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83657000,00</w:t>
            </w:r>
          </w:p>
        </w:tc>
      </w:tr>
      <w:tr w:rsidR="00324494" w:rsidRPr="00324494" w:rsidTr="00324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138711900,00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11792500,0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11493400,0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11493400,0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11881400,00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11381400,00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11381400,00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11881400,00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57407000,00</w:t>
            </w:r>
          </w:p>
        </w:tc>
      </w:tr>
      <w:tr w:rsidR="00324494" w:rsidRPr="00324494" w:rsidTr="00324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65450000,00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13300000,0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2750000,0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2750000,0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5850000,0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4850000,0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4850000,0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4850000,0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26250000,0</w:t>
            </w:r>
          </w:p>
        </w:tc>
      </w:tr>
      <w:tr w:rsidR="00324494" w:rsidRPr="00324494" w:rsidTr="00324494"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4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324494">
              <w:rPr>
                <w:rFonts w:ascii="Times New Roman" w:eastAsia="Calibri" w:hAnsi="Times New Roman" w:cs="Times New Roman"/>
              </w:rPr>
              <w:lastRenderedPageBreak/>
              <w:t>В том числе: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24494" w:rsidRPr="00324494" w:rsidTr="00324494"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494">
              <w:rPr>
                <w:rFonts w:ascii="Times New Roman" w:eastAsia="Calibri" w:hAnsi="Times New Roman" w:cs="Times New Roman"/>
              </w:rPr>
              <w:t>Проекты (мероприятия), (</w:t>
            </w:r>
            <w:proofErr w:type="gramStart"/>
            <w:r w:rsidRPr="00324494">
              <w:rPr>
                <w:rFonts w:ascii="Times New Roman" w:eastAsia="Calibri" w:hAnsi="Times New Roman" w:cs="Times New Roman"/>
              </w:rPr>
              <w:t>направленные</w:t>
            </w:r>
            <w:proofErr w:type="gramEnd"/>
            <w:r w:rsidRPr="00324494">
              <w:rPr>
                <w:rFonts w:ascii="Times New Roman" w:eastAsia="Calibri" w:hAnsi="Times New Roman" w:cs="Times New Roman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– Югры):</w:t>
            </w:r>
          </w:p>
        </w:tc>
        <w:tc>
          <w:tcPr>
            <w:tcW w:w="4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25260917,54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4513966,34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4149390,24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4149390,24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4149390,24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4149390,24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4149390,24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20714100,00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3701600,00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3402500,00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3402500,00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3402500,00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3402500,00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3402500,00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4546817,54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812366,34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746890,24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746890,24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746890,24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746890,24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746890,24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324494">
              <w:rPr>
                <w:rFonts w:ascii="Times New Roman" w:eastAsia="Calibri" w:hAnsi="Times New Roman" w:cs="Times New Roman"/>
              </w:rPr>
              <w:t>в том числе инвестиции в объекты муниципальной собственности</w:t>
            </w:r>
          </w:p>
        </w:tc>
        <w:tc>
          <w:tcPr>
            <w:tcW w:w="4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324494">
              <w:rPr>
                <w:rFonts w:ascii="Times New Roman" w:eastAsia="Calibri" w:hAnsi="Times New Roman" w:cs="Times New Roman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(мероприятиям))</w:t>
            </w:r>
          </w:p>
        </w:tc>
        <w:tc>
          <w:tcPr>
            <w:tcW w:w="4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4494" w:rsidRPr="00324494" w:rsidTr="00324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44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324494" w:rsidRPr="00324494" w:rsidRDefault="00324494" w:rsidP="003244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494" w:rsidRPr="00324494" w:rsidRDefault="00324494" w:rsidP="00324494">
      <w:pPr>
        <w:rPr>
          <w:rFonts w:ascii="Times New Roman" w:eastAsia="Calibri" w:hAnsi="Times New Roman" w:cs="Times New Roman"/>
        </w:rPr>
      </w:pPr>
    </w:p>
    <w:p w:rsidR="00324494" w:rsidRPr="00324494" w:rsidRDefault="00324494" w:rsidP="003244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24494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324494" w:rsidRPr="00324494" w:rsidRDefault="00324494" w:rsidP="003244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24494">
        <w:rPr>
          <w:rFonts w:ascii="Times New Roman" w:eastAsia="Times New Roman" w:hAnsi="Times New Roman" w:cs="Times New Roman"/>
          <w:lang w:eastAsia="ru-RU"/>
        </w:rPr>
        <w:t xml:space="preserve">к изменениям в постановление Администрации </w:t>
      </w:r>
    </w:p>
    <w:p w:rsidR="00324494" w:rsidRPr="00324494" w:rsidRDefault="00324494" w:rsidP="003244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24494">
        <w:rPr>
          <w:rFonts w:ascii="Times New Roman" w:eastAsia="Times New Roman" w:hAnsi="Times New Roman" w:cs="Times New Roman"/>
          <w:lang w:eastAsia="ru-RU"/>
        </w:rPr>
        <w:t xml:space="preserve">города Ханты-Мансийска от 30.12.2015 №1514 «Об утверждении муниципальной программы </w:t>
      </w:r>
    </w:p>
    <w:p w:rsidR="00324494" w:rsidRPr="00324494" w:rsidRDefault="00324494" w:rsidP="003244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24494">
        <w:rPr>
          <w:rFonts w:ascii="Times New Roman" w:eastAsia="Times New Roman" w:hAnsi="Times New Roman" w:cs="Times New Roman"/>
          <w:lang w:eastAsia="ru-RU"/>
        </w:rPr>
        <w:t xml:space="preserve">«Развитие отдельных секторов экономики города Ханты-Мансийска» </w:t>
      </w:r>
    </w:p>
    <w:p w:rsidR="00324494" w:rsidRPr="00324494" w:rsidRDefault="00324494" w:rsidP="003244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24494" w:rsidRPr="00324494" w:rsidRDefault="00324494" w:rsidP="003244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Проекты (мероприятия), направленные в том числе</w:t>
      </w:r>
    </w:p>
    <w:p w:rsidR="00324494" w:rsidRPr="00324494" w:rsidRDefault="00324494" w:rsidP="003244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национальных и федеральных проектов </w:t>
      </w:r>
      <w:proofErr w:type="gramStart"/>
      <w:r w:rsidRPr="00324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324494" w:rsidRPr="00324494" w:rsidRDefault="00324494" w:rsidP="003244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портфелей проектов Ханты-Мансийского </w:t>
      </w:r>
      <w:proofErr w:type="gramStart"/>
      <w:r w:rsidRPr="00324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proofErr w:type="gramEnd"/>
    </w:p>
    <w:p w:rsidR="00324494" w:rsidRPr="00324494" w:rsidRDefault="00324494" w:rsidP="003244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- Югры, муниципальных проектов города Ханты-Мансийска</w:t>
      </w:r>
    </w:p>
    <w:tbl>
      <w:tblPr>
        <w:tblW w:w="1644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01"/>
        <w:gridCol w:w="1194"/>
        <w:gridCol w:w="1700"/>
        <w:gridCol w:w="1337"/>
        <w:gridCol w:w="1275"/>
        <w:gridCol w:w="1417"/>
        <w:gridCol w:w="1276"/>
        <w:gridCol w:w="1275"/>
        <w:gridCol w:w="1276"/>
        <w:gridCol w:w="1276"/>
        <w:gridCol w:w="1276"/>
        <w:gridCol w:w="871"/>
      </w:tblGrid>
      <w:tr w:rsidR="00324494" w:rsidRPr="00324494" w:rsidTr="0032449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обеспечения, рублей</w:t>
            </w:r>
          </w:p>
        </w:tc>
      </w:tr>
      <w:tr w:rsidR="00324494" w:rsidRPr="00324494" w:rsidTr="00324494">
        <w:tc>
          <w:tcPr>
            <w:tcW w:w="6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24494" w:rsidRPr="00324494" w:rsidTr="00324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24494" w:rsidRPr="00324494" w:rsidTr="0032449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 доступа субъектов МСП к льготному финансированию, в том числе ежегодное увеличение объема льготных кредитов, выдаваемых субъектам малого и среднего предпринимат</w:t>
            </w: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ельства, включая индивидуальных предпринимателей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01.01.2019-31.12.2024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ind w:lef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10983658,52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3904390,24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3539634,14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3539634,14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3661585,36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3661585,36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3661585,36</w:t>
            </w:r>
          </w:p>
        </w:tc>
      </w:tr>
      <w:tr w:rsidR="00324494" w:rsidRPr="00324494" w:rsidTr="00324494">
        <w:tc>
          <w:tcPr>
            <w:tcW w:w="6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9006600,00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3201600,00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2902500,00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2902500,00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jc w:val="center"/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3002500,00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jc w:val="center"/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3002500,00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jc w:val="center"/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3002500,00</w:t>
            </w:r>
          </w:p>
        </w:tc>
      </w:tr>
      <w:tr w:rsidR="00324494" w:rsidRPr="00324494" w:rsidTr="00324494">
        <w:tc>
          <w:tcPr>
            <w:tcW w:w="6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1 977 058,52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702 790, 24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637 134,14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637 134,14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jc w:val="center"/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659 085,36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jc w:val="center"/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659 085,36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jc w:val="center"/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659 085,36</w:t>
            </w:r>
          </w:p>
        </w:tc>
      </w:tr>
      <w:tr w:rsidR="00324494" w:rsidRPr="00324494" w:rsidTr="0032449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      </w:r>
            <w:proofErr w:type="spellStart"/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сектор малого и среднего предпринимательства, в том числе создание новых субъектов </w:t>
            </w: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01.01.2019-31.12.2024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ind w:lef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1829268,30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609756, 10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609756,10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609756,10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487804,88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487804,88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487804,88</w:t>
            </w:r>
          </w:p>
        </w:tc>
      </w:tr>
      <w:tr w:rsidR="00324494" w:rsidRPr="00324494" w:rsidTr="00324494">
        <w:tc>
          <w:tcPr>
            <w:tcW w:w="6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500000, 00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400000,00</w:t>
            </w:r>
          </w:p>
        </w:tc>
      </w:tr>
      <w:tr w:rsidR="00324494" w:rsidRPr="00324494" w:rsidTr="00324494">
        <w:tc>
          <w:tcPr>
            <w:tcW w:w="6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329268,30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109756, 10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109756,10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109756,10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87804,88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87804,88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87804,88</w:t>
            </w:r>
          </w:p>
        </w:tc>
      </w:tr>
      <w:tr w:rsidR="00324494" w:rsidRPr="00324494" w:rsidTr="00324494">
        <w:tc>
          <w:tcPr>
            <w:tcW w:w="65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25260917,54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4513966,34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4149390,24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4149390,24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4149390,24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4149390,24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4149390,24</w:t>
            </w:r>
          </w:p>
        </w:tc>
      </w:tr>
      <w:tr w:rsidR="00324494" w:rsidRPr="00324494" w:rsidTr="00324494">
        <w:tc>
          <w:tcPr>
            <w:tcW w:w="124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20714100,00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3 701 600,00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3 402 500,00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3 402 500,00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3 402 500,00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3 402 500,00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3 402 500,00</w:t>
            </w:r>
          </w:p>
        </w:tc>
      </w:tr>
      <w:tr w:rsidR="00324494" w:rsidRPr="00324494" w:rsidTr="00324494">
        <w:tc>
          <w:tcPr>
            <w:tcW w:w="124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94" w:rsidRPr="00324494" w:rsidRDefault="00324494" w:rsidP="003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4546817,54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812366,34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746 890,24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94">
              <w:rPr>
                <w:rFonts w:ascii="Times New Roman" w:eastAsia="Times New Roman" w:hAnsi="Times New Roman" w:cs="Times New Roman"/>
                <w:sz w:val="24"/>
                <w:szCs w:val="24"/>
              </w:rPr>
              <w:t>746 890,24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746 890,24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746 890,24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4" w:rsidRPr="00324494" w:rsidRDefault="00324494" w:rsidP="00324494">
            <w:pPr>
              <w:rPr>
                <w:rFonts w:ascii="Calibri" w:eastAsia="Calibri" w:hAnsi="Calibri" w:cs="Times New Roman"/>
              </w:rPr>
            </w:pPr>
            <w:r w:rsidRPr="00324494">
              <w:rPr>
                <w:rFonts w:ascii="Times New Roman" w:eastAsia="Calibri" w:hAnsi="Times New Roman" w:cs="Times New Roman"/>
                <w:sz w:val="24"/>
                <w:szCs w:val="24"/>
              </w:rPr>
              <w:t>746 890,24</w:t>
            </w:r>
          </w:p>
        </w:tc>
      </w:tr>
    </w:tbl>
    <w:p w:rsidR="00324494" w:rsidRPr="00324494" w:rsidRDefault="00324494" w:rsidP="00324494">
      <w:pPr>
        <w:rPr>
          <w:rFonts w:ascii="Times New Roman" w:eastAsia="Calibri" w:hAnsi="Times New Roman" w:cs="Times New Roman"/>
        </w:rPr>
      </w:pPr>
    </w:p>
    <w:p w:rsidR="00E609DA" w:rsidRPr="00324494" w:rsidRDefault="00E609DA" w:rsidP="00324494"/>
    <w:sectPr w:rsidR="00E609DA" w:rsidRPr="00324494" w:rsidSect="00324494">
      <w:pgSz w:w="16838" w:h="11905" w:orient="landscape"/>
      <w:pgMar w:top="1701" w:right="1134" w:bottom="851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328"/>
    <w:multiLevelType w:val="hybridMultilevel"/>
    <w:tmpl w:val="94A050EE"/>
    <w:lvl w:ilvl="0" w:tplc="0080937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96"/>
    <w:rsid w:val="000116CE"/>
    <w:rsid w:val="00030E24"/>
    <w:rsid w:val="00061778"/>
    <w:rsid w:val="00101F6B"/>
    <w:rsid w:val="00107DF1"/>
    <w:rsid w:val="001326D1"/>
    <w:rsid w:val="00142243"/>
    <w:rsid w:val="001B29C1"/>
    <w:rsid w:val="001D1559"/>
    <w:rsid w:val="002039C7"/>
    <w:rsid w:val="0021480D"/>
    <w:rsid w:val="00266A25"/>
    <w:rsid w:val="00267C18"/>
    <w:rsid w:val="002720D3"/>
    <w:rsid w:val="002A2A2E"/>
    <w:rsid w:val="002A6404"/>
    <w:rsid w:val="002C7EB5"/>
    <w:rsid w:val="002F5EEC"/>
    <w:rsid w:val="0031073E"/>
    <w:rsid w:val="003217E7"/>
    <w:rsid w:val="00324494"/>
    <w:rsid w:val="003274E3"/>
    <w:rsid w:val="00374510"/>
    <w:rsid w:val="00375B9B"/>
    <w:rsid w:val="003A09C4"/>
    <w:rsid w:val="003D3C1A"/>
    <w:rsid w:val="00401B22"/>
    <w:rsid w:val="00421A74"/>
    <w:rsid w:val="004342B4"/>
    <w:rsid w:val="00437E6F"/>
    <w:rsid w:val="00442302"/>
    <w:rsid w:val="00447AAE"/>
    <w:rsid w:val="004566FF"/>
    <w:rsid w:val="00466F40"/>
    <w:rsid w:val="004A52BF"/>
    <w:rsid w:val="004B378D"/>
    <w:rsid w:val="004C2E24"/>
    <w:rsid w:val="004E45F0"/>
    <w:rsid w:val="00532B15"/>
    <w:rsid w:val="005608BB"/>
    <w:rsid w:val="00571204"/>
    <w:rsid w:val="005D0473"/>
    <w:rsid w:val="005D1C68"/>
    <w:rsid w:val="005F5F21"/>
    <w:rsid w:val="006055FB"/>
    <w:rsid w:val="006062A3"/>
    <w:rsid w:val="00646B74"/>
    <w:rsid w:val="00671EDA"/>
    <w:rsid w:val="00677ADA"/>
    <w:rsid w:val="00681E8D"/>
    <w:rsid w:val="00691643"/>
    <w:rsid w:val="006C4A2F"/>
    <w:rsid w:val="006D6D68"/>
    <w:rsid w:val="006E148A"/>
    <w:rsid w:val="0071071B"/>
    <w:rsid w:val="00760073"/>
    <w:rsid w:val="00762536"/>
    <w:rsid w:val="007B0B05"/>
    <w:rsid w:val="007C5203"/>
    <w:rsid w:val="007D3C52"/>
    <w:rsid w:val="007D6CD0"/>
    <w:rsid w:val="0083002D"/>
    <w:rsid w:val="00840659"/>
    <w:rsid w:val="00856A4B"/>
    <w:rsid w:val="00874A67"/>
    <w:rsid w:val="00895ACB"/>
    <w:rsid w:val="00924D11"/>
    <w:rsid w:val="009615AF"/>
    <w:rsid w:val="009743DE"/>
    <w:rsid w:val="0098206F"/>
    <w:rsid w:val="00990094"/>
    <w:rsid w:val="00997127"/>
    <w:rsid w:val="009C4A12"/>
    <w:rsid w:val="009D074F"/>
    <w:rsid w:val="009E2BD5"/>
    <w:rsid w:val="009F3900"/>
    <w:rsid w:val="00A84D89"/>
    <w:rsid w:val="00A940A6"/>
    <w:rsid w:val="00AA21D8"/>
    <w:rsid w:val="00AA3A89"/>
    <w:rsid w:val="00AC2234"/>
    <w:rsid w:val="00AC5E3A"/>
    <w:rsid w:val="00AF4D68"/>
    <w:rsid w:val="00B05F2D"/>
    <w:rsid w:val="00B248E7"/>
    <w:rsid w:val="00B813CA"/>
    <w:rsid w:val="00B90515"/>
    <w:rsid w:val="00B92973"/>
    <w:rsid w:val="00B9479F"/>
    <w:rsid w:val="00BA7C4E"/>
    <w:rsid w:val="00BC1BC3"/>
    <w:rsid w:val="00C23103"/>
    <w:rsid w:val="00C478E3"/>
    <w:rsid w:val="00C50E19"/>
    <w:rsid w:val="00C64B90"/>
    <w:rsid w:val="00CD2CA8"/>
    <w:rsid w:val="00D53396"/>
    <w:rsid w:val="00D96782"/>
    <w:rsid w:val="00D9702F"/>
    <w:rsid w:val="00E1022B"/>
    <w:rsid w:val="00E13B26"/>
    <w:rsid w:val="00E21096"/>
    <w:rsid w:val="00E31DDC"/>
    <w:rsid w:val="00E46F27"/>
    <w:rsid w:val="00E609DA"/>
    <w:rsid w:val="00E9403F"/>
    <w:rsid w:val="00EB3692"/>
    <w:rsid w:val="00ED6F4E"/>
    <w:rsid w:val="00F10D2C"/>
    <w:rsid w:val="00F2359C"/>
    <w:rsid w:val="00FA7A3A"/>
    <w:rsid w:val="00FB44DC"/>
    <w:rsid w:val="00FB47AF"/>
    <w:rsid w:val="00FB5438"/>
    <w:rsid w:val="00FD4C41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4D1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609DA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24494"/>
  </w:style>
  <w:style w:type="paragraph" w:styleId="a7">
    <w:name w:val="annotation text"/>
    <w:basedOn w:val="a"/>
    <w:link w:val="a8"/>
    <w:uiPriority w:val="99"/>
    <w:semiHidden/>
    <w:unhideWhenUsed/>
    <w:rsid w:val="0032449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449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449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4494"/>
    <w:rPr>
      <w:rFonts w:ascii="Calibri" w:eastAsia="Calibri" w:hAnsi="Calibri" w:cs="Times New Roman"/>
      <w:b/>
      <w:bCs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32449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4D1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609DA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24494"/>
  </w:style>
  <w:style w:type="paragraph" w:styleId="a7">
    <w:name w:val="annotation text"/>
    <w:basedOn w:val="a"/>
    <w:link w:val="a8"/>
    <w:uiPriority w:val="99"/>
    <w:semiHidden/>
    <w:unhideWhenUsed/>
    <w:rsid w:val="0032449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449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449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4494"/>
    <w:rPr>
      <w:rFonts w:ascii="Calibri" w:eastAsia="Calibri" w:hAnsi="Calibri" w:cs="Times New Roman"/>
      <w:b/>
      <w:bCs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3244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Путина Светлана Николаевна</cp:lastModifiedBy>
  <cp:revision>3</cp:revision>
  <cp:lastPrinted>2019-02-07T10:37:00Z</cp:lastPrinted>
  <dcterms:created xsi:type="dcterms:W3CDTF">2019-02-13T06:43:00Z</dcterms:created>
  <dcterms:modified xsi:type="dcterms:W3CDTF">2019-05-21T06:58:00Z</dcterms:modified>
</cp:coreProperties>
</file>