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0" w:rsidRPr="003B561C" w:rsidRDefault="007812D0" w:rsidP="007812D0">
      <w:pPr>
        <w:jc w:val="right"/>
        <w:rPr>
          <w:sz w:val="28"/>
          <w:szCs w:val="28"/>
        </w:rPr>
      </w:pPr>
      <w:r w:rsidRPr="003B561C">
        <w:rPr>
          <w:sz w:val="28"/>
          <w:szCs w:val="28"/>
        </w:rPr>
        <w:t>Проект</w:t>
      </w:r>
    </w:p>
    <w:p w:rsidR="007812D0" w:rsidRPr="00A93A96" w:rsidRDefault="007812D0" w:rsidP="007812D0">
      <w:pPr>
        <w:jc w:val="right"/>
        <w:rPr>
          <w:sz w:val="24"/>
          <w:szCs w:val="24"/>
        </w:rPr>
      </w:pPr>
    </w:p>
    <w:p w:rsidR="007812D0" w:rsidRDefault="007812D0" w:rsidP="007812D0">
      <w:pPr>
        <w:jc w:val="center"/>
        <w:rPr>
          <w:sz w:val="28"/>
          <w:szCs w:val="28"/>
        </w:rPr>
      </w:pPr>
    </w:p>
    <w:p w:rsidR="007812D0" w:rsidRPr="00F815B4" w:rsidRDefault="007812D0" w:rsidP="007812D0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Администрация города Ханты-Мансийска</w:t>
      </w:r>
    </w:p>
    <w:p w:rsidR="007812D0" w:rsidRPr="00F815B4" w:rsidRDefault="007812D0" w:rsidP="007812D0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Ханты-Мансийского автономного округа – Югры</w:t>
      </w:r>
    </w:p>
    <w:p w:rsidR="007812D0" w:rsidRPr="00F815B4" w:rsidRDefault="007812D0" w:rsidP="007812D0">
      <w:pPr>
        <w:jc w:val="right"/>
        <w:rPr>
          <w:sz w:val="28"/>
          <w:szCs w:val="28"/>
        </w:rPr>
      </w:pPr>
    </w:p>
    <w:p w:rsidR="007812D0" w:rsidRDefault="007812D0" w:rsidP="007812D0">
      <w:pPr>
        <w:jc w:val="center"/>
        <w:rPr>
          <w:sz w:val="28"/>
          <w:szCs w:val="28"/>
        </w:rPr>
      </w:pPr>
      <w:r w:rsidRPr="00F815B4">
        <w:rPr>
          <w:sz w:val="28"/>
          <w:szCs w:val="28"/>
        </w:rPr>
        <w:t>ПОСТАНОВЛЕНИЕ</w:t>
      </w:r>
    </w:p>
    <w:p w:rsidR="007812D0" w:rsidRPr="00F815B4" w:rsidRDefault="007812D0" w:rsidP="007812D0">
      <w:pPr>
        <w:jc w:val="center"/>
        <w:rPr>
          <w:sz w:val="28"/>
          <w:szCs w:val="28"/>
        </w:rPr>
      </w:pPr>
    </w:p>
    <w:p w:rsidR="007812D0" w:rsidRPr="00F815B4" w:rsidRDefault="007812D0" w:rsidP="007812D0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от «___»________2019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№_____</w:t>
      </w: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Pr="00C61E7F" w:rsidRDefault="007812D0" w:rsidP="007812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1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определении количества торговых мест </w:t>
      </w:r>
    </w:p>
    <w:p w:rsidR="007812D0" w:rsidRPr="00C61E7F" w:rsidRDefault="007812D0" w:rsidP="007812D0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1E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универсальном рынке для осуществления деятельности </w:t>
      </w:r>
    </w:p>
    <w:p w:rsidR="007812D0" w:rsidRPr="00C61E7F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по продаже сельскохозяйственной </w:t>
      </w:r>
    </w:p>
    <w:p w:rsidR="007812D0" w:rsidRPr="00C61E7F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продукции гражданами – главами крестьянских (фермерских) хозяйств, </w:t>
      </w:r>
    </w:p>
    <w:p w:rsidR="007812D0" w:rsidRPr="00C61E7F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членами таких хозяйств, гражданами, </w:t>
      </w:r>
    </w:p>
    <w:p w:rsidR="007812D0" w:rsidRPr="00C61E7F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 xml:space="preserve">ведущими личные подсобные хозяйства или занимающимися садоводством, </w:t>
      </w:r>
    </w:p>
    <w:p w:rsidR="007812D0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61E7F">
        <w:rPr>
          <w:rFonts w:eastAsia="Calibri"/>
          <w:sz w:val="28"/>
          <w:szCs w:val="28"/>
          <w:lang w:eastAsia="en-US"/>
        </w:rPr>
        <w:t>огородничеством, животноводством</w:t>
      </w:r>
    </w:p>
    <w:p w:rsidR="007812D0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812D0" w:rsidRPr="000C6F06" w:rsidRDefault="007812D0" w:rsidP="007812D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812D0" w:rsidRPr="000C6F06" w:rsidRDefault="007812D0" w:rsidP="0078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6168F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реализации постановления</w:t>
      </w:r>
      <w:r w:rsidRPr="0036168F">
        <w:rPr>
          <w:sz w:val="28"/>
          <w:szCs w:val="28"/>
        </w:rPr>
        <w:t xml:space="preserve"> Правительства Х</w:t>
      </w:r>
      <w:r>
        <w:rPr>
          <w:sz w:val="28"/>
          <w:szCs w:val="28"/>
        </w:rPr>
        <w:t>анты-</w:t>
      </w:r>
      <w:r w:rsidRPr="0036168F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 - Югры от 30.12.2009 №</w:t>
      </w:r>
      <w:r w:rsidRPr="0036168F">
        <w:rPr>
          <w:sz w:val="28"/>
          <w:szCs w:val="28"/>
        </w:rPr>
        <w:t>349-п «О Порядке определения органами местного самоуправления количества торговых мест, предусматриваемых при формировании и утверждении схемы размещения торговых мест на универсальном рынке и предоставляемых управляющей рынком компанией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</w:t>
      </w:r>
      <w:proofErr w:type="gramEnd"/>
      <w:r w:rsidRPr="0036168F">
        <w:rPr>
          <w:sz w:val="28"/>
          <w:szCs w:val="28"/>
        </w:rPr>
        <w:t xml:space="preserve"> садоводством, огородничеством, животноводством»</w:t>
      </w:r>
      <w:r w:rsidRPr="000C6F06">
        <w:rPr>
          <w:sz w:val="28"/>
          <w:szCs w:val="28"/>
        </w:rPr>
        <w:t>, руководствуясь статьей 71 Устава города Ханты-Мансийска:</w:t>
      </w:r>
    </w:p>
    <w:p w:rsidR="007812D0" w:rsidRDefault="007812D0" w:rsidP="0078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3672F">
        <w:rPr>
          <w:sz w:val="28"/>
          <w:szCs w:val="28"/>
        </w:rPr>
        <w:t xml:space="preserve">Определить количество торговых мест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в размере 10% от общего количества торговых мест на универсальном розничном рынке по адресу: </w:t>
      </w:r>
      <w:proofErr w:type="spellStart"/>
      <w:r w:rsidRPr="0043672F">
        <w:rPr>
          <w:sz w:val="28"/>
          <w:szCs w:val="28"/>
        </w:rPr>
        <w:t>г</w:t>
      </w:r>
      <w:proofErr w:type="gramStart"/>
      <w:r w:rsidRPr="0043672F">
        <w:rPr>
          <w:sz w:val="28"/>
          <w:szCs w:val="28"/>
        </w:rPr>
        <w:t>.Х</w:t>
      </w:r>
      <w:proofErr w:type="gramEnd"/>
      <w:r w:rsidRPr="0043672F"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43672F">
        <w:rPr>
          <w:sz w:val="28"/>
          <w:szCs w:val="28"/>
        </w:rPr>
        <w:t>ул.Чехова</w:t>
      </w:r>
      <w:proofErr w:type="spellEnd"/>
      <w:r w:rsidRPr="0043672F">
        <w:rPr>
          <w:sz w:val="28"/>
          <w:szCs w:val="28"/>
        </w:rPr>
        <w:t>, 72а.</w:t>
      </w:r>
    </w:p>
    <w:p w:rsidR="007812D0" w:rsidRDefault="007812D0" w:rsidP="0078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D2606">
        <w:rPr>
          <w:sz w:val="28"/>
          <w:szCs w:val="28"/>
        </w:rPr>
        <w:t>Признать утратившим силу постановление Администрации города Ханты-Мансийска от 28.07.2015 №856 «Об определении количества торговых мест на универсальном рынке для осуществления деятельности по продаже сельскохозяйственной продукции гражданами –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животноводством».</w:t>
      </w:r>
    </w:p>
    <w:p w:rsidR="007812D0" w:rsidRDefault="007812D0" w:rsidP="0078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43672F"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Самарово</w:t>
      </w:r>
      <w:proofErr w:type="spellEnd"/>
      <w:r>
        <w:rPr>
          <w:sz w:val="28"/>
          <w:szCs w:val="28"/>
        </w:rPr>
        <w:t>–</w:t>
      </w:r>
      <w:r w:rsidRPr="0043672F">
        <w:rPr>
          <w:sz w:val="28"/>
          <w:szCs w:val="28"/>
        </w:rPr>
        <w:t>Ханты-Мансийск» и разместить на Официальном информационном портале органов местного самоуправления города Ханты-Мансийска</w:t>
      </w:r>
      <w:r>
        <w:rPr>
          <w:sz w:val="28"/>
          <w:szCs w:val="28"/>
        </w:rPr>
        <w:t xml:space="preserve"> в сети Интернет</w:t>
      </w:r>
      <w:r w:rsidRPr="0043672F">
        <w:rPr>
          <w:sz w:val="28"/>
          <w:szCs w:val="28"/>
        </w:rPr>
        <w:t>.</w:t>
      </w:r>
    </w:p>
    <w:p w:rsidR="007812D0" w:rsidRPr="0043672F" w:rsidRDefault="007812D0" w:rsidP="007812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43672F">
        <w:rPr>
          <w:sz w:val="28"/>
          <w:szCs w:val="28"/>
        </w:rPr>
        <w:t>Контроль за</w:t>
      </w:r>
      <w:proofErr w:type="gramEnd"/>
      <w:r w:rsidRPr="0043672F"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43672F">
        <w:rPr>
          <w:sz w:val="28"/>
          <w:szCs w:val="28"/>
        </w:rPr>
        <w:t>Марютина</w:t>
      </w:r>
      <w:proofErr w:type="spellEnd"/>
      <w:r w:rsidRPr="0043672F">
        <w:rPr>
          <w:sz w:val="28"/>
          <w:szCs w:val="28"/>
        </w:rPr>
        <w:t xml:space="preserve"> Т.В.</w:t>
      </w:r>
    </w:p>
    <w:p w:rsidR="007812D0" w:rsidRDefault="007812D0" w:rsidP="007812D0">
      <w:pPr>
        <w:spacing w:line="276" w:lineRule="auto"/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Pr="00F815B4" w:rsidRDefault="007812D0" w:rsidP="007812D0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Глава города </w:t>
      </w:r>
    </w:p>
    <w:p w:rsidR="007812D0" w:rsidRDefault="007812D0" w:rsidP="007812D0">
      <w:pPr>
        <w:jc w:val="both"/>
        <w:rPr>
          <w:sz w:val="28"/>
          <w:szCs w:val="28"/>
        </w:rPr>
      </w:pPr>
      <w:r w:rsidRPr="00F815B4">
        <w:rPr>
          <w:sz w:val="28"/>
          <w:szCs w:val="28"/>
        </w:rPr>
        <w:t xml:space="preserve">Ханты-Мансийска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F815B4">
        <w:rPr>
          <w:sz w:val="28"/>
          <w:szCs w:val="28"/>
        </w:rPr>
        <w:t xml:space="preserve">                                  М.П. </w:t>
      </w:r>
      <w:proofErr w:type="spellStart"/>
      <w:r w:rsidRPr="00F815B4">
        <w:rPr>
          <w:sz w:val="28"/>
          <w:szCs w:val="28"/>
        </w:rPr>
        <w:t>Ряшин</w:t>
      </w:r>
      <w:proofErr w:type="spellEnd"/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</w:p>
    <w:p w:rsidR="007812D0" w:rsidRDefault="007812D0" w:rsidP="00781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68A2" w:rsidRDefault="003D68A2"/>
    <w:sectPr w:rsidR="003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6"/>
    <w:rsid w:val="00172356"/>
    <w:rsid w:val="003D68A2"/>
    <w:rsid w:val="007812D0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2</cp:revision>
  <dcterms:created xsi:type="dcterms:W3CDTF">2019-04-10T10:17:00Z</dcterms:created>
  <dcterms:modified xsi:type="dcterms:W3CDTF">2019-04-10T10:18:00Z</dcterms:modified>
</cp:coreProperties>
</file>