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75254">
              <w:rPr>
                <w:sz w:val="26"/>
                <w:szCs w:val="26"/>
              </w:rPr>
              <w:t xml:space="preserve">24» </w:t>
            </w:r>
            <w:r w:rsidR="00FF03E1">
              <w:rPr>
                <w:sz w:val="26"/>
                <w:szCs w:val="26"/>
              </w:rPr>
              <w:t xml:space="preserve"> </w:t>
            </w:r>
            <w:r w:rsidR="00AA659A">
              <w:rPr>
                <w:sz w:val="26"/>
                <w:szCs w:val="26"/>
              </w:rPr>
              <w:t>июля</w:t>
            </w:r>
            <w:r w:rsidR="00EE26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75254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75254">
              <w:rPr>
                <w:sz w:val="26"/>
                <w:szCs w:val="26"/>
              </w:rPr>
              <w:t>07</w:t>
            </w:r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</w:t>
            </w:r>
            <w:r w:rsidR="00275254">
              <w:rPr>
                <w:sz w:val="26"/>
                <w:szCs w:val="26"/>
              </w:rPr>
              <w:t>августа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275254">
              <w:rPr>
                <w:i/>
                <w:sz w:val="26"/>
                <w:szCs w:val="26"/>
              </w:rPr>
              <w:t>Агаджиани Олеся Викторовна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275254">
              <w:rPr>
                <w:i/>
                <w:sz w:val="26"/>
                <w:szCs w:val="26"/>
              </w:rPr>
              <w:t xml:space="preserve">развития предпринимательства и инвестиций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</w:t>
            </w:r>
            <w:r w:rsidR="00275254">
              <w:rPr>
                <w:i/>
                <w:sz w:val="26"/>
                <w:szCs w:val="26"/>
              </w:rPr>
              <w:t>7</w:t>
            </w:r>
            <w:r w:rsidR="00103D1C">
              <w:rPr>
                <w:i/>
                <w:sz w:val="26"/>
                <w:szCs w:val="26"/>
              </w:rPr>
              <w:t>4</w:t>
            </w:r>
          </w:p>
          <w:p w:rsidR="00D60E78" w:rsidRPr="00AD6EFA" w:rsidRDefault="00D60E78" w:rsidP="00275254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Адрес электронной почты</w:t>
            </w:r>
            <w:r w:rsidR="00275254">
              <w:rPr>
                <w:i/>
                <w:sz w:val="26"/>
                <w:szCs w:val="26"/>
              </w:rPr>
              <w:t xml:space="preserve">: </w:t>
            </w:r>
            <w:r w:rsidR="00103D1C" w:rsidRPr="00103D1C">
              <w:t xml:space="preserve"> </w:t>
            </w:r>
            <w:r w:rsidR="00275254" w:rsidRPr="00275254">
              <w:t xml:space="preserve"> </w:t>
            </w:r>
            <w:hyperlink r:id="rId9" w:history="1">
              <w:r w:rsidR="00275254" w:rsidRPr="00275254">
                <w:rPr>
                  <w:color w:val="0000FF"/>
                  <w:sz w:val="28"/>
                  <w:szCs w:val="28"/>
                  <w:u w:val="single"/>
                </w:rPr>
                <w:t>AgadzhianiOV@admhmansy.ru</w:t>
              </w:r>
            </w:hyperlink>
            <w:r w:rsidR="00275254" w:rsidRPr="00275254">
              <w:rPr>
                <w:sz w:val="28"/>
                <w:szCs w:val="28"/>
              </w:rPr>
              <w:t xml:space="preserve">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комбинированное использование различных инструментов поддержки малого и среднего предпринимательства в интересах создания диверсифицированной </w:t>
            </w:r>
            <w:bookmarkStart w:id="0" w:name="_GoBack"/>
            <w:bookmarkEnd w:id="0"/>
            <w:r w:rsidR="00103D1C" w:rsidRPr="00103D1C">
              <w:rPr>
                <w:sz w:val="26"/>
                <w:szCs w:val="26"/>
              </w:rPr>
              <w:t>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</w:t>
            </w:r>
            <w:r w:rsidRPr="00103D1C">
              <w:rPr>
                <w:sz w:val="26"/>
                <w:szCs w:val="26"/>
              </w:rPr>
              <w:lastRenderedPageBreak/>
              <w:t>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EA6E1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              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                                   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Об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525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75254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A659A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dzhianiO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5DEB-2B62-4AE6-9CF2-E8F5BD4D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26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12056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2017-04-12T09:10:00Z</cp:lastPrinted>
  <dcterms:created xsi:type="dcterms:W3CDTF">2019-03-20T05:47:00Z</dcterms:created>
  <dcterms:modified xsi:type="dcterms:W3CDTF">2020-07-24T09:44:00Z</dcterms:modified>
</cp:coreProperties>
</file>