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A143A8" w:rsidRPr="00A143A8">
        <w:rPr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B65457" w:rsidRDefault="00947EE9" w:rsidP="00947E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>Постановление Администрации города Ханты-Мансийска от</w:t>
      </w:r>
      <w:r w:rsidR="00A143A8" w:rsidRPr="00A143A8">
        <w:t xml:space="preserve"> </w:t>
      </w:r>
      <w:r w:rsidR="00A143A8">
        <w:t xml:space="preserve"> </w:t>
      </w:r>
      <w:r w:rsidR="00A143A8" w:rsidRPr="00A143A8">
        <w:rPr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Pr="00947EE9">
        <w:rPr>
          <w:sz w:val="28"/>
          <w:szCs w:val="28"/>
        </w:rPr>
        <w:t xml:space="preserve"> 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</w:t>
      </w:r>
      <w:r w:rsidR="00A143A8">
        <w:rPr>
          <w:sz w:val="28"/>
          <w:szCs w:val="28"/>
        </w:rPr>
        <w:t xml:space="preserve"> в</w:t>
      </w:r>
      <w:r w:rsidR="00A143A8" w:rsidRPr="00A143A8">
        <w:rPr>
          <w:sz w:val="28"/>
          <w:szCs w:val="28"/>
        </w:rPr>
        <w:t xml:space="preserve"> соответствии с Федеральными законами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 транспортом</w:t>
      </w:r>
      <w:proofErr w:type="gramEnd"/>
      <w:r w:rsidR="00A143A8" w:rsidRPr="00A143A8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движения",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пассажирского автотранспорта, обеспечения безопасности дорожного движения</w:t>
      </w:r>
      <w:r w:rsidR="00A143A8">
        <w:rPr>
          <w:sz w:val="28"/>
          <w:szCs w:val="28"/>
        </w:rPr>
        <w:t>.</w:t>
      </w: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Pr="00106F2C" w:rsidRDefault="00A143A8" w:rsidP="00947EE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D1091" w:rsidRPr="00106F2C" w:rsidRDefault="00B65457" w:rsidP="002D1091">
      <w:pPr>
        <w:spacing w:line="276" w:lineRule="auto"/>
        <w:rPr>
          <w:sz w:val="28"/>
          <w:szCs w:val="28"/>
        </w:rPr>
      </w:pPr>
      <w:r w:rsidRPr="00106F2C">
        <w:rPr>
          <w:sz w:val="28"/>
          <w:szCs w:val="28"/>
        </w:rPr>
        <w:t>Н</w:t>
      </w:r>
      <w:r w:rsidR="008D3F51" w:rsidRPr="00106F2C">
        <w:rPr>
          <w:sz w:val="28"/>
          <w:szCs w:val="28"/>
        </w:rPr>
        <w:t>ачальник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>О.В. Егоров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A30AE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143A8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6</cp:revision>
  <cp:lastPrinted>2018-10-25T06:04:00Z</cp:lastPrinted>
  <dcterms:created xsi:type="dcterms:W3CDTF">2018-10-25T06:05:00Z</dcterms:created>
  <dcterms:modified xsi:type="dcterms:W3CDTF">2018-11-06T14:17:00Z</dcterms:modified>
</cp:coreProperties>
</file>