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70" w:rsidRPr="00F53CB1" w:rsidRDefault="00545370" w:rsidP="00F5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70" w:rsidRPr="00F53CB1" w:rsidRDefault="00545370" w:rsidP="00F5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B1">
        <w:rPr>
          <w:rFonts w:ascii="Times New Roman" w:hAnsi="Times New Roman" w:cs="Times New Roman"/>
          <w:b/>
          <w:sz w:val="28"/>
          <w:szCs w:val="28"/>
        </w:rPr>
        <w:t>Пояснительная записка к Решени</w:t>
      </w:r>
      <w:r w:rsidR="00BE7A51">
        <w:rPr>
          <w:rFonts w:ascii="Times New Roman" w:hAnsi="Times New Roman" w:cs="Times New Roman"/>
          <w:b/>
          <w:sz w:val="28"/>
          <w:szCs w:val="28"/>
        </w:rPr>
        <w:t>ю</w:t>
      </w:r>
      <w:r w:rsidRPr="00F53CB1">
        <w:rPr>
          <w:rFonts w:ascii="Times New Roman" w:hAnsi="Times New Roman" w:cs="Times New Roman"/>
          <w:b/>
          <w:sz w:val="28"/>
          <w:szCs w:val="28"/>
        </w:rPr>
        <w:t xml:space="preserve"> Думы города Ханты-Мансийска «О бюджете города  Ханты-Мансийска  на 201</w:t>
      </w:r>
      <w:r w:rsidR="009F3A70" w:rsidRPr="00F53CB1">
        <w:rPr>
          <w:rFonts w:ascii="Times New Roman" w:hAnsi="Times New Roman" w:cs="Times New Roman"/>
          <w:b/>
          <w:sz w:val="28"/>
          <w:szCs w:val="28"/>
        </w:rPr>
        <w:t>6</w:t>
      </w:r>
      <w:r w:rsidRPr="00F53CB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45370" w:rsidRPr="00F53CB1" w:rsidRDefault="00545370" w:rsidP="00F5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70" w:rsidRPr="00F53CB1" w:rsidRDefault="00545370" w:rsidP="00F53CB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CB1">
        <w:rPr>
          <w:rFonts w:ascii="Times New Roman" w:hAnsi="Times New Roman" w:cs="Times New Roman"/>
          <w:b w:val="0"/>
          <w:sz w:val="28"/>
          <w:szCs w:val="28"/>
        </w:rPr>
        <w:t>Проект Решения Думы города Ханты-Мансийска «О бюджете города Ханты-Мансийска на 201</w:t>
      </w:r>
      <w:r w:rsidR="009F3A70" w:rsidRPr="00F53CB1">
        <w:rPr>
          <w:rFonts w:ascii="Times New Roman" w:hAnsi="Times New Roman" w:cs="Times New Roman"/>
          <w:b w:val="0"/>
          <w:sz w:val="28"/>
          <w:szCs w:val="28"/>
        </w:rPr>
        <w:t>6</w:t>
      </w:r>
      <w:r w:rsidR="002F100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» подготовлен в соответствии с требованиями Бюджетного кодекса Российской Федерации, Решения Думы города Ханты-Мансийска № 296-</w:t>
      </w:r>
      <w:r w:rsidRPr="00F53CB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РД от 29.10.2012 «О </w:t>
      </w:r>
      <w:proofErr w:type="gramStart"/>
      <w:r w:rsidRPr="00F53CB1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 об отдельных вопросах организации и осуществления бюджетного процесса в  городе Ханты-Мансийске» и распоряжения Администрации города Ханты-Мансийс</w:t>
      </w:r>
      <w:r w:rsidR="00357106" w:rsidRPr="00F53CB1">
        <w:rPr>
          <w:rFonts w:ascii="Times New Roman" w:hAnsi="Times New Roman" w:cs="Times New Roman"/>
          <w:b w:val="0"/>
          <w:sz w:val="28"/>
          <w:szCs w:val="28"/>
        </w:rPr>
        <w:t>ка от 23 июля 2010 года № 239-р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 «О Порядке составления проекта бюджета города Ханты-Мансийска на очередной финансовый год и плановый период».</w:t>
      </w:r>
    </w:p>
    <w:p w:rsidR="00545370" w:rsidRPr="00F53CB1" w:rsidRDefault="00545370" w:rsidP="006E0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0AC7">
        <w:rPr>
          <w:rFonts w:ascii="Times New Roman" w:hAnsi="Times New Roman" w:cs="Times New Roman"/>
          <w:sz w:val="28"/>
          <w:szCs w:val="28"/>
        </w:rPr>
        <w:t xml:space="preserve">с </w:t>
      </w:r>
      <w:r w:rsidR="009F3A70" w:rsidRPr="00F53CB1">
        <w:rPr>
          <w:rFonts w:ascii="Times New Roman" w:hAnsi="Times New Roman" w:cs="Times New Roman"/>
          <w:sz w:val="28"/>
          <w:szCs w:val="28"/>
        </w:rPr>
        <w:t>Решени</w:t>
      </w:r>
      <w:r w:rsidR="006E0AC7">
        <w:rPr>
          <w:rFonts w:ascii="Times New Roman" w:hAnsi="Times New Roman" w:cs="Times New Roman"/>
          <w:sz w:val="28"/>
          <w:szCs w:val="28"/>
        </w:rPr>
        <w:t>ем Думы города Ханты-Мансийска №</w:t>
      </w:r>
      <w:r w:rsidR="009F3A70" w:rsidRPr="00F53CB1">
        <w:rPr>
          <w:rFonts w:ascii="Times New Roman" w:hAnsi="Times New Roman" w:cs="Times New Roman"/>
          <w:sz w:val="28"/>
          <w:szCs w:val="28"/>
        </w:rPr>
        <w:t xml:space="preserve"> 713- </w:t>
      </w:r>
      <w:r w:rsidR="009F3A70" w:rsidRPr="00F53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3A70" w:rsidRPr="00F53CB1">
        <w:rPr>
          <w:rFonts w:ascii="Times New Roman" w:hAnsi="Times New Roman" w:cs="Times New Roman"/>
          <w:sz w:val="28"/>
          <w:szCs w:val="28"/>
        </w:rPr>
        <w:t xml:space="preserve"> РД от 30.10.2015</w:t>
      </w:r>
      <w:r w:rsidRPr="00F53CB1">
        <w:rPr>
          <w:rFonts w:ascii="Times New Roman" w:hAnsi="Times New Roman" w:cs="Times New Roman"/>
          <w:sz w:val="28"/>
          <w:szCs w:val="28"/>
        </w:rPr>
        <w:t xml:space="preserve"> проект бюджета города Ханты-Мансийска составлен </w:t>
      </w:r>
      <w:r w:rsidR="00D170C9" w:rsidRPr="00F53CB1">
        <w:rPr>
          <w:rFonts w:ascii="Times New Roman" w:hAnsi="Times New Roman" w:cs="Times New Roman"/>
          <w:sz w:val="28"/>
          <w:szCs w:val="28"/>
        </w:rPr>
        <w:t xml:space="preserve"> только на очередн</w:t>
      </w:r>
      <w:r w:rsidR="009F3A70" w:rsidRPr="00F53CB1">
        <w:rPr>
          <w:rFonts w:ascii="Times New Roman" w:hAnsi="Times New Roman" w:cs="Times New Roman"/>
          <w:sz w:val="28"/>
          <w:szCs w:val="28"/>
        </w:rPr>
        <w:t>ой финанс</w:t>
      </w:r>
      <w:r w:rsidR="00D170C9" w:rsidRPr="00F53CB1">
        <w:rPr>
          <w:rFonts w:ascii="Times New Roman" w:hAnsi="Times New Roman" w:cs="Times New Roman"/>
          <w:sz w:val="28"/>
          <w:szCs w:val="28"/>
        </w:rPr>
        <w:t>о</w:t>
      </w:r>
      <w:r w:rsidR="009F3A70" w:rsidRPr="00F53CB1">
        <w:rPr>
          <w:rFonts w:ascii="Times New Roman" w:hAnsi="Times New Roman" w:cs="Times New Roman"/>
          <w:sz w:val="28"/>
          <w:szCs w:val="28"/>
        </w:rPr>
        <w:t xml:space="preserve">вый </w:t>
      </w:r>
      <w:r w:rsidRPr="00F53CB1">
        <w:rPr>
          <w:rFonts w:ascii="Times New Roman" w:hAnsi="Times New Roman" w:cs="Times New Roman"/>
          <w:sz w:val="28"/>
          <w:szCs w:val="28"/>
        </w:rPr>
        <w:t>201</w:t>
      </w:r>
      <w:r w:rsidR="009F3A70" w:rsidRPr="00F53CB1">
        <w:rPr>
          <w:rFonts w:ascii="Times New Roman" w:hAnsi="Times New Roman" w:cs="Times New Roman"/>
          <w:sz w:val="28"/>
          <w:szCs w:val="28"/>
        </w:rPr>
        <w:t>6</w:t>
      </w:r>
      <w:r w:rsidRPr="00F53CB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В соответствии  с пунктом 1.7 «</w:t>
      </w:r>
      <w:r w:rsidRPr="00F53CB1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 городе Ханты-Мансийске»</w:t>
      </w:r>
      <w:r w:rsidR="00D30350">
        <w:rPr>
          <w:rFonts w:ascii="Times New Roman" w:hAnsi="Times New Roman" w:cs="Times New Roman"/>
          <w:sz w:val="28"/>
          <w:szCs w:val="28"/>
        </w:rPr>
        <w:t>,</w:t>
      </w:r>
      <w:r w:rsidRPr="00F53CB1">
        <w:rPr>
          <w:rFonts w:ascii="Times New Roman" w:hAnsi="Times New Roman" w:cs="Times New Roman"/>
          <w:sz w:val="28"/>
          <w:szCs w:val="28"/>
        </w:rPr>
        <w:t xml:space="preserve"> утверждённого Решением Думы города Ханты-Мансийска № 296-</w:t>
      </w:r>
      <w:r w:rsidRPr="00F53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3CB1">
        <w:rPr>
          <w:rFonts w:ascii="Times New Roman" w:hAnsi="Times New Roman" w:cs="Times New Roman"/>
          <w:sz w:val="28"/>
          <w:szCs w:val="28"/>
        </w:rPr>
        <w:t xml:space="preserve">РД от 29.10.2012, </w:t>
      </w:r>
      <w:r w:rsidRPr="00F53CB1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о бюджете в Думу города представлены: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 города Ханты-Мансийска на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6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7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8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предварительные итоги социально-экономического развития города Ханты-Мансийска за 9 месяцев 201</w:t>
      </w:r>
      <w:r w:rsidR="00C735DD">
        <w:rPr>
          <w:rFonts w:ascii="Times New Roman" w:eastAsia="Calibri" w:hAnsi="Times New Roman" w:cs="Times New Roman"/>
          <w:sz w:val="28"/>
          <w:szCs w:val="28"/>
        </w:rPr>
        <w:t>5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социально-экономического развития города Ханты-Мансийска за 201</w:t>
      </w:r>
      <w:r w:rsidR="00C735DD">
        <w:rPr>
          <w:rFonts w:ascii="Times New Roman" w:eastAsia="Calibri" w:hAnsi="Times New Roman" w:cs="Times New Roman"/>
          <w:sz w:val="28"/>
          <w:szCs w:val="28"/>
        </w:rPr>
        <w:t>5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города Ханты-Мансийска на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6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7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8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F53CB1">
        <w:rPr>
          <w:rFonts w:ascii="Times New Roman" w:eastAsia="Calibri" w:hAnsi="Times New Roman" w:cs="Times New Roman"/>
          <w:sz w:val="28"/>
          <w:szCs w:val="28"/>
        </w:rPr>
        <w:t>профицита</w:t>
      </w:r>
      <w:proofErr w:type="spellEnd"/>
      <w:r w:rsidRPr="00F53CB1">
        <w:rPr>
          <w:rFonts w:ascii="Times New Roman" w:eastAsia="Calibri" w:hAnsi="Times New Roman" w:cs="Times New Roman"/>
          <w:sz w:val="28"/>
          <w:szCs w:val="28"/>
        </w:rPr>
        <w:t>) бюджета) бюджета города на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6</w:t>
      </w:r>
      <w:r w:rsidR="00EC3087" w:rsidRPr="00F53C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F53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бюджета города;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долга </w:t>
      </w:r>
      <w:proofErr w:type="gramStart"/>
      <w:r w:rsidRPr="00F53CB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6 года</w:t>
      </w:r>
      <w:r w:rsidRPr="00F53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оценка ожидаемого исполнения бюджета города на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5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проект Перечня строек и объектов на 201</w:t>
      </w:r>
      <w:r w:rsidR="00D170C9" w:rsidRPr="00F53CB1">
        <w:rPr>
          <w:rFonts w:ascii="Times New Roman" w:eastAsia="Calibri" w:hAnsi="Times New Roman" w:cs="Times New Roman"/>
          <w:sz w:val="28"/>
          <w:szCs w:val="28"/>
        </w:rPr>
        <w:t>6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45370" w:rsidRPr="00F53CB1" w:rsidRDefault="00545370" w:rsidP="00F53CB1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3CB1">
        <w:rPr>
          <w:rFonts w:ascii="Times New Roman" w:eastAsia="Calibri" w:hAnsi="Times New Roman" w:cs="Times New Roman"/>
          <w:sz w:val="28"/>
          <w:szCs w:val="28"/>
        </w:rPr>
        <w:t>паспорта муниципальных программ.</w:t>
      </w:r>
    </w:p>
    <w:p w:rsidR="00545370" w:rsidRPr="00F53CB1" w:rsidRDefault="00545370" w:rsidP="00F53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B1">
        <w:rPr>
          <w:rFonts w:ascii="Times New Roman" w:hAnsi="Times New Roman" w:cs="Times New Roman"/>
          <w:sz w:val="28"/>
          <w:szCs w:val="28"/>
        </w:rPr>
        <w:t>Проект бюджета города Ханты-Мансийска на 201</w:t>
      </w:r>
      <w:r w:rsidR="00D170C9" w:rsidRPr="00F53CB1">
        <w:rPr>
          <w:rFonts w:ascii="Times New Roman" w:hAnsi="Times New Roman" w:cs="Times New Roman"/>
          <w:sz w:val="28"/>
          <w:szCs w:val="28"/>
        </w:rPr>
        <w:t>6</w:t>
      </w:r>
      <w:r w:rsidRPr="00F53CB1">
        <w:rPr>
          <w:rFonts w:ascii="Times New Roman" w:hAnsi="Times New Roman" w:cs="Times New Roman"/>
          <w:sz w:val="28"/>
          <w:szCs w:val="28"/>
        </w:rPr>
        <w:t xml:space="preserve"> год </w:t>
      </w:r>
      <w:r w:rsidR="00EC3087" w:rsidRPr="00F53CB1">
        <w:rPr>
          <w:rFonts w:ascii="Times New Roman" w:hAnsi="Times New Roman" w:cs="Times New Roman"/>
          <w:sz w:val="28"/>
          <w:szCs w:val="28"/>
        </w:rPr>
        <w:t xml:space="preserve"> </w:t>
      </w:r>
      <w:r w:rsidRPr="00F53CB1">
        <w:rPr>
          <w:rFonts w:ascii="Times New Roman" w:hAnsi="Times New Roman" w:cs="Times New Roman"/>
          <w:sz w:val="28"/>
          <w:szCs w:val="28"/>
        </w:rPr>
        <w:t>рассчитан исходя из реальной ситуации, складывающейся в настоящее время в экономике муниципального образования.</w:t>
      </w:r>
    </w:p>
    <w:p w:rsid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города Ханты-Мансийска</w:t>
      </w:r>
      <w:r w:rsidRPr="00FD6134">
        <w:rPr>
          <w:rFonts w:ascii="Times New Roman" w:hAnsi="Times New Roman" w:cs="Times New Roman"/>
          <w:sz w:val="28"/>
          <w:szCs w:val="28"/>
        </w:rPr>
        <w:t xml:space="preserve"> на 2016 год и на плановый период 2017 и 2018 годов ориентирована на адаптацию бюджета и бюджетного </w:t>
      </w:r>
      <w:r w:rsidRPr="00FD6134">
        <w:rPr>
          <w:rFonts w:ascii="Times New Roman" w:hAnsi="Times New Roman" w:cs="Times New Roman"/>
          <w:sz w:val="28"/>
          <w:szCs w:val="28"/>
        </w:rPr>
        <w:lastRenderedPageBreak/>
        <w:t>процесса к изменившимся условиям с учетом преемственности базовых целей и задач, сформулированных в предыдущем бюджетном цикле.</w:t>
      </w:r>
    </w:p>
    <w:p w:rsidR="00DB3497" w:rsidRPr="00DB3497" w:rsidRDefault="00DB3497" w:rsidP="00DB349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B3497">
        <w:rPr>
          <w:rFonts w:ascii="Times New Roman" w:hAnsi="Times New Roman" w:cs="Times New Roman"/>
          <w:sz w:val="28"/>
          <w:szCs w:val="28"/>
        </w:rPr>
        <w:t xml:space="preserve">Целью бюджетной политики является обеспечение стабильности и устойчивости бюджетной системы, сбалансированности бюджета города с учетом эффективного управления имеющимися ресурсами, достижение стратегической цели развития муниципального образования </w:t>
      </w:r>
      <w:r w:rsidRPr="00DB3497">
        <w:rPr>
          <w:rFonts w:ascii="Times New Roman" w:hAnsi="Times New Roman" w:cs="Times New Roman"/>
          <w:sz w:val="28"/>
          <w:szCs w:val="28"/>
          <w:lang w:eastAsia="ko-KR"/>
        </w:rPr>
        <w:t>– повышение качества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DB3497">
        <w:rPr>
          <w:rFonts w:ascii="Times New Roman" w:hAnsi="Times New Roman" w:cs="Times New Roman"/>
          <w:sz w:val="28"/>
          <w:szCs w:val="28"/>
          <w:lang w:eastAsia="ko-KR"/>
        </w:rPr>
        <w:t>жизни населения.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будет решить следующие основные задачи: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поддержание устойчивости функционирования бюджетной системы муниципального образования при сбалансированном распределении бюджетных ресурсов на обеспечение текущих потребностей экономики и социальной сферы и решение задач их развития на долгосрочный период;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принятие мер, направленных на увеличение доходной базы бюджета города;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сдерживание роста бюджетных расходов путем исключения низкоэффективных и не дающих эффекта в будущем затрат, установление актуальных приоритетов бюджета города;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применения программно-целевого метода планирования бюджета;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муниципальных услуг населению города;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повышение эффективности расходования бюджетных ассигнований на осуществление капитальных вложений;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обеспечение открытости бюджетного процесса;</w:t>
      </w:r>
    </w:p>
    <w:p w:rsidR="00DB3497" w:rsidRPr="00DB3497" w:rsidRDefault="00DB3497" w:rsidP="00DB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97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регламентирующей бюджетный процесс.</w:t>
      </w:r>
    </w:p>
    <w:p w:rsidR="00EC3087" w:rsidRPr="00F53CB1" w:rsidRDefault="00EC3087" w:rsidP="00F5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F0" w:rsidRPr="00F53CB1" w:rsidRDefault="002860F0" w:rsidP="00F53CB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>Основные параметры проекта бюджета  города на 201</w:t>
      </w:r>
      <w:r w:rsidR="00EC3087" w:rsidRPr="00F53C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EC3087" w:rsidRPr="00F53CB1" w:rsidRDefault="00EC3087" w:rsidP="00F53CB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842"/>
        <w:gridCol w:w="2127"/>
        <w:gridCol w:w="1984"/>
      </w:tblGrid>
      <w:tr w:rsidR="00EC3087" w:rsidRPr="00F53CB1" w:rsidTr="00476D2C">
        <w:trPr>
          <w:trHeight w:val="690"/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(отчет)</w:t>
            </w:r>
          </w:p>
        </w:tc>
        <w:tc>
          <w:tcPr>
            <w:tcW w:w="2127" w:type="dxa"/>
            <w:vAlign w:val="center"/>
          </w:tcPr>
          <w:p w:rsidR="00EC3087" w:rsidRPr="00F53CB1" w:rsidRDefault="00C41213" w:rsidP="002E06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CB1">
              <w:rPr>
                <w:rFonts w:ascii="Times New Roman" w:hAnsi="Times New Roman" w:cs="Times New Roman"/>
              </w:rPr>
              <w:t xml:space="preserve">Решение Думы 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>от 22 декабря 2014 года № 568-</w:t>
            </w:r>
            <w:r w:rsidRPr="00F53CB1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V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 xml:space="preserve"> РД</w:t>
            </w:r>
            <w:r w:rsidRPr="00F53CB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 xml:space="preserve">«О бюджете города </w:t>
            </w:r>
            <w:proofErr w:type="gramStart"/>
            <w:r w:rsidRPr="00F53CB1">
              <w:rPr>
                <w:rFonts w:ascii="Times New Roman" w:eastAsia="Times New Roman" w:hAnsi="Times New Roman" w:cs="Times New Roman"/>
                <w:snapToGrid w:val="0"/>
              </w:rPr>
              <w:t>Ханты-</w:t>
            </w:r>
            <w:r w:rsidRPr="00F53CB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F53CB1">
              <w:rPr>
                <w:rFonts w:ascii="Times New Roman" w:hAnsi="Times New Roman" w:cs="Times New Roman"/>
                <w:snapToGrid w:val="0"/>
              </w:rPr>
              <w:t>М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>ансийска</w:t>
            </w:r>
            <w:proofErr w:type="spellEnd"/>
            <w:proofErr w:type="gramEnd"/>
            <w:r w:rsidRPr="00F53CB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 xml:space="preserve">на 2015 год и </w:t>
            </w:r>
            <w:r w:rsidRPr="00F53CB1">
              <w:rPr>
                <w:rFonts w:ascii="Times New Roman" w:hAnsi="Times New Roman" w:cs="Times New Roman"/>
                <w:snapToGrid w:val="0"/>
              </w:rPr>
              <w:t xml:space="preserve"> п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>лановый период 2016</w:t>
            </w:r>
            <w:r w:rsidRPr="00F53CB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53CB1">
              <w:rPr>
                <w:rFonts w:ascii="Times New Roman" w:eastAsia="Times New Roman" w:hAnsi="Times New Roman" w:cs="Times New Roman"/>
                <w:snapToGrid w:val="0"/>
              </w:rPr>
              <w:t>и 2017 годов»</w:t>
            </w:r>
            <w:r w:rsidR="00EC3087" w:rsidRPr="00F53CB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4" w:type="dxa"/>
            <w:vAlign w:val="center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C3087"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C3087"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087"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проект)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тыс. рублей</w:t>
            </w:r>
          </w:p>
        </w:tc>
        <w:tc>
          <w:tcPr>
            <w:tcW w:w="1842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6 622 101,0</w:t>
            </w:r>
          </w:p>
        </w:tc>
        <w:tc>
          <w:tcPr>
            <w:tcW w:w="2127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6 587 526,2 </w:t>
            </w:r>
          </w:p>
        </w:tc>
        <w:tc>
          <w:tcPr>
            <w:tcW w:w="1984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6 291 084,5 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в % к 2014 году</w:t>
            </w:r>
          </w:p>
        </w:tc>
        <w:tc>
          <w:tcPr>
            <w:tcW w:w="1842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% к 2015 году</w:t>
            </w:r>
          </w:p>
        </w:tc>
        <w:tc>
          <w:tcPr>
            <w:tcW w:w="1842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</w:t>
            </w:r>
            <w:r w:rsidR="00C41213"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842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7 190 952,7</w:t>
            </w:r>
          </w:p>
        </w:tc>
        <w:tc>
          <w:tcPr>
            <w:tcW w:w="2127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6 837 526,2 </w:t>
            </w:r>
          </w:p>
        </w:tc>
        <w:tc>
          <w:tcPr>
            <w:tcW w:w="1984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6 441 084,5 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в % к 2014 году</w:t>
            </w:r>
          </w:p>
        </w:tc>
        <w:tc>
          <w:tcPr>
            <w:tcW w:w="1842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в % к 2015 году</w:t>
            </w:r>
          </w:p>
        </w:tc>
        <w:tc>
          <w:tcPr>
            <w:tcW w:w="1842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3087" w:rsidRPr="00F53CB1" w:rsidRDefault="00EC3087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3087" w:rsidRPr="00F53CB1" w:rsidRDefault="00F53CB1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C3087" w:rsidRPr="00F53CB1" w:rsidTr="00476D2C">
        <w:trPr>
          <w:tblHeader/>
        </w:trPr>
        <w:tc>
          <w:tcPr>
            <w:tcW w:w="3936" w:type="dxa"/>
            <w:vAlign w:val="center"/>
          </w:tcPr>
          <w:p w:rsidR="00EC3087" w:rsidRPr="00F53CB1" w:rsidRDefault="00EC3087" w:rsidP="00F53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(+), </w:t>
            </w:r>
            <w:r w:rsidR="00C41213"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842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- 568 581,7 </w:t>
            </w:r>
          </w:p>
        </w:tc>
        <w:tc>
          <w:tcPr>
            <w:tcW w:w="2127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-250 000,0 </w:t>
            </w:r>
          </w:p>
        </w:tc>
        <w:tc>
          <w:tcPr>
            <w:tcW w:w="1984" w:type="dxa"/>
          </w:tcPr>
          <w:p w:rsidR="00EC3087" w:rsidRPr="00F53CB1" w:rsidRDefault="00C41213" w:rsidP="00F53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- 150 000,0 </w:t>
            </w:r>
          </w:p>
        </w:tc>
      </w:tr>
    </w:tbl>
    <w:p w:rsidR="00EC3087" w:rsidRPr="00F53CB1" w:rsidRDefault="00C41213" w:rsidP="00F53CB1">
      <w:pPr>
        <w:keepNext/>
        <w:spacing w:before="240"/>
        <w:ind w:left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* Далее в пояснительной записке  2015 </w:t>
      </w:r>
      <w:proofErr w:type="gramStart"/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53CB1">
        <w:rPr>
          <w:rFonts w:ascii="Times New Roman" w:eastAsia="Times New Roman" w:hAnsi="Times New Roman" w:cs="Times New Roman"/>
          <w:sz w:val="28"/>
          <w:szCs w:val="28"/>
        </w:rPr>
        <w:t>план)</w:t>
      </w:r>
    </w:p>
    <w:p w:rsidR="00EC3087" w:rsidRPr="00F53CB1" w:rsidRDefault="00EC3087" w:rsidP="00F53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</w:t>
      </w:r>
      <w:r w:rsidR="00F53CB1" w:rsidRPr="00F53CB1">
        <w:rPr>
          <w:rFonts w:ascii="Times New Roman" w:hAnsi="Times New Roman" w:cs="Times New Roman"/>
          <w:sz w:val="28"/>
          <w:szCs w:val="28"/>
        </w:rPr>
        <w:t>города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на 2016 год в сумме </w:t>
      </w:r>
      <w:r w:rsidR="00F53CB1" w:rsidRPr="00F53CB1">
        <w:rPr>
          <w:rFonts w:ascii="Times New Roman" w:eastAsia="Times New Roman" w:hAnsi="Times New Roman" w:cs="Times New Roman"/>
          <w:sz w:val="28"/>
          <w:szCs w:val="28"/>
        </w:rPr>
        <w:t xml:space="preserve">6 291 084,5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F53CB1" w:rsidRPr="00F53CB1">
        <w:rPr>
          <w:rFonts w:ascii="Times New Roman" w:hAnsi="Times New Roman" w:cs="Times New Roman"/>
          <w:sz w:val="28"/>
          <w:szCs w:val="28"/>
        </w:rPr>
        <w:t xml:space="preserve">что составляет 95%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</w:t>
      </w:r>
      <w:r w:rsidR="00F53CB1" w:rsidRPr="00F53CB1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на 2015 год</w:t>
      </w:r>
      <w:r w:rsidR="00F53CB1" w:rsidRPr="00F53CB1">
        <w:rPr>
          <w:rFonts w:ascii="Times New Roman" w:hAnsi="Times New Roman" w:cs="Times New Roman"/>
          <w:sz w:val="28"/>
          <w:szCs w:val="28"/>
        </w:rPr>
        <w:t>, и 95%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к фактическому исполнению за 2014 </w:t>
      </w:r>
      <w:r w:rsidR="00F53CB1" w:rsidRPr="00F53CB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087" w:rsidRPr="00F53CB1" w:rsidRDefault="00EC3087" w:rsidP="00F53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F53CB1" w:rsidRPr="00F53CB1">
        <w:rPr>
          <w:rFonts w:ascii="Times New Roman" w:hAnsi="Times New Roman" w:cs="Times New Roman"/>
          <w:sz w:val="28"/>
          <w:szCs w:val="28"/>
        </w:rPr>
        <w:t>города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на 2016 год состав</w:t>
      </w:r>
      <w:r w:rsidR="00F53CB1" w:rsidRPr="00F53CB1">
        <w:rPr>
          <w:rFonts w:ascii="Times New Roman" w:hAnsi="Times New Roman" w:cs="Times New Roman"/>
          <w:sz w:val="28"/>
          <w:szCs w:val="28"/>
        </w:rPr>
        <w:t>ят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CB1" w:rsidRPr="00F53CB1">
        <w:rPr>
          <w:rFonts w:ascii="Times New Roman" w:eastAsia="Times New Roman" w:hAnsi="Times New Roman" w:cs="Times New Roman"/>
          <w:sz w:val="28"/>
          <w:szCs w:val="28"/>
        </w:rPr>
        <w:t xml:space="preserve">6 441 084,5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F53CB1" w:rsidRPr="00F53CB1">
        <w:rPr>
          <w:rFonts w:ascii="Times New Roman" w:hAnsi="Times New Roman" w:cs="Times New Roman"/>
          <w:sz w:val="28"/>
          <w:szCs w:val="28"/>
        </w:rPr>
        <w:t xml:space="preserve">или 94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% к 2015 году, и </w:t>
      </w:r>
      <w:r w:rsidR="00F53CB1" w:rsidRPr="00F53CB1">
        <w:rPr>
          <w:rFonts w:ascii="Times New Roman" w:hAnsi="Times New Roman" w:cs="Times New Roman"/>
          <w:sz w:val="28"/>
          <w:szCs w:val="28"/>
        </w:rPr>
        <w:t>90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% к фактическому исполнению за 2014 год. </w:t>
      </w:r>
    </w:p>
    <w:p w:rsidR="00EC3087" w:rsidRDefault="00EC3087" w:rsidP="00F53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B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C7775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 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на 2016 год спрогнозирован с дефицитом сумме </w:t>
      </w:r>
      <w:r w:rsidR="00F53CB1" w:rsidRPr="00F53CB1">
        <w:rPr>
          <w:rFonts w:ascii="Times New Roman" w:hAnsi="Times New Roman" w:cs="Times New Roman"/>
          <w:sz w:val="28"/>
          <w:szCs w:val="28"/>
        </w:rPr>
        <w:t>150 000,0</w:t>
      </w:r>
      <w:r w:rsidRPr="00F53C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C1BBC" w:rsidRPr="00545370" w:rsidRDefault="004C1BBC" w:rsidP="004C1BBC">
      <w:pPr>
        <w:pStyle w:val="23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FCF">
        <w:rPr>
          <w:rFonts w:ascii="Times New Roman" w:hAnsi="Times New Roman" w:cs="Times New Roman"/>
          <w:sz w:val="28"/>
          <w:szCs w:val="28"/>
        </w:rPr>
        <w:t xml:space="preserve">Сопоставление проекта доходной  расходной части бюджета города Ханты-Мансийска с показателями </w:t>
      </w:r>
      <w:r w:rsidR="00E34FCF" w:rsidRPr="00E34FC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E34FCF" w:rsidRPr="00E34FCF">
        <w:rPr>
          <w:rFonts w:ascii="Times New Roman" w:hAnsi="Times New Roman" w:cs="Times New Roman"/>
          <w:snapToGrid w:val="0"/>
          <w:sz w:val="28"/>
          <w:szCs w:val="28"/>
        </w:rPr>
        <w:t>от 22 декабря 2014 года № 568-</w:t>
      </w:r>
      <w:r w:rsidR="00E34FCF" w:rsidRPr="00E34FCF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E34FCF" w:rsidRPr="00E34FCF">
        <w:rPr>
          <w:rFonts w:ascii="Times New Roman" w:hAnsi="Times New Roman" w:cs="Times New Roman"/>
          <w:snapToGrid w:val="0"/>
          <w:sz w:val="28"/>
          <w:szCs w:val="28"/>
        </w:rPr>
        <w:t xml:space="preserve"> РД «О бюджете города Ханты-Мансийска на 2015 год и  плановый период 2016 и 2017 годов»</w:t>
      </w:r>
      <w:r w:rsidR="00E34FCF" w:rsidRPr="00E34FCF">
        <w:rPr>
          <w:rFonts w:ascii="Times New Roman" w:hAnsi="Times New Roman" w:cs="Times New Roman"/>
          <w:sz w:val="28"/>
          <w:szCs w:val="28"/>
        </w:rPr>
        <w:t xml:space="preserve"> </w:t>
      </w:r>
      <w:r w:rsidRPr="00E34FCF">
        <w:rPr>
          <w:rFonts w:ascii="Times New Roman" w:hAnsi="Times New Roman" w:cs="Times New Roman"/>
          <w:sz w:val="28"/>
          <w:szCs w:val="28"/>
        </w:rPr>
        <w:t>представлены в приложениях 1</w:t>
      </w:r>
      <w:r>
        <w:rPr>
          <w:rFonts w:ascii="Times New Roman" w:hAnsi="Times New Roman" w:cs="Times New Roman"/>
          <w:sz w:val="28"/>
          <w:szCs w:val="28"/>
        </w:rPr>
        <w:t xml:space="preserve"> и 2 к пояснительной записке. </w:t>
      </w:r>
      <w:r w:rsidRPr="002F1007">
        <w:rPr>
          <w:rFonts w:ascii="Times New Roman" w:hAnsi="Times New Roman" w:cs="Times New Roman"/>
          <w:sz w:val="28"/>
          <w:szCs w:val="28"/>
        </w:rPr>
        <w:t>Основные</w:t>
      </w:r>
      <w:r w:rsidRPr="00545370">
        <w:rPr>
          <w:rFonts w:ascii="Times New Roman" w:hAnsi="Times New Roman" w:cs="Times New Roman"/>
          <w:sz w:val="28"/>
          <w:szCs w:val="28"/>
        </w:rPr>
        <w:t xml:space="preserve"> причины изменения ранее запланированных показателей – изменение объёма и структуры безвозмездных поступлений в бюджет города из вышестоящих бюджетов, изменения</w:t>
      </w:r>
      <w:r>
        <w:rPr>
          <w:rFonts w:ascii="Times New Roman" w:hAnsi="Times New Roman" w:cs="Times New Roman"/>
          <w:sz w:val="28"/>
          <w:szCs w:val="28"/>
        </w:rPr>
        <w:t xml:space="preserve"> доли отчислений налога на доходы физических лиц в бюджет города Ханты-Мансийска</w:t>
      </w:r>
      <w:r w:rsidRPr="00545370">
        <w:rPr>
          <w:rFonts w:ascii="Times New Roman" w:hAnsi="Times New Roman" w:cs="Times New Roman"/>
          <w:sz w:val="28"/>
          <w:szCs w:val="28"/>
        </w:rPr>
        <w:t>.</w:t>
      </w:r>
    </w:p>
    <w:p w:rsidR="004C1BBC" w:rsidRPr="00F53CB1" w:rsidRDefault="004C1BBC" w:rsidP="00F53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087" w:rsidRPr="00F53CB1" w:rsidRDefault="00EC3087" w:rsidP="00F53CB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53CB1">
        <w:rPr>
          <w:color w:val="auto"/>
          <w:sz w:val="28"/>
          <w:szCs w:val="28"/>
        </w:rPr>
        <w:t xml:space="preserve">Подробное описание, расчеты и обоснования объемов доходов, бюджетных ассигнований по расходам, а также источников покрытия дефицита бюджета </w:t>
      </w:r>
      <w:r w:rsidR="00F53CB1" w:rsidRPr="00F53CB1">
        <w:rPr>
          <w:color w:val="auto"/>
          <w:sz w:val="28"/>
          <w:szCs w:val="28"/>
        </w:rPr>
        <w:t xml:space="preserve">города </w:t>
      </w:r>
      <w:r w:rsidRPr="00F53CB1">
        <w:rPr>
          <w:color w:val="auto"/>
          <w:sz w:val="28"/>
          <w:szCs w:val="28"/>
        </w:rPr>
        <w:t xml:space="preserve"> приведены в соответствующих разделах настоящей пояснительной записки.</w:t>
      </w: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CF" w:rsidRDefault="00E34FCF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</w:p>
    <w:p w:rsidR="00207AA2" w:rsidRPr="00545370" w:rsidRDefault="00207AA2" w:rsidP="00207AA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7AA2" w:rsidRPr="00545370" w:rsidRDefault="00207AA2" w:rsidP="00E1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>Формирование доходной базы бюджета города Ханты-Мансийска на 201</w:t>
      </w:r>
      <w:r w:rsidR="00F53CB1">
        <w:rPr>
          <w:rFonts w:ascii="Times New Roman" w:hAnsi="Times New Roman" w:cs="Times New Roman"/>
          <w:sz w:val="28"/>
          <w:szCs w:val="28"/>
        </w:rPr>
        <w:t>6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 осуществлено на основе действующего федерального, регионального бюджетного и налогового законодательства, с учетом нормативно - правовых требований Бюджетного и Налогового Кодексов Российской Федерации, нормативно – правовых актов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37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45370">
        <w:rPr>
          <w:rFonts w:ascii="Times New Roman" w:hAnsi="Times New Roman" w:cs="Times New Roman"/>
          <w:sz w:val="28"/>
          <w:szCs w:val="28"/>
        </w:rPr>
        <w:t>, муниципальных правовых актов,  изменений и дополнений к ним.</w:t>
      </w:r>
    </w:p>
    <w:p w:rsidR="00207AA2" w:rsidRPr="00545370" w:rsidRDefault="00207AA2" w:rsidP="00E1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Базовыми параметрами при расчете доходной части бюджета города  на </w:t>
      </w:r>
      <w:r w:rsidR="00F53CB1">
        <w:rPr>
          <w:rFonts w:ascii="Times New Roman" w:hAnsi="Times New Roman" w:cs="Times New Roman"/>
          <w:sz w:val="28"/>
          <w:szCs w:val="28"/>
        </w:rPr>
        <w:t>2016 год</w:t>
      </w:r>
      <w:r w:rsidRPr="00545370">
        <w:rPr>
          <w:rFonts w:ascii="Times New Roman" w:hAnsi="Times New Roman" w:cs="Times New Roman"/>
          <w:sz w:val="28"/>
          <w:szCs w:val="28"/>
        </w:rPr>
        <w:t xml:space="preserve"> приняты отчетные данные за 201</w:t>
      </w:r>
      <w:r w:rsidR="00F53CB1">
        <w:rPr>
          <w:rFonts w:ascii="Times New Roman" w:hAnsi="Times New Roman" w:cs="Times New Roman"/>
          <w:sz w:val="28"/>
          <w:szCs w:val="28"/>
        </w:rPr>
        <w:t>4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год, первое полугодие 201</w:t>
      </w:r>
      <w:r w:rsidR="00F53CB1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года и ожидаемое поступление доходов за 201</w:t>
      </w:r>
      <w:r w:rsidR="00F53CB1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7AA2" w:rsidRPr="00545370" w:rsidRDefault="00207AA2" w:rsidP="00E1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73D">
        <w:rPr>
          <w:rFonts w:ascii="Times New Roman" w:hAnsi="Times New Roman" w:cs="Times New Roman"/>
          <w:sz w:val="28"/>
          <w:szCs w:val="28"/>
        </w:rPr>
        <w:t>Доходы бюджета на 201</w:t>
      </w:r>
      <w:r w:rsidR="00F53CB1">
        <w:rPr>
          <w:rFonts w:ascii="Times New Roman" w:hAnsi="Times New Roman" w:cs="Times New Roman"/>
          <w:sz w:val="28"/>
          <w:szCs w:val="28"/>
        </w:rPr>
        <w:t>6</w:t>
      </w:r>
      <w:r w:rsidRPr="0022073D">
        <w:rPr>
          <w:rFonts w:ascii="Times New Roman" w:hAnsi="Times New Roman" w:cs="Times New Roman"/>
          <w:sz w:val="28"/>
          <w:szCs w:val="28"/>
        </w:rPr>
        <w:t xml:space="preserve"> год спрогнозированы в объёме </w:t>
      </w:r>
      <w:r w:rsidR="00142820">
        <w:rPr>
          <w:rFonts w:ascii="Times New Roman" w:hAnsi="Times New Roman" w:cs="Times New Roman"/>
          <w:sz w:val="28"/>
          <w:szCs w:val="28"/>
        </w:rPr>
        <w:t xml:space="preserve">6 291 084,5 </w:t>
      </w:r>
      <w:r w:rsidRPr="0022073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9762B">
        <w:rPr>
          <w:rFonts w:ascii="Times New Roman" w:hAnsi="Times New Roman" w:cs="Times New Roman"/>
          <w:sz w:val="28"/>
          <w:szCs w:val="28"/>
        </w:rPr>
        <w:t>лей</w:t>
      </w:r>
      <w:r w:rsidRPr="0022073D">
        <w:rPr>
          <w:rFonts w:ascii="Times New Roman" w:hAnsi="Times New Roman" w:cs="Times New Roman"/>
          <w:sz w:val="28"/>
          <w:szCs w:val="28"/>
        </w:rPr>
        <w:t xml:space="preserve"> и сложились из налоговых доходов в сумме </w:t>
      </w:r>
      <w:r w:rsidR="00142820">
        <w:rPr>
          <w:rFonts w:ascii="Times New Roman" w:hAnsi="Times New Roman" w:cs="Times New Roman"/>
          <w:sz w:val="28"/>
          <w:szCs w:val="28"/>
        </w:rPr>
        <w:t xml:space="preserve">2 657 327,6 </w:t>
      </w:r>
      <w:r w:rsidRPr="0022073D">
        <w:rPr>
          <w:rFonts w:ascii="Times New Roman" w:hAnsi="Times New Roman" w:cs="Times New Roman"/>
          <w:sz w:val="28"/>
          <w:szCs w:val="28"/>
        </w:rPr>
        <w:t xml:space="preserve"> тыс. рублей, неналоговых доходов в размере </w:t>
      </w:r>
      <w:r w:rsidR="00142820">
        <w:rPr>
          <w:rFonts w:ascii="Times New Roman" w:hAnsi="Times New Roman" w:cs="Times New Roman"/>
          <w:sz w:val="28"/>
          <w:szCs w:val="28"/>
        </w:rPr>
        <w:t xml:space="preserve">249 982,5 </w:t>
      </w:r>
      <w:r w:rsidRPr="0022073D">
        <w:rPr>
          <w:rFonts w:ascii="Times New Roman" w:hAnsi="Times New Roman" w:cs="Times New Roman"/>
          <w:sz w:val="28"/>
          <w:szCs w:val="28"/>
        </w:rPr>
        <w:t xml:space="preserve">тыс. рублей, безвозмездных поступлений в объеме </w:t>
      </w:r>
      <w:r w:rsidR="0020612F">
        <w:rPr>
          <w:rFonts w:ascii="Times New Roman" w:hAnsi="Times New Roman" w:cs="Times New Roman"/>
          <w:sz w:val="28"/>
          <w:szCs w:val="28"/>
        </w:rPr>
        <w:t>3 383 774,4</w:t>
      </w:r>
      <w:r w:rsidRPr="0022073D">
        <w:rPr>
          <w:rFonts w:ascii="Times New Roman" w:hAnsi="Times New Roman" w:cs="Times New Roman"/>
          <w:sz w:val="28"/>
          <w:szCs w:val="28"/>
        </w:rPr>
        <w:t xml:space="preserve"> тыс. рублей. Прогнозные назначения доходной части бюджета города на 201</w:t>
      </w:r>
      <w:r w:rsidR="00142820">
        <w:rPr>
          <w:rFonts w:ascii="Times New Roman" w:hAnsi="Times New Roman" w:cs="Times New Roman"/>
          <w:sz w:val="28"/>
          <w:szCs w:val="28"/>
        </w:rPr>
        <w:t>6</w:t>
      </w:r>
      <w:r w:rsidRPr="0022073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F1007">
        <w:rPr>
          <w:rFonts w:ascii="Times New Roman" w:hAnsi="Times New Roman" w:cs="Times New Roman"/>
          <w:sz w:val="28"/>
          <w:szCs w:val="28"/>
        </w:rPr>
        <w:t xml:space="preserve">5 </w:t>
      </w:r>
      <w:r w:rsidRPr="0022073D">
        <w:rPr>
          <w:rFonts w:ascii="Times New Roman" w:hAnsi="Times New Roman" w:cs="Times New Roman"/>
          <w:sz w:val="28"/>
          <w:szCs w:val="28"/>
        </w:rPr>
        <w:t xml:space="preserve">% </w:t>
      </w:r>
      <w:r w:rsidR="002F1007" w:rsidRPr="00ED28B8">
        <w:rPr>
          <w:rFonts w:ascii="Times New Roman" w:hAnsi="Times New Roman" w:cs="Times New Roman"/>
          <w:sz w:val="28"/>
          <w:szCs w:val="28"/>
        </w:rPr>
        <w:t>ниже</w:t>
      </w:r>
      <w:r w:rsidRPr="0022073D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45370">
        <w:rPr>
          <w:rFonts w:ascii="Times New Roman" w:hAnsi="Times New Roman" w:cs="Times New Roman"/>
          <w:sz w:val="28"/>
          <w:szCs w:val="28"/>
        </w:rPr>
        <w:t>, утверждённ</w:t>
      </w:r>
      <w:r w:rsidR="007813A5">
        <w:rPr>
          <w:rFonts w:ascii="Times New Roman" w:hAnsi="Times New Roman" w:cs="Times New Roman"/>
          <w:sz w:val="28"/>
          <w:szCs w:val="28"/>
        </w:rPr>
        <w:t>ых</w:t>
      </w:r>
      <w:r w:rsidRPr="00545370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2820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07AA2" w:rsidRDefault="00207AA2" w:rsidP="00904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города Ханты-Мансийска запланированы в пределах сумм, предусмотренных Законом Ханты-Мансийского автономного округа «О бюджете Ханты-Мансийского автономного </w:t>
      </w:r>
      <w:proofErr w:type="spellStart"/>
      <w:r w:rsidRPr="0054537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54537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F1007">
        <w:rPr>
          <w:rFonts w:ascii="Times New Roman" w:hAnsi="Times New Roman" w:cs="Times New Roman"/>
          <w:sz w:val="28"/>
          <w:szCs w:val="28"/>
        </w:rPr>
        <w:t>6 год» и составят 3 383 744,4 тыс. рублей.</w:t>
      </w:r>
    </w:p>
    <w:p w:rsidR="002F1007" w:rsidRDefault="002F1007" w:rsidP="00E1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07" w:rsidRPr="00545370" w:rsidRDefault="002F1007" w:rsidP="002F1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70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 w:cs="Times New Roman"/>
          <w:b/>
          <w:sz w:val="24"/>
          <w:szCs w:val="24"/>
        </w:rPr>
        <w:t>бюджет города Ханты-Мансийска в 2016 году</w:t>
      </w:r>
    </w:p>
    <w:p w:rsidR="002F1007" w:rsidRPr="00545370" w:rsidRDefault="002F1007" w:rsidP="002F100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45370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F1007" w:rsidRPr="00545370" w:rsidRDefault="002F1007" w:rsidP="002F1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07" w:rsidRDefault="002F1007" w:rsidP="0020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Ind w:w="103" w:type="dxa"/>
        <w:tblLook w:val="04A0"/>
      </w:tblPr>
      <w:tblGrid>
        <w:gridCol w:w="4825"/>
        <w:gridCol w:w="1843"/>
        <w:gridCol w:w="1559"/>
        <w:gridCol w:w="1701"/>
      </w:tblGrid>
      <w:tr w:rsidR="002F1007" w:rsidRPr="002F1007" w:rsidTr="004C1BBC">
        <w:trPr>
          <w:trHeight w:val="826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07" w:rsidRPr="002F1007" w:rsidRDefault="002F1007" w:rsidP="00E16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2014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(отчёт)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2015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проект)</w:t>
            </w:r>
          </w:p>
        </w:tc>
      </w:tr>
      <w:tr w:rsidR="002F1007" w:rsidRPr="002F1007" w:rsidTr="002F1007">
        <w:trPr>
          <w:trHeight w:val="7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3 504 138,2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3 518 235,6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3 383 774,4   </w:t>
            </w:r>
          </w:p>
        </w:tc>
      </w:tr>
      <w:tr w:rsidR="002F1007" w:rsidRPr="002F1007" w:rsidTr="00DB3497">
        <w:trPr>
          <w:trHeight w:val="50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3 545 426,1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3 518 235,6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3 383 774,4   </w:t>
            </w:r>
          </w:p>
        </w:tc>
      </w:tr>
      <w:tr w:rsidR="002F1007" w:rsidRPr="002F1007" w:rsidTr="00DB3497">
        <w:trPr>
          <w:trHeight w:val="55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560 548,7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94 763,1   </w:t>
            </w:r>
          </w:p>
        </w:tc>
      </w:tr>
      <w:tr w:rsidR="002F1007" w:rsidRPr="002F1007" w:rsidTr="00DB3497">
        <w:trPr>
          <w:trHeight w:val="69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1 016 441,5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924 047,1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862 590,8   </w:t>
            </w:r>
          </w:p>
        </w:tc>
      </w:tr>
      <w:tr w:rsidR="002F1007" w:rsidRPr="002F1007" w:rsidTr="00DB3497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1 953 566,6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2 593 301,8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2 425 265,7   </w:t>
            </w:r>
          </w:p>
        </w:tc>
      </w:tr>
      <w:tr w:rsidR="002F1007" w:rsidRPr="002F1007" w:rsidTr="002F1007">
        <w:trPr>
          <w:trHeight w:val="6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2F1007" w:rsidP="002F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14 869,3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886,7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1 154,8   </w:t>
            </w:r>
          </w:p>
        </w:tc>
      </w:tr>
      <w:tr w:rsidR="002F1007" w:rsidRPr="002F1007" w:rsidTr="002F1007">
        <w:trPr>
          <w:trHeight w:val="6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007" w:rsidRPr="002F1007" w:rsidRDefault="00D11C60" w:rsidP="00D11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межбюджетных трансфертов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             41 287,9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007" w:rsidRPr="002F1007" w:rsidRDefault="002F1007" w:rsidP="002F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2F1007" w:rsidRPr="002F1007" w:rsidRDefault="002F1007" w:rsidP="0020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007" w:rsidRDefault="002F1007" w:rsidP="0020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E301B" w:rsidRPr="00003F48" w:rsidRDefault="00583B71" w:rsidP="00A2416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A2416A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A2416A">
        <w:rPr>
          <w:rFonts w:ascii="Times New Roman" w:hAnsi="Times New Roman"/>
          <w:sz w:val="28"/>
          <w:szCs w:val="28"/>
        </w:rPr>
        <w:t xml:space="preserve"> поступлений</w:t>
      </w:r>
      <w:r>
        <w:rPr>
          <w:rFonts w:ascii="Times New Roman" w:hAnsi="Times New Roman"/>
          <w:sz w:val="28"/>
          <w:szCs w:val="28"/>
        </w:rPr>
        <w:t xml:space="preserve"> в бюджет города Ханты-Мансийска</w:t>
      </w:r>
      <w:r w:rsidR="00003F48" w:rsidRPr="00003F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41910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F48" w:rsidRDefault="00003F48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В  объеме доходов бюджета города значительный удельный вес приходится на налоговые платежи, которые формируются в основном за счет трёх источников: налога на доходы физических лиц - на его долю приходится </w:t>
      </w:r>
      <w:r w:rsidR="005F29F5">
        <w:rPr>
          <w:rFonts w:ascii="Times New Roman" w:hAnsi="Times New Roman" w:cs="Times New Roman"/>
          <w:sz w:val="28"/>
          <w:szCs w:val="28"/>
        </w:rPr>
        <w:t>80</w:t>
      </w:r>
      <w:r w:rsidR="002F1007">
        <w:rPr>
          <w:rFonts w:ascii="Times New Roman" w:hAnsi="Times New Roman" w:cs="Times New Roman"/>
          <w:sz w:val="28"/>
          <w:szCs w:val="28"/>
        </w:rPr>
        <w:t xml:space="preserve"> </w:t>
      </w:r>
      <w:r w:rsidRPr="00545370">
        <w:rPr>
          <w:rFonts w:ascii="Times New Roman" w:hAnsi="Times New Roman" w:cs="Times New Roman"/>
          <w:sz w:val="28"/>
          <w:szCs w:val="28"/>
        </w:rPr>
        <w:t>% налоговых поступлений, налогов на совокупный доход</w:t>
      </w:r>
      <w:r w:rsidR="005F29F5">
        <w:rPr>
          <w:rFonts w:ascii="Times New Roman" w:hAnsi="Times New Roman" w:cs="Times New Roman"/>
          <w:sz w:val="28"/>
          <w:szCs w:val="28"/>
        </w:rPr>
        <w:t xml:space="preserve"> (14%)</w:t>
      </w:r>
      <w:r w:rsidRPr="00545370">
        <w:rPr>
          <w:rFonts w:ascii="Times New Roman" w:hAnsi="Times New Roman" w:cs="Times New Roman"/>
          <w:sz w:val="28"/>
          <w:szCs w:val="28"/>
        </w:rPr>
        <w:t>, налогов на имущество</w:t>
      </w:r>
      <w:r w:rsidR="005F29F5">
        <w:rPr>
          <w:rFonts w:ascii="Times New Roman" w:hAnsi="Times New Roman" w:cs="Times New Roman"/>
          <w:sz w:val="28"/>
          <w:szCs w:val="28"/>
        </w:rPr>
        <w:t xml:space="preserve"> (4%)</w:t>
      </w:r>
      <w:r w:rsidRPr="00545370">
        <w:rPr>
          <w:rFonts w:ascii="Times New Roman" w:hAnsi="Times New Roman" w:cs="Times New Roman"/>
          <w:sz w:val="28"/>
          <w:szCs w:val="28"/>
        </w:rPr>
        <w:t>.</w:t>
      </w:r>
    </w:p>
    <w:p w:rsidR="004C1BBC" w:rsidRDefault="004C1BBC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9F5" w:rsidRDefault="005F29F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Структура налоговых доходов бюджета города Ханты-Мансийска</w:t>
      </w:r>
    </w:p>
    <w:p w:rsidR="00207AA2" w:rsidRDefault="00207AA2" w:rsidP="0020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в 201</w:t>
      </w:r>
      <w:r w:rsidR="005F29F5">
        <w:rPr>
          <w:rFonts w:ascii="Times New Roman" w:hAnsi="Times New Roman" w:cs="Times New Roman"/>
          <w:b/>
          <w:sz w:val="28"/>
          <w:szCs w:val="28"/>
        </w:rPr>
        <w:t>6</w:t>
      </w:r>
      <w:r w:rsidRPr="005453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13748" w:rsidRPr="00545370" w:rsidRDefault="00F13748" w:rsidP="00207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32194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497" w:rsidRDefault="00DB3497" w:rsidP="00207AA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AA2" w:rsidRDefault="00207AA2" w:rsidP="00207AA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Налоговые доходы бюджета города (тыс. рублей)</w:t>
      </w:r>
    </w:p>
    <w:tbl>
      <w:tblPr>
        <w:tblW w:w="8913" w:type="dxa"/>
        <w:tblInd w:w="103" w:type="dxa"/>
        <w:tblLook w:val="04A0"/>
      </w:tblPr>
      <w:tblGrid>
        <w:gridCol w:w="4553"/>
        <w:gridCol w:w="1846"/>
        <w:gridCol w:w="1594"/>
        <w:gridCol w:w="1757"/>
      </w:tblGrid>
      <w:tr w:rsidR="00A46FD0" w:rsidRPr="00A46FD0" w:rsidTr="00A46FD0">
        <w:trPr>
          <w:trHeight w:val="1185"/>
          <w:tblHeader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0" w:rsidRPr="00A46FD0" w:rsidRDefault="00A46FD0" w:rsidP="008A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2015 год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 (проект)</w:t>
            </w:r>
          </w:p>
        </w:tc>
      </w:tr>
      <w:tr w:rsidR="00A46FD0" w:rsidRPr="00A46FD0" w:rsidTr="00A46FD0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2 284 424,7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ED28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2 252 233,3</w:t>
            </w: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2 119 824,0   </w:t>
            </w:r>
          </w:p>
        </w:tc>
      </w:tr>
      <w:tr w:rsidR="00A46FD0" w:rsidRPr="00A46FD0" w:rsidTr="00A46FD0">
        <w:trPr>
          <w:trHeight w:val="154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Акцизы на автомобильный и прямогонный бензин, дизельное топливо,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33 087,4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31 451,2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31 451,2   </w:t>
            </w:r>
          </w:p>
        </w:tc>
      </w:tr>
      <w:tr w:rsidR="00A46FD0" w:rsidRPr="00A46FD0" w:rsidTr="00A46FD0">
        <w:trPr>
          <w:trHeight w:val="7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359 898,5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370 783,5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377 715,4   </w:t>
            </w:r>
          </w:p>
        </w:tc>
      </w:tr>
      <w:tr w:rsidR="00A46FD0" w:rsidRPr="00A46FD0" w:rsidTr="00A46FD0">
        <w:trPr>
          <w:trHeight w:val="115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237 371,4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249 903,5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254 586,7   </w:t>
            </w:r>
          </w:p>
        </w:tc>
      </w:tr>
      <w:tr w:rsidR="00A46FD0" w:rsidRPr="00A46FD0" w:rsidTr="00A46FD0">
        <w:trPr>
          <w:trHeight w:val="8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114 034,1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113 620,0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106 747,0   </w:t>
            </w:r>
          </w:p>
        </w:tc>
      </w:tr>
      <w:tr w:rsidR="00A46FD0" w:rsidRPr="00A46FD0" w:rsidTr="00A46FD0">
        <w:trPr>
          <w:trHeight w:val="5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245,0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260,0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231,0   </w:t>
            </w:r>
          </w:p>
        </w:tc>
      </w:tr>
      <w:tr w:rsidR="00A46FD0" w:rsidRPr="00A46FD0" w:rsidTr="00A46FD0">
        <w:trPr>
          <w:trHeight w:val="80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налог,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F155CA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A46FD0"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>8 248,0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7 000,0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16 150,7   </w:t>
            </w:r>
          </w:p>
        </w:tc>
      </w:tr>
      <w:tr w:rsidR="00A46FD0" w:rsidRPr="00A46FD0" w:rsidTr="00A46FD0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86 473,7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123 204,0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105 748,0   </w:t>
            </w:r>
          </w:p>
        </w:tc>
      </w:tr>
      <w:tr w:rsidR="00A46FD0" w:rsidRPr="00A46FD0" w:rsidTr="00A46FD0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F155CA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A46FD0"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>13 543,3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13 704,0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17 502,0   </w:t>
            </w:r>
          </w:p>
        </w:tc>
      </w:tr>
      <w:tr w:rsidR="00A46FD0" w:rsidRPr="00A46FD0" w:rsidTr="00A46FD0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F155CA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A46FD0"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>72 930,4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109 500,0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88 246,0   </w:t>
            </w:r>
          </w:p>
        </w:tc>
      </w:tr>
      <w:tr w:rsidR="00A46FD0" w:rsidRPr="00A46FD0" w:rsidTr="00A46FD0">
        <w:trPr>
          <w:trHeight w:val="7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25 371,8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ED28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17 888,0</w:t>
            </w: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22 589,0   </w:t>
            </w:r>
          </w:p>
        </w:tc>
      </w:tr>
      <w:tr w:rsidR="00A46FD0" w:rsidRPr="00A46FD0" w:rsidTr="00A46FD0">
        <w:trPr>
          <w:trHeight w:val="74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Задолженность и перерасчёты по отменённым налогам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20,1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12,0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-    </w:t>
            </w:r>
          </w:p>
        </w:tc>
      </w:tr>
      <w:tr w:rsidR="00A46FD0" w:rsidRPr="00A46FD0" w:rsidTr="00A46FD0">
        <w:trPr>
          <w:trHeight w:val="34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FD0" w:rsidRPr="00A46FD0" w:rsidRDefault="00A46FD0" w:rsidP="00A46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2 789 276,2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2 795 572,0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FD0" w:rsidRPr="00A46FD0" w:rsidRDefault="00A46FD0" w:rsidP="00A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2 657 327,6   </w:t>
            </w:r>
          </w:p>
        </w:tc>
      </w:tr>
    </w:tbl>
    <w:p w:rsidR="00A46FD0" w:rsidRPr="00A46FD0" w:rsidRDefault="00A46FD0" w:rsidP="00A4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20F" w:rsidRPr="00583B71" w:rsidRDefault="00A44FD8" w:rsidP="0046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B7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6220F" w:rsidRPr="00583B71">
        <w:rPr>
          <w:rFonts w:ascii="Times New Roman" w:eastAsia="Times New Roman" w:hAnsi="Times New Roman" w:cs="Times New Roman"/>
          <w:b/>
          <w:sz w:val="28"/>
          <w:szCs w:val="28"/>
        </w:rPr>
        <w:t>алоговы</w:t>
      </w:r>
      <w:r w:rsidRPr="00583B7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6220F" w:rsidRPr="00583B71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</w:t>
      </w:r>
      <w:r w:rsidRPr="00583B71">
        <w:rPr>
          <w:rFonts w:ascii="Times New Roman" w:eastAsia="Times New Roman" w:hAnsi="Times New Roman" w:cs="Times New Roman"/>
          <w:b/>
          <w:sz w:val="28"/>
          <w:szCs w:val="28"/>
        </w:rPr>
        <w:t xml:space="preserve">ы бюджета города Ханты-Мансийска </w:t>
      </w:r>
    </w:p>
    <w:p w:rsidR="00A44FD8" w:rsidRDefault="00A44FD8" w:rsidP="00A4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6A" w:rsidRDefault="00A2416A" w:rsidP="00A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1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5" cy="2847975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16A" w:rsidRDefault="00A2416A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20F" w:rsidRDefault="0046220F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В бюджет города в 201</w:t>
      </w:r>
      <w:r w:rsidR="00A46F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году Налоговые доходы от местных налогов, в том числе: 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земельный  налог - по нормативу 100 %;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- по нормативу 100 %. </w:t>
      </w:r>
    </w:p>
    <w:p w:rsidR="00207AA2" w:rsidRPr="001A3013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Налоговые доходы от федеральных налогов и сборов, в том числе </w:t>
      </w:r>
      <w:r w:rsidRPr="001A3013">
        <w:rPr>
          <w:rFonts w:ascii="Times New Roman" w:eastAsia="Times New Roman" w:hAnsi="Times New Roman" w:cs="Times New Roman"/>
          <w:sz w:val="28"/>
          <w:szCs w:val="28"/>
        </w:rPr>
        <w:t>налогов, предусмотренных специальными налоговыми режимами, в соответствии с Бюджетным Кодексом Российской Федерации:</w:t>
      </w:r>
    </w:p>
    <w:p w:rsidR="00207AA2" w:rsidRPr="001A3013" w:rsidRDefault="00F13748" w:rsidP="00207AA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7AA2" w:rsidRP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 доходы физических лиц - по нормативу 15 процентов;</w:t>
      </w:r>
    </w:p>
    <w:p w:rsidR="00207AA2" w:rsidRPr="001A3013" w:rsidRDefault="00F13748" w:rsidP="00207AA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7AA2" w:rsidRP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 - по нормативу 100 процентов;</w:t>
      </w:r>
    </w:p>
    <w:p w:rsidR="00207AA2" w:rsidRPr="001A3013" w:rsidRDefault="00F13748" w:rsidP="00207AA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7AA2" w:rsidRP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сельскохозяйственного налога - по нормативу 100 процентов;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3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пошлин</w:t>
      </w:r>
      <w:r w:rsidR="00FD5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FD523E">
        <w:rPr>
          <w:rFonts w:ascii="Times New Roman" w:eastAsia="Times New Roman" w:hAnsi="Times New Roman" w:cs="Times New Roman"/>
          <w:sz w:val="28"/>
          <w:szCs w:val="28"/>
        </w:rPr>
        <w:t>подлежащ</w:t>
      </w:r>
      <w:r w:rsidR="00FD523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D523E">
        <w:rPr>
          <w:rFonts w:ascii="Times New Roman" w:eastAsia="Times New Roman" w:hAnsi="Times New Roman" w:cs="Times New Roman"/>
          <w:sz w:val="28"/>
          <w:szCs w:val="28"/>
        </w:rPr>
        <w:t xml:space="preserve"> зачислению по месту государственной регистрации, совершения юридически значимых действий или выдачи документов - по нормативу 100 %.</w:t>
      </w:r>
    </w:p>
    <w:p w:rsidR="00207AA2" w:rsidRPr="001A3013" w:rsidRDefault="00207AA2" w:rsidP="00ED28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0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налога, взимаемого в связи с применением патентной системы налогообложения, - по нормативу 100 процентов.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013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и (или)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налогов по единым нормативам отчислений, установленным законодательством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370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 для зачисления соответствующих налоговых доходов в бюджеты городских округов, в том числе:</w:t>
      </w:r>
    </w:p>
    <w:p w:rsidR="00207AA2" w:rsidRPr="00545370" w:rsidRDefault="00207AA2" w:rsidP="00207AA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- по нормативу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45370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дифференцированному 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нормативу  </w:t>
      </w:r>
      <w:r w:rsidR="00A46FD0" w:rsidRPr="00974140">
        <w:rPr>
          <w:rFonts w:ascii="Times New Roman" w:eastAsia="Times New Roman" w:hAnsi="Times New Roman" w:cs="Times New Roman"/>
          <w:sz w:val="26"/>
          <w:szCs w:val="26"/>
        </w:rPr>
        <w:t>0,4129</w:t>
      </w:r>
      <w:r w:rsidR="00A46F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207AA2" w:rsidRPr="00545370" w:rsidRDefault="00207AA2" w:rsidP="00207AA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налог, взимаемый по упрощённой системе налогообложения –                              по нормативу 100 %;</w:t>
      </w:r>
    </w:p>
    <w:p w:rsidR="00207AA2" w:rsidRPr="00545370" w:rsidRDefault="00207AA2" w:rsidP="00207AA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налог, взимаемый в связи с применением патентной системы налогообложения – по нормативу 100 %.</w:t>
      </w:r>
    </w:p>
    <w:p w:rsidR="00207AA2" w:rsidRPr="00545370" w:rsidRDefault="00207AA2" w:rsidP="00207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Вместо дотаций </w:t>
      </w:r>
      <w:r w:rsidRPr="0054537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из регионального фонда финансовой поддержки  муниципальных районов (городских </w:t>
      </w:r>
      <w:r w:rsidRPr="0054537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округов)  и регионального фонда финансовой поддержки поселений  в бюджет города будет передан  дополнительный норматив отчислений от налога на доходы физических лиц </w:t>
      </w:r>
      <w:r w:rsidR="00A1434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 2016 год </w:t>
      </w:r>
      <w:r w:rsidRPr="0054537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 размере</w:t>
      </w:r>
      <w:r w:rsidRPr="0054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1434B">
        <w:rPr>
          <w:rFonts w:ascii="Times New Roman" w:eastAsia="Times New Roman" w:hAnsi="Times New Roman" w:cs="Times New Roman"/>
          <w:color w:val="000000"/>
          <w:sz w:val="28"/>
          <w:szCs w:val="28"/>
        </w:rPr>
        <w:t>12,3</w:t>
      </w:r>
      <w:r w:rsidRPr="0054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453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207AA2" w:rsidRPr="00545370" w:rsidRDefault="00FC7775" w:rsidP="00207AA2">
      <w:pPr>
        <w:shd w:val="clear" w:color="auto" w:fill="FFFFFF"/>
        <w:tabs>
          <w:tab w:val="left" w:pos="998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object w:dxaOrig="6914" w:dyaOrig="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23.5pt" o:ole="">
            <v:imagedata r:id="rId11" o:title=""/>
          </v:shape>
          <o:OLEObject Type="Embed" ProgID="PowerPoint.Slide.12" ShapeID="_x0000_i1025" DrawAspect="Content" ObjectID="_1543237320" r:id="rId12"/>
        </w:objec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2C" w:rsidRPr="00476D2C" w:rsidRDefault="00476D2C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2C">
        <w:rPr>
          <w:rFonts w:ascii="Times New Roman" w:hAnsi="Times New Roman" w:cs="Times New Roman"/>
          <w:color w:val="000000"/>
          <w:sz w:val="28"/>
          <w:szCs w:val="28"/>
        </w:rPr>
        <w:t>Налог на доходы физических лиц рассчитан на основании прогнозируемого фонда оплаты труда работников, данных налоговой отчётности формы 5-НДФЛ и динамики поступлений в текущем году. По данным Управления федеральной налоговой службы по Ханты-Мансийскому автономному округу – Югре наблюдается рост (на 31,3%) суммы возвратов налога, связанный с заявленными налогоплательщиками имущественными налоговыми вычетами.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 С учетом всех составляющих,  а также с учётом  </w:t>
      </w:r>
      <w:r w:rsidR="00476D2C">
        <w:rPr>
          <w:rFonts w:ascii="Times New Roman" w:hAnsi="Times New Roman" w:cs="Times New Roman"/>
          <w:sz w:val="28"/>
          <w:szCs w:val="28"/>
        </w:rPr>
        <w:t>увеличения</w:t>
      </w:r>
      <w:r w:rsidRPr="00545370">
        <w:rPr>
          <w:rFonts w:ascii="Times New Roman" w:hAnsi="Times New Roman" w:cs="Times New Roman"/>
          <w:sz w:val="28"/>
          <w:szCs w:val="28"/>
        </w:rPr>
        <w:t xml:space="preserve"> норматива отчислений налога в бюджет города Ханты-Мансийска с 01.01.201</w:t>
      </w:r>
      <w:r w:rsidR="00476D2C">
        <w:rPr>
          <w:rFonts w:ascii="Times New Roman" w:hAnsi="Times New Roman" w:cs="Times New Roman"/>
          <w:sz w:val="28"/>
          <w:szCs w:val="28"/>
        </w:rPr>
        <w:t>6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D2C">
        <w:rPr>
          <w:rFonts w:ascii="Times New Roman" w:hAnsi="Times New Roman" w:cs="Times New Roman"/>
          <w:sz w:val="28"/>
          <w:szCs w:val="28"/>
        </w:rPr>
        <w:t>с</w:t>
      </w:r>
      <w:r w:rsidRPr="00545370">
        <w:rPr>
          <w:rFonts w:ascii="Times New Roman" w:hAnsi="Times New Roman" w:cs="Times New Roman"/>
          <w:sz w:val="28"/>
          <w:szCs w:val="28"/>
        </w:rPr>
        <w:t xml:space="preserve"> </w:t>
      </w:r>
      <w:r w:rsidR="005A240A">
        <w:rPr>
          <w:rFonts w:ascii="Times New Roman" w:hAnsi="Times New Roman" w:cs="Times New Roman"/>
          <w:sz w:val="28"/>
          <w:szCs w:val="28"/>
        </w:rPr>
        <w:t>43,1</w:t>
      </w:r>
      <w:r w:rsidRPr="00545370">
        <w:rPr>
          <w:rFonts w:ascii="Times New Roman" w:hAnsi="Times New Roman" w:cs="Times New Roman"/>
          <w:sz w:val="28"/>
          <w:szCs w:val="28"/>
        </w:rPr>
        <w:t xml:space="preserve">%  до </w:t>
      </w:r>
      <w:r w:rsidR="00476D2C">
        <w:rPr>
          <w:rFonts w:ascii="Times New Roman" w:hAnsi="Times New Roman" w:cs="Times New Roman"/>
          <w:sz w:val="28"/>
          <w:szCs w:val="28"/>
        </w:rPr>
        <w:t>46,3</w:t>
      </w:r>
      <w:r w:rsidRPr="00545370">
        <w:rPr>
          <w:rFonts w:ascii="Times New Roman" w:hAnsi="Times New Roman" w:cs="Times New Roman"/>
          <w:sz w:val="28"/>
          <w:szCs w:val="28"/>
        </w:rPr>
        <w:t xml:space="preserve"> % рассчитана сумма налога </w:t>
      </w:r>
      <w:r>
        <w:rPr>
          <w:rFonts w:ascii="Times New Roman" w:hAnsi="Times New Roman" w:cs="Times New Roman"/>
          <w:sz w:val="28"/>
          <w:szCs w:val="28"/>
        </w:rPr>
        <w:t xml:space="preserve"> на доходы </w:t>
      </w:r>
      <w:r w:rsidR="009B66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изических лиц </w:t>
      </w:r>
      <w:r w:rsidRPr="00545370">
        <w:rPr>
          <w:rFonts w:ascii="Times New Roman" w:hAnsi="Times New Roman" w:cs="Times New Roman"/>
          <w:sz w:val="28"/>
          <w:szCs w:val="28"/>
        </w:rPr>
        <w:t xml:space="preserve">на </w:t>
      </w:r>
      <w:r w:rsidR="00476D2C">
        <w:rPr>
          <w:rFonts w:ascii="Times New Roman" w:hAnsi="Times New Roman" w:cs="Times New Roman"/>
          <w:sz w:val="28"/>
          <w:szCs w:val="28"/>
        </w:rPr>
        <w:t xml:space="preserve">2016 </w:t>
      </w:r>
      <w:r w:rsidRPr="00545370">
        <w:rPr>
          <w:rFonts w:ascii="Times New Roman" w:hAnsi="Times New Roman" w:cs="Times New Roman"/>
          <w:sz w:val="28"/>
          <w:szCs w:val="28"/>
        </w:rPr>
        <w:t>годы, которая сост</w:t>
      </w:r>
      <w:r w:rsidR="00DB25B4">
        <w:rPr>
          <w:rFonts w:ascii="Times New Roman" w:hAnsi="Times New Roman" w:cs="Times New Roman"/>
          <w:sz w:val="28"/>
          <w:szCs w:val="28"/>
        </w:rPr>
        <w:t>авит 2 119 824</w:t>
      </w:r>
      <w:r w:rsidR="00476D2C">
        <w:rPr>
          <w:rFonts w:ascii="Times New Roman" w:hAnsi="Times New Roman" w:cs="Times New Roman"/>
          <w:sz w:val="28"/>
          <w:szCs w:val="28"/>
        </w:rPr>
        <w:t>,0</w:t>
      </w:r>
      <w:r w:rsidRPr="005453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>С 01 января 2014 года в бюджет города Ханты-Мансийска зачисля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370">
        <w:rPr>
          <w:rFonts w:ascii="Times New Roman" w:hAnsi="Times New Roman" w:cs="Times New Roman"/>
          <w:sz w:val="28"/>
          <w:szCs w:val="28"/>
        </w:rPr>
        <w:t>тся</w:t>
      </w:r>
      <w:r w:rsidRPr="0054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801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1E1801">
        <w:rPr>
          <w:rFonts w:ascii="Times New Roman" w:eastAsia="Times New Roman" w:hAnsi="Times New Roman" w:cs="Times New Roman"/>
          <w:sz w:val="28"/>
          <w:szCs w:val="28"/>
        </w:rPr>
        <w:t>акцизов на автомобильный и прямогонный бензин, дизельное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топливо, моторные масла для дизельных и (или) карбюраторных (инжекторных) двигателей, производимые на территории Российской Федерации (далее – акцизы на нефтепродукты).  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Акцизы на нефтепродукты</w:t>
      </w:r>
      <w:r w:rsidR="00476D2C">
        <w:rPr>
          <w:rFonts w:ascii="Times New Roman" w:hAnsi="Times New Roman" w:cs="Times New Roman"/>
          <w:sz w:val="28"/>
          <w:szCs w:val="28"/>
        </w:rPr>
        <w:t xml:space="preserve"> спрогнозированы </w:t>
      </w:r>
      <w:r w:rsidRPr="0054537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31 451,2</w:t>
      </w:r>
      <w:r w:rsidR="00476D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B0F" w:rsidRPr="00545370" w:rsidRDefault="00A72B0F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Налоги на совокупный  доход</w:t>
      </w:r>
    </w:p>
    <w:p w:rsidR="00207AA2" w:rsidRPr="00545370" w:rsidRDefault="00207AA2" w:rsidP="00207A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>Налог</w:t>
      </w:r>
      <w:r w:rsidRPr="0054537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45370">
        <w:rPr>
          <w:rFonts w:ascii="Times New Roman" w:hAnsi="Times New Roman" w:cs="Times New Roman"/>
          <w:sz w:val="28"/>
          <w:szCs w:val="28"/>
        </w:rPr>
        <w:t xml:space="preserve"> уплачиваемый в связи с применением упрощенной системы налогообложения, в 201</w:t>
      </w:r>
      <w:r w:rsidR="00476D2C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году сформировал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6D2C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процентов налоговых доходов бюджета муниципального образования. 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6F">
        <w:rPr>
          <w:rFonts w:ascii="Times New Roman" w:hAnsi="Times New Roman" w:cs="Times New Roman"/>
          <w:sz w:val="28"/>
          <w:szCs w:val="28"/>
        </w:rPr>
        <w:t>Следует отметить ежегодный рост количества предпринимателей, использующих данную систему налогообложения, а также рост налоговой базы. Ожидаемое поступление налогов данной группы в 201</w:t>
      </w:r>
      <w:r w:rsidR="00E62D2B">
        <w:rPr>
          <w:rFonts w:ascii="Times New Roman" w:hAnsi="Times New Roman" w:cs="Times New Roman"/>
          <w:sz w:val="28"/>
          <w:szCs w:val="28"/>
        </w:rPr>
        <w:t>5</w:t>
      </w:r>
      <w:r w:rsidRPr="0068036F">
        <w:rPr>
          <w:rFonts w:ascii="Times New Roman" w:hAnsi="Times New Roman" w:cs="Times New Roman"/>
          <w:sz w:val="28"/>
          <w:szCs w:val="28"/>
        </w:rPr>
        <w:t xml:space="preserve"> году спрогнозировано в</w:t>
      </w:r>
      <w:r w:rsidRPr="00D15F1F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E62D2B">
        <w:rPr>
          <w:rFonts w:ascii="Times New Roman" w:hAnsi="Times New Roman" w:cs="Times New Roman"/>
          <w:sz w:val="28"/>
          <w:szCs w:val="28"/>
        </w:rPr>
        <w:t>251 639</w:t>
      </w:r>
      <w:r w:rsidRPr="00D15F1F">
        <w:rPr>
          <w:rFonts w:ascii="Times New Roman" w:hAnsi="Times New Roman" w:cs="Times New Roman"/>
          <w:sz w:val="28"/>
          <w:szCs w:val="28"/>
        </w:rPr>
        <w:t xml:space="preserve">  тыс. рулей. Налоги, поступающие по упрощённой системе налогообложения</w:t>
      </w:r>
      <w:r w:rsidR="00E62D2B">
        <w:rPr>
          <w:rFonts w:ascii="Times New Roman" w:hAnsi="Times New Roman" w:cs="Times New Roman"/>
          <w:sz w:val="28"/>
          <w:szCs w:val="28"/>
        </w:rPr>
        <w:t>, спрогнозированы на</w:t>
      </w:r>
      <w:r w:rsidRPr="00545370">
        <w:rPr>
          <w:rFonts w:ascii="Times New Roman" w:hAnsi="Times New Roman" w:cs="Times New Roman"/>
          <w:sz w:val="28"/>
          <w:szCs w:val="28"/>
        </w:rPr>
        <w:t xml:space="preserve"> 201</w:t>
      </w:r>
      <w:r w:rsidR="00E62D2B">
        <w:rPr>
          <w:rFonts w:ascii="Times New Roman" w:hAnsi="Times New Roman" w:cs="Times New Roman"/>
          <w:sz w:val="28"/>
          <w:szCs w:val="28"/>
        </w:rPr>
        <w:t>6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62D2B">
        <w:rPr>
          <w:rFonts w:ascii="Times New Roman" w:hAnsi="Times New Roman" w:cs="Times New Roman"/>
          <w:sz w:val="28"/>
          <w:szCs w:val="28"/>
        </w:rPr>
        <w:t>254 586,7</w:t>
      </w:r>
      <w:r w:rsidRPr="005453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7AA2" w:rsidRPr="00F31485" w:rsidRDefault="00207AA2" w:rsidP="0020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8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единого налога на вменённый доход формируют 4% налоговых доходов бюджета города. </w:t>
      </w:r>
      <w:r w:rsidR="00E62D2B">
        <w:rPr>
          <w:rFonts w:ascii="Times New Roman" w:hAnsi="Times New Roman" w:cs="Times New Roman"/>
          <w:sz w:val="28"/>
          <w:szCs w:val="28"/>
        </w:rPr>
        <w:t>В</w:t>
      </w:r>
      <w:r w:rsidRPr="00F31485">
        <w:rPr>
          <w:rFonts w:ascii="Times New Roman" w:hAnsi="Times New Roman" w:cs="Times New Roman"/>
          <w:sz w:val="28"/>
          <w:szCs w:val="28"/>
        </w:rPr>
        <w:t xml:space="preserve"> 201</w:t>
      </w:r>
      <w:r w:rsidR="00E62D2B">
        <w:rPr>
          <w:rFonts w:ascii="Times New Roman" w:hAnsi="Times New Roman" w:cs="Times New Roman"/>
          <w:sz w:val="28"/>
          <w:szCs w:val="28"/>
        </w:rPr>
        <w:t>4</w:t>
      </w:r>
      <w:r w:rsidRPr="00F314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2D2B">
        <w:rPr>
          <w:rFonts w:ascii="Times New Roman" w:hAnsi="Times New Roman" w:cs="Times New Roman"/>
          <w:sz w:val="28"/>
          <w:szCs w:val="28"/>
        </w:rPr>
        <w:t xml:space="preserve">1 293 </w:t>
      </w:r>
      <w:r w:rsidRPr="00F31485">
        <w:rPr>
          <w:rFonts w:ascii="Times New Roman" w:hAnsi="Times New Roman" w:cs="Times New Roman"/>
          <w:sz w:val="28"/>
          <w:szCs w:val="28"/>
        </w:rPr>
        <w:t xml:space="preserve"> налогоплательщиков, представили налоговые декларации по налогу. В 201</w:t>
      </w:r>
      <w:r w:rsidR="00E62D2B">
        <w:rPr>
          <w:rFonts w:ascii="Times New Roman" w:hAnsi="Times New Roman" w:cs="Times New Roman"/>
          <w:sz w:val="28"/>
          <w:szCs w:val="28"/>
        </w:rPr>
        <w:t>4</w:t>
      </w:r>
      <w:r w:rsidRPr="00F31485">
        <w:rPr>
          <w:rFonts w:ascii="Times New Roman" w:hAnsi="Times New Roman" w:cs="Times New Roman"/>
          <w:sz w:val="28"/>
          <w:szCs w:val="28"/>
        </w:rPr>
        <w:t xml:space="preserve"> году поступление налога составило </w:t>
      </w:r>
      <w:r w:rsidR="00E62D2B">
        <w:rPr>
          <w:rFonts w:ascii="Times New Roman" w:hAnsi="Times New Roman" w:cs="Times New Roman"/>
          <w:sz w:val="28"/>
          <w:szCs w:val="28"/>
        </w:rPr>
        <w:t xml:space="preserve">114 034,1 </w:t>
      </w:r>
      <w:r w:rsidRPr="00F3148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E62D2B">
        <w:rPr>
          <w:rFonts w:ascii="Times New Roman" w:hAnsi="Times New Roman" w:cs="Times New Roman"/>
          <w:sz w:val="28"/>
          <w:szCs w:val="28"/>
        </w:rPr>
        <w:t>блей, ожидаемое поступление налога в 2015 году – 110 304,0 тыс. рублей.</w:t>
      </w:r>
      <w:r w:rsidRPr="00F31485">
        <w:rPr>
          <w:rFonts w:ascii="Times New Roman" w:hAnsi="Times New Roman" w:cs="Times New Roman"/>
          <w:sz w:val="28"/>
          <w:szCs w:val="28"/>
        </w:rPr>
        <w:t xml:space="preserve"> </w:t>
      </w:r>
      <w:r w:rsidR="00E62D2B">
        <w:rPr>
          <w:rFonts w:ascii="Times New Roman" w:hAnsi="Times New Roman" w:cs="Times New Roman"/>
          <w:sz w:val="28"/>
          <w:szCs w:val="28"/>
        </w:rPr>
        <w:t>П</w:t>
      </w:r>
      <w:r w:rsidRPr="00F31485">
        <w:rPr>
          <w:rFonts w:ascii="Times New Roman" w:hAnsi="Times New Roman" w:cs="Times New Roman"/>
          <w:sz w:val="28"/>
          <w:szCs w:val="28"/>
        </w:rPr>
        <w:t xml:space="preserve">рогнозные назначения </w:t>
      </w:r>
      <w:r w:rsidR="00E62D2B">
        <w:rPr>
          <w:rFonts w:ascii="Times New Roman" w:hAnsi="Times New Roman" w:cs="Times New Roman"/>
          <w:sz w:val="28"/>
          <w:szCs w:val="28"/>
        </w:rPr>
        <w:t>на 2016 год составляют 106 747,0 тыс. рублей.</w:t>
      </w:r>
    </w:p>
    <w:p w:rsidR="00207AA2" w:rsidRPr="00545370" w:rsidRDefault="00E62D2B" w:rsidP="00E62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году 13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налогоплательщиков, представили налоговые декларации по </w:t>
      </w:r>
      <w:r>
        <w:rPr>
          <w:rFonts w:ascii="Times New Roman" w:hAnsi="Times New Roman" w:cs="Times New Roman"/>
          <w:sz w:val="28"/>
          <w:szCs w:val="28"/>
        </w:rPr>
        <w:t xml:space="preserve"> единому сельскохозяйственному налогу</w:t>
      </w:r>
      <w:r w:rsidR="00207AA2" w:rsidRPr="00472B87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году поступление налога составило 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тыс. рублей. Ожидаемое поступление налога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207AA2" w:rsidRPr="00472B87">
        <w:rPr>
          <w:rFonts w:ascii="Times New Roman" w:hAnsi="Times New Roman" w:cs="Times New Roman"/>
          <w:sz w:val="28"/>
          <w:szCs w:val="28"/>
        </w:rPr>
        <w:t xml:space="preserve"> тыс. рублей, прогнозные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составляют 231 тыс. рублей.</w:t>
      </w:r>
    </w:p>
    <w:p w:rsidR="00207AA2" w:rsidRDefault="00207AA2" w:rsidP="00E62D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С 01 января 2013 года  на территории Ханты-Мансийского автономного округа - Югры </w:t>
      </w:r>
      <w:r w:rsidR="00734E3B" w:rsidRPr="00545370">
        <w:rPr>
          <w:rFonts w:ascii="Times New Roman" w:hAnsi="Times New Roman" w:cs="Times New Roman"/>
          <w:sz w:val="28"/>
          <w:szCs w:val="28"/>
        </w:rPr>
        <w:t xml:space="preserve">введена </w:t>
      </w:r>
      <w:r w:rsidRPr="00545370">
        <w:rPr>
          <w:rFonts w:ascii="Times New Roman" w:hAnsi="Times New Roman" w:cs="Times New Roman"/>
          <w:sz w:val="28"/>
          <w:szCs w:val="28"/>
        </w:rPr>
        <w:t>патентная система налогообложения, применяемая в соответствии с Налоговым кодексом Российской Федерации. В бюджет города Ханты-Мансийска данный налог поступает по нормативу 100 %. Ожидаемое поступление налога, взимаемого в связи с применением патентной системы налогообложения в 201</w:t>
      </w:r>
      <w:r w:rsidR="00E62D2B">
        <w:rPr>
          <w:rFonts w:ascii="Times New Roman" w:hAnsi="Times New Roman" w:cs="Times New Roman"/>
          <w:sz w:val="28"/>
          <w:szCs w:val="28"/>
        </w:rPr>
        <w:t>5</w:t>
      </w:r>
      <w:r w:rsidRPr="00545370">
        <w:rPr>
          <w:rFonts w:ascii="Times New Roman" w:hAnsi="Times New Roman" w:cs="Times New Roman"/>
          <w:sz w:val="28"/>
          <w:szCs w:val="28"/>
        </w:rPr>
        <w:t xml:space="preserve"> году спрогнозировано в объёме </w:t>
      </w:r>
      <w:r w:rsidR="00E62D2B">
        <w:rPr>
          <w:rFonts w:ascii="Times New Roman" w:hAnsi="Times New Roman" w:cs="Times New Roman"/>
          <w:sz w:val="28"/>
          <w:szCs w:val="28"/>
        </w:rPr>
        <w:t>15 488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45370">
        <w:rPr>
          <w:rFonts w:ascii="Times New Roman" w:hAnsi="Times New Roman" w:cs="Times New Roman"/>
          <w:sz w:val="28"/>
          <w:szCs w:val="28"/>
        </w:rPr>
        <w:t xml:space="preserve"> тыс. рул</w:t>
      </w:r>
      <w:r w:rsidR="00E62D2B">
        <w:rPr>
          <w:rFonts w:ascii="Times New Roman" w:hAnsi="Times New Roman" w:cs="Times New Roman"/>
          <w:sz w:val="28"/>
          <w:szCs w:val="28"/>
        </w:rPr>
        <w:t>ей. Данный налог спрогнозирован на 2016 год в сумме 16 150,7 тыс. рублей.</w:t>
      </w:r>
      <w:r w:rsidRPr="00DD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64" w:rsidRPr="00DD7902" w:rsidRDefault="009C4F64" w:rsidP="009C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DD7902" w:rsidRDefault="00207AA2" w:rsidP="00207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02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207AA2" w:rsidRPr="00545370" w:rsidRDefault="00207AA2" w:rsidP="00DB5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02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налогом.  С 1 января 2015 года</w:t>
      </w:r>
      <w:r w:rsidRPr="00DD7902">
        <w:rPr>
          <w:rFonts w:ascii="Times New Roman" w:hAnsi="Times New Roman" w:cs="Times New Roman"/>
          <w:color w:val="000000"/>
          <w:sz w:val="28"/>
          <w:szCs w:val="28"/>
        </w:rPr>
        <w:t xml:space="preserve">  налоговая база  в отношении объектов имущества будет определятся исходя из их кадастровой </w:t>
      </w:r>
      <w:r w:rsidRPr="00387681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стоимости,  в соответствии с решением принятым на уровне Ханты-Мансийского автономного округа – Югры. </w:t>
      </w:r>
      <w:r w:rsidR="0090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681">
        <w:rPr>
          <w:rFonts w:ascii="Times New Roman" w:hAnsi="Times New Roman" w:cs="Times New Roman"/>
          <w:sz w:val="28"/>
          <w:szCs w:val="28"/>
        </w:rPr>
        <w:t xml:space="preserve">В городе Ханты-Мансийске зарегистрировано около </w:t>
      </w:r>
      <w:r w:rsidR="00E62D2B">
        <w:rPr>
          <w:rFonts w:ascii="Times New Roman" w:hAnsi="Times New Roman" w:cs="Times New Roman"/>
          <w:sz w:val="28"/>
          <w:szCs w:val="28"/>
        </w:rPr>
        <w:t>19 937</w:t>
      </w:r>
      <w:r w:rsidRPr="00387681">
        <w:rPr>
          <w:rFonts w:ascii="Times New Roman" w:hAnsi="Times New Roman" w:cs="Times New Roman"/>
          <w:sz w:val="28"/>
          <w:szCs w:val="28"/>
        </w:rPr>
        <w:t xml:space="preserve"> строений и помещений,  учтённых в базе налогового органа, в том числе </w:t>
      </w:r>
      <w:r w:rsidR="00E62D2B">
        <w:rPr>
          <w:rFonts w:ascii="Times New Roman" w:hAnsi="Times New Roman" w:cs="Times New Roman"/>
          <w:sz w:val="28"/>
          <w:szCs w:val="28"/>
        </w:rPr>
        <w:t xml:space="preserve">15 605 </w:t>
      </w:r>
      <w:r w:rsidRPr="00387681">
        <w:rPr>
          <w:rFonts w:ascii="Times New Roman" w:hAnsi="Times New Roman" w:cs="Times New Roman"/>
          <w:sz w:val="28"/>
          <w:szCs w:val="28"/>
        </w:rPr>
        <w:t xml:space="preserve"> объектов жилищного фонда.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81">
        <w:rPr>
          <w:rFonts w:ascii="Times New Roman" w:hAnsi="Times New Roman" w:cs="Times New Roman"/>
          <w:sz w:val="28"/>
          <w:szCs w:val="28"/>
        </w:rPr>
        <w:t xml:space="preserve">Поступления налога на имущество физических лиц </w:t>
      </w:r>
      <w:r w:rsidR="00281C56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DB59B3">
        <w:rPr>
          <w:rFonts w:ascii="Times New Roman" w:hAnsi="Times New Roman" w:cs="Times New Roman"/>
          <w:sz w:val="28"/>
          <w:szCs w:val="28"/>
        </w:rPr>
        <w:t>прогнозируются в объёме 17 502,0 тыс. рублей.</w:t>
      </w:r>
      <w:r w:rsidRPr="0054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A2" w:rsidRPr="00545370" w:rsidRDefault="00207AA2" w:rsidP="00207A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021A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Pr="00B8021A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установлен Налоговым Кодексом РФ и Решением Думы города Ханты-Мансийска от  28.10.2005 № 116  «О земельном налоге». </w:t>
      </w:r>
      <w:r w:rsidRPr="00B8021A">
        <w:rPr>
          <w:rFonts w:ascii="Times New Roman" w:hAnsi="Times New Roman" w:cs="Times New Roman"/>
          <w:bCs/>
          <w:iCs/>
          <w:sz w:val="28"/>
          <w:szCs w:val="28"/>
        </w:rPr>
        <w:t xml:space="preserve">Налоговая база по земельному налогу определяется как кадастровая стоимость земельных участков.  Всего в городе уплату земельного налога осуществляют </w:t>
      </w:r>
      <w:r w:rsidR="00DB59B3">
        <w:rPr>
          <w:rFonts w:ascii="Times New Roman" w:hAnsi="Times New Roman" w:cs="Times New Roman"/>
          <w:bCs/>
          <w:iCs/>
          <w:sz w:val="28"/>
          <w:szCs w:val="28"/>
        </w:rPr>
        <w:t xml:space="preserve">374 </w:t>
      </w:r>
      <w:r w:rsidRPr="00B8021A">
        <w:rPr>
          <w:rFonts w:ascii="Times New Roman" w:hAnsi="Times New Roman" w:cs="Times New Roman"/>
          <w:bCs/>
          <w:iCs/>
          <w:sz w:val="28"/>
          <w:szCs w:val="28"/>
        </w:rPr>
        <w:t xml:space="preserve">юридических лиц и </w:t>
      </w:r>
      <w:r w:rsidR="00DB59B3">
        <w:rPr>
          <w:rFonts w:ascii="Times New Roman" w:hAnsi="Times New Roman" w:cs="Times New Roman"/>
          <w:bCs/>
          <w:iCs/>
          <w:sz w:val="28"/>
          <w:szCs w:val="28"/>
        </w:rPr>
        <w:t>10 326 ф</w:t>
      </w:r>
      <w:r w:rsidRPr="00B8021A">
        <w:rPr>
          <w:rFonts w:ascii="Times New Roman" w:hAnsi="Times New Roman" w:cs="Times New Roman"/>
          <w:bCs/>
          <w:iCs/>
          <w:sz w:val="28"/>
          <w:szCs w:val="28"/>
        </w:rPr>
        <w:t xml:space="preserve">изических лица по </w:t>
      </w:r>
      <w:r w:rsidR="00DB59B3">
        <w:rPr>
          <w:rFonts w:ascii="Times New Roman" w:hAnsi="Times New Roman" w:cs="Times New Roman"/>
          <w:bCs/>
          <w:iCs/>
          <w:sz w:val="28"/>
          <w:szCs w:val="28"/>
        </w:rPr>
        <w:t xml:space="preserve">13 076 </w:t>
      </w:r>
      <w:r w:rsidRPr="00B8021A">
        <w:rPr>
          <w:rFonts w:ascii="Times New Roman" w:hAnsi="Times New Roman" w:cs="Times New Roman"/>
          <w:bCs/>
          <w:iCs/>
          <w:sz w:val="28"/>
          <w:szCs w:val="28"/>
        </w:rPr>
        <w:t xml:space="preserve"> земельным участкам</w:t>
      </w:r>
      <w:r w:rsidR="00A44F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7AA2" w:rsidRPr="00545370" w:rsidRDefault="00207AA2" w:rsidP="00207A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370">
        <w:rPr>
          <w:rFonts w:ascii="Times New Roman" w:hAnsi="Times New Roman" w:cs="Times New Roman"/>
          <w:bCs/>
          <w:iCs/>
          <w:sz w:val="28"/>
          <w:szCs w:val="28"/>
        </w:rPr>
        <w:t xml:space="preserve">Поступления земельного налога в городской бюджет </w:t>
      </w:r>
      <w:r w:rsidR="00DB59B3">
        <w:rPr>
          <w:rFonts w:ascii="Times New Roman" w:hAnsi="Times New Roman" w:cs="Times New Roman"/>
          <w:bCs/>
          <w:iCs/>
          <w:sz w:val="28"/>
          <w:szCs w:val="28"/>
        </w:rPr>
        <w:t>в 2016 году спрогнозированы в объёме 88 246,0 тыс. рублей</w:t>
      </w:r>
    </w:p>
    <w:p w:rsidR="00207AA2" w:rsidRPr="00545370" w:rsidRDefault="00207AA2" w:rsidP="00207AA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207AA2" w:rsidRPr="00545370" w:rsidRDefault="00207AA2" w:rsidP="00207A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>Государственная пошлина на очередной финансовый год, исходя из прогнозов, представленных гл</w:t>
      </w:r>
      <w:r w:rsidR="00DB59B3">
        <w:rPr>
          <w:rFonts w:ascii="Times New Roman" w:hAnsi="Times New Roman" w:cs="Times New Roman"/>
          <w:sz w:val="28"/>
          <w:szCs w:val="28"/>
        </w:rPr>
        <w:t xml:space="preserve">авными администраторами доходов на 2016 год </w:t>
      </w:r>
      <w:r w:rsidRPr="00545370">
        <w:rPr>
          <w:rFonts w:ascii="Times New Roman" w:hAnsi="Times New Roman" w:cs="Times New Roman"/>
          <w:sz w:val="28"/>
          <w:szCs w:val="28"/>
        </w:rPr>
        <w:t xml:space="preserve"> спрогнозирована в </w:t>
      </w:r>
      <w:r w:rsidR="00DB59B3">
        <w:rPr>
          <w:rFonts w:ascii="Times New Roman" w:hAnsi="Times New Roman" w:cs="Times New Roman"/>
          <w:sz w:val="28"/>
          <w:szCs w:val="28"/>
        </w:rPr>
        <w:t>сумме 22 589,0 тыс. рублей.</w:t>
      </w:r>
    </w:p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7B8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545370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DB59B3">
        <w:rPr>
          <w:rFonts w:ascii="Times New Roman" w:hAnsi="Times New Roman" w:cs="Times New Roman"/>
          <w:sz w:val="28"/>
          <w:szCs w:val="28"/>
        </w:rPr>
        <w:t>9</w:t>
      </w:r>
      <w:r w:rsidRPr="00545370">
        <w:rPr>
          <w:rFonts w:ascii="Times New Roman" w:hAnsi="Times New Roman" w:cs="Times New Roman"/>
          <w:sz w:val="28"/>
          <w:szCs w:val="28"/>
        </w:rPr>
        <w:t xml:space="preserve">% в структуре доходов городского бюджета, </w:t>
      </w:r>
      <w:r w:rsidR="00DB59B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545370">
        <w:rPr>
          <w:rFonts w:ascii="Times New Roman" w:hAnsi="Times New Roman" w:cs="Times New Roman"/>
          <w:sz w:val="28"/>
          <w:szCs w:val="28"/>
        </w:rPr>
        <w:t>поступление нена</w:t>
      </w:r>
      <w:r w:rsidR="00DB59B3">
        <w:rPr>
          <w:rFonts w:ascii="Times New Roman" w:hAnsi="Times New Roman" w:cs="Times New Roman"/>
          <w:sz w:val="28"/>
          <w:szCs w:val="28"/>
        </w:rPr>
        <w:t xml:space="preserve">логовых доходов спрогнозировано </w:t>
      </w:r>
      <w:r w:rsidRPr="005453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59B3">
        <w:rPr>
          <w:rFonts w:ascii="Times New Roman" w:hAnsi="Times New Roman" w:cs="Times New Roman"/>
          <w:sz w:val="28"/>
          <w:szCs w:val="28"/>
        </w:rPr>
        <w:t xml:space="preserve">249 982,5 </w:t>
      </w:r>
      <w:r w:rsidRPr="005453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Default="00207AA2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lastRenderedPageBreak/>
        <w:t>Структура неналоговых доходов бюджета города Ханты-Мансийска  в 201</w:t>
      </w:r>
      <w:r w:rsidR="00DB59B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4537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07AA2" w:rsidRPr="00545370" w:rsidRDefault="00207AA2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3028950"/>
            <wp:effectExtent l="1905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71" w:rsidRDefault="00583B71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A44FD8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4FC0">
        <w:rPr>
          <w:rFonts w:ascii="Times New Roman" w:hAnsi="Times New Roman" w:cs="Times New Roman"/>
          <w:b/>
          <w:sz w:val="28"/>
          <w:szCs w:val="28"/>
        </w:rPr>
        <w:t>еналоговы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54FC0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оходы бюджета города Ханты-Мансийска</w:t>
      </w:r>
    </w:p>
    <w:p w:rsidR="00A44FD8" w:rsidRPr="00A44FD8" w:rsidRDefault="00A44FD8" w:rsidP="00A44F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>( тыс. рублей)</w:t>
      </w: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E60509" w:rsidP="00E6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5050" cy="401955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09" w:rsidRDefault="00E60509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207AA2" w:rsidRDefault="00DB59B3" w:rsidP="00207A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 xml:space="preserve"> </w:t>
      </w:r>
      <w:r w:rsidR="00207AA2" w:rsidRPr="0054537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902" w:type="dxa"/>
        <w:tblInd w:w="103" w:type="dxa"/>
        <w:tblLook w:val="04A0"/>
      </w:tblPr>
      <w:tblGrid>
        <w:gridCol w:w="3963"/>
        <w:gridCol w:w="2057"/>
        <w:gridCol w:w="1773"/>
        <w:gridCol w:w="1957"/>
      </w:tblGrid>
      <w:tr w:rsidR="007F3D4C" w:rsidRPr="007F3D4C" w:rsidTr="007F3D4C">
        <w:trPr>
          <w:trHeight w:val="1040"/>
          <w:tblHeader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Исполнение  2014 года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Утверждено на  2015 год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2016</w:t>
            </w:r>
          </w:p>
        </w:tc>
      </w:tr>
      <w:tr w:rsidR="007F3D4C" w:rsidRPr="007F3D4C" w:rsidTr="007F3D4C">
        <w:trPr>
          <w:trHeight w:val="100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143 046,3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117 753,0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121 350,0   </w:t>
            </w:r>
          </w:p>
        </w:tc>
      </w:tr>
      <w:tr w:rsidR="007F3D4C" w:rsidRPr="007F3D4C" w:rsidTr="007F3D4C">
        <w:trPr>
          <w:trHeight w:val="8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5 501,6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4 346,5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1 494,1   </w:t>
            </w:r>
          </w:p>
        </w:tc>
      </w:tr>
      <w:tr w:rsidR="007F3D4C" w:rsidRPr="007F3D4C" w:rsidTr="007F3D4C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 компенсации затрат государства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20 501,3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334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11 717,1</w:t>
            </w: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12 838,4   </w:t>
            </w:r>
          </w:p>
        </w:tc>
      </w:tr>
      <w:tr w:rsidR="007F3D4C" w:rsidRPr="007F3D4C" w:rsidTr="007F3D4C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65 469,5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334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73 800,0</w:t>
            </w: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56 700,0   </w:t>
            </w:r>
          </w:p>
        </w:tc>
      </w:tr>
      <w:tr w:rsidR="007F3D4C" w:rsidRPr="007F3D4C" w:rsidTr="007F3D4C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88 348,6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3349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64 922,0</w:t>
            </w: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57 000,0   </w:t>
            </w:r>
          </w:p>
        </w:tc>
      </w:tr>
      <w:tr w:rsidR="007F3D4C" w:rsidRPr="007F3D4C" w:rsidTr="007F3D4C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5 819,3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1 180,0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600,0   </w:t>
            </w:r>
          </w:p>
        </w:tc>
      </w:tr>
      <w:tr w:rsidR="007F3D4C" w:rsidRPr="007F3D4C" w:rsidTr="007F3D4C">
        <w:trPr>
          <w:trHeight w:val="3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D4C" w:rsidRPr="007F3D4C" w:rsidRDefault="007F3D4C" w:rsidP="007F3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328 686,6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273 718,6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4C" w:rsidRPr="007F3D4C" w:rsidRDefault="007F3D4C" w:rsidP="007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249 982,5   </w:t>
            </w:r>
          </w:p>
        </w:tc>
      </w:tr>
    </w:tbl>
    <w:p w:rsidR="007F3D4C" w:rsidRDefault="007F3D4C" w:rsidP="00A85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207AA2" w:rsidRPr="00545370" w:rsidRDefault="00207AA2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Прогноз доходов от использования имущества, находящегося в муниципальной собственности города Ханты-Мансийска сложился исходя из сведений, представленных администраторами доходов бюджета города Ханты-Мансийска с учётом динамики поступлений</w:t>
      </w:r>
      <w:r w:rsidR="007F3D4C"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 годы и  составил 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207AA2" w:rsidRPr="00545370" w:rsidRDefault="00207AA2" w:rsidP="00A85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121 350,0</w:t>
      </w:r>
      <w:r w:rsidRPr="00545370">
        <w:rPr>
          <w:rFonts w:ascii="Times New Roman" w:hAnsi="Times New Roman" w:cs="Times New Roman"/>
          <w:sz w:val="28"/>
          <w:szCs w:val="28"/>
        </w:rPr>
        <w:t xml:space="preserve"> </w:t>
      </w:r>
      <w:r w:rsidR="007F3D4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207AA2" w:rsidRPr="00A44FD8" w:rsidRDefault="00207AA2" w:rsidP="00A8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>В 201</w:t>
      </w:r>
      <w:r w:rsidR="007F3D4C" w:rsidRPr="00A44FD8">
        <w:rPr>
          <w:rFonts w:ascii="Times New Roman" w:hAnsi="Times New Roman" w:cs="Times New Roman"/>
          <w:sz w:val="28"/>
          <w:szCs w:val="28"/>
        </w:rPr>
        <w:t>6</w:t>
      </w:r>
      <w:r w:rsidRPr="00A44FD8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 получаемых:</w:t>
      </w:r>
    </w:p>
    <w:p w:rsidR="002B471E" w:rsidRPr="00A44FD8" w:rsidRDefault="002B471E" w:rsidP="00A44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 xml:space="preserve">- в виде прибыли, приходящейся на доли в уставных (складочных) капиталах </w:t>
      </w:r>
      <w:r w:rsidR="00DB305C" w:rsidRPr="00A44FD8">
        <w:rPr>
          <w:rFonts w:ascii="Times New Roman" w:hAnsi="Times New Roman" w:cs="Times New Roman"/>
          <w:sz w:val="28"/>
          <w:szCs w:val="28"/>
        </w:rPr>
        <w:t>хозяйственных товариществ и обществ, или дивидендов по акциям, принадлежащим городским округам в сумме 500,0 тыс. рублей;</w:t>
      </w:r>
    </w:p>
    <w:p w:rsidR="002B471E" w:rsidRPr="00A44FD8" w:rsidRDefault="00207AA2" w:rsidP="00A44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>- в виде арендной платы за земельные участки, государственная собственность на которые не разграничена</w:t>
      </w:r>
      <w:r w:rsidR="002B471E" w:rsidRPr="00A44FD8">
        <w:rPr>
          <w:rFonts w:ascii="Times New Roman" w:hAnsi="Times New Roman" w:cs="Times New Roman"/>
          <w:sz w:val="28"/>
          <w:szCs w:val="28"/>
        </w:rPr>
        <w:t xml:space="preserve"> и которые расположены в границах городских округов</w:t>
      </w:r>
      <w:r w:rsidRPr="00A44FD8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  <w:r w:rsidR="002B471E" w:rsidRPr="00A44FD8">
        <w:rPr>
          <w:rFonts w:ascii="Times New Roman" w:hAnsi="Times New Roman" w:cs="Times New Roman"/>
          <w:sz w:val="28"/>
          <w:szCs w:val="28"/>
        </w:rPr>
        <w:t xml:space="preserve"> в сумме 71 000,0 тыс. рублей;</w:t>
      </w:r>
    </w:p>
    <w:p w:rsidR="00207AA2" w:rsidRPr="00A44FD8" w:rsidRDefault="002B471E" w:rsidP="00A44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7AA2" w:rsidRPr="00A44FD8">
        <w:rPr>
          <w:rFonts w:ascii="Times New Roman" w:hAnsi="Times New Roman" w:cs="Times New Roman"/>
          <w:sz w:val="28"/>
          <w:szCs w:val="28"/>
        </w:rPr>
        <w:t>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 w:rsidRPr="00A44FD8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 </w:t>
      </w:r>
      <w:r w:rsidR="00207AA2" w:rsidRPr="00A44FD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44FD8">
        <w:rPr>
          <w:rFonts w:ascii="Times New Roman" w:hAnsi="Times New Roman" w:cs="Times New Roman"/>
          <w:sz w:val="28"/>
          <w:szCs w:val="28"/>
        </w:rPr>
        <w:t>22 050,0 тыс. рублей;</w:t>
      </w:r>
    </w:p>
    <w:p w:rsidR="002B471E" w:rsidRPr="00A44FD8" w:rsidRDefault="002B471E" w:rsidP="00A44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>-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в сумме 800,0 тыс. рублей;</w:t>
      </w:r>
    </w:p>
    <w:p w:rsidR="00207AA2" w:rsidRPr="00545370" w:rsidRDefault="00207AA2" w:rsidP="00A85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D8">
        <w:rPr>
          <w:rFonts w:ascii="Times New Roman" w:hAnsi="Times New Roman" w:cs="Times New Roman"/>
          <w:sz w:val="28"/>
          <w:szCs w:val="28"/>
        </w:rPr>
        <w:t xml:space="preserve"> </w:t>
      </w:r>
      <w:r w:rsidR="00A44FD8">
        <w:rPr>
          <w:rFonts w:ascii="Times New Roman" w:hAnsi="Times New Roman" w:cs="Times New Roman"/>
          <w:sz w:val="28"/>
          <w:szCs w:val="28"/>
        </w:rPr>
        <w:tab/>
      </w:r>
      <w:r w:rsidRPr="00A44FD8">
        <w:rPr>
          <w:rFonts w:ascii="Times New Roman" w:hAnsi="Times New Roman" w:cs="Times New Roman"/>
          <w:sz w:val="28"/>
          <w:szCs w:val="28"/>
        </w:rPr>
        <w:t>-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</w:t>
      </w:r>
      <w:r w:rsidR="007F3D4C" w:rsidRPr="00A44FD8">
        <w:rPr>
          <w:rFonts w:ascii="Times New Roman" w:hAnsi="Times New Roman" w:cs="Times New Roman"/>
          <w:sz w:val="28"/>
          <w:szCs w:val="28"/>
        </w:rPr>
        <w:t xml:space="preserve">зенных) спрогнозированы в сумме </w:t>
      </w:r>
      <w:r w:rsidR="00D45DE8" w:rsidRPr="00A44FD8">
        <w:rPr>
          <w:rFonts w:ascii="Times New Roman" w:hAnsi="Times New Roman" w:cs="Times New Roman"/>
          <w:sz w:val="28"/>
          <w:szCs w:val="28"/>
        </w:rPr>
        <w:t>27 000,0 тыс.</w:t>
      </w:r>
      <w:r w:rsidRPr="00A44FD8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DB3497" w:rsidRDefault="00DB3497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AA2" w:rsidRPr="00545370" w:rsidRDefault="00207AA2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</w:p>
    <w:p w:rsidR="00207AA2" w:rsidRPr="00545370" w:rsidRDefault="00207AA2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Платежи при пользовании природными ресурсами формируются в основном за счет платы за негативное воздействие на окружающую среду, а также включают платежи при пользовании недрами и плату за использование лесов. </w:t>
      </w:r>
    </w:p>
    <w:p w:rsidR="00207AA2" w:rsidRPr="00545370" w:rsidRDefault="00207AA2" w:rsidP="00A85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Сведения о прогнозных поступлениях указанных платежей рассчитаны администратором этого дохода – Управлением по технологическому и экологическому надзору Ростехнадзора по Ханты-Мансийскому автономному округу-Югре, а также исходя из динамики поступления за предыдущие годы.</w:t>
      </w:r>
    </w:p>
    <w:p w:rsidR="00207AA2" w:rsidRDefault="00207AA2" w:rsidP="00A85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Размеры платы за использование лесов рассчитаны исходя из положений Лесного кодекса Российской Федерации и нормативов распределения доходов от использования лесов, предусмотренных Бюджетным кодексом Российской Федерации.</w:t>
      </w:r>
    </w:p>
    <w:p w:rsidR="00176BAC" w:rsidRPr="00176BAC" w:rsidRDefault="00207AA2" w:rsidP="00A85DDE">
      <w:pPr>
        <w:pStyle w:val="Default"/>
        <w:spacing w:line="276" w:lineRule="auto"/>
        <w:ind w:firstLine="432"/>
        <w:jc w:val="both"/>
        <w:rPr>
          <w:bCs/>
          <w:sz w:val="28"/>
          <w:szCs w:val="28"/>
        </w:rPr>
      </w:pPr>
      <w:r w:rsidRPr="00545370">
        <w:rPr>
          <w:rFonts w:eastAsia="Times New Roman"/>
          <w:sz w:val="28"/>
          <w:szCs w:val="28"/>
        </w:rPr>
        <w:t>Общая сумма поступления платежей при пользовании природными ресу</w:t>
      </w:r>
      <w:r w:rsidR="007F3D4C">
        <w:rPr>
          <w:rFonts w:eastAsia="Times New Roman"/>
          <w:sz w:val="28"/>
          <w:szCs w:val="28"/>
        </w:rPr>
        <w:t xml:space="preserve">рсами   определена на 2016 год </w:t>
      </w:r>
      <w:r w:rsidRPr="00545370">
        <w:rPr>
          <w:rFonts w:eastAsia="Times New Roman"/>
          <w:sz w:val="28"/>
          <w:szCs w:val="28"/>
        </w:rPr>
        <w:t xml:space="preserve">в сумме </w:t>
      </w:r>
      <w:r w:rsidR="00176BAC">
        <w:rPr>
          <w:rFonts w:eastAsia="Times New Roman"/>
          <w:sz w:val="28"/>
          <w:szCs w:val="28"/>
        </w:rPr>
        <w:t>1 494,1  тыс. рублей со снижением к 2015 году на 35</w:t>
      </w:r>
      <w:r w:rsidR="00176BAC" w:rsidRPr="00176BAC">
        <w:rPr>
          <w:rFonts w:eastAsia="Times New Roman"/>
          <w:sz w:val="28"/>
          <w:szCs w:val="28"/>
        </w:rPr>
        <w:t>%</w:t>
      </w:r>
      <w:r w:rsidR="00176BAC" w:rsidRPr="00176BAC">
        <w:rPr>
          <w:bCs/>
          <w:sz w:val="28"/>
          <w:szCs w:val="28"/>
        </w:rPr>
        <w:t xml:space="preserve"> по причине изменения с 1 января 2016 года срока уплаты - до 1 марта 2017 года, взамен ранее установленного – до 20 числа месяца, следующего за отчетным кварталом. </w:t>
      </w:r>
    </w:p>
    <w:p w:rsidR="00207AA2" w:rsidRPr="00545370" w:rsidRDefault="00207AA2" w:rsidP="00A85D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207AA2" w:rsidRPr="00545370" w:rsidRDefault="00207AA2" w:rsidP="00A85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лет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 201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планируется поступление средств  от родителей детей  (проезд)  в целях предоставления выездных путевок в благоприятные климатические зоны (Болгария)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в 2016 году 12 838,4 тыс. рублей.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AA2" w:rsidRPr="00545370" w:rsidRDefault="00207AA2" w:rsidP="00A85D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Доходы от продажи материальных и нематериальных активов</w:t>
      </w:r>
    </w:p>
    <w:p w:rsidR="00207AA2" w:rsidRPr="00545370" w:rsidRDefault="00207AA2" w:rsidP="00A85D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>6 го</w:t>
      </w:r>
      <w:r w:rsidR="00F4599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 (Департамент муниципальной собственности) планирует поступление соответствующего дохода исходя из динамики поступления прошлых лет и планируемой реализа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имущества в  объёме </w:t>
      </w:r>
      <w:r w:rsidR="00176BAC">
        <w:rPr>
          <w:rFonts w:ascii="Times New Roman" w:hAnsi="Times New Roman" w:cs="Times New Roman"/>
          <w:sz w:val="28"/>
          <w:szCs w:val="28"/>
        </w:rPr>
        <w:t>56 700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F4599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077B8" w:rsidRPr="00545370" w:rsidRDefault="009077B8" w:rsidP="00A85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Default="00207AA2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9077B8" w:rsidRPr="00545370" w:rsidRDefault="009077B8" w:rsidP="00A85DDE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AA2" w:rsidRPr="00545370" w:rsidRDefault="00207AA2" w:rsidP="00F4599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>Суммы штрафов, санкций, возмещения ущерба запланированы с учетом динамики их поступления в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 xml:space="preserve"> бюджет города и прогнозируются в 2016 году в сумме 57 000,0 тыс. рублей.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AA2" w:rsidRPr="00545370" w:rsidRDefault="00207AA2" w:rsidP="00F459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70">
        <w:rPr>
          <w:rFonts w:ascii="Times New Roman" w:eastAsia="Times New Roman" w:hAnsi="Times New Roman" w:cs="Times New Roman"/>
          <w:sz w:val="28"/>
          <w:szCs w:val="28"/>
        </w:rPr>
        <w:t xml:space="preserve">Основной объём штрафов, поступающих в городской  бюджет администрируется </w:t>
      </w:r>
      <w:r w:rsidR="00DE0F74" w:rsidRPr="00DE0F74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DE0F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0F74" w:rsidRPr="00DE0F74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DE0F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0F74" w:rsidRPr="00DE0F74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DE0F7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0F74" w:rsidRPr="00DE0F74">
        <w:rPr>
          <w:rFonts w:ascii="Times New Roman" w:eastAsia="Times New Roman" w:hAnsi="Times New Roman" w:cs="Times New Roman"/>
          <w:sz w:val="28"/>
          <w:szCs w:val="28"/>
        </w:rPr>
        <w:t xml:space="preserve"> жилищного и строительного надзора</w:t>
      </w:r>
      <w:r w:rsidR="00DE0F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45370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 службы по надзору в сфере потребителей и благополучию человека, Федеральной налоговой службой.</w:t>
      </w:r>
    </w:p>
    <w:p w:rsidR="00207AA2" w:rsidRPr="00545370" w:rsidRDefault="00207AA2" w:rsidP="00F459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A2" w:rsidRPr="00545370" w:rsidRDefault="00207AA2" w:rsidP="00F459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207AA2" w:rsidRPr="00545370" w:rsidRDefault="00207AA2" w:rsidP="00F45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370">
        <w:rPr>
          <w:rFonts w:ascii="Times New Roman" w:hAnsi="Times New Roman" w:cs="Times New Roman"/>
          <w:sz w:val="28"/>
          <w:szCs w:val="28"/>
        </w:rPr>
        <w:t>Поступление прочих неналоговых доходов спрогнозировано исходя из прогноза, представленного главн</w:t>
      </w:r>
      <w:r w:rsidR="00176BAC">
        <w:rPr>
          <w:rFonts w:ascii="Times New Roman" w:hAnsi="Times New Roman" w:cs="Times New Roman"/>
          <w:sz w:val="28"/>
          <w:szCs w:val="28"/>
        </w:rPr>
        <w:t xml:space="preserve">ыми администраторами и составит в 2016 году </w:t>
      </w:r>
    </w:p>
    <w:p w:rsidR="00207AA2" w:rsidRDefault="00176BAC" w:rsidP="00F45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600,0 тыс. рублей.</w:t>
      </w:r>
    </w:p>
    <w:p w:rsidR="00176BAC" w:rsidRDefault="00176BAC" w:rsidP="00F45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BAC" w:rsidRDefault="00176BAC" w:rsidP="0017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D75403" w:rsidRDefault="00D75403" w:rsidP="00207A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03">
        <w:rPr>
          <w:rFonts w:ascii="Times New Roman" w:hAnsi="Times New Roman" w:cs="Times New Roman"/>
          <w:b/>
          <w:sz w:val="28"/>
          <w:szCs w:val="28"/>
        </w:rPr>
        <w:t>Прогноз источников формирования дорожного фонда  города Ханты-Ман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75403">
        <w:rPr>
          <w:rFonts w:ascii="Times New Roman" w:hAnsi="Times New Roman" w:cs="Times New Roman"/>
          <w:b/>
          <w:sz w:val="28"/>
          <w:szCs w:val="28"/>
        </w:rPr>
        <w:t>ийска на 201</w:t>
      </w:r>
      <w:r w:rsidR="00176BAC">
        <w:rPr>
          <w:rFonts w:ascii="Times New Roman" w:hAnsi="Times New Roman" w:cs="Times New Roman"/>
          <w:b/>
          <w:sz w:val="28"/>
          <w:szCs w:val="28"/>
        </w:rPr>
        <w:t>6</w:t>
      </w:r>
      <w:r w:rsidRPr="00D7540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07AA2" w:rsidRPr="00545370" w:rsidRDefault="00207AA2" w:rsidP="0020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7AA2" w:rsidRPr="00891102" w:rsidRDefault="00207AA2" w:rsidP="0020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102">
        <w:rPr>
          <w:rFonts w:ascii="Times New Roman" w:hAnsi="Times New Roman" w:cs="Times New Roman"/>
          <w:sz w:val="28"/>
          <w:szCs w:val="28"/>
        </w:rPr>
        <w:t>В бюджете города Ханты-Мансийска предусмотрены средства на формирование  Дорожного фонда, в том числе</w:t>
      </w:r>
      <w:r w:rsidR="00D75403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8911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065" w:type="dxa"/>
        <w:tblInd w:w="-176" w:type="dxa"/>
        <w:tblLook w:val="04A0"/>
      </w:tblPr>
      <w:tblGrid>
        <w:gridCol w:w="7655"/>
        <w:gridCol w:w="2410"/>
      </w:tblGrid>
      <w:tr w:rsidR="00176BAC" w:rsidRPr="00891102" w:rsidTr="00176BAC">
        <w:trPr>
          <w:trHeight w:val="377"/>
        </w:trPr>
        <w:tc>
          <w:tcPr>
            <w:tcW w:w="7655" w:type="dxa"/>
            <w:vAlign w:val="center"/>
          </w:tcPr>
          <w:p w:rsidR="00176BAC" w:rsidRPr="00165002" w:rsidRDefault="00176BAC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10" w:type="dxa"/>
            <w:vAlign w:val="center"/>
          </w:tcPr>
          <w:p w:rsidR="00176BAC" w:rsidRPr="00165002" w:rsidRDefault="00176BAC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176BAC" w:rsidRPr="00891102" w:rsidTr="00176BAC">
        <w:tc>
          <w:tcPr>
            <w:tcW w:w="7655" w:type="dxa"/>
          </w:tcPr>
          <w:p w:rsidR="00176BAC" w:rsidRPr="00165002" w:rsidRDefault="00176BAC" w:rsidP="00590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2410" w:type="dxa"/>
          </w:tcPr>
          <w:p w:rsidR="00176BAC" w:rsidRPr="00165002" w:rsidRDefault="00165002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sz w:val="24"/>
                <w:szCs w:val="24"/>
              </w:rPr>
              <w:t>89 739,1</w:t>
            </w:r>
          </w:p>
        </w:tc>
      </w:tr>
      <w:tr w:rsidR="00176BAC" w:rsidRPr="00545370" w:rsidTr="00176BAC">
        <w:tc>
          <w:tcPr>
            <w:tcW w:w="7655" w:type="dxa"/>
          </w:tcPr>
          <w:p w:rsidR="00176BAC" w:rsidRPr="00165002" w:rsidRDefault="00176BAC" w:rsidP="00CE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</w:t>
            </w:r>
          </w:p>
        </w:tc>
        <w:tc>
          <w:tcPr>
            <w:tcW w:w="2410" w:type="dxa"/>
          </w:tcPr>
          <w:p w:rsidR="00176BAC" w:rsidRPr="00165002" w:rsidRDefault="00176BAC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sz w:val="24"/>
                <w:szCs w:val="24"/>
              </w:rPr>
              <w:t>31 451,2</w:t>
            </w:r>
          </w:p>
        </w:tc>
      </w:tr>
      <w:tr w:rsidR="00176BAC" w:rsidRPr="00545370" w:rsidTr="00176BAC">
        <w:tc>
          <w:tcPr>
            <w:tcW w:w="7655" w:type="dxa"/>
          </w:tcPr>
          <w:p w:rsidR="00176BAC" w:rsidRPr="00165002" w:rsidRDefault="00176BAC" w:rsidP="00CE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410" w:type="dxa"/>
          </w:tcPr>
          <w:p w:rsidR="00176BAC" w:rsidRPr="00165002" w:rsidRDefault="009632B3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0A53" w:rsidRPr="00165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6BAC" w:rsidRPr="00545370" w:rsidTr="00176BAC">
        <w:tc>
          <w:tcPr>
            <w:tcW w:w="7655" w:type="dxa"/>
          </w:tcPr>
          <w:p w:rsidR="00176BAC" w:rsidRPr="00545370" w:rsidRDefault="00176BAC" w:rsidP="00CE7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76BAC" w:rsidRPr="00545370" w:rsidRDefault="00165002" w:rsidP="00CE7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121 290,3</w:t>
            </w:r>
          </w:p>
        </w:tc>
      </w:tr>
    </w:tbl>
    <w:p w:rsidR="00207AA2" w:rsidRPr="00545370" w:rsidRDefault="00207AA2" w:rsidP="0020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1" w:rsidRPr="003362F1" w:rsidRDefault="003362F1" w:rsidP="003362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F1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Прогнозируемые суммы по видам всех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362F1">
        <w:rPr>
          <w:rFonts w:ascii="Times New Roman" w:hAnsi="Times New Roman" w:cs="Times New Roman"/>
          <w:sz w:val="28"/>
          <w:szCs w:val="28"/>
        </w:rPr>
        <w:t xml:space="preserve"> представлены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2F1">
        <w:rPr>
          <w:rFonts w:ascii="Times New Roman" w:hAnsi="Times New Roman" w:cs="Times New Roman"/>
          <w:sz w:val="28"/>
          <w:szCs w:val="28"/>
        </w:rPr>
        <w:t xml:space="preserve"> </w:t>
      </w:r>
      <w:r w:rsidR="004C1BBC">
        <w:rPr>
          <w:rFonts w:ascii="Times New Roman" w:hAnsi="Times New Roman" w:cs="Times New Roman"/>
          <w:sz w:val="28"/>
          <w:szCs w:val="28"/>
        </w:rPr>
        <w:t>3</w:t>
      </w:r>
      <w:r w:rsidRPr="0033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362F1">
        <w:rPr>
          <w:rFonts w:ascii="Times New Roman" w:hAnsi="Times New Roman" w:cs="Times New Roman"/>
          <w:sz w:val="28"/>
          <w:szCs w:val="28"/>
        </w:rPr>
        <w:t>настоящей пояснительной записке.</w:t>
      </w:r>
    </w:p>
    <w:p w:rsidR="00207AA2" w:rsidRDefault="00207AA2" w:rsidP="00207AA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7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207AA2" w:rsidRPr="00545370" w:rsidRDefault="00207AA2" w:rsidP="00207AA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A2" w:rsidRPr="003362F1" w:rsidRDefault="00207AA2" w:rsidP="0097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F1">
        <w:rPr>
          <w:rFonts w:ascii="Times New Roman" w:eastAsia="Times New Roman" w:hAnsi="Times New Roman" w:cs="Times New Roman"/>
          <w:sz w:val="28"/>
          <w:szCs w:val="28"/>
        </w:rPr>
        <w:t xml:space="preserve">Плановый дефицит бюджета </w:t>
      </w:r>
      <w:r w:rsidR="003362F1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3362F1">
        <w:rPr>
          <w:rFonts w:ascii="Times New Roman" w:eastAsia="Times New Roman" w:hAnsi="Times New Roman" w:cs="Times New Roman"/>
          <w:sz w:val="28"/>
          <w:szCs w:val="28"/>
        </w:rPr>
        <w:t>сформирован на 201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62F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3362F1">
        <w:rPr>
          <w:rFonts w:ascii="Times New Roman" w:eastAsia="Times New Roman" w:hAnsi="Times New Roman" w:cs="Times New Roman"/>
          <w:sz w:val="28"/>
          <w:szCs w:val="28"/>
        </w:rPr>
        <w:t xml:space="preserve"> 000,0 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33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2F1" w:rsidRDefault="00207AA2" w:rsidP="0097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F1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</w:t>
      </w:r>
      <w:r w:rsidR="003362F1">
        <w:rPr>
          <w:rFonts w:ascii="Times New Roman" w:eastAsia="Times New Roman" w:hAnsi="Times New Roman" w:cs="Times New Roman"/>
          <w:sz w:val="28"/>
          <w:szCs w:val="28"/>
        </w:rPr>
        <w:t xml:space="preserve"> города в </w:t>
      </w:r>
      <w:r w:rsidR="00176BAC">
        <w:rPr>
          <w:rFonts w:ascii="Times New Roman" w:eastAsia="Times New Roman" w:hAnsi="Times New Roman" w:cs="Times New Roman"/>
          <w:sz w:val="28"/>
          <w:szCs w:val="28"/>
        </w:rPr>
        <w:t>2016  году</w:t>
      </w:r>
      <w:r w:rsidR="00115A88">
        <w:rPr>
          <w:rFonts w:ascii="Times New Roman" w:eastAsia="Times New Roman" w:hAnsi="Times New Roman" w:cs="Times New Roman"/>
          <w:sz w:val="28"/>
          <w:szCs w:val="28"/>
        </w:rPr>
        <w:t xml:space="preserve"> станут</w:t>
      </w:r>
      <w:r w:rsidR="003362F1">
        <w:rPr>
          <w:rFonts w:ascii="Times New Roman" w:eastAsia="Times New Roman" w:hAnsi="Times New Roman" w:cs="Times New Roman"/>
          <w:sz w:val="28"/>
          <w:szCs w:val="28"/>
        </w:rPr>
        <w:t xml:space="preserve"> остатки на счете по учету средств бюджета.</w:t>
      </w:r>
    </w:p>
    <w:p w:rsidR="003362F1" w:rsidRPr="003362F1" w:rsidRDefault="00176BAC" w:rsidP="0097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115A88">
        <w:rPr>
          <w:rFonts w:ascii="Times New Roman" w:hAnsi="Times New Roman"/>
          <w:sz w:val="28"/>
          <w:szCs w:val="28"/>
        </w:rPr>
        <w:t xml:space="preserve">планируется погашение </w:t>
      </w:r>
      <w:r>
        <w:rPr>
          <w:rFonts w:ascii="Times New Roman" w:hAnsi="Times New Roman"/>
          <w:sz w:val="28"/>
          <w:szCs w:val="28"/>
        </w:rPr>
        <w:t xml:space="preserve">долговых обязательств муниципального образования ежемесячно равными долями </w:t>
      </w:r>
      <w:r w:rsidR="00115A88">
        <w:rPr>
          <w:rFonts w:ascii="Times New Roman" w:hAnsi="Times New Roman"/>
          <w:sz w:val="28"/>
          <w:szCs w:val="28"/>
        </w:rPr>
        <w:t xml:space="preserve">в общей сумме 125 000,0 </w:t>
      </w:r>
      <w:r w:rsidR="00FA2196">
        <w:rPr>
          <w:rFonts w:ascii="Times New Roman" w:hAnsi="Times New Roman"/>
          <w:sz w:val="28"/>
          <w:szCs w:val="28"/>
        </w:rPr>
        <w:t>тыс</w:t>
      </w:r>
      <w:r w:rsidR="00115A88">
        <w:rPr>
          <w:rFonts w:ascii="Times New Roman" w:hAnsi="Times New Roman"/>
          <w:sz w:val="28"/>
          <w:szCs w:val="28"/>
        </w:rPr>
        <w:t>.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147B" w:rsidRDefault="008A147B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7775" w:rsidRDefault="00FC7775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BBC" w:rsidRDefault="004C1BBC" w:rsidP="00AA6F69">
      <w:pPr>
        <w:pStyle w:val="2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47B" w:rsidRDefault="008A147B" w:rsidP="008A1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</w:t>
      </w:r>
      <w:r w:rsidR="003B66D4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</w:t>
      </w:r>
      <w:r w:rsidRPr="003B66D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F691E">
        <w:rPr>
          <w:rFonts w:ascii="Times New Roman" w:hAnsi="Times New Roman" w:cs="Times New Roman"/>
          <w:b/>
          <w:sz w:val="28"/>
          <w:szCs w:val="28"/>
        </w:rPr>
        <w:t>6</w:t>
      </w:r>
      <w:r w:rsidRPr="003B66D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F691E" w:rsidRDefault="008F691E" w:rsidP="008A1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1E" w:rsidRPr="003B66D4" w:rsidRDefault="008F691E" w:rsidP="008A1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002" w:rsidRPr="003B66D4" w:rsidRDefault="000D1994" w:rsidP="00823A8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en-US"/>
        </w:rPr>
      </w:pPr>
      <w:r w:rsidRPr="003B66D4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Формирование объема и структуры расходов бюджета  </w:t>
      </w:r>
      <w:r w:rsidR="0091061B">
        <w:rPr>
          <w:rFonts w:ascii="Times New Roman" w:hAnsi="Times New Roman" w:cs="Times New Roman"/>
          <w:spacing w:val="4"/>
          <w:sz w:val="28"/>
          <w:szCs w:val="28"/>
          <w:lang w:eastAsia="en-US"/>
        </w:rPr>
        <w:t>города Ханты-Ман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с</w:t>
      </w:r>
      <w:r w:rsidR="0091061B">
        <w:rPr>
          <w:rFonts w:ascii="Times New Roman" w:hAnsi="Times New Roman" w:cs="Times New Roman"/>
          <w:spacing w:val="4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йска</w:t>
      </w:r>
      <w:r w:rsidR="00165002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на 2016 </w:t>
      </w:r>
      <w:r w:rsidRPr="003B66D4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год осуществлялось исходя из следующих основных подходов: </w:t>
      </w:r>
    </w:p>
    <w:p w:rsidR="00165002" w:rsidRPr="00823A8D" w:rsidRDefault="00823A8D" w:rsidP="00823A8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en-US"/>
        </w:rPr>
      </w:pPr>
      <w:r w:rsidRPr="00823A8D">
        <w:rPr>
          <w:rFonts w:ascii="Times New Roman" w:hAnsi="Times New Roman" w:cs="Times New Roman"/>
          <w:sz w:val="28"/>
          <w:szCs w:val="28"/>
        </w:rPr>
        <w:t xml:space="preserve">за базу расчета предельных объемов бюджетных ассигнований по действующим расходным обязательствам на 2016 </w:t>
      </w:r>
      <w:r w:rsidR="00267A9B">
        <w:rPr>
          <w:rFonts w:ascii="Times New Roman" w:hAnsi="Times New Roman" w:cs="Times New Roman"/>
          <w:sz w:val="28"/>
          <w:szCs w:val="28"/>
        </w:rPr>
        <w:t>год</w:t>
      </w:r>
      <w:r w:rsidRPr="00823A8D">
        <w:rPr>
          <w:rFonts w:ascii="Times New Roman" w:hAnsi="Times New Roman" w:cs="Times New Roman"/>
          <w:sz w:val="28"/>
          <w:szCs w:val="28"/>
        </w:rPr>
        <w:t xml:space="preserve"> принят объем расходов, утвержденный Решением Думы города Ханты-Мансийска  от 22 декабря 2014 года № 568-</w:t>
      </w:r>
      <w:r w:rsidRPr="00823A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3A8D">
        <w:rPr>
          <w:rFonts w:ascii="Times New Roman" w:hAnsi="Times New Roman" w:cs="Times New Roman"/>
          <w:sz w:val="28"/>
          <w:szCs w:val="28"/>
        </w:rPr>
        <w:t xml:space="preserve"> РД «О бюджете города Ханты-Мансийска на 2015 год и плановый период 2016 и 2017 годов» (в редакции от 27.04.2015 года) по действующим муниципальным  программам и непрограммным направлениям с учётом :</w:t>
      </w:r>
    </w:p>
    <w:p w:rsidR="000D1994" w:rsidRDefault="000D1994" w:rsidP="000D19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4">
        <w:rPr>
          <w:rFonts w:ascii="Times New Roman" w:hAnsi="Times New Roman" w:cs="Times New Roman"/>
          <w:sz w:val="28"/>
          <w:szCs w:val="28"/>
        </w:rPr>
        <w:t xml:space="preserve">принимаемых мер по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3B66D4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по росту доходов, оптимизац</w:t>
      </w:r>
      <w:r w:rsidR="00165002">
        <w:rPr>
          <w:rFonts w:ascii="Times New Roman" w:hAnsi="Times New Roman" w:cs="Times New Roman"/>
          <w:sz w:val="28"/>
          <w:szCs w:val="28"/>
        </w:rPr>
        <w:t>ии расходов бюджета на 2015</w:t>
      </w:r>
      <w:r w:rsidRPr="003B66D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65002">
        <w:rPr>
          <w:rFonts w:ascii="Times New Roman" w:hAnsi="Times New Roman" w:cs="Times New Roman"/>
          <w:sz w:val="28"/>
          <w:szCs w:val="28"/>
        </w:rPr>
        <w:t xml:space="preserve">7 и 2018 </w:t>
      </w:r>
      <w:r w:rsidRPr="003B66D4">
        <w:rPr>
          <w:rFonts w:ascii="Times New Roman" w:hAnsi="Times New Roman" w:cs="Times New Roman"/>
          <w:sz w:val="28"/>
          <w:szCs w:val="28"/>
        </w:rPr>
        <w:t xml:space="preserve">годов, утверждённым </w:t>
      </w:r>
      <w:r>
        <w:rPr>
          <w:rFonts w:ascii="Times New Roman" w:hAnsi="Times New Roman" w:cs="Times New Roman"/>
          <w:sz w:val="28"/>
          <w:szCs w:val="28"/>
        </w:rPr>
        <w:t>распоряжением Админист</w:t>
      </w:r>
      <w:r w:rsidR="00165002">
        <w:rPr>
          <w:rFonts w:ascii="Times New Roman" w:hAnsi="Times New Roman" w:cs="Times New Roman"/>
          <w:sz w:val="28"/>
          <w:szCs w:val="28"/>
        </w:rPr>
        <w:t>рации города Ханты-Мансийска № 7-р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5002">
        <w:rPr>
          <w:rFonts w:ascii="Times New Roman" w:hAnsi="Times New Roman" w:cs="Times New Roman"/>
          <w:sz w:val="28"/>
          <w:szCs w:val="28"/>
        </w:rPr>
        <w:t>29.01.2015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3B66D4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города Ханты-Мансийска "О бюджете </w:t>
      </w:r>
      <w:r w:rsidR="00165002">
        <w:rPr>
          <w:rFonts w:ascii="Times New Roman" w:hAnsi="Times New Roman" w:cs="Times New Roman"/>
          <w:sz w:val="28"/>
          <w:szCs w:val="28"/>
        </w:rPr>
        <w:t>города Ханты-Мансийска на 2015</w:t>
      </w:r>
      <w:r w:rsidRPr="003B66D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65002">
        <w:rPr>
          <w:rFonts w:ascii="Times New Roman" w:hAnsi="Times New Roman" w:cs="Times New Roman"/>
          <w:sz w:val="28"/>
          <w:szCs w:val="28"/>
        </w:rPr>
        <w:t>6</w:t>
      </w:r>
      <w:r w:rsidRPr="003B66D4">
        <w:rPr>
          <w:rFonts w:ascii="Times New Roman" w:hAnsi="Times New Roman" w:cs="Times New Roman"/>
          <w:sz w:val="28"/>
          <w:szCs w:val="28"/>
        </w:rPr>
        <w:t xml:space="preserve"> и 201</w:t>
      </w:r>
      <w:r w:rsidR="00165002">
        <w:rPr>
          <w:rFonts w:ascii="Times New Roman" w:hAnsi="Times New Roman" w:cs="Times New Roman"/>
          <w:sz w:val="28"/>
          <w:szCs w:val="28"/>
        </w:rPr>
        <w:t>7</w:t>
      </w:r>
      <w:r w:rsidRPr="003B66D4">
        <w:rPr>
          <w:rFonts w:ascii="Times New Roman" w:hAnsi="Times New Roman" w:cs="Times New Roman"/>
          <w:sz w:val="28"/>
          <w:szCs w:val="28"/>
        </w:rPr>
        <w:t xml:space="preserve"> годов" 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мероприятий);</w:t>
      </w:r>
    </w:p>
    <w:p w:rsidR="000D1994" w:rsidRPr="003B66D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4">
        <w:rPr>
          <w:rFonts w:ascii="Times New Roman" w:hAnsi="Times New Roman" w:cs="Times New Roman"/>
          <w:sz w:val="28"/>
          <w:szCs w:val="28"/>
        </w:rPr>
        <w:t xml:space="preserve">корректировки «дорожных карт» развития отраслей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6D4">
        <w:rPr>
          <w:rFonts w:ascii="Times New Roman" w:hAnsi="Times New Roman" w:cs="Times New Roman"/>
          <w:sz w:val="28"/>
          <w:szCs w:val="28"/>
        </w:rPr>
        <w:t xml:space="preserve"> в результате проведённой в I полугодии текущего года процедуры уточнения и согласования с </w:t>
      </w:r>
      <w:r>
        <w:rPr>
          <w:rFonts w:ascii="Times New Roman" w:hAnsi="Times New Roman" w:cs="Times New Roman"/>
          <w:sz w:val="28"/>
          <w:szCs w:val="28"/>
        </w:rPr>
        <w:t>окружными</w:t>
      </w:r>
      <w:r w:rsidRPr="003B66D4">
        <w:rPr>
          <w:rFonts w:ascii="Times New Roman" w:hAnsi="Times New Roman" w:cs="Times New Roman"/>
          <w:sz w:val="28"/>
          <w:szCs w:val="28"/>
        </w:rPr>
        <w:t xml:space="preserve"> структурами целевых показателей повышения оплаты труда отдельным категориям работников в целях безусловного выполнения указов Президента Российской Федерации;</w:t>
      </w:r>
    </w:p>
    <w:p w:rsidR="000D1994" w:rsidRPr="00823A8D" w:rsidRDefault="00165002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8D">
        <w:rPr>
          <w:rFonts w:ascii="Times New Roman" w:hAnsi="Times New Roman" w:cs="Times New Roman"/>
          <w:sz w:val="28"/>
          <w:szCs w:val="28"/>
        </w:rPr>
        <w:t>повышение оплаты труда отдельных категорий работников в соответствии с указами Президента Российской Федерации</w:t>
      </w:r>
      <w:r w:rsidR="00823A8D" w:rsidRPr="00823A8D">
        <w:rPr>
          <w:rFonts w:ascii="Times New Roman" w:hAnsi="Times New Roman" w:cs="Times New Roman"/>
          <w:sz w:val="28"/>
          <w:szCs w:val="28"/>
        </w:rPr>
        <w:t>;</w:t>
      </w:r>
      <w:r w:rsidR="000D1994" w:rsidRPr="00823A8D">
        <w:rPr>
          <w:rFonts w:ascii="Times New Roman" w:hAnsi="Times New Roman" w:cs="Times New Roman"/>
          <w:sz w:val="28"/>
          <w:szCs w:val="28"/>
        </w:rPr>
        <w:tab/>
      </w:r>
    </w:p>
    <w:p w:rsidR="00823A8D" w:rsidRPr="00823A8D" w:rsidRDefault="00823A8D" w:rsidP="00823A8D">
      <w:pPr>
        <w:pStyle w:val="ab"/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8D">
        <w:rPr>
          <w:rFonts w:ascii="Times New Roman" w:hAnsi="Times New Roman" w:cs="Times New Roman"/>
          <w:sz w:val="28"/>
          <w:szCs w:val="28"/>
        </w:rPr>
        <w:t xml:space="preserve">реализация других целевых показателей указов Президента Российской Федерации от 2012 года (за исключением повышения оплаты труда по отдельным категориям работников) в планируемом периоде будет осуществляться в пределах утверждённых бюджетных ассигнований по муниципальным программам, с привлечением на указанные цели </w:t>
      </w:r>
      <w:r w:rsidRPr="00823A8D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ресурсов, средств от реорганизации сети муниципальных учреждений, повышения эффективности использования бюджетных ресурсов и средств софинансирования из бюджетов других уровней (федерального и окружного). </w:t>
      </w:r>
    </w:p>
    <w:p w:rsidR="000D1994" w:rsidRPr="003B66D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994" w:rsidRPr="003B66D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4">
        <w:rPr>
          <w:rFonts w:ascii="Times New Roman" w:hAnsi="Times New Roman" w:cs="Times New Roman"/>
          <w:sz w:val="28"/>
          <w:szCs w:val="28"/>
        </w:rPr>
        <w:t xml:space="preserve">Исходя из обозначенных выше подходов к формированию объема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B66D4">
        <w:rPr>
          <w:rFonts w:ascii="Times New Roman" w:hAnsi="Times New Roman" w:cs="Times New Roman"/>
          <w:sz w:val="28"/>
          <w:szCs w:val="28"/>
        </w:rPr>
        <w:t xml:space="preserve"> определе</w:t>
      </w:r>
      <w:r>
        <w:rPr>
          <w:rFonts w:ascii="Times New Roman" w:hAnsi="Times New Roman" w:cs="Times New Roman"/>
          <w:sz w:val="28"/>
          <w:szCs w:val="28"/>
        </w:rPr>
        <w:t xml:space="preserve">ны их основные параметры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655F" w:rsidRDefault="00A3655F" w:rsidP="000D19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1994" w:rsidRDefault="000D1994" w:rsidP="000D19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66D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A3655F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A3655F" w:rsidRPr="003B66D4" w:rsidRDefault="005F3EFD" w:rsidP="005F3E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2126"/>
        <w:gridCol w:w="2551"/>
        <w:gridCol w:w="1418"/>
      </w:tblGrid>
      <w:tr w:rsidR="00A3655F" w:rsidRPr="003B66D4" w:rsidTr="00D624DD">
        <w:trPr>
          <w:cantSplit/>
          <w:trHeight w:val="2261"/>
          <w:tblHeader/>
        </w:trPr>
        <w:tc>
          <w:tcPr>
            <w:tcW w:w="3276" w:type="dxa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  <w:hideMark/>
          </w:tcPr>
          <w:p w:rsidR="00A3655F" w:rsidRPr="00207E50" w:rsidRDefault="00A3655F" w:rsidP="009F4B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E5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A3655F" w:rsidRPr="00177CFC" w:rsidRDefault="00A3655F" w:rsidP="00A36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(Отчётные данные)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3655F" w:rsidRDefault="00A3655F" w:rsidP="00A36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55F" w:rsidRDefault="00A3655F" w:rsidP="005F3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5F3EFD" w:rsidRDefault="00A3655F" w:rsidP="00D624DD">
            <w:pPr>
              <w:ind w:right="-25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0">
              <w:rPr>
                <w:rFonts w:ascii="Times New Roman" w:hAnsi="Times New Roman" w:cs="Times New Roman"/>
                <w:sz w:val="24"/>
                <w:szCs w:val="24"/>
              </w:rPr>
              <w:t>Решение  Думы города Хан</w:t>
            </w:r>
            <w:r w:rsidR="00383FB2">
              <w:rPr>
                <w:rFonts w:ascii="Times New Roman" w:hAnsi="Times New Roman" w:cs="Times New Roman"/>
                <w:sz w:val="24"/>
                <w:szCs w:val="24"/>
              </w:rPr>
              <w:t>ты-Мансийска</w:t>
            </w:r>
          </w:p>
          <w:p w:rsidR="005F3EFD" w:rsidRDefault="00383FB2" w:rsidP="005F3EF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декабря  2014</w:t>
            </w:r>
            <w:r w:rsidR="00A3655F" w:rsidRPr="00207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3655F" w:rsidRPr="00207E50" w:rsidRDefault="00A3655F" w:rsidP="005F3EFD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207E50">
              <w:rPr>
                <w:rFonts w:ascii="Times New Roman" w:hAnsi="Times New Roman" w:cs="Times New Roman"/>
                <w:sz w:val="24"/>
                <w:szCs w:val="24"/>
              </w:rPr>
              <w:t>-V РД *</w:t>
            </w:r>
          </w:p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(проект)</w:t>
            </w:r>
          </w:p>
        </w:tc>
      </w:tr>
      <w:tr w:rsidR="00A3655F" w:rsidRPr="003B66D4" w:rsidTr="00D624DD">
        <w:trPr>
          <w:cantSplit/>
          <w:trHeight w:val="309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– всего, тыс.рублей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7 190 952,7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6 837 526,2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83FB2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6 441 084,5</w:t>
            </w:r>
          </w:p>
        </w:tc>
      </w:tr>
      <w:tr w:rsidR="00A3655F" w:rsidRPr="003B66D4" w:rsidTr="00D624DD">
        <w:trPr>
          <w:cantSplit/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расходные обязательства, тыс. рублей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6 604 202,4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6 278 051,9</w:t>
            </w:r>
          </w:p>
        </w:tc>
      </w:tr>
      <w:tr w:rsidR="00A3655F" w:rsidRPr="003B66D4" w:rsidTr="00D624DD">
        <w:trPr>
          <w:cantSplit/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 расходные обязательства, тыс. рублей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233 323,8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163 032,6</w:t>
            </w:r>
          </w:p>
        </w:tc>
      </w:tr>
      <w:tr w:rsidR="00A3655F" w:rsidRPr="003B66D4" w:rsidTr="00D624DD">
        <w:trPr>
          <w:cantSplit/>
          <w:trHeight w:val="670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расходов к предыдущему году тыс. рублей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-353 426,5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-396 441,7</w:t>
            </w:r>
          </w:p>
        </w:tc>
      </w:tr>
      <w:tr w:rsidR="00A3655F" w:rsidRPr="003B66D4" w:rsidTr="00D624DD">
        <w:trPr>
          <w:cantSplit/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расходов к </w:t>
            </w:r>
          </w:p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предыдущему году (%)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-6%</w:t>
            </w:r>
          </w:p>
        </w:tc>
      </w:tr>
      <w:tr w:rsidR="00A3655F" w:rsidRPr="003B66D4" w:rsidTr="00D624DD">
        <w:trPr>
          <w:cantSplit/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расходов к </w:t>
            </w:r>
          </w:p>
          <w:p w:rsidR="00A3655F" w:rsidRPr="00177CFC" w:rsidRDefault="00A3655F" w:rsidP="009F4B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 2014 года (%)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655F" w:rsidRPr="00177CFC" w:rsidRDefault="00A3655F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655F" w:rsidRPr="00177CFC" w:rsidRDefault="003E5F10" w:rsidP="009F4B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-10,4%</w:t>
            </w:r>
          </w:p>
        </w:tc>
      </w:tr>
    </w:tbl>
    <w:p w:rsidR="00E91F36" w:rsidRDefault="00E91F36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994" w:rsidRPr="00817F5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17F54">
        <w:rPr>
          <w:rFonts w:ascii="Times New Roman" w:hAnsi="Times New Roman" w:cs="Times New Roman"/>
          <w:sz w:val="28"/>
          <w:szCs w:val="28"/>
        </w:rPr>
        <w:t xml:space="preserve"> на </w:t>
      </w:r>
      <w:r w:rsidR="003E5F1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по отношению к предыдущему</w:t>
      </w:r>
      <w:r w:rsidRPr="00817F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E5F10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5F10">
        <w:rPr>
          <w:rFonts w:ascii="Times New Roman" w:hAnsi="Times New Roman" w:cs="Times New Roman"/>
          <w:sz w:val="28"/>
          <w:szCs w:val="28"/>
        </w:rPr>
        <w:t>396 441,7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3E5F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sz w:val="28"/>
          <w:szCs w:val="28"/>
        </w:rPr>
        <w:t xml:space="preserve">% </w:t>
      </w:r>
      <w:r w:rsidR="003E5F10">
        <w:rPr>
          <w:rFonts w:ascii="Times New Roman" w:hAnsi="Times New Roman" w:cs="Times New Roman"/>
          <w:sz w:val="28"/>
          <w:szCs w:val="28"/>
        </w:rPr>
        <w:t>к</w:t>
      </w:r>
      <w:r w:rsidR="007417E4">
        <w:rPr>
          <w:rFonts w:ascii="Times New Roman" w:hAnsi="Times New Roman" w:cs="Times New Roman"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sz w:val="28"/>
          <w:szCs w:val="28"/>
        </w:rPr>
        <w:t xml:space="preserve">2015 году, на </w:t>
      </w:r>
      <w:r w:rsidR="003E5F10">
        <w:rPr>
          <w:rFonts w:ascii="Times New Roman" w:hAnsi="Times New Roman" w:cs="Times New Roman"/>
          <w:sz w:val="28"/>
          <w:szCs w:val="28"/>
        </w:rPr>
        <w:t>749 868,2</w:t>
      </w:r>
      <w:r w:rsidRPr="00817F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E5F10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sz w:val="28"/>
          <w:szCs w:val="28"/>
        </w:rPr>
        <w:t xml:space="preserve">% </w:t>
      </w:r>
      <w:r w:rsidR="007417E4">
        <w:rPr>
          <w:rFonts w:ascii="Times New Roman" w:hAnsi="Times New Roman" w:cs="Times New Roman"/>
          <w:sz w:val="28"/>
          <w:szCs w:val="28"/>
        </w:rPr>
        <w:t>к</w:t>
      </w:r>
      <w:r w:rsidRPr="00817F54">
        <w:rPr>
          <w:rFonts w:ascii="Times New Roman" w:hAnsi="Times New Roman" w:cs="Times New Roman"/>
          <w:sz w:val="28"/>
          <w:szCs w:val="28"/>
        </w:rPr>
        <w:t xml:space="preserve"> 201</w:t>
      </w:r>
      <w:r w:rsidR="003E5F10">
        <w:rPr>
          <w:rFonts w:ascii="Times New Roman" w:hAnsi="Times New Roman" w:cs="Times New Roman"/>
          <w:sz w:val="28"/>
          <w:szCs w:val="28"/>
        </w:rPr>
        <w:t>4</w:t>
      </w:r>
      <w:r w:rsidRPr="00817F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5F10">
        <w:rPr>
          <w:rFonts w:ascii="Times New Roman" w:hAnsi="Times New Roman" w:cs="Times New Roman"/>
          <w:sz w:val="28"/>
          <w:szCs w:val="28"/>
        </w:rPr>
        <w:t>.</w:t>
      </w:r>
    </w:p>
    <w:p w:rsidR="00E91F36" w:rsidRDefault="00E91F36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1B" w:rsidRDefault="0091061B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994" w:rsidRDefault="000D1994" w:rsidP="000D1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94" w:rsidRPr="00BF31F2" w:rsidRDefault="000D1994" w:rsidP="000D1994">
      <w:pPr>
        <w:tabs>
          <w:tab w:val="left" w:pos="9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Бюджетные ассигнования на исполнение публичных нормативных </w:t>
      </w:r>
    </w:p>
    <w:p w:rsidR="000D1994" w:rsidRPr="00BF31F2" w:rsidRDefault="000D1994" w:rsidP="000D1994">
      <w:pPr>
        <w:tabs>
          <w:tab w:val="left" w:pos="9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обязательств на </w:t>
      </w:r>
      <w:r w:rsidR="00A3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BF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D1994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  <w:t>(тыс.рублей)</w:t>
      </w:r>
    </w:p>
    <w:tbl>
      <w:tblPr>
        <w:tblW w:w="10774" w:type="dxa"/>
        <w:tblInd w:w="-885" w:type="dxa"/>
        <w:tblLayout w:type="fixed"/>
        <w:tblLook w:val="04A0"/>
      </w:tblPr>
      <w:tblGrid>
        <w:gridCol w:w="4962"/>
        <w:gridCol w:w="1418"/>
        <w:gridCol w:w="1985"/>
        <w:gridCol w:w="2409"/>
      </w:tblGrid>
      <w:tr w:rsidR="00CE440B" w:rsidRPr="00BC7E8C" w:rsidTr="0091061B">
        <w:trPr>
          <w:trHeight w:val="94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B" w:rsidRPr="0091061B" w:rsidRDefault="00CE440B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B" w:rsidRPr="0091061B" w:rsidRDefault="00CE440B" w:rsidP="00C456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CE440B" w:rsidRPr="0091061B" w:rsidRDefault="00CE440B" w:rsidP="00C45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(Отчётные данные)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0B" w:rsidRPr="0091061B" w:rsidRDefault="00CE440B" w:rsidP="00C45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40B" w:rsidRPr="0091061B" w:rsidRDefault="00CE440B" w:rsidP="00C45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  <w:p w:rsidR="00CE440B" w:rsidRPr="0091061B" w:rsidRDefault="00CE440B" w:rsidP="00C456A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Решение  Думы города Ханты-Мансийска</w:t>
            </w:r>
          </w:p>
          <w:p w:rsidR="004625FC" w:rsidRPr="0091061B" w:rsidRDefault="00CE440B" w:rsidP="00C456A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от 20 декабря  </w:t>
            </w:r>
          </w:p>
          <w:p w:rsidR="00CE440B" w:rsidRPr="0091061B" w:rsidRDefault="00CE440B" w:rsidP="00C456A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CE440B" w:rsidRPr="0091061B" w:rsidRDefault="00CE440B" w:rsidP="00C456AB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№ 568-V РД *</w:t>
            </w:r>
          </w:p>
          <w:p w:rsidR="00CE440B" w:rsidRPr="0091061B" w:rsidRDefault="00CE440B" w:rsidP="00C45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0B" w:rsidRPr="0091061B" w:rsidRDefault="00CE440B" w:rsidP="00C45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(проект)</w:t>
            </w:r>
          </w:p>
        </w:tc>
      </w:tr>
      <w:tr w:rsidR="005F3EFD" w:rsidRPr="00BC7E8C" w:rsidTr="0091061B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D" w:rsidRPr="0091061B" w:rsidRDefault="005F3EFD" w:rsidP="009F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(муниципальная пенсия)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2A6655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6 856,5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7 682,6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7 394,0</w:t>
            </w:r>
          </w:p>
        </w:tc>
      </w:tr>
      <w:tr w:rsidR="005F3EFD" w:rsidRPr="00BC7E8C" w:rsidTr="0091061B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D" w:rsidRPr="0091061B" w:rsidRDefault="005F3EFD" w:rsidP="00AD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47 651,0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60 733,2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59 740,0</w:t>
            </w:r>
          </w:p>
        </w:tc>
      </w:tr>
      <w:tr w:rsidR="005F3EFD" w:rsidRPr="00BC7E8C" w:rsidTr="0091061B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D" w:rsidRPr="0091061B" w:rsidRDefault="005F3EFD" w:rsidP="009F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2 449,0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1 449,0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1 505,2</w:t>
            </w:r>
          </w:p>
        </w:tc>
      </w:tr>
      <w:tr w:rsidR="005F3EFD" w:rsidRPr="00BC7E8C" w:rsidTr="0091061B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D" w:rsidRPr="0091061B" w:rsidRDefault="005F3EFD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1601B9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56 956,5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D" w:rsidRPr="0091061B" w:rsidRDefault="001601B9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eastAsia="Times New Roman" w:hAnsi="Times New Roman" w:cs="Times New Roman"/>
                <w:sz w:val="24"/>
                <w:szCs w:val="24"/>
              </w:rPr>
              <w:t>69 874,8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FD" w:rsidRPr="0091061B" w:rsidRDefault="007417E4" w:rsidP="009F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68 639,2</w:t>
            </w:r>
          </w:p>
        </w:tc>
      </w:tr>
    </w:tbl>
    <w:p w:rsidR="0091061B" w:rsidRDefault="0091061B" w:rsidP="00741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1B" w:rsidRDefault="0091061B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55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на </w:t>
      </w:r>
      <w:r w:rsidR="002A6655" w:rsidRPr="0091061B">
        <w:rPr>
          <w:rFonts w:ascii="Times New Roman" w:hAnsi="Times New Roman" w:cs="Times New Roman"/>
          <w:sz w:val="28"/>
          <w:szCs w:val="28"/>
        </w:rPr>
        <w:t>2016</w:t>
      </w:r>
      <w:r w:rsidRPr="0091061B">
        <w:rPr>
          <w:rFonts w:ascii="Times New Roman" w:hAnsi="Times New Roman" w:cs="Times New Roman"/>
          <w:sz w:val="28"/>
          <w:szCs w:val="28"/>
        </w:rPr>
        <w:t xml:space="preserve"> год  сформирован в </w:t>
      </w:r>
      <w:r w:rsidR="0091061B">
        <w:rPr>
          <w:rFonts w:ascii="Times New Roman" w:hAnsi="Times New Roman" w:cs="Times New Roman"/>
          <w:sz w:val="28"/>
          <w:szCs w:val="28"/>
        </w:rPr>
        <w:t>программном формате</w:t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  <w:r w:rsidRPr="00BC7E8C">
        <w:rPr>
          <w:rFonts w:ascii="Times New Roman" w:hAnsi="Times New Roman" w:cs="Times New Roman"/>
          <w:sz w:val="24"/>
          <w:szCs w:val="24"/>
        </w:rPr>
        <w:tab/>
      </w:r>
    </w:p>
    <w:p w:rsidR="000D1994" w:rsidRPr="0091061B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</w:r>
      <w:r w:rsidRPr="0091061B">
        <w:rPr>
          <w:rFonts w:ascii="Times New Roman" w:hAnsi="Times New Roman" w:cs="Times New Roman"/>
          <w:sz w:val="24"/>
          <w:szCs w:val="24"/>
        </w:rPr>
        <w:tab/>
        <w:t>(тыс.рублей)</w:t>
      </w: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2694"/>
        <w:gridCol w:w="1985"/>
        <w:gridCol w:w="1984"/>
        <w:gridCol w:w="2268"/>
        <w:gridCol w:w="1418"/>
      </w:tblGrid>
      <w:tr w:rsidR="002A6655" w:rsidRPr="0091061B" w:rsidTr="0091061B">
        <w:trPr>
          <w:tblHeader/>
        </w:trPr>
        <w:tc>
          <w:tcPr>
            <w:tcW w:w="2694" w:type="dxa"/>
            <w:vMerge w:val="restart"/>
          </w:tcPr>
          <w:p w:rsidR="002A6655" w:rsidRPr="0091061B" w:rsidRDefault="002A6655" w:rsidP="009F4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55" w:rsidRPr="0091061B" w:rsidRDefault="002A6655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Merge w:val="restart"/>
          </w:tcPr>
          <w:p w:rsidR="002A6655" w:rsidRPr="0091061B" w:rsidRDefault="002A6655" w:rsidP="002A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2A6655" w:rsidRPr="0091061B" w:rsidRDefault="002A6655" w:rsidP="002A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Отчётные данные</w:t>
            </w:r>
          </w:p>
        </w:tc>
        <w:tc>
          <w:tcPr>
            <w:tcW w:w="1984" w:type="dxa"/>
          </w:tcPr>
          <w:p w:rsidR="002A6655" w:rsidRPr="0091061B" w:rsidRDefault="002A6655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686" w:type="dxa"/>
            <w:gridSpan w:val="2"/>
          </w:tcPr>
          <w:p w:rsidR="002A6655" w:rsidRPr="0091061B" w:rsidRDefault="002A6655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70CD9" w:rsidRPr="0091061B" w:rsidTr="0091061B">
        <w:trPr>
          <w:trHeight w:val="307"/>
          <w:tblHeader/>
        </w:trPr>
        <w:tc>
          <w:tcPr>
            <w:tcW w:w="2694" w:type="dxa"/>
            <w:vMerge/>
          </w:tcPr>
          <w:p w:rsidR="00270CD9" w:rsidRPr="0091061B" w:rsidRDefault="00270CD9" w:rsidP="009F4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CD9" w:rsidRPr="0091061B" w:rsidRDefault="00270CD9" w:rsidP="009F4B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0CD9" w:rsidRPr="0091061B" w:rsidRDefault="00270CD9" w:rsidP="002A66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  <w:p w:rsidR="00270CD9" w:rsidRPr="0091061B" w:rsidRDefault="00A2682E" w:rsidP="002A66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70CD9"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от 20 декабря  </w:t>
            </w:r>
          </w:p>
          <w:p w:rsidR="00270CD9" w:rsidRPr="0091061B" w:rsidRDefault="00270CD9" w:rsidP="002A66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70CD9" w:rsidRPr="0091061B" w:rsidRDefault="00270CD9" w:rsidP="002A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№ 568-V РД</w:t>
            </w:r>
          </w:p>
          <w:p w:rsidR="00270CD9" w:rsidRPr="0091061B" w:rsidRDefault="00270CD9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A2682E" w:rsidP="00A2682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 xml:space="preserve">РД от 20 декабря  </w:t>
            </w:r>
          </w:p>
          <w:p w:rsidR="00A2682E" w:rsidRPr="0091061B" w:rsidRDefault="00A2682E" w:rsidP="00A2682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2682E" w:rsidRPr="0091061B" w:rsidRDefault="00A2682E" w:rsidP="00A2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№ 568-V РД</w:t>
            </w:r>
          </w:p>
          <w:p w:rsidR="00270CD9" w:rsidRPr="0091061B" w:rsidRDefault="00270CD9" w:rsidP="00FD4D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CD9" w:rsidRPr="0091061B" w:rsidRDefault="00270CD9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  <w:rPr>
                <w:b/>
              </w:rPr>
            </w:pPr>
            <w:r w:rsidRPr="0091061B">
              <w:rPr>
                <w:b/>
              </w:rPr>
              <w:t xml:space="preserve">Расходы бюджета города 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b/>
                <w:sz w:val="24"/>
                <w:szCs w:val="24"/>
              </w:rPr>
              <w:t>7 190 952,8</w:t>
            </w: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b/>
                <w:sz w:val="24"/>
                <w:szCs w:val="24"/>
              </w:rPr>
              <w:t>6 837 526,2</w:t>
            </w: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b/>
                <w:sz w:val="24"/>
                <w:szCs w:val="24"/>
              </w:rPr>
              <w:t>7 012 156,2</w:t>
            </w:r>
          </w:p>
        </w:tc>
        <w:tc>
          <w:tcPr>
            <w:tcW w:w="1418" w:type="dxa"/>
            <w:vAlign w:val="center"/>
          </w:tcPr>
          <w:p w:rsidR="00A2682E" w:rsidRPr="0091061B" w:rsidRDefault="00505A82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b/>
                <w:sz w:val="24"/>
                <w:szCs w:val="24"/>
              </w:rPr>
              <w:t>6 441 084,5</w:t>
            </w:r>
          </w:p>
        </w:tc>
      </w:tr>
      <w:tr w:rsidR="001E4814" w:rsidRPr="0091061B" w:rsidTr="0091061B">
        <w:tc>
          <w:tcPr>
            <w:tcW w:w="2694" w:type="dxa"/>
            <w:vAlign w:val="center"/>
          </w:tcPr>
          <w:p w:rsidR="001E4814" w:rsidRPr="0091061B" w:rsidRDefault="001E4814" w:rsidP="001E4814">
            <w:pPr>
              <w:pStyle w:val="aff"/>
            </w:pPr>
            <w:r w:rsidRPr="0091061B">
              <w:t>в том числе: условно-утверждённые</w:t>
            </w:r>
          </w:p>
        </w:tc>
        <w:tc>
          <w:tcPr>
            <w:tcW w:w="1985" w:type="dxa"/>
            <w:vAlign w:val="center"/>
          </w:tcPr>
          <w:p w:rsidR="001E4814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4814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4814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192 000,0</w:t>
            </w:r>
          </w:p>
        </w:tc>
        <w:tc>
          <w:tcPr>
            <w:tcW w:w="1418" w:type="dxa"/>
            <w:vAlign w:val="center"/>
          </w:tcPr>
          <w:p w:rsidR="001E4814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</w:pPr>
            <w:r w:rsidRPr="0091061B">
              <w:lastRenderedPageBreak/>
              <w:t>из них: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</w:pPr>
            <w:r w:rsidRPr="0091061B">
              <w:t>Расходы на реализацию муниципальных программ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6 723 627,1</w:t>
            </w: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6 700 275,1</w:t>
            </w: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6 556 516,2</w:t>
            </w:r>
          </w:p>
        </w:tc>
        <w:tc>
          <w:tcPr>
            <w:tcW w:w="1418" w:type="dxa"/>
            <w:vAlign w:val="center"/>
          </w:tcPr>
          <w:p w:rsidR="00A2682E" w:rsidRPr="0091061B" w:rsidRDefault="00505A82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6 348 895,0</w:t>
            </w: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</w:pPr>
            <w:r w:rsidRPr="0091061B">
              <w:t>-удельный вес в расходах, %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A2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A2682E" w:rsidRPr="0091061B" w:rsidRDefault="00505A82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</w:pPr>
            <w:r w:rsidRPr="0091061B">
              <w:t>Расходы на непрограммную деятельность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467 325,7</w:t>
            </w: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137 251,1</w:t>
            </w: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455 640,0</w:t>
            </w:r>
          </w:p>
        </w:tc>
        <w:tc>
          <w:tcPr>
            <w:tcW w:w="1418" w:type="dxa"/>
            <w:vAlign w:val="center"/>
          </w:tcPr>
          <w:p w:rsidR="00A2682E" w:rsidRPr="0091061B" w:rsidRDefault="00505A82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92 189,5</w:t>
            </w:r>
          </w:p>
        </w:tc>
      </w:tr>
      <w:tr w:rsidR="00A2682E" w:rsidRPr="0091061B" w:rsidTr="0091061B">
        <w:tc>
          <w:tcPr>
            <w:tcW w:w="2694" w:type="dxa"/>
            <w:vAlign w:val="center"/>
          </w:tcPr>
          <w:p w:rsidR="00A2682E" w:rsidRPr="0091061B" w:rsidRDefault="00A2682E" w:rsidP="009F4B5E">
            <w:pPr>
              <w:pStyle w:val="aff"/>
            </w:pPr>
            <w:r w:rsidRPr="0091061B">
              <w:t>-удельный вес в расходах, %</w:t>
            </w:r>
          </w:p>
        </w:tc>
        <w:tc>
          <w:tcPr>
            <w:tcW w:w="1985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82E" w:rsidRPr="0091061B" w:rsidRDefault="00A2682E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82E" w:rsidRPr="0091061B" w:rsidRDefault="001E4814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2682E" w:rsidRPr="0091061B" w:rsidRDefault="00505A82" w:rsidP="009F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1994" w:rsidRPr="0091061B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994" w:rsidRPr="00CE7F13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3">
        <w:rPr>
          <w:rFonts w:ascii="Times New Roman" w:hAnsi="Times New Roman" w:cs="Times New Roman"/>
          <w:sz w:val="28"/>
          <w:szCs w:val="28"/>
        </w:rPr>
        <w:t>Общий объем расходов бюджета города  на реализацию муниципальных  программ составил:</w:t>
      </w:r>
    </w:p>
    <w:p w:rsidR="000D1994" w:rsidRPr="00CE7F13" w:rsidRDefault="000D1994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3">
        <w:rPr>
          <w:rFonts w:ascii="Times New Roman" w:hAnsi="Times New Roman" w:cs="Times New Roman"/>
          <w:sz w:val="28"/>
          <w:szCs w:val="28"/>
        </w:rPr>
        <w:t xml:space="preserve">на 2016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5AA">
        <w:rPr>
          <w:rFonts w:ascii="Times New Roman" w:hAnsi="Times New Roman" w:cs="Times New Roman"/>
          <w:sz w:val="28"/>
          <w:szCs w:val="28"/>
        </w:rPr>
        <w:t> 348 895,0 тыс. рублей.</w:t>
      </w:r>
    </w:p>
    <w:p w:rsidR="000D1994" w:rsidRPr="00CE7F13" w:rsidRDefault="000D1994" w:rsidP="00233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EDC">
        <w:rPr>
          <w:rFonts w:ascii="Times New Roman" w:hAnsi="Times New Roman" w:cs="Times New Roman"/>
          <w:sz w:val="24"/>
          <w:szCs w:val="24"/>
        </w:rPr>
        <w:t xml:space="preserve"> </w:t>
      </w:r>
      <w:r w:rsidRPr="00CE7F13">
        <w:rPr>
          <w:rFonts w:ascii="Times New Roman" w:hAnsi="Times New Roman" w:cs="Times New Roman"/>
          <w:sz w:val="28"/>
          <w:szCs w:val="28"/>
        </w:rPr>
        <w:t>Удельный вес 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F13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E7F13">
        <w:rPr>
          <w:rFonts w:ascii="Times New Roman" w:hAnsi="Times New Roman" w:cs="Times New Roman"/>
          <w:sz w:val="28"/>
          <w:szCs w:val="28"/>
        </w:rPr>
        <w:t xml:space="preserve"> </w:t>
      </w:r>
      <w:r w:rsidR="008765AA">
        <w:rPr>
          <w:rFonts w:ascii="Times New Roman" w:hAnsi="Times New Roman" w:cs="Times New Roman"/>
          <w:sz w:val="28"/>
          <w:szCs w:val="28"/>
        </w:rPr>
        <w:t xml:space="preserve"> в 2016</w:t>
      </w:r>
      <w:r w:rsidRPr="00CE7F13">
        <w:rPr>
          <w:rFonts w:ascii="Times New Roman" w:hAnsi="Times New Roman" w:cs="Times New Roman"/>
          <w:sz w:val="28"/>
          <w:szCs w:val="28"/>
        </w:rPr>
        <w:t xml:space="preserve"> году сложился в размере </w:t>
      </w:r>
      <w:r w:rsidR="008765AA">
        <w:rPr>
          <w:rFonts w:ascii="Times New Roman" w:hAnsi="Times New Roman" w:cs="Times New Roman"/>
          <w:sz w:val="28"/>
          <w:szCs w:val="28"/>
        </w:rPr>
        <w:t>99</w:t>
      </w:r>
      <w:r w:rsidRPr="00CE7F13">
        <w:rPr>
          <w:rFonts w:ascii="Times New Roman" w:hAnsi="Times New Roman" w:cs="Times New Roman"/>
          <w:sz w:val="28"/>
          <w:szCs w:val="28"/>
        </w:rPr>
        <w:t>%.</w:t>
      </w:r>
    </w:p>
    <w:p w:rsidR="000D1994" w:rsidRPr="00CE7F13" w:rsidRDefault="008765AA" w:rsidP="000D19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D1994" w:rsidRPr="00CE7F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38B9">
        <w:rPr>
          <w:rFonts w:ascii="Times New Roman" w:hAnsi="Times New Roman" w:cs="Times New Roman"/>
          <w:sz w:val="28"/>
          <w:szCs w:val="28"/>
        </w:rPr>
        <w:t>в муниципальном образовании будут реализовываться 24 муниципальные</w:t>
      </w:r>
      <w:r w:rsidR="000D1994" w:rsidRPr="00CE7F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38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94" w:rsidRPr="00CE7F13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муниципальных программ на </w:t>
      </w:r>
      <w:r w:rsidR="00267A9B">
        <w:rPr>
          <w:rFonts w:ascii="Times New Roman" w:hAnsi="Times New Roman" w:cs="Times New Roman"/>
          <w:sz w:val="28"/>
          <w:szCs w:val="28"/>
        </w:rPr>
        <w:t>2016 год</w:t>
      </w:r>
      <w:r w:rsidR="008765AA">
        <w:rPr>
          <w:rFonts w:ascii="Times New Roman" w:hAnsi="Times New Roman" w:cs="Times New Roman"/>
          <w:sz w:val="28"/>
          <w:szCs w:val="28"/>
        </w:rPr>
        <w:t xml:space="preserve"> приведено в приложении </w:t>
      </w:r>
      <w:r w:rsidR="002338B9">
        <w:rPr>
          <w:rFonts w:ascii="Times New Roman" w:hAnsi="Times New Roman" w:cs="Times New Roman"/>
          <w:sz w:val="28"/>
          <w:szCs w:val="28"/>
        </w:rPr>
        <w:t xml:space="preserve">7  </w:t>
      </w:r>
      <w:r w:rsidRPr="00CE7F13">
        <w:rPr>
          <w:rFonts w:ascii="Times New Roman" w:hAnsi="Times New Roman" w:cs="Times New Roman"/>
          <w:sz w:val="28"/>
          <w:szCs w:val="28"/>
        </w:rPr>
        <w:t xml:space="preserve">к проекту Решения  о бюджете </w:t>
      </w:r>
    </w:p>
    <w:p w:rsidR="000D1994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3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муниципальных  программ за счет средств бюджета планировалось в разрезе подпрограмм и мероприятий с учетом достижения принятых в муниципальных  программах основных целей и задач. </w:t>
      </w:r>
    </w:p>
    <w:p w:rsidR="000D1994" w:rsidRDefault="000D1994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3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характеристика муниципальных программ и их ресурсного обеспечения на </w:t>
      </w:r>
      <w:r w:rsidR="008765AA">
        <w:rPr>
          <w:rFonts w:ascii="Times New Roman" w:hAnsi="Times New Roman" w:cs="Times New Roman"/>
          <w:sz w:val="28"/>
          <w:szCs w:val="28"/>
        </w:rPr>
        <w:t>2016 год</w:t>
      </w:r>
      <w:r w:rsidRPr="00CE7F13">
        <w:rPr>
          <w:rFonts w:ascii="Times New Roman" w:hAnsi="Times New Roman" w:cs="Times New Roman"/>
          <w:sz w:val="28"/>
          <w:szCs w:val="28"/>
        </w:rPr>
        <w:t xml:space="preserve"> приведена ниже в настоящей пояснительной записке.</w:t>
      </w:r>
    </w:p>
    <w:p w:rsidR="00267A9B" w:rsidRPr="00CE7F13" w:rsidRDefault="00267A9B" w:rsidP="000D1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E4" w:rsidRDefault="00BD1CE4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8D3" w:rsidRDefault="000628D3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7E4" w:rsidRDefault="007417E4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7E4" w:rsidRDefault="007417E4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7E4" w:rsidRDefault="007417E4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7E4" w:rsidRDefault="007417E4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888" w:rsidRDefault="007E4888" w:rsidP="00BD1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CE4" w:rsidRDefault="00BD1CE4" w:rsidP="00BD1CE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4E10">
        <w:rPr>
          <w:rFonts w:ascii="Times New Roman" w:hAnsi="Times New Roman"/>
          <w:b/>
          <w:sz w:val="28"/>
          <w:szCs w:val="28"/>
          <w:lang w:eastAsia="en-US"/>
        </w:rPr>
        <w:lastRenderedPageBreak/>
        <w:t>0100000</w:t>
      </w:r>
      <w:r w:rsidR="00775E1E">
        <w:rPr>
          <w:rFonts w:ascii="Times New Roman" w:hAnsi="Times New Roman"/>
          <w:b/>
          <w:sz w:val="28"/>
          <w:szCs w:val="28"/>
          <w:lang w:eastAsia="en-US"/>
        </w:rPr>
        <w:t>000</w:t>
      </w:r>
      <w:r w:rsidRPr="00D34E10">
        <w:rPr>
          <w:rFonts w:ascii="Times New Roman" w:hAnsi="Times New Roman"/>
          <w:b/>
          <w:sz w:val="28"/>
          <w:szCs w:val="28"/>
          <w:lang w:eastAsia="en-US"/>
        </w:rPr>
        <w:t>. Муниципальная программа «Доступная среда в городе Ханты-Мансийске» на 201</w:t>
      </w:r>
      <w:r w:rsidR="00C456AB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D34E10">
        <w:rPr>
          <w:rFonts w:ascii="Times New Roman" w:hAnsi="Times New Roman"/>
          <w:b/>
          <w:sz w:val="28"/>
          <w:szCs w:val="28"/>
          <w:lang w:eastAsia="en-US"/>
        </w:rPr>
        <w:t>-2018 годы</w:t>
      </w:r>
    </w:p>
    <w:p w:rsidR="00347A42" w:rsidRPr="00D34E10" w:rsidRDefault="00347A42" w:rsidP="00347A42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Муниципальная программа «Доступная среда в городе Ханты-Мансийске» годы утверждена постановлением Администрации города Ханты-Мансийска от  17 октября 2013 года № 1323  (далее – муниципальная программа).</w:t>
      </w:r>
    </w:p>
    <w:p w:rsidR="00347A42" w:rsidRPr="00D06D35" w:rsidRDefault="00347A42" w:rsidP="00347A4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E10">
        <w:rPr>
          <w:rFonts w:ascii="Times New Roman" w:eastAsia="Calibri" w:hAnsi="Times New Roman"/>
          <w:sz w:val="28"/>
          <w:szCs w:val="28"/>
          <w:lang w:eastAsia="en-US"/>
        </w:rPr>
        <w:t>Разработчик, координатор муниципальной  программы –</w:t>
      </w:r>
      <w:r w:rsidRPr="00D34E10">
        <w:rPr>
          <w:rFonts w:ascii="Times New Roman" w:hAnsi="Times New Roman"/>
          <w:sz w:val="28"/>
          <w:szCs w:val="28"/>
        </w:rPr>
        <w:t xml:space="preserve"> Муниципальное казенное учреждение «Служба социальной поддержки населения»</w:t>
      </w:r>
      <w:r w:rsidRPr="00D34E10">
        <w:rPr>
          <w:rFonts w:ascii="Times New Roman" w:eastAsia="Calibri" w:hAnsi="Times New Roman"/>
          <w:sz w:val="28"/>
          <w:szCs w:val="28"/>
          <w:lang w:eastAsia="en-US"/>
        </w:rPr>
        <w:t>, исполнители мероприятий программы:</w:t>
      </w:r>
      <w:r w:rsidRPr="00D06D35">
        <w:rPr>
          <w:sz w:val="28"/>
          <w:szCs w:val="28"/>
        </w:rPr>
        <w:t xml:space="preserve"> </w:t>
      </w:r>
      <w:r w:rsidRPr="00D06D3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 «Специализированная детско-юношеская спортивная школа олимпийского резерва», муниципальное казенное учреждение «Служба муниципального заказа в ЖКХ», муниципальное бюджетное образовательное учреждение «Межшкольный учебный комбинат», Управление физической культуры, спорта и молодежной политики  Администрации города Ханты-Мансийска,</w:t>
      </w:r>
      <w:r w:rsidRPr="00D06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6D3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 города Ханты-Мансийска», муниципальное бюджетное общеобразовательное учреждение «Гимназия №1», муниципальное бюджетное общеобразовательное учреждение «Средняя общеобразовательная школа №1 имени Созонова Юрия Георгиевича», муниципальное бюджетное учреждение «Культурно-досуговый центр «Октябрь», муниципальное бюджетное дошкольное образовательное учреждение «Детский сад №18 «Улыбка», муниципальное бюджетное учреждение «Городская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6D35">
        <w:rPr>
          <w:rFonts w:ascii="Times New Roman" w:hAnsi="Times New Roman" w:cs="Times New Roman"/>
          <w:sz w:val="28"/>
          <w:szCs w:val="28"/>
        </w:rPr>
        <w:t>.</w:t>
      </w:r>
    </w:p>
    <w:p w:rsidR="00347A42" w:rsidRPr="00D34E10" w:rsidRDefault="00347A42" w:rsidP="00347A4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E10"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D34E10">
        <w:rPr>
          <w:rFonts w:ascii="Times New Roman" w:hAnsi="Times New Roman"/>
          <w:sz w:val="28"/>
          <w:szCs w:val="28"/>
        </w:rPr>
        <w:t>создание условий для беспрепятственного доступа инвалидов к объектам социальной инфраструктуры города Ханты-Мансийка.</w:t>
      </w:r>
    </w:p>
    <w:p w:rsidR="00347A42" w:rsidRPr="00D34E10" w:rsidRDefault="00347A42" w:rsidP="00347A4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4E10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347A42" w:rsidRDefault="00347A42" w:rsidP="00347A42">
      <w:pPr>
        <w:autoSpaceDE w:val="0"/>
        <w:autoSpaceDN w:val="0"/>
        <w:adjustRightInd w:val="0"/>
        <w:spacing w:after="0"/>
        <w:ind w:left="72" w:firstLine="637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Формирование беспрепятственного доступа инвалидов к объектам социальной инфраструктуры города и внутри зданий</w:t>
      </w:r>
      <w:r>
        <w:rPr>
          <w:rFonts w:ascii="Times New Roman" w:hAnsi="Times New Roman"/>
          <w:sz w:val="28"/>
          <w:szCs w:val="28"/>
        </w:rPr>
        <w:t>.</w:t>
      </w:r>
    </w:p>
    <w:p w:rsidR="00347A42" w:rsidRDefault="00347A42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B9D" w:rsidRDefault="00D26B9D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A42" w:rsidRDefault="00347A42" w:rsidP="00347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A42" w:rsidRPr="00D26B9D" w:rsidRDefault="00347A42" w:rsidP="00347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6B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347A42" w:rsidRPr="00D26B9D" w:rsidRDefault="00347A42" w:rsidP="00347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</w:pPr>
      <w:r w:rsidRPr="00D26B9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lastRenderedPageBreak/>
        <w:t xml:space="preserve">«Доступная среда в городе </w:t>
      </w:r>
      <w:r w:rsidRPr="00D26B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Ханты-Мансийске» </w:t>
      </w:r>
    </w:p>
    <w:p w:rsidR="00347A42" w:rsidRPr="00D26B9D" w:rsidRDefault="00347A42" w:rsidP="00347A42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21"/>
        <w:gridCol w:w="3404"/>
        <w:gridCol w:w="851"/>
        <w:gridCol w:w="1417"/>
        <w:gridCol w:w="1559"/>
        <w:gridCol w:w="1701"/>
      </w:tblGrid>
      <w:tr w:rsidR="00347A42" w:rsidRPr="00545370" w:rsidTr="00885ADD">
        <w:trPr>
          <w:trHeight w:val="23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347A42" w:rsidRPr="00545370" w:rsidTr="00885ADD">
        <w:trPr>
          <w:trHeight w:val="33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460E1C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460E1C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460E1C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460E1C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7A42" w:rsidRPr="00545370" w:rsidTr="00885ADD">
        <w:trPr>
          <w:trHeight w:val="111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муниципальной собственности, обустроенных для беспрепятственного доступа  инвалидов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7B0640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7B0640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06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0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7A42" w:rsidRPr="00545370" w:rsidTr="00885ADD">
        <w:trPr>
          <w:trHeight w:val="4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пешеходных переходов, где произведено снижение высоты бордюрных камней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7B0640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347A42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подъемников, переносных пандусов и других  специальных технических средств для обеспечения доступности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7B0640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7B06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B06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7A42" w:rsidRPr="00545370" w:rsidTr="00885ADD">
        <w:trPr>
          <w:trHeight w:val="9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7B0640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47A42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42" w:rsidRPr="003B15FD" w:rsidRDefault="00347A42" w:rsidP="00885ADD">
            <w:pPr>
              <w:spacing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объектов социальной инфраструктуры, соответствующих требованиям доступности для инвалидов,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7B0640" w:rsidP="00885ADD">
            <w:pPr>
              <w:spacing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</w:tbl>
    <w:p w:rsidR="00347A42" w:rsidRPr="00D34E10" w:rsidRDefault="00347A42" w:rsidP="00347A42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E10">
        <w:rPr>
          <w:sz w:val="28"/>
          <w:szCs w:val="28"/>
        </w:rPr>
        <w:t>На реализацию муниципальной программы за счет средств бюджета города планируется направить в 201</w:t>
      </w:r>
      <w:r>
        <w:rPr>
          <w:sz w:val="28"/>
          <w:szCs w:val="28"/>
        </w:rPr>
        <w:t>6</w:t>
      </w:r>
      <w:r w:rsidRPr="00D34E1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1 466</w:t>
      </w:r>
      <w:r w:rsidRPr="00D34E10">
        <w:rPr>
          <w:sz w:val="28"/>
          <w:szCs w:val="28"/>
        </w:rPr>
        <w:t xml:space="preserve">,0 тыс. рублей. </w:t>
      </w:r>
    </w:p>
    <w:p w:rsidR="00347A42" w:rsidRPr="00D34E10" w:rsidRDefault="00347A42" w:rsidP="00347A42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E10">
        <w:rPr>
          <w:sz w:val="28"/>
          <w:szCs w:val="28"/>
        </w:rPr>
        <w:t>Объемы бюджетных ассигнований распределены следующим образом:</w:t>
      </w:r>
    </w:p>
    <w:p w:rsidR="00347A42" w:rsidRPr="00D26B9D" w:rsidRDefault="00347A42" w:rsidP="00347A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A42" w:rsidRPr="00D26B9D" w:rsidRDefault="00347A42" w:rsidP="00347A4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26B9D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год по исполнителям муниципальной программы </w:t>
      </w:r>
      <w:r w:rsidRPr="00D26B9D">
        <w:rPr>
          <w:rFonts w:ascii="Times New Roman" w:hAnsi="Times New Roman"/>
          <w:b/>
          <w:bCs/>
          <w:spacing w:val="5"/>
          <w:sz w:val="28"/>
          <w:szCs w:val="28"/>
          <w:lang w:eastAsia="en-US"/>
        </w:rPr>
        <w:t xml:space="preserve">«Доступная среда в городе </w:t>
      </w:r>
      <w:r w:rsidRPr="00D26B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Ханты-Мансийске» </w:t>
      </w:r>
    </w:p>
    <w:p w:rsidR="00347A42" w:rsidRPr="004C0747" w:rsidRDefault="00347A42" w:rsidP="00347A42">
      <w:pPr>
        <w:pStyle w:val="a4"/>
        <w:tabs>
          <w:tab w:val="left" w:pos="459"/>
        </w:tabs>
        <w:suppressAutoHyphens/>
        <w:spacing w:before="0" w:beforeAutospacing="0" w:after="0" w:afterAutospacing="0"/>
        <w:ind w:right="-428"/>
        <w:jc w:val="center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0747"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394"/>
        <w:gridCol w:w="1701"/>
        <w:gridCol w:w="1843"/>
        <w:gridCol w:w="1417"/>
      </w:tblGrid>
      <w:tr w:rsidR="00347A42" w:rsidRPr="00545370" w:rsidTr="00885ADD">
        <w:trPr>
          <w:tblHeader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Наименование исполнителей муниципальной программы</w:t>
            </w:r>
          </w:p>
        </w:tc>
        <w:tc>
          <w:tcPr>
            <w:tcW w:w="1701" w:type="dxa"/>
          </w:tcPr>
          <w:p w:rsidR="00347A42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</w:p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975215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97521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3B15F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</w:t>
            </w:r>
            <w:r w:rsidRPr="00975215">
              <w:rPr>
                <w:sz w:val="20"/>
                <w:szCs w:val="20"/>
              </w:rPr>
              <w:t>Решение Думы</w:t>
            </w:r>
            <w:r>
              <w:rPr>
                <w:sz w:val="20"/>
                <w:szCs w:val="20"/>
              </w:rPr>
              <w:t xml:space="preserve"> города</w:t>
            </w:r>
            <w:r w:rsidRPr="0097521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568</w:t>
            </w:r>
            <w:r w:rsidRPr="00975215">
              <w:rPr>
                <w:sz w:val="20"/>
                <w:szCs w:val="20"/>
              </w:rPr>
              <w:t xml:space="preserve"> – </w:t>
            </w:r>
            <w:r w:rsidRPr="00975215">
              <w:rPr>
                <w:sz w:val="20"/>
                <w:szCs w:val="20"/>
                <w:lang w:val="en-US"/>
              </w:rPr>
              <w:t>V</w:t>
            </w:r>
            <w:r w:rsidRPr="00975215">
              <w:rPr>
                <w:sz w:val="20"/>
                <w:szCs w:val="20"/>
              </w:rPr>
              <w:t xml:space="preserve"> РД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B15F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347A42" w:rsidRPr="00B02007" w:rsidTr="00885ADD">
        <w:trPr>
          <w:trHeight w:val="351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Align w:val="center"/>
          </w:tcPr>
          <w:p w:rsidR="00347A42" w:rsidRPr="00B0200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2 470,6</w:t>
            </w:r>
          </w:p>
        </w:tc>
        <w:tc>
          <w:tcPr>
            <w:tcW w:w="1843" w:type="dxa"/>
            <w:vAlign w:val="center"/>
          </w:tcPr>
          <w:p w:rsidR="00347A42" w:rsidRPr="00B0200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007"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</w:tc>
        <w:tc>
          <w:tcPr>
            <w:tcW w:w="1417" w:type="dxa"/>
            <w:vAlign w:val="center"/>
          </w:tcPr>
          <w:p w:rsidR="00347A42" w:rsidRPr="00B0200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1 466</w:t>
            </w:r>
            <w:r w:rsidRPr="00B0200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47A42" w:rsidRPr="00545370" w:rsidTr="00885ADD">
        <w:trPr>
          <w:trHeight w:val="271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47A42" w:rsidRPr="00E4025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7A42" w:rsidRPr="00E4025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7A42" w:rsidRPr="00E4025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47A42" w:rsidRPr="00545370" w:rsidTr="00885ADD">
        <w:trPr>
          <w:trHeight w:val="448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«Служба социальной поддержки  населения»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533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r w:rsidRPr="003B15FD">
              <w:rPr>
                <w:rFonts w:ascii="Times New Roman" w:hAnsi="Times New Roman"/>
                <w:sz w:val="20"/>
                <w:szCs w:val="20"/>
              </w:rPr>
              <w:lastRenderedPageBreak/>
              <w:t>детей  «Специализированная детско-юношеская спортивная школа олимпийского резерва»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930,0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1 400,0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79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1 149,0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390,0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47A42" w:rsidRPr="00545370" w:rsidTr="00885ADD">
        <w:trPr>
          <w:trHeight w:val="404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«Гимназия № 1»</w:t>
            </w:r>
          </w:p>
        </w:tc>
        <w:tc>
          <w:tcPr>
            <w:tcW w:w="1701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62">
              <w:rPr>
                <w:rFonts w:ascii="Times New Roman" w:hAnsi="Times New Roman"/>
                <w:bCs/>
                <w:sz w:val="20"/>
                <w:szCs w:val="20"/>
              </w:rPr>
              <w:t>222,0</w:t>
            </w:r>
          </w:p>
        </w:tc>
        <w:tc>
          <w:tcPr>
            <w:tcW w:w="1417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714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701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62">
              <w:rPr>
                <w:rFonts w:ascii="Times New Roman" w:hAnsi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1417" w:type="dxa"/>
            <w:vAlign w:val="center"/>
          </w:tcPr>
          <w:p w:rsidR="00347A42" w:rsidRPr="007F006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</w:t>
            </w:r>
            <w:r w:rsidRPr="00A07897">
              <w:rPr>
                <w:rFonts w:ascii="Times New Roman" w:hAnsi="Times New Roman"/>
                <w:sz w:val="20"/>
                <w:szCs w:val="20"/>
              </w:rPr>
              <w:t xml:space="preserve">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Детский сад №18 «Улыбка»</w:t>
            </w:r>
            <w:r w:rsidRPr="00A07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«Межшкольный учебный комбинат»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опеки и попечительства</w:t>
            </w:r>
            <w:r w:rsidRPr="003B15FD">
              <w:rPr>
                <w:rFonts w:ascii="Times New Roman" w:hAnsi="Times New Roman"/>
                <w:sz w:val="20"/>
                <w:szCs w:val="20"/>
              </w:rPr>
              <w:t xml:space="preserve">  Администрации города Ханты-Мансийска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Культурно-досуговый центр «Октябрь</w:t>
            </w:r>
            <w:r w:rsidRPr="003B15F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347A42" w:rsidRDefault="00347A42" w:rsidP="0088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Городская централизованная библиотечная система</w:t>
            </w:r>
            <w:r w:rsidRPr="003B15F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01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A07897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710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347A42" w:rsidRDefault="00347A42" w:rsidP="0088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города Ханты-Мансийска</w:t>
            </w:r>
            <w:r w:rsidRPr="003B1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843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26B9D" w:rsidRDefault="00D26B9D" w:rsidP="00347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7A42" w:rsidRPr="00D34E10" w:rsidRDefault="00347A42" w:rsidP="00347A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7A42" w:rsidRPr="00D26B9D" w:rsidRDefault="00347A42" w:rsidP="00347A42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26B9D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D26B9D">
        <w:rPr>
          <w:rFonts w:ascii="Times New Roman" w:hAnsi="Times New Roman"/>
          <w:b/>
          <w:bCs/>
          <w:spacing w:val="5"/>
          <w:sz w:val="28"/>
          <w:szCs w:val="28"/>
          <w:lang w:eastAsia="en-US"/>
        </w:rPr>
        <w:t xml:space="preserve">«Доступная среда в городе </w:t>
      </w:r>
      <w:r w:rsidRPr="00D26B9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Ханты-Мансийске» на </w:t>
      </w:r>
      <w:r w:rsidR="00D26B9D" w:rsidRPr="00D26B9D">
        <w:rPr>
          <w:rFonts w:ascii="Times New Roman" w:hAnsi="Times New Roman"/>
          <w:b/>
          <w:bCs/>
          <w:sz w:val="28"/>
          <w:szCs w:val="28"/>
          <w:lang w:eastAsia="en-US"/>
        </w:rPr>
        <w:t>2016 год</w:t>
      </w:r>
    </w:p>
    <w:tbl>
      <w:tblPr>
        <w:tblW w:w="963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1276"/>
        <w:gridCol w:w="1418"/>
        <w:gridCol w:w="1417"/>
        <w:gridCol w:w="1418"/>
        <w:gridCol w:w="1270"/>
      </w:tblGrid>
      <w:tr w:rsidR="00347A42" w:rsidRPr="00545370" w:rsidTr="00885ADD">
        <w:trPr>
          <w:trHeight w:val="1072"/>
          <w:tblHeader/>
          <w:jc w:val="center"/>
        </w:trPr>
        <w:tc>
          <w:tcPr>
            <w:tcW w:w="2832" w:type="dxa"/>
            <w:vMerge w:val="restart"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 w:type="page"/>
            </w:r>
            <w:r w:rsidRPr="003B15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A42" w:rsidRPr="00B53C8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A42" w:rsidRPr="00B53C85" w:rsidRDefault="00347A42" w:rsidP="00885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4105" w:type="dxa"/>
            <w:gridSpan w:val="3"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36091">
              <w:rPr>
                <w:rFonts w:ascii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347A42" w:rsidRPr="00545370" w:rsidTr="00885ADD">
        <w:trPr>
          <w:trHeight w:val="846"/>
          <w:tblHeader/>
          <w:jc w:val="center"/>
        </w:trPr>
        <w:tc>
          <w:tcPr>
            <w:tcW w:w="2832" w:type="dxa"/>
            <w:vMerge/>
            <w:vAlign w:val="center"/>
          </w:tcPr>
          <w:p w:rsidR="00347A42" w:rsidRPr="003B15FD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1418" w:type="dxa"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270" w:type="dxa"/>
            <w:vAlign w:val="center"/>
          </w:tcPr>
          <w:p w:rsidR="00347A42" w:rsidRPr="009D757A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2015 году</w:t>
            </w:r>
          </w:p>
        </w:tc>
      </w:tr>
      <w:tr w:rsidR="00347A42" w:rsidRPr="00545370" w:rsidTr="00885ADD">
        <w:trPr>
          <w:trHeight w:val="924"/>
          <w:jc w:val="center"/>
        </w:trPr>
        <w:tc>
          <w:tcPr>
            <w:tcW w:w="2832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</w:t>
            </w:r>
          </w:p>
        </w:tc>
        <w:tc>
          <w:tcPr>
            <w:tcW w:w="1276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2 470,6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1 466,0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0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</w:tr>
      <w:tr w:rsidR="00347A42" w:rsidRPr="00545370" w:rsidTr="00885ADD">
        <w:trPr>
          <w:trHeight w:val="470"/>
          <w:jc w:val="center"/>
        </w:trPr>
        <w:tc>
          <w:tcPr>
            <w:tcW w:w="2832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2 470,6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1 466,0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0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</w:tr>
      <w:tr w:rsidR="00347A42" w:rsidRPr="00545370" w:rsidTr="00885ADD">
        <w:trPr>
          <w:trHeight w:val="713"/>
          <w:jc w:val="center"/>
        </w:trPr>
        <w:tc>
          <w:tcPr>
            <w:tcW w:w="2832" w:type="dxa"/>
            <w:vAlign w:val="center"/>
          </w:tcPr>
          <w:p w:rsidR="00347A42" w:rsidRPr="003B15FD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0" w:type="dxa"/>
            <w:vAlign w:val="center"/>
          </w:tcPr>
          <w:p w:rsidR="00347A42" w:rsidRPr="00535B9C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9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47A42" w:rsidRPr="00545370" w:rsidRDefault="00347A42" w:rsidP="00347A4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  <w:lang w:val="en-US" w:eastAsia="en-US"/>
        </w:rPr>
      </w:pPr>
    </w:p>
    <w:p w:rsidR="00CE6889" w:rsidRDefault="00CE6889" w:rsidP="00CE6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13">
        <w:rPr>
          <w:rFonts w:ascii="Times New Roman" w:hAnsi="Times New Roman" w:cs="Times New Roman"/>
          <w:sz w:val="28"/>
          <w:szCs w:val="28"/>
        </w:rPr>
        <w:t>Стратегической задачей органов Администрации города является безусловное</w:t>
      </w:r>
      <w:r w:rsidRPr="004F1B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1B13">
        <w:rPr>
          <w:rFonts w:ascii="Times New Roman" w:hAnsi="Times New Roman" w:cs="Times New Roman"/>
          <w:sz w:val="28"/>
          <w:szCs w:val="28"/>
        </w:rPr>
        <w:t xml:space="preserve">приспособление для инвалидов в первоочередном порядке </w:t>
      </w:r>
      <w:r w:rsidRPr="004F1B13">
        <w:rPr>
          <w:rFonts w:ascii="Times New Roman" w:hAnsi="Times New Roman" w:cs="Times New Roman"/>
          <w:sz w:val="28"/>
          <w:szCs w:val="28"/>
        </w:rPr>
        <w:lastRenderedPageBreak/>
        <w:t>объектов социальной сферы, жилищного фонда и объектов дорожного хозяйства.</w:t>
      </w:r>
    </w:p>
    <w:p w:rsidR="00CE6889" w:rsidRPr="004F1B13" w:rsidRDefault="00CE6889" w:rsidP="00CE68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C4A">
        <w:rPr>
          <w:rFonts w:ascii="Times New Roman" w:hAnsi="Times New Roman"/>
          <w:sz w:val="28"/>
          <w:szCs w:val="28"/>
        </w:rPr>
        <w:t>Предусмотренные бюджетные ассигнования в 2016 году будут направлены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C4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0BB">
        <w:rPr>
          <w:rFonts w:ascii="Times New Roman" w:hAnsi="Times New Roman"/>
          <w:bCs/>
          <w:sz w:val="28"/>
          <w:szCs w:val="28"/>
        </w:rPr>
        <w:t>проведение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дооборудованию учреждений культуры, физической культуры и спорта, образования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</w:t>
      </w:r>
      <w:r w:rsidRPr="000A30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56393B">
        <w:rPr>
          <w:rFonts w:ascii="Times New Roman" w:hAnsi="Times New Roman"/>
          <w:bCs/>
          <w:sz w:val="28"/>
          <w:szCs w:val="28"/>
        </w:rPr>
        <w:t>униципально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56393B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му учреждению</w:t>
      </w:r>
      <w:r w:rsidRPr="0056393B">
        <w:rPr>
          <w:rFonts w:ascii="Times New Roman" w:hAnsi="Times New Roman"/>
          <w:bCs/>
          <w:sz w:val="28"/>
          <w:szCs w:val="28"/>
        </w:rPr>
        <w:t xml:space="preserve"> "Городская </w:t>
      </w:r>
      <w:r>
        <w:rPr>
          <w:rFonts w:ascii="Times New Roman" w:hAnsi="Times New Roman"/>
          <w:bCs/>
          <w:sz w:val="28"/>
          <w:szCs w:val="28"/>
        </w:rPr>
        <w:t>ц</w:t>
      </w:r>
      <w:r w:rsidRPr="0056393B">
        <w:rPr>
          <w:rFonts w:ascii="Times New Roman" w:hAnsi="Times New Roman"/>
          <w:bCs/>
          <w:sz w:val="28"/>
          <w:szCs w:val="28"/>
        </w:rPr>
        <w:t xml:space="preserve">ентрализованная </w:t>
      </w:r>
      <w:r>
        <w:rPr>
          <w:rFonts w:ascii="Times New Roman" w:hAnsi="Times New Roman"/>
          <w:bCs/>
          <w:sz w:val="28"/>
          <w:szCs w:val="28"/>
        </w:rPr>
        <w:t>б</w:t>
      </w:r>
      <w:r w:rsidRPr="0056393B">
        <w:rPr>
          <w:rFonts w:ascii="Times New Roman" w:hAnsi="Times New Roman"/>
          <w:bCs/>
          <w:sz w:val="28"/>
          <w:szCs w:val="28"/>
        </w:rPr>
        <w:t>иблиотечная система"</w:t>
      </w:r>
      <w:r>
        <w:rPr>
          <w:rFonts w:ascii="Times New Roman" w:hAnsi="Times New Roman"/>
          <w:bCs/>
          <w:sz w:val="28"/>
          <w:szCs w:val="28"/>
        </w:rPr>
        <w:t xml:space="preserve"> в сумме 124,0 тыс.рублей,</w:t>
      </w:r>
      <w:r w:rsidRPr="0053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30BB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№18 "Улыбка"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6393B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0</w:t>
      </w:r>
      <w:r w:rsidRPr="0056393B">
        <w:rPr>
          <w:rFonts w:ascii="Times New Roman" w:hAnsi="Times New Roman"/>
          <w:bCs/>
          <w:sz w:val="28"/>
          <w:szCs w:val="28"/>
        </w:rPr>
        <w:t xml:space="preserve">,0 тыс. рублей, </w:t>
      </w:r>
      <w:r>
        <w:rPr>
          <w:rFonts w:ascii="Times New Roman" w:hAnsi="Times New Roman"/>
          <w:bCs/>
          <w:sz w:val="28"/>
          <w:szCs w:val="28"/>
        </w:rPr>
        <w:t>м</w:t>
      </w:r>
      <w:r w:rsidRPr="0056393B">
        <w:rPr>
          <w:rFonts w:ascii="Times New Roman" w:hAnsi="Times New Roman"/>
          <w:bCs/>
          <w:sz w:val="28"/>
          <w:szCs w:val="28"/>
        </w:rPr>
        <w:t>униципально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56393B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56393B">
        <w:rPr>
          <w:rFonts w:ascii="Times New Roman" w:hAnsi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56393B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6393B">
        <w:rPr>
          <w:rFonts w:ascii="Times New Roman" w:hAnsi="Times New Roman"/>
          <w:bCs/>
          <w:sz w:val="28"/>
          <w:szCs w:val="28"/>
        </w:rPr>
        <w:t xml:space="preserve"> дополнительного образования детей «Специализированная детско-юношеская спортивная школа олимпийского резерва»</w:t>
      </w:r>
      <w:r>
        <w:rPr>
          <w:rFonts w:ascii="Times New Roman" w:hAnsi="Times New Roman"/>
          <w:bCs/>
          <w:sz w:val="28"/>
          <w:szCs w:val="28"/>
        </w:rPr>
        <w:t xml:space="preserve">  в сумме 750,0 тыс.рублей, м</w:t>
      </w:r>
      <w:r w:rsidRPr="007D5C4A">
        <w:rPr>
          <w:rFonts w:ascii="Times New Roman" w:hAnsi="Times New Roman"/>
          <w:bCs/>
          <w:sz w:val="28"/>
          <w:szCs w:val="28"/>
        </w:rPr>
        <w:t>униципально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7D5C4A">
        <w:rPr>
          <w:rFonts w:ascii="Times New Roman" w:hAnsi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7D5C4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7D5C4A">
        <w:rPr>
          <w:rFonts w:ascii="Times New Roman" w:hAnsi="Times New Roman"/>
          <w:bCs/>
          <w:sz w:val="28"/>
          <w:szCs w:val="28"/>
        </w:rPr>
        <w:t xml:space="preserve">«Служба муниципального заказа  в жилищно-коммунальном хозяйстве»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F1B13">
        <w:rPr>
          <w:rFonts w:ascii="Times New Roman" w:hAnsi="Times New Roman" w:cs="Times New Roman"/>
          <w:bCs/>
          <w:sz w:val="28"/>
          <w:szCs w:val="28"/>
        </w:rPr>
        <w:t>сумме 292,0 тыс.рублей.</w:t>
      </w:r>
    </w:p>
    <w:p w:rsidR="00CE6889" w:rsidRPr="00E01328" w:rsidRDefault="00CE6889" w:rsidP="00CE6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1B13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результате</w:t>
      </w:r>
      <w:r w:rsidRPr="00E013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реализации мероприятий планируется: </w:t>
      </w:r>
    </w:p>
    <w:p w:rsidR="00CE6889" w:rsidRPr="002A7B82" w:rsidRDefault="00CE6889" w:rsidP="00CE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2A7B82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муниципальной собственности, обустроенных для беспрепятственного доступа инвалидов, до 61 шт.; </w:t>
      </w:r>
    </w:p>
    <w:p w:rsidR="00CE6889" w:rsidRPr="002A7B82" w:rsidRDefault="00CE6889" w:rsidP="00CE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2A7B82">
        <w:rPr>
          <w:rFonts w:ascii="Times New Roman" w:hAnsi="Times New Roman" w:cs="Times New Roman"/>
          <w:sz w:val="28"/>
          <w:szCs w:val="28"/>
        </w:rPr>
        <w:t xml:space="preserve"> количество пешеходных переходов, где произведено снижение высоты бордюров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7B82">
        <w:rPr>
          <w:rFonts w:ascii="Times New Roman" w:hAnsi="Times New Roman" w:cs="Times New Roman"/>
          <w:sz w:val="28"/>
          <w:szCs w:val="28"/>
        </w:rPr>
        <w:t xml:space="preserve"> до 320 шт.;</w:t>
      </w:r>
    </w:p>
    <w:p w:rsidR="00CE6889" w:rsidRPr="002A7B82" w:rsidRDefault="00CE6889" w:rsidP="00CE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2A7B82">
        <w:rPr>
          <w:rFonts w:ascii="Times New Roman" w:hAnsi="Times New Roman" w:cs="Times New Roman"/>
          <w:sz w:val="28"/>
          <w:szCs w:val="28"/>
        </w:rPr>
        <w:t xml:space="preserve"> количество приобретенных подъемников, переносных пандусов и других специальных технических средств для обеспечения доступности инвалидов  до 748 шт.;</w:t>
      </w:r>
    </w:p>
    <w:p w:rsidR="00CE6889" w:rsidRPr="002A7B82" w:rsidRDefault="00CE6889" w:rsidP="00CE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82">
        <w:rPr>
          <w:rFonts w:ascii="Times New Roman" w:hAnsi="Times New Roman" w:cs="Times New Roman"/>
          <w:sz w:val="28"/>
          <w:szCs w:val="28"/>
        </w:rPr>
        <w:t>доля инвалидов, положительно оценивающих отношение населения к проблемам инвалидов, в общей численности опрошенных инвалидов увеличится до 99%;</w:t>
      </w:r>
    </w:p>
    <w:p w:rsidR="00CE6889" w:rsidRPr="002A7B82" w:rsidRDefault="00CE6889" w:rsidP="00CE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82">
        <w:rPr>
          <w:rFonts w:ascii="Times New Roman" w:hAnsi="Times New Roman" w:cs="Times New Roman"/>
          <w:sz w:val="28"/>
          <w:szCs w:val="28"/>
        </w:rPr>
        <w:t>доля объектов социальной инфраструктуры, находящихся в муниципальной собственности, соответствующих требованиям доступности для инвалидов увеличится до 96,5%.</w:t>
      </w:r>
    </w:p>
    <w:p w:rsidR="00CE6889" w:rsidRPr="00D34E10" w:rsidRDefault="00CE6889" w:rsidP="00CE688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1CE4" w:rsidRPr="00C456AB" w:rsidRDefault="00BD1CE4" w:rsidP="00BD1CE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456AB">
        <w:rPr>
          <w:rFonts w:ascii="Times New Roman" w:hAnsi="Times New Roman"/>
          <w:b/>
          <w:sz w:val="28"/>
          <w:szCs w:val="28"/>
          <w:lang w:eastAsia="en-US"/>
        </w:rPr>
        <w:t>0200000</w:t>
      </w:r>
      <w:r w:rsidR="00775E1E">
        <w:rPr>
          <w:rFonts w:ascii="Times New Roman" w:hAnsi="Times New Roman"/>
          <w:b/>
          <w:sz w:val="28"/>
          <w:szCs w:val="28"/>
          <w:lang w:eastAsia="en-US"/>
        </w:rPr>
        <w:t>000</w:t>
      </w:r>
      <w:r w:rsidRPr="00C456AB">
        <w:rPr>
          <w:rFonts w:ascii="Times New Roman" w:hAnsi="Times New Roman"/>
          <w:b/>
          <w:sz w:val="28"/>
          <w:szCs w:val="28"/>
          <w:lang w:eastAsia="en-US"/>
        </w:rPr>
        <w:t xml:space="preserve">.  Муниципальная программа «Социальная поддержка граждан города Ханты-Мансийска»  </w:t>
      </w:r>
    </w:p>
    <w:p w:rsidR="00347A42" w:rsidRPr="00D34E10" w:rsidRDefault="00347A42" w:rsidP="00347A42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eastAsia="Times New Roman" w:hAnsi="Times New Roman"/>
          <w:sz w:val="28"/>
          <w:szCs w:val="28"/>
        </w:rPr>
        <w:t>Муниципальная программа «Социальная поддержка граждан</w:t>
      </w:r>
      <w:r>
        <w:rPr>
          <w:rFonts w:ascii="Times New Roman" w:eastAsia="Times New Roman" w:hAnsi="Times New Roman"/>
          <w:sz w:val="28"/>
          <w:szCs w:val="28"/>
        </w:rPr>
        <w:t xml:space="preserve"> города Ханты-Мансийска» </w:t>
      </w:r>
      <w:r w:rsidRPr="00D34E10">
        <w:rPr>
          <w:rFonts w:ascii="Times New Roman" w:hAnsi="Times New Roman"/>
          <w:sz w:val="28"/>
          <w:szCs w:val="28"/>
        </w:rPr>
        <w:t>утверждена постановлением Администрации города Ханты-Мансийска от 24 октября 2013 года № 1368 «Об утверждении муниципальной программы «Социальная поддержка граждан</w:t>
      </w:r>
      <w:r w:rsidRPr="00D34E10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</w:t>
      </w:r>
      <w:r w:rsidRPr="00D34E10">
        <w:rPr>
          <w:rFonts w:ascii="Times New Roman" w:hAnsi="Times New Roman"/>
          <w:sz w:val="28"/>
          <w:szCs w:val="28"/>
        </w:rPr>
        <w:t xml:space="preserve">  (далее – муниципальная программа).</w:t>
      </w:r>
    </w:p>
    <w:p w:rsidR="00347A42" w:rsidRPr="00D34E10" w:rsidRDefault="00347A42" w:rsidP="00347A42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lastRenderedPageBreak/>
        <w:t>Разработчик, координатор муниципальной программы – муниципальное казенное учреждение «Служба социальной поддержки населения», исполнители мероприятий программы: Департамент муниципальной собственности Администрации города Ханты-Мансийска, Управление общественных связей Администрации города Ханты-Мансийска, муниципальное казенное учреждение «Служба социальной поддержки населения», муниципальное казенное учреждение «Служба муниципального заказа в ЖКХ», муниципальное бюджетное учреждение «Культурно-досуговый центр «Октябрь»,  Муниципальное бюджетное учреждение «Городской информационный центр».</w:t>
      </w:r>
    </w:p>
    <w:p w:rsidR="00347A42" w:rsidRPr="00D34E10" w:rsidRDefault="00347A42" w:rsidP="00347A42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организациям.</w:t>
      </w:r>
    </w:p>
    <w:p w:rsidR="00347A42" w:rsidRPr="00D34E10" w:rsidRDefault="00347A42" w:rsidP="00347A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347A42" w:rsidRPr="00D34E10" w:rsidRDefault="00347A42" w:rsidP="00347A42">
      <w:pPr>
        <w:pStyle w:val="ConsPlusNonformat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0">
        <w:rPr>
          <w:rFonts w:ascii="Times New Roman" w:hAnsi="Times New Roman" w:cs="Times New Roman"/>
          <w:sz w:val="28"/>
          <w:szCs w:val="28"/>
        </w:rPr>
        <w:t xml:space="preserve">1. Создание условий, обеспечивающих отдельным категориям граждан качественные условия жизни, укрепление социальной защищенности; </w:t>
      </w:r>
    </w:p>
    <w:p w:rsidR="00347A42" w:rsidRPr="00D34E10" w:rsidRDefault="00347A42" w:rsidP="00347A4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0">
        <w:rPr>
          <w:rFonts w:ascii="Times New Roman" w:hAnsi="Times New Roman" w:cs="Times New Roman"/>
          <w:sz w:val="28"/>
          <w:szCs w:val="28"/>
        </w:rPr>
        <w:t xml:space="preserve">2. Обеспечение условий для реализации интеллектуальных, культурных потребностей, организации досуга  отдельных категорий граждан; </w:t>
      </w:r>
    </w:p>
    <w:p w:rsidR="00347A42" w:rsidRPr="00D34E10" w:rsidRDefault="00347A42" w:rsidP="00347A4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0">
        <w:rPr>
          <w:rFonts w:ascii="Times New Roman" w:hAnsi="Times New Roman" w:cs="Times New Roman"/>
          <w:sz w:val="28"/>
          <w:szCs w:val="28"/>
        </w:rPr>
        <w:t xml:space="preserve">3.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 </w:t>
      </w:r>
    </w:p>
    <w:p w:rsidR="00347A42" w:rsidRPr="00D34E10" w:rsidRDefault="00347A42" w:rsidP="00347A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4E10">
        <w:rPr>
          <w:rFonts w:ascii="Times New Roman" w:hAnsi="Times New Roman"/>
          <w:sz w:val="28"/>
          <w:szCs w:val="28"/>
        </w:rPr>
        <w:t xml:space="preserve">. Обеспечение выполнения функций казенного учреждения, направленного на реализацию программных мероприятий. </w:t>
      </w:r>
    </w:p>
    <w:p w:rsidR="00347A42" w:rsidRPr="00545370" w:rsidRDefault="00347A42" w:rsidP="00347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указанной цели и решение задач характеризуется следующими целевыми показателями:</w:t>
      </w:r>
    </w:p>
    <w:p w:rsidR="00347A42" w:rsidRPr="00545370" w:rsidRDefault="00347A42" w:rsidP="00347A42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color w:val="0070C0"/>
          <w:sz w:val="28"/>
          <w:szCs w:val="28"/>
        </w:rPr>
      </w:pPr>
      <w:r w:rsidRPr="00545370">
        <w:rPr>
          <w:color w:val="0070C0"/>
          <w:sz w:val="28"/>
          <w:szCs w:val="28"/>
          <w:lang w:eastAsia="en-US"/>
        </w:rPr>
        <w:t xml:space="preserve">         </w:t>
      </w:r>
    </w:p>
    <w:p w:rsidR="00347A42" w:rsidRPr="00D26B9D" w:rsidRDefault="00347A42" w:rsidP="00347A42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D26B9D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347A42" w:rsidRPr="00D26B9D" w:rsidRDefault="00347A42" w:rsidP="00347A42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6B9D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города Ханты-Мансийска» </w:t>
      </w:r>
    </w:p>
    <w:tbl>
      <w:tblPr>
        <w:tblW w:w="9853" w:type="dxa"/>
        <w:tblInd w:w="-106" w:type="dxa"/>
        <w:tblLayout w:type="fixed"/>
        <w:tblLook w:val="00A0"/>
      </w:tblPr>
      <w:tblGrid>
        <w:gridCol w:w="922"/>
        <w:gridCol w:w="70"/>
        <w:gridCol w:w="992"/>
        <w:gridCol w:w="992"/>
        <w:gridCol w:w="992"/>
        <w:gridCol w:w="357"/>
        <w:gridCol w:w="635"/>
        <w:gridCol w:w="357"/>
        <w:gridCol w:w="635"/>
        <w:gridCol w:w="641"/>
        <w:gridCol w:w="443"/>
        <w:gridCol w:w="833"/>
        <w:gridCol w:w="1984"/>
      </w:tblGrid>
      <w:tr w:rsidR="00347A42" w:rsidRPr="00545370" w:rsidTr="00804BBE">
        <w:trPr>
          <w:trHeight w:val="1902"/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347A42" w:rsidRPr="00545370" w:rsidTr="00885ADD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47A42" w:rsidRPr="00545370" w:rsidTr="00885ADD">
        <w:trPr>
          <w:trHeight w:val="748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жилых домов, подключенных к сетям водо- и газоснабжения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9F4BF5" w:rsidRDefault="002B26BB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A42" w:rsidRPr="001816EA" w:rsidRDefault="00347A42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1B0341" w:rsidRPr="00545370" w:rsidTr="00885ADD">
        <w:trPr>
          <w:trHeight w:val="84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социальную помощь в связи с экстремальной ситуацией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1B0341" w:rsidRPr="00545370" w:rsidTr="00885ADD">
        <w:trPr>
          <w:trHeight w:val="10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 xml:space="preserve">  получивших финансовую поддержку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0341" w:rsidRPr="00545370" w:rsidTr="00885ADD">
        <w:trPr>
          <w:trHeight w:val="8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</w:t>
            </w:r>
          </w:p>
        </w:tc>
      </w:tr>
      <w:tr w:rsidR="001B0341" w:rsidRPr="00545370" w:rsidTr="00885ADD">
        <w:trPr>
          <w:trHeight w:val="11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B0341" w:rsidRPr="00545370" w:rsidTr="00885ADD">
        <w:trPr>
          <w:trHeight w:val="11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получателей дополнительных мер социальной поддержки, удовлетворенных качеством их предоставления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B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9F4BF5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41" w:rsidRPr="001816EA" w:rsidRDefault="001B0341" w:rsidP="007B06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B0341" w:rsidRPr="001816EA" w:rsidTr="00885ADD">
        <w:trPr>
          <w:gridAfter w:val="2"/>
          <w:wAfter w:w="2817" w:type="dxa"/>
          <w:trHeight w:val="70"/>
        </w:trPr>
        <w:tc>
          <w:tcPr>
            <w:tcW w:w="992" w:type="dxa"/>
            <w:gridSpan w:val="2"/>
          </w:tcPr>
          <w:p w:rsidR="001B0341" w:rsidRPr="00545370" w:rsidRDefault="001B0341" w:rsidP="00885AD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341" w:rsidRPr="00545370" w:rsidRDefault="001B0341" w:rsidP="00885ADD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341" w:rsidRPr="00545370" w:rsidRDefault="001B034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341" w:rsidRPr="001816EA" w:rsidRDefault="001B034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0341" w:rsidRPr="00545370" w:rsidRDefault="001B034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0341" w:rsidRPr="00545370" w:rsidRDefault="001B034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B0341" w:rsidRPr="001816EA" w:rsidRDefault="001B0341" w:rsidP="00885ADD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A42" w:rsidRPr="00D34E10" w:rsidRDefault="00347A42" w:rsidP="00347A42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E10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</w:t>
      </w:r>
      <w:r>
        <w:rPr>
          <w:sz w:val="28"/>
          <w:szCs w:val="28"/>
        </w:rPr>
        <w:t>115</w:t>
      </w:r>
      <w:r w:rsidRPr="00D34E10">
        <w:rPr>
          <w:sz w:val="28"/>
          <w:szCs w:val="28"/>
        </w:rPr>
        <w:t xml:space="preserve"> </w:t>
      </w:r>
      <w:r>
        <w:rPr>
          <w:sz w:val="28"/>
          <w:szCs w:val="28"/>
        </w:rPr>
        <w:t>752</w:t>
      </w:r>
      <w:r w:rsidRPr="00D34E1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4E10">
        <w:rPr>
          <w:sz w:val="28"/>
          <w:szCs w:val="28"/>
        </w:rPr>
        <w:t xml:space="preserve"> тыс. рублей. </w:t>
      </w:r>
    </w:p>
    <w:p w:rsidR="00347A42" w:rsidRPr="00D34E10" w:rsidRDefault="00347A42" w:rsidP="00347A42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E10">
        <w:rPr>
          <w:sz w:val="28"/>
          <w:szCs w:val="28"/>
        </w:rPr>
        <w:t>Объемы бюджетных ассигнований распределены следующим образом:</w:t>
      </w:r>
    </w:p>
    <w:p w:rsidR="00347A42" w:rsidRPr="00D34E10" w:rsidRDefault="00347A42" w:rsidP="00347A42">
      <w:pPr>
        <w:shd w:val="clear" w:color="auto" w:fill="FFFFFF"/>
        <w:spacing w:after="0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47A42" w:rsidRPr="00267A9B" w:rsidRDefault="00347A42" w:rsidP="00347A42">
      <w:pPr>
        <w:shd w:val="clear" w:color="auto" w:fill="FFFFFF"/>
        <w:spacing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A9B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год по исполнителям муниципальной программы «Социальная поддержка граждан города Ханты-Мансийска» </w:t>
      </w:r>
    </w:p>
    <w:tbl>
      <w:tblPr>
        <w:tblpPr w:leftFromText="180" w:rightFromText="180" w:vertAnchor="text" w:horzAnchor="margin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701"/>
        <w:gridCol w:w="1418"/>
        <w:gridCol w:w="1417"/>
      </w:tblGrid>
      <w:tr w:rsidR="00347A42" w:rsidRPr="00545370" w:rsidTr="00267A9B">
        <w:trPr>
          <w:trHeight w:val="1130"/>
        </w:trPr>
        <w:tc>
          <w:tcPr>
            <w:tcW w:w="2376" w:type="dxa"/>
            <w:vMerge w:val="restart"/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8" w:type="dxa"/>
            <w:vMerge w:val="restart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A42" w:rsidRPr="004C19B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</w:tc>
        <w:tc>
          <w:tcPr>
            <w:tcW w:w="1417" w:type="dxa"/>
          </w:tcPr>
          <w:p w:rsidR="00347A42" w:rsidRPr="000C1C5F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5F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347A42" w:rsidRPr="000C1C5F" w:rsidRDefault="00347A42" w:rsidP="00885A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C5F">
              <w:rPr>
                <w:rFonts w:ascii="Times New Roman" w:hAnsi="Times New Roman"/>
                <w:sz w:val="20"/>
                <w:szCs w:val="20"/>
              </w:rPr>
              <w:t>2016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E90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</w:tr>
      <w:tr w:rsidR="00347A42" w:rsidRPr="00545370" w:rsidTr="00267A9B">
        <w:tc>
          <w:tcPr>
            <w:tcW w:w="2376" w:type="dxa"/>
            <w:vMerge/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A42" w:rsidRPr="004B40B4" w:rsidRDefault="00347A42" w:rsidP="00885AD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A42" w:rsidRPr="004B40B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>Сумма, тыс.руб.</w:t>
            </w:r>
          </w:p>
        </w:tc>
        <w:tc>
          <w:tcPr>
            <w:tcW w:w="1701" w:type="dxa"/>
            <w:vAlign w:val="center"/>
          </w:tcPr>
          <w:p w:rsidR="00347A42" w:rsidRPr="004B40B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347A42" w:rsidRPr="004B40B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1418" w:type="dxa"/>
            <w:vAlign w:val="center"/>
          </w:tcPr>
          <w:p w:rsidR="00347A42" w:rsidRPr="004B40B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417" w:type="dxa"/>
            <w:vAlign w:val="center"/>
          </w:tcPr>
          <w:p w:rsidR="00347A42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 xml:space="preserve">% к </w:t>
            </w:r>
          </w:p>
          <w:p w:rsidR="00347A42" w:rsidRPr="004B40B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B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40B4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т.ч:.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 575,5</w:t>
            </w:r>
          </w:p>
        </w:tc>
        <w:tc>
          <w:tcPr>
            <w:tcW w:w="1417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111 913,0</w:t>
            </w:r>
          </w:p>
        </w:tc>
        <w:tc>
          <w:tcPr>
            <w:tcW w:w="1701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115 7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AF2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 575,5</w:t>
            </w:r>
          </w:p>
        </w:tc>
        <w:tc>
          <w:tcPr>
            <w:tcW w:w="1417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111 913,0</w:t>
            </w:r>
          </w:p>
        </w:tc>
        <w:tc>
          <w:tcPr>
            <w:tcW w:w="1701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115 7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AF2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Подпрограмма «Социальная поддержка отдельных категорий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lastRenderedPageBreak/>
              <w:t>граждан», всего, в т.ч.: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290,9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84 378,6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92 009,0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290,9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84 378,6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92 009,0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Подпрограмма «П</w:t>
            </w:r>
            <w:r>
              <w:rPr>
                <w:rFonts w:ascii="Times New Roman" w:hAnsi="Times New Roman"/>
                <w:sz w:val="20"/>
                <w:szCs w:val="20"/>
              </w:rPr>
              <w:t>оддержка социально ориентирован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ных некоммерческих организаций», всего, в т.ч.: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3 283,0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3 183,0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3 283,0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3 183,0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казенного учреждения «Служба социальной поддержки населения», всего, в т.ч.: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01,6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21 251,4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20 5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F2E9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01,6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21 251,4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20 5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C3D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7A42" w:rsidRPr="00545370" w:rsidTr="00267A9B">
        <w:tc>
          <w:tcPr>
            <w:tcW w:w="2376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8" w:type="dxa"/>
            <w:vAlign w:val="center"/>
          </w:tcPr>
          <w:p w:rsidR="00347A42" w:rsidRPr="00AF2E90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E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347A42" w:rsidRPr="00EC3D8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D8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347A42" w:rsidRDefault="00347A42" w:rsidP="00347A42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47A42" w:rsidRPr="00804BBE" w:rsidRDefault="00347A42" w:rsidP="00347A42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04BB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«Социальная поддержка граждан города Ханты-Мансийска» </w:t>
      </w:r>
    </w:p>
    <w:p w:rsidR="00347A42" w:rsidRPr="00EE021A" w:rsidRDefault="00347A42" w:rsidP="00347A42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021A">
        <w:rPr>
          <w:rFonts w:ascii="Times New Roman" w:hAnsi="Times New Roman"/>
          <w:sz w:val="24"/>
          <w:szCs w:val="24"/>
          <w:lang w:eastAsia="en-US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857"/>
        <w:gridCol w:w="1831"/>
        <w:gridCol w:w="1833"/>
        <w:gridCol w:w="1692"/>
      </w:tblGrid>
      <w:tr w:rsidR="00347A42" w:rsidRPr="00545370" w:rsidTr="00885ADD">
        <w:tc>
          <w:tcPr>
            <w:tcW w:w="852" w:type="dxa"/>
            <w:vAlign w:val="center"/>
          </w:tcPr>
          <w:p w:rsidR="00347A42" w:rsidRPr="009F4BF5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9F4BF5">
              <w:rPr>
                <w:sz w:val="20"/>
                <w:szCs w:val="20"/>
              </w:rPr>
              <w:t>№ п/п</w:t>
            </w:r>
          </w:p>
        </w:tc>
        <w:tc>
          <w:tcPr>
            <w:tcW w:w="3857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Наименование исполнителей муниципальной программы</w:t>
            </w:r>
          </w:p>
        </w:tc>
        <w:tc>
          <w:tcPr>
            <w:tcW w:w="1831" w:type="dxa"/>
          </w:tcPr>
          <w:p w:rsidR="00347A42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</w:p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975215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975215">
              <w:rPr>
                <w:sz w:val="20"/>
                <w:szCs w:val="20"/>
              </w:rPr>
              <w:t>)</w:t>
            </w:r>
          </w:p>
        </w:tc>
        <w:tc>
          <w:tcPr>
            <w:tcW w:w="1833" w:type="dxa"/>
            <w:vAlign w:val="center"/>
          </w:tcPr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3B15F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(Решение Думы № 568-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РД)</w:t>
            </w:r>
          </w:p>
        </w:tc>
        <w:tc>
          <w:tcPr>
            <w:tcW w:w="1692" w:type="dxa"/>
            <w:vAlign w:val="center"/>
          </w:tcPr>
          <w:p w:rsidR="00347A42" w:rsidRPr="003B15FD" w:rsidRDefault="00347A42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B15F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347A42" w:rsidRPr="00545370" w:rsidTr="00885ADD">
        <w:trPr>
          <w:trHeight w:val="351"/>
        </w:trPr>
        <w:tc>
          <w:tcPr>
            <w:tcW w:w="852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31" w:type="dxa"/>
            <w:vAlign w:val="center"/>
          </w:tcPr>
          <w:p w:rsidR="00347A42" w:rsidRPr="00122D71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D7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575,5</w:t>
            </w: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738">
              <w:rPr>
                <w:rFonts w:ascii="Times New Roman" w:hAnsi="Times New Roman"/>
                <w:bCs/>
                <w:sz w:val="20"/>
                <w:szCs w:val="20"/>
              </w:rPr>
              <w:t>111 913,0</w:t>
            </w: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115 7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47A42" w:rsidRPr="00545370" w:rsidTr="00885ADD">
        <w:trPr>
          <w:trHeight w:val="271"/>
        </w:trPr>
        <w:tc>
          <w:tcPr>
            <w:tcW w:w="852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31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47A42" w:rsidRPr="00545370" w:rsidTr="00885ADD">
        <w:trPr>
          <w:trHeight w:val="279"/>
        </w:trPr>
        <w:tc>
          <w:tcPr>
            <w:tcW w:w="852" w:type="dxa"/>
            <w:vAlign w:val="center"/>
          </w:tcPr>
          <w:p w:rsidR="00347A42" w:rsidRPr="009F4BF5" w:rsidRDefault="00267A9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7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казённое учреждение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«Служба социальной поддержки населения»</w:t>
            </w:r>
          </w:p>
        </w:tc>
        <w:tc>
          <w:tcPr>
            <w:tcW w:w="1831" w:type="dxa"/>
            <w:vAlign w:val="center"/>
          </w:tcPr>
          <w:p w:rsidR="00347A42" w:rsidRPr="008C261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61E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8C261E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738">
              <w:rPr>
                <w:rFonts w:ascii="Times New Roman" w:hAnsi="Times New Roman"/>
                <w:bCs/>
                <w:sz w:val="20"/>
                <w:szCs w:val="20"/>
              </w:rPr>
              <w:t>101 833,8</w:t>
            </w: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110 6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</w:tr>
      <w:tr w:rsidR="00347A42" w:rsidRPr="00545370" w:rsidTr="00885ADD">
        <w:trPr>
          <w:trHeight w:val="404"/>
        </w:trPr>
        <w:tc>
          <w:tcPr>
            <w:tcW w:w="852" w:type="dxa"/>
            <w:vAlign w:val="center"/>
          </w:tcPr>
          <w:p w:rsidR="00347A42" w:rsidRPr="009F4BF5" w:rsidRDefault="00267A9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57" w:type="dxa"/>
            <w:vAlign w:val="center"/>
          </w:tcPr>
          <w:p w:rsidR="00347A42" w:rsidRPr="009F4BF5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831" w:type="dxa"/>
            <w:vAlign w:val="center"/>
          </w:tcPr>
          <w:p w:rsidR="00347A42" w:rsidRPr="008C261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61E">
              <w:rPr>
                <w:rFonts w:ascii="Times New Roman" w:hAnsi="Times New Roman"/>
                <w:bCs/>
                <w:sz w:val="20"/>
                <w:szCs w:val="20"/>
              </w:rPr>
              <w:t>9 996,5</w:t>
            </w: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738">
              <w:rPr>
                <w:rFonts w:ascii="Times New Roman" w:hAnsi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47A42" w:rsidRPr="00545370" w:rsidTr="00885ADD">
        <w:trPr>
          <w:trHeight w:val="233"/>
        </w:trPr>
        <w:tc>
          <w:tcPr>
            <w:tcW w:w="852" w:type="dxa"/>
            <w:vAlign w:val="center"/>
          </w:tcPr>
          <w:p w:rsidR="00347A42" w:rsidRPr="009F4BF5" w:rsidRDefault="00267A9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57" w:type="dxa"/>
            <w:vAlign w:val="center"/>
          </w:tcPr>
          <w:p w:rsidR="00347A42" w:rsidRPr="000C1C5F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C5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1831" w:type="dxa"/>
            <w:vAlign w:val="center"/>
          </w:tcPr>
          <w:p w:rsidR="00347A42" w:rsidRPr="008C261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61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738">
              <w:rPr>
                <w:rFonts w:ascii="Times New Roman" w:hAnsi="Times New Roman"/>
                <w:bCs/>
                <w:sz w:val="20"/>
                <w:szCs w:val="20"/>
              </w:rPr>
              <w:t>4 779,2</w:t>
            </w: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4 779,2</w:t>
            </w:r>
          </w:p>
        </w:tc>
      </w:tr>
      <w:tr w:rsidR="00347A42" w:rsidRPr="00545370" w:rsidTr="00885ADD">
        <w:trPr>
          <w:trHeight w:val="233"/>
        </w:trPr>
        <w:tc>
          <w:tcPr>
            <w:tcW w:w="852" w:type="dxa"/>
            <w:vAlign w:val="center"/>
          </w:tcPr>
          <w:p w:rsidR="00347A42" w:rsidRPr="009F4BF5" w:rsidRDefault="00267A9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57" w:type="dxa"/>
            <w:vAlign w:val="center"/>
          </w:tcPr>
          <w:p w:rsidR="00347A42" w:rsidRPr="000C1C5F" w:rsidRDefault="00347A42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C5F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831" w:type="dxa"/>
            <w:vAlign w:val="center"/>
          </w:tcPr>
          <w:p w:rsidR="00347A42" w:rsidRPr="008C261E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61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833" w:type="dxa"/>
            <w:vAlign w:val="center"/>
          </w:tcPr>
          <w:p w:rsidR="00347A42" w:rsidRPr="00B46738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738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692" w:type="dxa"/>
            <w:vAlign w:val="center"/>
          </w:tcPr>
          <w:p w:rsidR="00347A42" w:rsidRPr="00717064" w:rsidRDefault="00347A42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064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</w:tbl>
    <w:p w:rsidR="00347A42" w:rsidRPr="00D34E10" w:rsidRDefault="00347A42" w:rsidP="00347A4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347A42" w:rsidRPr="00D34E10" w:rsidRDefault="00347A42" w:rsidP="00347A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 xml:space="preserve">В целях реализации каждой из подпрограмм планируется реализация комплекса следующих основных мероприятий программы: </w:t>
      </w:r>
    </w:p>
    <w:p w:rsidR="00347A42" w:rsidRPr="00D34E10" w:rsidRDefault="00347A42" w:rsidP="00347A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4E10">
        <w:rPr>
          <w:rFonts w:ascii="Times New Roman" w:hAnsi="Times New Roman"/>
          <w:sz w:val="28"/>
          <w:szCs w:val="28"/>
          <w:lang w:val="en-US"/>
        </w:rPr>
        <w:t>I</w:t>
      </w:r>
      <w:r w:rsidRPr="00D34E10">
        <w:rPr>
          <w:rFonts w:ascii="Times New Roman" w:hAnsi="Times New Roman"/>
          <w:sz w:val="28"/>
          <w:szCs w:val="28"/>
        </w:rPr>
        <w:t xml:space="preserve">. 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Наибольший удельный вес </w:t>
      </w:r>
      <w:r w:rsidRPr="00003BE0">
        <w:rPr>
          <w:rFonts w:ascii="Times New Roman" w:hAnsi="Times New Roman"/>
          <w:sz w:val="28"/>
          <w:szCs w:val="28"/>
          <w:lang w:eastAsia="en-US"/>
        </w:rPr>
        <w:t>-  79,5 % в 2016 году в объеме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 ресурсного обеспечения муниципальной программы составляют расходы на реализацию подпрограммы </w:t>
      </w:r>
      <w:r w:rsidRPr="00D34E10">
        <w:rPr>
          <w:rFonts w:ascii="Times New Roman" w:hAnsi="Times New Roman"/>
          <w:sz w:val="28"/>
          <w:szCs w:val="28"/>
        </w:rPr>
        <w:t>«Социальная поддержка отдельных категорий граждан»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, бюджетные ассигнования на 2016 год в сумме </w:t>
      </w:r>
      <w:r>
        <w:rPr>
          <w:rFonts w:ascii="Times New Roman" w:hAnsi="Times New Roman"/>
          <w:sz w:val="28"/>
          <w:szCs w:val="28"/>
          <w:lang w:eastAsia="en-US"/>
        </w:rPr>
        <w:t>92 009,0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 тыс.рублей.</w:t>
      </w:r>
    </w:p>
    <w:p w:rsidR="00347A42" w:rsidRPr="00D34E10" w:rsidRDefault="00347A42" w:rsidP="00347A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 xml:space="preserve">В рамках подпрограммы «Социальная поддержка отдельных категорий граждан» планируется осуществление мероприятий по предоставлению дополнительных мер социальной поддержки гражданам, зарегистрированным </w:t>
      </w:r>
      <w:r w:rsidRPr="00D34E10">
        <w:rPr>
          <w:rFonts w:ascii="Times New Roman" w:hAnsi="Times New Roman"/>
          <w:sz w:val="28"/>
          <w:szCs w:val="28"/>
        </w:rPr>
        <w:lastRenderedPageBreak/>
        <w:t xml:space="preserve">по постоянному месту жительства в городе Ханты-Мансийске и проживающих на территории города Ханты-Мансийска 15 и более лет: </w:t>
      </w:r>
    </w:p>
    <w:p w:rsidR="00347A42" w:rsidRPr="00D30C93" w:rsidRDefault="00347A42" w:rsidP="00347A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B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C93">
        <w:rPr>
          <w:rFonts w:ascii="Times New Roman" w:hAnsi="Times New Roman" w:cs="Times New Roman"/>
          <w:sz w:val="28"/>
          <w:szCs w:val="28"/>
        </w:rPr>
        <w:t>Основные мероприятия, реализуемые в подпрограмме: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1.1.</w:t>
      </w:r>
      <w:r w:rsidRPr="00210CFC">
        <w:rPr>
          <w:rFonts w:ascii="Times New Roman" w:hAnsi="Times New Roman" w:cs="Times New Roman"/>
        </w:rPr>
        <w:t xml:space="preserve"> </w:t>
      </w:r>
      <w:r w:rsidRPr="00210CFC">
        <w:rPr>
          <w:rFonts w:ascii="Times New Roman" w:hAnsi="Times New Roman" w:cs="Times New Roman"/>
          <w:sz w:val="28"/>
          <w:szCs w:val="28"/>
        </w:rPr>
        <w:t xml:space="preserve">«Выплаты социальной помощи отдельным категориям граждан», которое включает в себя: 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единовременные и ежеквартальные выплаты социальной помощи неработающим пенсионерам;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единовременная выплата социальной помощи гражданам, оказавшимся в экстремальной жизненной ситуации, по решению комиссии;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единовременная выплата социальной помощи отдельным категориям ветеранов Великой Отечественной войны и членам их семей на проведение капитального ремонта занимаемых жилых помещений;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выплата социальной помощи неработающим пенсионерам, отмечающим юбилейную дату со дня рождения (70, 75, 80 лет и т.д.);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единовременная выплата социальной помощи неработающим пенсионерам: женщины 55 лет и старше, мужчины  60 лет и старше, получающие трудовую пенсию по старости или по инвалидности 1 или 2 группы в виде компенсации затрат  собственникам жилых помещений в связи с проведением капитального ремонта многоквартирных жилых домов; 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единовременная выплата социальной помощи спортсменам с ограниченными физическими возможностями к Международному дню инвалидов по ходатайству Управления физической культуры, спорта и молодежной политики Администрации города Ханты-Мансийска; 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выплата социальной помощи на организацию погребения умерших ветеранов Великой Отечественной войны;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1.2. «Дополнительные меры социальной поддержки отдельным категориям граждан», которое включает в себя: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подписки и адресной доставки городской газеты "Самарово - Ханты-Мансийск" неработающим пенсионерам;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проезда на дачи неработающих пенсионеров по социальному проездному билету;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проезда в городском пассажирском транспорте (автобус) неработающих пенсионеров по социальному проездному билету;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приобретение  санаторно-курортных путевок для неработающих пенсионеров старше 55 лет, не имеющих данной меры социальной поддержки по другим основаниям (предоставляется 1 раз в 3 года);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поездок для ветеранов войны по местам боевой славы;</w:t>
      </w:r>
    </w:p>
    <w:p w:rsidR="00347A42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и проведение работ по благоустройству захоронений участников Великой Отечественной войны</w:t>
      </w:r>
    </w:p>
    <w:p w:rsidR="00267A9B" w:rsidRPr="00210CFC" w:rsidRDefault="00267A9B" w:rsidP="00267A9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осуществление мероприятий по </w:t>
      </w:r>
      <w:r w:rsidRPr="00210CFC">
        <w:rPr>
          <w:rFonts w:ascii="Times New Roman" w:hAnsi="Times New Roman" w:cs="Times New Roman"/>
          <w:sz w:val="28"/>
          <w:szCs w:val="28"/>
        </w:rPr>
        <w:t>водо-, газоснабжени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0CFC">
        <w:rPr>
          <w:rFonts w:ascii="Times New Roman" w:hAnsi="Times New Roman" w:cs="Times New Roman"/>
          <w:sz w:val="28"/>
          <w:szCs w:val="28"/>
        </w:rPr>
        <w:t>неблагоустроенных жилых домов неработающих пенсионеров старше 60 лет или инвалидов 1 или 2 группы в части проекти</w:t>
      </w:r>
      <w:r>
        <w:rPr>
          <w:rFonts w:ascii="Times New Roman" w:hAnsi="Times New Roman" w:cs="Times New Roman"/>
          <w:sz w:val="28"/>
          <w:szCs w:val="28"/>
        </w:rPr>
        <w:t>рования и устройства сетей водо</w:t>
      </w:r>
      <w:r w:rsidRPr="00210CFC">
        <w:rPr>
          <w:rFonts w:ascii="Times New Roman" w:hAnsi="Times New Roman" w:cs="Times New Roman"/>
          <w:sz w:val="28"/>
          <w:szCs w:val="28"/>
        </w:rPr>
        <w:t>, газоснабжения от точки п</w:t>
      </w:r>
      <w:r>
        <w:rPr>
          <w:rFonts w:ascii="Times New Roman" w:hAnsi="Times New Roman" w:cs="Times New Roman"/>
          <w:sz w:val="28"/>
          <w:szCs w:val="28"/>
        </w:rPr>
        <w:t>одключения до стены жилого дома будет осуществляться за счёт привлечения внебюджетных источников.</w:t>
      </w:r>
    </w:p>
    <w:p w:rsidR="00267A9B" w:rsidRPr="00210CFC" w:rsidRDefault="00267A9B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1.3. «Реализация социальных гарантий отдельным категориям граждан», которое включает в себя:   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содержание пенсионеров, заключивших договоры пожизненной ренты;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социальные выплаты лицам, удостоенным звания «Почетный житель города Ханты-Мансийска»;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1.4. «Организация и проведение торжественных и праздничных мероприятий для отдельных категорий граждан», которое включает в себя: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торжественный прием Главы города ветеранов Великой Отечественной войны в связи с празднованием Дня Победы в Великой Отечественной войне 1941-1945гг.;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мероприятия к праздничным датам;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чествование семейных пар, отмечающих юбилей совместной жизни («золотая», «бриллиантовая» свадьбы);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организация и проведение мероприятий с гражданами, проживающими в социальной секции жилого дома по улице Рябиновая, д.20;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изготовление печатной продукции;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формирование банка данных долгожителей города.</w:t>
      </w:r>
    </w:p>
    <w:p w:rsidR="00347A42" w:rsidRPr="00D34E10" w:rsidRDefault="00347A42" w:rsidP="00347A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4E10">
        <w:rPr>
          <w:rFonts w:ascii="Times New Roman" w:hAnsi="Times New Roman"/>
          <w:sz w:val="28"/>
          <w:szCs w:val="28"/>
          <w:lang w:val="en-US"/>
        </w:rPr>
        <w:t>II</w:t>
      </w:r>
      <w:r w:rsidRPr="00D34E10">
        <w:rPr>
          <w:rFonts w:ascii="Times New Roman" w:hAnsi="Times New Roman"/>
          <w:sz w:val="28"/>
          <w:szCs w:val="28"/>
        </w:rPr>
        <w:t xml:space="preserve">. 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Расходы на реализацию подпрограммы </w:t>
      </w:r>
      <w:r w:rsidRPr="00D34E10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организаций» 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в общей структуре расходов муниципальной программы составляют в 2016 году – </w:t>
      </w:r>
      <w:r>
        <w:rPr>
          <w:rFonts w:ascii="Times New Roman" w:hAnsi="Times New Roman"/>
          <w:sz w:val="28"/>
          <w:szCs w:val="28"/>
          <w:lang w:eastAsia="en-US"/>
        </w:rPr>
        <w:t>2,7</w:t>
      </w:r>
      <w:r w:rsidRPr="00D34E10">
        <w:rPr>
          <w:rFonts w:ascii="Times New Roman" w:hAnsi="Times New Roman"/>
          <w:sz w:val="28"/>
          <w:szCs w:val="28"/>
          <w:lang w:eastAsia="en-US"/>
        </w:rPr>
        <w:t xml:space="preserve"> % или 3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D34E10">
        <w:rPr>
          <w:rFonts w:ascii="Times New Roman" w:hAnsi="Times New Roman"/>
          <w:sz w:val="28"/>
          <w:szCs w:val="28"/>
          <w:lang w:eastAsia="en-US"/>
        </w:rPr>
        <w:t>83,0 тыс. рублей.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746" w:history="1">
        <w:r w:rsidRPr="00210CFC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210CFC">
        <w:rPr>
          <w:rFonts w:ascii="Times New Roman" w:hAnsi="Times New Roman" w:cs="Times New Roman"/>
          <w:sz w:val="28"/>
          <w:szCs w:val="28"/>
        </w:rPr>
        <w:t>"Поддержка социально ориентированных некоммерческих организаций" запланирована реализация основного мероприятия «Поддержка отдельных общественных организаций», которое включает в себя: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предоставление муниципальных грантов на реализацию социально значимых проектов;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предоставление субсидий на приобретение оборудования, на проведение ремонтных работ помещений, на аренду помещений, используемых для осуществления уставной деятельности;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организация обучающих семинаров для работников и добровольцев социально ориентированных некоммерческих организаций; 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предоставление во владение и (или)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 </w:t>
      </w:r>
    </w:p>
    <w:p w:rsidR="00347A42" w:rsidRPr="00210CFC" w:rsidRDefault="00347A42" w:rsidP="00347A4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 xml:space="preserve">организация и проведение социально значимых мероприятий с участием социально ориентированных некоммерческих организаций; </w:t>
      </w:r>
    </w:p>
    <w:p w:rsidR="00347A42" w:rsidRPr="00210CFC" w:rsidRDefault="00347A42" w:rsidP="00347A4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CFC">
        <w:rPr>
          <w:rFonts w:ascii="Times New Roman" w:hAnsi="Times New Roman" w:cs="Times New Roman"/>
          <w:sz w:val="28"/>
          <w:szCs w:val="28"/>
        </w:rPr>
        <w:t>мониторинг системы грантов для поддержки значимых проектов, реализуемых общественными организациями, а также иных форм поддержки общественных организаций.</w:t>
      </w:r>
    </w:p>
    <w:p w:rsidR="00347A42" w:rsidRDefault="00347A42" w:rsidP="00347A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  <w:lang w:val="en-US"/>
        </w:rPr>
        <w:t>III</w:t>
      </w:r>
      <w:r w:rsidRPr="00D34E10">
        <w:rPr>
          <w:rFonts w:ascii="Times New Roman" w:hAnsi="Times New Roman"/>
          <w:sz w:val="28"/>
          <w:szCs w:val="28"/>
        </w:rPr>
        <w:t xml:space="preserve">. </w:t>
      </w:r>
      <w:r w:rsidRPr="00210CFC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869" w:history="1">
        <w:r w:rsidRPr="00210CFC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210CFC">
        <w:rPr>
          <w:rFonts w:ascii="Times New Roman" w:hAnsi="Times New Roman" w:cs="Times New Roman"/>
          <w:sz w:val="28"/>
          <w:szCs w:val="28"/>
        </w:rPr>
        <w:t>"Обеспечение деятельности муниципального казенного учреждения "Служба социальной поддержки населения" запланирована реализация основного мероприятия «Обеспечение деятельности муниципального казенного учреждения «Служба социальной поддержки населения», которое включает в себя мероприятия по содержанию муниципального казенного учреждения "Служба социальной поддержки населения",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выплат.</w:t>
      </w:r>
    </w:p>
    <w:p w:rsidR="00BD1CE4" w:rsidRDefault="00347A42" w:rsidP="00347A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E10">
        <w:rPr>
          <w:rFonts w:ascii="Times New Roman" w:hAnsi="Times New Roman" w:cs="Times New Roman"/>
          <w:sz w:val="28"/>
          <w:szCs w:val="28"/>
          <w:lang w:eastAsia="en-US"/>
        </w:rPr>
        <w:t xml:space="preserve">Расходы на реализацию подпрограммы </w:t>
      </w:r>
      <w:r w:rsidRPr="00D34E10">
        <w:rPr>
          <w:rFonts w:ascii="Times New Roman" w:hAnsi="Times New Roman" w:cs="Times New Roman"/>
          <w:sz w:val="28"/>
          <w:szCs w:val="28"/>
        </w:rPr>
        <w:t xml:space="preserve">«Обеспечение деятельности казенного учреждения «Служба социальной поддержки населения» </w:t>
      </w:r>
      <w:r w:rsidRPr="00D34E10">
        <w:rPr>
          <w:rFonts w:ascii="Times New Roman" w:hAnsi="Times New Roman" w:cs="Times New Roman"/>
          <w:sz w:val="28"/>
          <w:szCs w:val="28"/>
          <w:lang w:eastAsia="en-US"/>
        </w:rPr>
        <w:t xml:space="preserve">в общей структуре расходов муниципальной программы составляют в 2016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17,8</w:t>
      </w:r>
      <w:r w:rsidRPr="00D34E1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 </w:t>
      </w:r>
      <w:r w:rsidRPr="00D34E10">
        <w:rPr>
          <w:rFonts w:ascii="Times New Roman" w:hAnsi="Times New Roman" w:cs="Times New Roman"/>
          <w:sz w:val="28"/>
          <w:szCs w:val="28"/>
          <w:lang w:eastAsia="en-US"/>
        </w:rPr>
        <w:t xml:space="preserve">%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20 560</w:t>
      </w:r>
      <w:r w:rsidRPr="00D34E10">
        <w:rPr>
          <w:rFonts w:ascii="Times New Roman" w:hAnsi="Times New Roman" w:cs="Times New Roman"/>
          <w:sz w:val="28"/>
          <w:szCs w:val="28"/>
          <w:lang w:eastAsia="en-US"/>
        </w:rPr>
        <w:t>,0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52A8E" w:rsidRPr="003A3DC6" w:rsidRDefault="00A52A8E" w:rsidP="00A52A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3D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показателями результатов реализации перечисленных мероприятий будет являться: </w:t>
      </w:r>
    </w:p>
    <w:p w:rsidR="00A52A8E" w:rsidRPr="003A3DC6" w:rsidRDefault="00A52A8E" w:rsidP="00A52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C6">
        <w:rPr>
          <w:rFonts w:ascii="Times New Roman" w:hAnsi="Times New Roman" w:cs="Times New Roman"/>
          <w:sz w:val="28"/>
          <w:szCs w:val="28"/>
        </w:rPr>
        <w:t>количество граждан, получивших социальную помощь в связи с экстремальной ситуацией составит 150 человек за весь период реализации;</w:t>
      </w:r>
    </w:p>
    <w:p w:rsidR="00A52A8E" w:rsidRDefault="00A52A8E" w:rsidP="00A52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C6">
        <w:rPr>
          <w:rFonts w:ascii="Times New Roman" w:hAnsi="Times New Roman" w:cs="Times New Roman"/>
          <w:sz w:val="28"/>
          <w:szCs w:val="28"/>
        </w:rPr>
        <w:lastRenderedPageBreak/>
        <w:t>количество социально-ориентированных некоммерческих организаций, получивших финансовую поддержку увеличится до 10;</w:t>
      </w:r>
    </w:p>
    <w:p w:rsidR="00A52A8E" w:rsidRPr="003A3DC6" w:rsidRDefault="00A52A8E" w:rsidP="00A52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C6">
        <w:rPr>
          <w:rFonts w:ascii="Times New Roman" w:hAnsi="Times New Roman" w:cs="Times New Roman"/>
          <w:sz w:val="28"/>
          <w:szCs w:val="28"/>
        </w:rPr>
        <w:t>количество граждан, получивших дополнительные меры социальной поддержки увеличится до  7700 граждан;</w:t>
      </w:r>
    </w:p>
    <w:p w:rsidR="00A52A8E" w:rsidRPr="003A3DC6" w:rsidRDefault="00A52A8E" w:rsidP="00A52A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C6">
        <w:rPr>
          <w:rFonts w:ascii="Times New Roman" w:hAnsi="Times New Roman" w:cs="Times New Roman"/>
          <w:sz w:val="28"/>
          <w:szCs w:val="28"/>
        </w:rPr>
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 увеличится до 63%;</w:t>
      </w:r>
    </w:p>
    <w:p w:rsidR="00A52A8E" w:rsidRPr="003A3DC6" w:rsidRDefault="00A52A8E" w:rsidP="00A52A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C6">
        <w:rPr>
          <w:rFonts w:ascii="Times New Roman" w:hAnsi="Times New Roman" w:cs="Times New Roman"/>
          <w:sz w:val="28"/>
          <w:szCs w:val="28"/>
        </w:rPr>
        <w:t>доля получателей дополнительных мер социальной поддержки, удовлетворенных качеством их предоставления увеличится до 95%.</w:t>
      </w:r>
    </w:p>
    <w:p w:rsidR="00804BBE" w:rsidRDefault="00804BBE" w:rsidP="00EE168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BE" w:rsidRDefault="00804BBE" w:rsidP="00EE168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E4" w:rsidRPr="00D34E10" w:rsidRDefault="00BD1CE4" w:rsidP="00EE168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10">
        <w:rPr>
          <w:rFonts w:ascii="Times New Roman" w:hAnsi="Times New Roman" w:cs="Times New Roman"/>
          <w:b/>
          <w:sz w:val="28"/>
          <w:szCs w:val="28"/>
        </w:rPr>
        <w:t>0300000</w:t>
      </w:r>
      <w:r w:rsidR="00775E1E">
        <w:rPr>
          <w:rFonts w:ascii="Times New Roman" w:hAnsi="Times New Roman" w:cs="Times New Roman"/>
          <w:b/>
          <w:sz w:val="28"/>
          <w:szCs w:val="28"/>
        </w:rPr>
        <w:t>000</w:t>
      </w:r>
      <w:r w:rsidRPr="00D34E10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«Профилактика правонарушений в сфере обеспечения общественной безопасности и правопорядка в городе </w:t>
      </w:r>
    </w:p>
    <w:p w:rsidR="00E25523" w:rsidRPr="008F4F97" w:rsidRDefault="00BD1CE4" w:rsidP="00E255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10">
        <w:rPr>
          <w:rFonts w:ascii="Times New Roman" w:hAnsi="Times New Roman" w:cs="Times New Roman"/>
          <w:b/>
          <w:sz w:val="28"/>
          <w:szCs w:val="28"/>
        </w:rPr>
        <w:t>Ханты-Мансийске»</w:t>
      </w:r>
    </w:p>
    <w:p w:rsidR="00E25523" w:rsidRPr="00D34E10" w:rsidRDefault="00E25523" w:rsidP="00E255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23" w:rsidRPr="00D34E10" w:rsidRDefault="00E25523" w:rsidP="00E25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Муниципальная программа «</w:t>
      </w:r>
      <w:r w:rsidRPr="00D34E10">
        <w:rPr>
          <w:rFonts w:ascii="Times New Roman" w:hAnsi="Times New Roman"/>
          <w:color w:val="000000"/>
          <w:sz w:val="28"/>
          <w:szCs w:val="28"/>
        </w:rPr>
        <w:t>Профилактика правонарушений в сфере обеспечения общественной безопасности и правопорядка в городе Ханты-Мансийске</w:t>
      </w:r>
      <w:r w:rsidRPr="00D34E10">
        <w:rPr>
          <w:rFonts w:ascii="Times New Roman" w:hAnsi="Times New Roman"/>
          <w:sz w:val="28"/>
          <w:szCs w:val="28"/>
        </w:rPr>
        <w:t>» утверждена постановлением Администрации города Ханты-Мансийска от 24 октября 2013 года № 1364.</w:t>
      </w:r>
    </w:p>
    <w:p w:rsidR="00E25523" w:rsidRPr="007973E1" w:rsidRDefault="00E25523" w:rsidP="00E255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E1">
        <w:rPr>
          <w:rFonts w:ascii="Times New Roman" w:hAnsi="Times New Roman"/>
          <w:sz w:val="28"/>
          <w:szCs w:val="28"/>
        </w:rPr>
        <w:t>Разработчик,</w:t>
      </w:r>
      <w:r w:rsidRPr="007973E1">
        <w:rPr>
          <w:rFonts w:ascii="Times New Roman" w:eastAsia="Calibri" w:hAnsi="Times New Roman"/>
          <w:sz w:val="28"/>
          <w:szCs w:val="28"/>
          <w:lang w:eastAsia="en-US"/>
        </w:rPr>
        <w:t xml:space="preserve"> координатор</w:t>
      </w:r>
      <w:r w:rsidRPr="007973E1">
        <w:rPr>
          <w:rFonts w:ascii="Times New Roman" w:hAnsi="Times New Roman"/>
          <w:sz w:val="28"/>
          <w:szCs w:val="28"/>
        </w:rPr>
        <w:t xml:space="preserve"> муниципальной программы – отдел по вопросам общественной безопасности и профилактике правонарушений Администрации города Ханты-Мансийска, исполнители мероприятий программы: Департамент городского хозяйства Администрации города Ханты-Мансийска; Департамент образования Администрации города Ханты-Мансийска; Управление физической культуры, спорта и молодежной политики Администрации города Ханты-Мансийска; Администрация города Ханты-Мансийска.</w:t>
      </w:r>
    </w:p>
    <w:p w:rsidR="00E25523" w:rsidRPr="00FC7AE0" w:rsidRDefault="00E25523" w:rsidP="00E25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E0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E25523" w:rsidRPr="00FC7AE0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C7AE0">
        <w:rPr>
          <w:rFonts w:ascii="Times New Roman" w:hAnsi="Times New Roman"/>
          <w:sz w:val="28"/>
          <w:szCs w:val="28"/>
        </w:rPr>
        <w:t>1. Обеспечение общественной  безопасности и правопорядка.</w:t>
      </w:r>
    </w:p>
    <w:p w:rsidR="00E25523" w:rsidRPr="00FC7AE0" w:rsidRDefault="00E25523" w:rsidP="00E25523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AE0">
        <w:rPr>
          <w:rFonts w:ascii="Times New Roman" w:hAnsi="Times New Roman"/>
          <w:sz w:val="28"/>
          <w:szCs w:val="28"/>
        </w:rPr>
        <w:t>2. С</w:t>
      </w:r>
      <w:r w:rsidRPr="00FC7AE0">
        <w:rPr>
          <w:rFonts w:ascii="Times New Roman" w:eastAsia="Calibri" w:hAnsi="Times New Roman"/>
          <w:sz w:val="28"/>
          <w:szCs w:val="28"/>
          <w:lang w:eastAsia="en-US"/>
        </w:rPr>
        <w:t>овершенствование системы профилактики немедицинского потребления наркотиков.</w:t>
      </w:r>
    </w:p>
    <w:p w:rsidR="00E25523" w:rsidRPr="00FC7AE0" w:rsidRDefault="00E25523" w:rsidP="00E25523">
      <w:pPr>
        <w:pStyle w:val="af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AE0">
        <w:rPr>
          <w:rFonts w:ascii="Times New Roman" w:hAnsi="Times New Roman"/>
          <w:sz w:val="28"/>
          <w:szCs w:val="28"/>
        </w:rPr>
        <w:t>3. Предупреждение экстремистской деятельности.</w:t>
      </w:r>
    </w:p>
    <w:p w:rsidR="00E25523" w:rsidRPr="00FC7AE0" w:rsidRDefault="00E25523" w:rsidP="00E25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E0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25523" w:rsidRPr="0052528C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528C">
        <w:rPr>
          <w:rFonts w:ascii="Times New Roman" w:hAnsi="Times New Roman"/>
          <w:sz w:val="28"/>
          <w:szCs w:val="28"/>
        </w:rPr>
        <w:t>Предупреждение правонарушений на улицах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523" w:rsidRPr="0052528C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528C">
        <w:rPr>
          <w:rFonts w:ascii="Times New Roman" w:hAnsi="Times New Roman"/>
          <w:sz w:val="28"/>
          <w:szCs w:val="28"/>
        </w:rPr>
        <w:t>Профилактика пр</w:t>
      </w:r>
      <w:r>
        <w:rPr>
          <w:rFonts w:ascii="Times New Roman" w:hAnsi="Times New Roman"/>
          <w:sz w:val="28"/>
          <w:szCs w:val="28"/>
        </w:rPr>
        <w:t xml:space="preserve">авонарушений несовершеннолетних.  </w:t>
      </w:r>
    </w:p>
    <w:p w:rsidR="00E25523" w:rsidRPr="0052528C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528C">
        <w:rPr>
          <w:rFonts w:ascii="Times New Roman" w:hAnsi="Times New Roman"/>
          <w:sz w:val="28"/>
          <w:szCs w:val="28"/>
        </w:rPr>
        <w:t>Профилактика правонарушений в сфере обеспечения безопасности дорожного движения.</w:t>
      </w:r>
    </w:p>
    <w:p w:rsidR="00E25523" w:rsidRPr="0052528C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Профилактика наркомании и пропаганда здорового образа жизни среди подростков и молодежи. </w:t>
      </w:r>
    </w:p>
    <w:p w:rsidR="00E25523" w:rsidRPr="00040EC2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1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C57">
        <w:rPr>
          <w:rFonts w:ascii="Times New Roman" w:hAnsi="Times New Roman"/>
          <w:sz w:val="28"/>
          <w:szCs w:val="28"/>
        </w:rPr>
        <w:t>Профилактика экстремизма в подростковой и  молодежной среде.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523" w:rsidRPr="00FC7AE0" w:rsidRDefault="00E25523" w:rsidP="00E2552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40E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EC2">
        <w:rPr>
          <w:rFonts w:ascii="Times New Roman" w:hAnsi="Times New Roman"/>
          <w:sz w:val="28"/>
          <w:szCs w:val="28"/>
        </w:rPr>
        <w:t>Поддержание межнационального и межконфессионального мира и согласия.</w:t>
      </w:r>
    </w:p>
    <w:p w:rsidR="00E25523" w:rsidRDefault="00E25523" w:rsidP="00E25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1C57">
        <w:rPr>
          <w:rFonts w:ascii="Times New Roman" w:hAnsi="Times New Roman"/>
          <w:sz w:val="28"/>
          <w:szCs w:val="28"/>
        </w:rPr>
        <w:t xml:space="preserve">.Информационное противодействие распространению идеологии экстремизма.    </w:t>
      </w:r>
    </w:p>
    <w:p w:rsidR="00E25523" w:rsidRDefault="00E25523" w:rsidP="00E255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4BBE" w:rsidRDefault="00804BBE" w:rsidP="00E255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5523" w:rsidRPr="004C1BBC" w:rsidRDefault="00E25523" w:rsidP="00E25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1BBC">
        <w:rPr>
          <w:rFonts w:ascii="Times New Roman" w:hAnsi="Times New Roman"/>
          <w:b/>
          <w:sz w:val="28"/>
          <w:szCs w:val="28"/>
        </w:rPr>
        <w:t xml:space="preserve">Целевые показатели муниципальной программы </w:t>
      </w:r>
      <w:r w:rsidRPr="004C1BBC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сфере обеспечения общественной безопасности и правопорядка в городе Ханты-Мансийске» </w:t>
      </w:r>
    </w:p>
    <w:tbl>
      <w:tblPr>
        <w:tblW w:w="9260" w:type="dxa"/>
        <w:tblInd w:w="93" w:type="dxa"/>
        <w:tblLook w:val="04A0"/>
      </w:tblPr>
      <w:tblGrid>
        <w:gridCol w:w="930"/>
        <w:gridCol w:w="3093"/>
        <w:gridCol w:w="1084"/>
        <w:gridCol w:w="1336"/>
        <w:gridCol w:w="1519"/>
        <w:gridCol w:w="1298"/>
      </w:tblGrid>
      <w:tr w:rsidR="00E25523" w:rsidRPr="00BA5E60" w:rsidTr="00885ADD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Ед.изм.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на 2016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E25523" w:rsidRPr="00BA5E60" w:rsidTr="00885A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25523" w:rsidRPr="00BA5E60" w:rsidTr="00885ADD">
        <w:trPr>
          <w:trHeight w:val="2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административных правонарушений, посягающих на общественный порядок и общественную безопасность (Глава 20 Кодекса РФ «Об административных правонарушениях»),  выявленных с участием  народных дружинников в общем количестве таких правонарушений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E25523" w:rsidRPr="00BA5E60" w:rsidTr="00885ADD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административных правонарушений, предусмотренных статьями 12.9, 12.12, 12.19 Кодекса РФ «Об административных правонарушениях», выявленных с помощью технических средств фото-видеофиксации в общем количестве  таких правонарушений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уличных преступлений в  числе зарегистрированных общеуголовных     преступлений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общеуголовной преступности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Ед./ на 10 тыс.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преступлений, совершенных несовершеннолетними лицами,   в числе раскрытых  преступлений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Смертность населения в результате дорожно-транспортных происшествий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Чел./на 100 тыс.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первичной заболеваемости  наркоманией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Чел./на 100 тыс.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Доля граждан, положительно, оценивающих состояние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E25523" w:rsidRPr="00BA5E60" w:rsidTr="00885AD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Доля граждан, положительно, оценивающих состояние межконфессиональных 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25523" w:rsidRPr="00BA5E60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BA5E6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</w:tbl>
    <w:p w:rsidR="00E25523" w:rsidRPr="00A861D9" w:rsidRDefault="00E25523" w:rsidP="00E2552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5523" w:rsidRPr="00BA5E60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A5E60">
        <w:rPr>
          <w:sz w:val="28"/>
          <w:szCs w:val="28"/>
        </w:rPr>
        <w:t>На реализацию муниципальной программы предусмотрены бюджетные ассигнования на 2016 год в сумме 19 432,4 тыс. рублей.</w:t>
      </w:r>
    </w:p>
    <w:p w:rsidR="00E25523" w:rsidRPr="00D34E10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34E10">
        <w:rPr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E25523" w:rsidRPr="00D34E10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25523" w:rsidRPr="00CB2304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B2304">
        <w:rPr>
          <w:b/>
          <w:sz w:val="28"/>
          <w:szCs w:val="28"/>
        </w:rPr>
        <w:t>Объем бюджетных ассигнований на 2016 год по исполнителям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E25523" w:rsidRPr="00BA5E60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ind w:right="-144"/>
        <w:jc w:val="right"/>
      </w:pPr>
      <w:r w:rsidRPr="00F45AA0">
        <w:t>(тыс. рублей)</w:t>
      </w:r>
    </w:p>
    <w:tbl>
      <w:tblPr>
        <w:tblW w:w="9449" w:type="dxa"/>
        <w:tblInd w:w="93" w:type="dxa"/>
        <w:tblLook w:val="04A0"/>
      </w:tblPr>
      <w:tblGrid>
        <w:gridCol w:w="724"/>
        <w:gridCol w:w="5736"/>
        <w:gridCol w:w="1000"/>
        <w:gridCol w:w="1029"/>
        <w:gridCol w:w="960"/>
      </w:tblGrid>
      <w:tr w:rsidR="00E25523" w:rsidRPr="001752A2" w:rsidTr="00885ADD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1752A2" w:rsidTr="00885A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25523" w:rsidRPr="001752A2" w:rsidTr="00885A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19 432,4</w:t>
            </w:r>
          </w:p>
        </w:tc>
      </w:tr>
      <w:tr w:rsidR="00E25523" w:rsidRPr="001752A2" w:rsidTr="00885A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5523" w:rsidRPr="001752A2" w:rsidTr="00885AD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7 455,5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14 281,7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13 558,3</w:t>
            </w:r>
          </w:p>
        </w:tc>
      </w:tr>
      <w:tr w:rsidR="00E25523" w:rsidRPr="001752A2" w:rsidTr="00885A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25523" w:rsidRPr="001752A2" w:rsidTr="00885A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E25523" w:rsidRPr="001752A2" w:rsidTr="00885A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1752A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14 188,5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1752A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5 651,1</w:t>
            </w:r>
          </w:p>
        </w:tc>
      </w:tr>
    </w:tbl>
    <w:p w:rsidR="00E25523" w:rsidRPr="00545370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523" w:rsidRPr="004C1BBC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E25523" w:rsidRPr="004C1BBC" w:rsidRDefault="00E25523" w:rsidP="00E25523">
      <w:pPr>
        <w:pStyle w:val="a4"/>
        <w:tabs>
          <w:tab w:val="left" w:pos="459"/>
        </w:tabs>
        <w:suppressAutoHyphens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4C1BBC">
        <w:rPr>
          <w:b/>
          <w:sz w:val="28"/>
          <w:szCs w:val="28"/>
        </w:rPr>
        <w:t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 на 2016 год</w:t>
      </w:r>
    </w:p>
    <w:tbl>
      <w:tblPr>
        <w:tblW w:w="9513" w:type="dxa"/>
        <w:tblInd w:w="93" w:type="dxa"/>
        <w:tblLook w:val="04A0"/>
      </w:tblPr>
      <w:tblGrid>
        <w:gridCol w:w="3276"/>
        <w:gridCol w:w="992"/>
        <w:gridCol w:w="1276"/>
        <w:gridCol w:w="1417"/>
        <w:gridCol w:w="1418"/>
        <w:gridCol w:w="1134"/>
      </w:tblGrid>
      <w:tr w:rsidR="00E25523" w:rsidRPr="00B71A20" w:rsidTr="00A825FB">
        <w:trPr>
          <w:trHeight w:val="725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B71A20" w:rsidTr="00A825FB">
        <w:trPr>
          <w:trHeight w:val="525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 общем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2015 году</w:t>
            </w:r>
          </w:p>
        </w:tc>
      </w:tr>
      <w:tr w:rsidR="00E25523" w:rsidRPr="00B71A20" w:rsidTr="00885AD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B71A20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5523" w:rsidRPr="00B71A20" w:rsidTr="00885ADD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22 854,3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473,6</w:t>
            </w:r>
          </w:p>
        </w:tc>
      </w:tr>
      <w:tr w:rsidR="00E25523" w:rsidRPr="00B71A20" w:rsidTr="00885ADD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25523" w:rsidRPr="00B71A20" w:rsidTr="00885AD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</w:tr>
      <w:tr w:rsidR="00E25523" w:rsidRPr="00B71A20" w:rsidTr="00885AD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5523" w:rsidRPr="00B71A20" w:rsidTr="00885ADD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1.Подпрограмма «Обеспечение общественной безопасности и правопорядка»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</w:t>
            </w:r>
          </w:p>
        </w:tc>
      </w:tr>
      <w:tr w:rsidR="00E25523" w:rsidRPr="00B71A20" w:rsidTr="00885AD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25523" w:rsidRPr="00B71A20" w:rsidTr="00885AD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</w:tr>
      <w:tr w:rsidR="00E25523" w:rsidRPr="00B71A20" w:rsidTr="00885AD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5523" w:rsidRPr="00B71A20" w:rsidTr="00885ADD">
        <w:trPr>
          <w:trHeight w:val="13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2.Подпрограмма «Профилактика незаконного оборота и потребления наркотических средств и психотропных веществ»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E25523" w:rsidRPr="00B71A20" w:rsidTr="00885AD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E25523" w:rsidRPr="00B71A20" w:rsidTr="00885AD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B71A20" w:rsidTr="00885AD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B71A20" w:rsidTr="00885ADD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3.Подпрограмма «Профилактика экстремизма и укрепление толерантности»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E25523" w:rsidRPr="00B71A20" w:rsidTr="00885ADD">
        <w:trPr>
          <w:trHeight w:val="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E25523" w:rsidRPr="00B71A20" w:rsidTr="00885ADD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B71A20" w:rsidTr="00885AD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5523" w:rsidRDefault="00E25523" w:rsidP="00E255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программы предусмотрено посредством реализации мероприятий: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1.Подпрограмма </w:t>
      </w:r>
      <w:r w:rsidRPr="0086096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правонарушений»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Для решения задач, предусмотренных данной подпрограммой планируются следующие мероприятия: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развития систем видеонаблюдения в сфере обеспечения общественного  порядка. В рамках реализации данного мероприятия  предполагается выполнение работ по техническому обслуживанию системы видеонаблюдения за состоянием правопорядка в городе Ханты-Мансийске, аренду каналов связи для передачи сигнала с </w:t>
      </w:r>
      <w:r w:rsidRPr="0086096D">
        <w:rPr>
          <w:rFonts w:ascii="Times New Roman" w:hAnsi="Times New Roman" w:cs="Times New Roman"/>
          <w:sz w:val="28"/>
          <w:szCs w:val="28"/>
        </w:rPr>
        <w:lastRenderedPageBreak/>
        <w:t xml:space="preserve">видеокамер в диспетчерские пункты,  ремонт и замену неисправного и устаревшего оборудования, модернизацию оборудования системы, выполнение иных работ в целях обеспечения работы системы, установку и подключение к системе  дополнительных камер видеонаблюдения.  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государственных полномочий по созданию и обеспечению деятельности административных комиссий.</w:t>
      </w:r>
      <w:r w:rsidRPr="0086096D">
        <w:rPr>
          <w:rFonts w:ascii="Times New Roman" w:hAnsi="Times New Roman" w:cs="Times New Roman"/>
          <w:sz w:val="28"/>
          <w:szCs w:val="28"/>
        </w:rPr>
        <w:t xml:space="preserve"> Реализация данных полномочий регламентирована законом Ханты-Мансийского автономного округа – Югры от 2 марта 2009 года № 5-ОЗ «Об административных комиссиях Ханты-Мансийского автономного округа – Югры». Расходы на реализацию данных полномочий предусматривают денежное содержание секретарей административной комиссии, а также расходы связанные с материальными затратами на организацию деятельности административной комиссии.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eastAsia="Calibri" w:hAnsi="Times New Roman" w:cs="Times New Roman"/>
          <w:sz w:val="28"/>
          <w:szCs w:val="28"/>
        </w:rPr>
        <w:t>С</w:t>
      </w:r>
      <w:r w:rsidRPr="0086096D">
        <w:rPr>
          <w:rFonts w:ascii="Times New Roman" w:hAnsi="Times New Roman" w:cs="Times New Roman"/>
          <w:sz w:val="28"/>
          <w:szCs w:val="28"/>
        </w:rPr>
        <w:t xml:space="preserve">оздание условий для деятельности народных дружин. В рамках реализации данного мероприятия в соответствии с Федеральным </w:t>
      </w:r>
      <w:hyperlink r:id="rId15" w:history="1">
        <w:r w:rsidRPr="008609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096D">
        <w:rPr>
          <w:rFonts w:ascii="Times New Roman" w:hAnsi="Times New Roman" w:cs="Times New Roman"/>
          <w:sz w:val="28"/>
          <w:szCs w:val="28"/>
        </w:rPr>
        <w:t xml:space="preserve">ом от 2 апреля 2014 года   № 44-ФЗ «Об участии граждан в охране общественного порядка», </w:t>
      </w:r>
      <w:hyperlink r:id="rId16" w:history="1">
        <w:r w:rsidRPr="008609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096D">
        <w:rPr>
          <w:rFonts w:ascii="Times New Roman" w:hAnsi="Times New Roman" w:cs="Times New Roman"/>
          <w:sz w:val="28"/>
          <w:szCs w:val="28"/>
        </w:rPr>
        <w:t>ом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– Югре» предполагается: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 и т.д.);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личное страхование народных дружинников, участвующих в охране общественного порядка, пресечении преступлений и иных правонарушений;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информационно-агитационное сопровождение деятельности народных дружин (изготовление  и размещение баннеров, плакатов, видеороликов и т.д.);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 и т.д.).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>Организация и проведение  мероприятий, направленных на профилактику правонарушений  несовершеннолетних. Реализация данного мероприятия предполагает проведение семинаров  для педагогических и социальных работников, 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 тематических уроков, классных часов, спортивных праздников,  дней здоровья, акций, конкурсов, спортивных   мероприятий, фестивалей и т.д.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функционирования и развития систем видеонаблюдения в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сфере безопасности дорожного движения, информирования населения  о нарушениях и необходимости соблюдения правил дорожного движения</w:t>
      </w:r>
      <w:r w:rsidRPr="0086096D">
        <w:rPr>
          <w:rFonts w:ascii="Times New Roman" w:hAnsi="Times New Roman" w:cs="Times New Roman"/>
          <w:sz w:val="28"/>
          <w:szCs w:val="28"/>
        </w:rPr>
        <w:t xml:space="preserve">    предусматривает выполнение работ по техническому обслуживанию систем фото-видеофиксации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фото-видеофиксации в сфере обеспечения безопасности дорожного движения,    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 системы автоматической обработки информации с комплексов фото-видеофиксации, информирование населения о системах, необходимости соблюдения </w:t>
      </w:r>
      <w:hyperlink r:id="rId17" w:history="1">
        <w:r w:rsidRPr="0086096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6096D">
        <w:rPr>
          <w:rFonts w:ascii="Times New Roman" w:hAnsi="Times New Roman" w:cs="Times New Roman"/>
          <w:sz w:val="28"/>
          <w:szCs w:val="28"/>
        </w:rPr>
        <w:t xml:space="preserve"> дорожного движения (в том числе санкциях за их нарушение) с целью избежания детского дорожно-транспортного травматизма путем направления заказных писем нарушителям правил дорожного движения.</w:t>
      </w:r>
    </w:p>
    <w:p w:rsidR="00E25523" w:rsidRPr="0086096D" w:rsidRDefault="00E25523" w:rsidP="00E2552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Реализация данного мероприятия осуществляется в соответствии с Федеральным законом от  20 августа 2004 года № 113-ФЗ «О присяжных заседателях федеральных судов общей юрисдикции в  Российской Федерации». Финансовое обеспечение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соответствии с Постановлением  Правительства Российской Федерации 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Федерации». Расходы по исполнению указанных полномочий предусматривают  канцелярские и почтовые расходы,  а также расходы, связанные с публикацией списков кандидатов в средствах массовой информации. 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609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096D">
        <w:rPr>
          <w:rFonts w:ascii="Times New Roman" w:hAnsi="Times New Roman" w:cs="Times New Roman"/>
          <w:sz w:val="28"/>
          <w:szCs w:val="28"/>
        </w:rPr>
        <w:t xml:space="preserve"> «Профилактика незаконного оборота и потребления наркотических средств и психотропных веществ»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Для решения задачи, предусмотренной данной подпрограммой планируются следующие мероприятия: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информационной антинаркотической пропаганде, которая включает </w:t>
      </w:r>
      <w:r w:rsidRPr="0086096D">
        <w:rPr>
          <w:rStyle w:val="textdefault"/>
          <w:rFonts w:ascii="Times New Roman" w:hAnsi="Times New Roman" w:cs="Times New Roman"/>
          <w:sz w:val="28"/>
          <w:szCs w:val="28"/>
        </w:rPr>
        <w:t xml:space="preserve">проведение информационной политики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формированию негативного отношения в обществе к немедицинскому </w:t>
      </w:r>
      <w:r w:rsidRPr="0086096D">
        <w:rPr>
          <w:rStyle w:val="textdefault"/>
          <w:rFonts w:ascii="Times New Roman" w:hAnsi="Times New Roman" w:cs="Times New Roman"/>
          <w:sz w:val="28"/>
          <w:szCs w:val="28"/>
        </w:rPr>
        <w:lastRenderedPageBreak/>
        <w:t xml:space="preserve">потреблению наркотиков путем  </w:t>
      </w:r>
      <w:r w:rsidRPr="0086096D">
        <w:rPr>
          <w:rFonts w:ascii="Times New Roman" w:hAnsi="Times New Roman" w:cs="Times New Roman"/>
          <w:sz w:val="28"/>
          <w:szCs w:val="28"/>
        </w:rPr>
        <w:t xml:space="preserve">освещения деятельности субъектов профилактики наркомании, доведение до населения  информации о планируемых и проведенных мероприятиях,  выявленных тенденциях и положительной практике,  </w:t>
      </w:r>
      <w:r w:rsidRPr="0086096D">
        <w:rPr>
          <w:rStyle w:val="textdefault"/>
          <w:rFonts w:ascii="Times New Roman" w:hAnsi="Times New Roman" w:cs="Times New Roman"/>
          <w:sz w:val="28"/>
          <w:szCs w:val="28"/>
        </w:rPr>
        <w:t xml:space="preserve"> способах противодействия деятельности по пропаганде и незаконной рекламе наркотиков и других психоактивных веществ. Реализация данного мероприятия также предполагает изготовление и распространение печатной продукции, видеороликов, баннеров.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Организация и проведение  мероприятий с субъектами профилактики наркомании и  общественностью предусматривает следующий комплекс мер: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уровня, квалификации специалистов субъектов профилактики, занимающихся пропагандой здорового образа жизни,   посредством проведения семинаров, конференций, собраний, в том числе  с участием общественности;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организация совместных мероприятий субъектов профилактики, в том числе общественности, обеспечение их атрибутикой;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информацию;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разработку, приобретение и тиражирование учебной, методической, профилактической литературы и материалов;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проведение мероприятий с участием волонтеров, занимающихся антинаркотической деятельностью, в том числе проведение волонтерских конкурсов;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оказание содействия  общественным организациям, реализующим программы, направленные на профилактику наркомании и реабилитацию наркозависимых граждан. 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 антинаркотической направленности для детей, подростков и молодежи.   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планируется  проведение  викторин, конкурсов,  тематических уроков, классных часов,  дней здоровья, акций,  спортивных, культурных  и иных мероприятий,  направленных на  формирование негативного отношения к незаконному обороту и потреблению наркотиков и привитие навыков здорового образа жизни.</w:t>
      </w:r>
    </w:p>
    <w:p w:rsidR="00E25523" w:rsidRPr="0086096D" w:rsidRDefault="00E25523" w:rsidP="00E2552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В целях раннего выявления незаконных потребителей наркотиков   предполагается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609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096D">
        <w:rPr>
          <w:rFonts w:ascii="Times New Roman" w:hAnsi="Times New Roman" w:cs="Times New Roman"/>
          <w:sz w:val="28"/>
          <w:szCs w:val="28"/>
        </w:rPr>
        <w:t xml:space="preserve"> «Профилактика экстремизма и  укрепление толерантности»</w:t>
      </w:r>
    </w:p>
    <w:p w:rsidR="00E25523" w:rsidRPr="0086096D" w:rsidRDefault="00E25523" w:rsidP="00E25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Для реализации задач данной подпрограммы планируются следующие мероприятия: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 xml:space="preserve"> Проведение  мероприятий по    профилактике экстремизма и    укреплению  межнационального и межконфессионального мира и согласия.</w:t>
      </w:r>
      <w:r w:rsidRPr="0086096D">
        <w:rPr>
          <w:rFonts w:ascii="Times New Roman" w:hAnsi="Times New Roman" w:cs="Times New Roman"/>
          <w:spacing w:val="-5"/>
          <w:sz w:val="28"/>
          <w:szCs w:val="28"/>
        </w:rPr>
        <w:t xml:space="preserve">  В рамках указанных мероприятий планируется:  </w:t>
      </w:r>
    </w:p>
    <w:p w:rsidR="00E25523" w:rsidRPr="0086096D" w:rsidRDefault="00E25523" w:rsidP="00E25523">
      <w:pPr>
        <w:spacing w:line="240" w:lineRule="auto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z w:val="28"/>
          <w:szCs w:val="28"/>
        </w:rPr>
        <w:tab/>
      </w:r>
      <w:r w:rsidRPr="0086096D">
        <w:rPr>
          <w:rFonts w:ascii="Times New Roman" w:hAnsi="Times New Roman" w:cs="Times New Roman"/>
          <w:spacing w:val="-5"/>
          <w:sz w:val="28"/>
          <w:szCs w:val="28"/>
        </w:rPr>
        <w:t>Разработка и реализация в образовательных организациях  методических рекомендаций, планов  и  программ,   по   формированию  уважительного отношения ко всем этносам и религиям.</w:t>
      </w:r>
    </w:p>
    <w:p w:rsidR="00E25523" w:rsidRPr="0086096D" w:rsidRDefault="00E25523" w:rsidP="00E255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86096D">
        <w:rPr>
          <w:rFonts w:ascii="Times New Roman" w:hAnsi="Times New Roman" w:cs="Times New Roman"/>
          <w:sz w:val="28"/>
          <w:szCs w:val="28"/>
        </w:rPr>
        <w:t xml:space="preserve">Проведение  мероприятий по    профилактике экстремизма в образовательных организациях города  (уроки мира и дружбы,    конкурсы, выставки, викторины, родительские собрания, конференции, </w:t>
      </w:r>
      <w:r w:rsidRPr="0086096D">
        <w:rPr>
          <w:rFonts w:ascii="Times New Roman" w:hAnsi="Times New Roman" w:cs="Times New Roman"/>
          <w:spacing w:val="-5"/>
          <w:sz w:val="28"/>
          <w:szCs w:val="28"/>
        </w:rPr>
        <w:t>круглые столы, диспуты, встречи, акции, фестивали</w:t>
      </w:r>
      <w:r w:rsidRPr="0086096D">
        <w:rPr>
          <w:rFonts w:ascii="Times New Roman" w:hAnsi="Times New Roman" w:cs="Times New Roman"/>
          <w:sz w:val="28"/>
          <w:szCs w:val="28"/>
        </w:rPr>
        <w:t>).</w:t>
      </w:r>
    </w:p>
    <w:p w:rsidR="00E25523" w:rsidRPr="0086096D" w:rsidRDefault="00E25523" w:rsidP="00E25523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 том числе поддержка деятельности коллективов любительского художественного творчества национально-культурных объединений города Ханты-Мансийска. </w:t>
      </w:r>
    </w:p>
    <w:p w:rsidR="00E25523" w:rsidRPr="0086096D" w:rsidRDefault="00E25523" w:rsidP="00E25523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Проведение мероприятий с участием представителей Администрации города, правоохранительных органов и  национально-культурных объединений в целях диалога власти и общества по вопросам предупреждения правонарушений на национальной почве.</w:t>
      </w:r>
    </w:p>
    <w:p w:rsidR="00E25523" w:rsidRPr="0086096D" w:rsidRDefault="00E25523" w:rsidP="00E25523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Проведение мероприятий по выявлению в библиотечных фондах общедоступных муниципальных библиотек материалов экстремистского характера.</w:t>
      </w:r>
    </w:p>
    <w:p w:rsidR="00E25523" w:rsidRPr="0086096D" w:rsidRDefault="00E25523" w:rsidP="00E25523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Принятие предусмотренных законодательством мер по предупреждению проявлений экстремизма при проведении публичных мероприятий.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уровня специалистов по вопросам  профилактики экстремизма  и реализации государственной национальной политики.</w:t>
      </w:r>
      <w:r w:rsidRPr="0086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23" w:rsidRPr="0086096D" w:rsidRDefault="00E25523" w:rsidP="00E25523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Реализация указанного мероприятия предполагает о</w:t>
      </w:r>
      <w:r w:rsidRPr="0086096D">
        <w:rPr>
          <w:rFonts w:ascii="Times New Roman" w:hAnsi="Times New Roman" w:cs="Times New Roman"/>
          <w:sz w:val="28"/>
          <w:szCs w:val="28"/>
        </w:rPr>
        <w:t>бучение специалистов по работе с молодежью, педагогов, общественных лидеров технологиям и принципам работы по вопросам    профилактики экстремизма и формирования толерантности путем повышения квалификации, проведения семинаров, круглых столов и иных мероприятий, а  также изучение работниками учреждений  культуры основ духовно-нравственной культуры народов Российской Федерации.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социальной и культурной адаптации и интеграции мигрантов предполагает реализацию в общеобразовательных организациях программ по социальной и культурной адаптации обучающихся детей мигрантов, о</w:t>
      </w:r>
      <w:r w:rsidRPr="0086096D">
        <w:rPr>
          <w:rFonts w:ascii="Times New Roman" w:hAnsi="Times New Roman" w:cs="Times New Roman"/>
          <w:sz w:val="28"/>
          <w:szCs w:val="28"/>
        </w:rPr>
        <w:t>казание содействия национальным общественным объединениям   в деятельности по социальной адаптации мигрантов, а также п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ривлечение к реализации  мероприятий по социальной и культурной интеграции  мигрантов  и их адаптации работодателей, получающих квоты на привлечение иностранной рабочей силы.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spacing w:val="-5"/>
          <w:sz w:val="28"/>
          <w:szCs w:val="28"/>
        </w:rPr>
        <w:t>4)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Осуществление мер информационного противодействия распространению экстремистской идеологии  предполагает: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6096D">
        <w:rPr>
          <w:rFonts w:ascii="Times New Roman" w:hAnsi="Times New Roman" w:cs="Times New Roman"/>
          <w:spacing w:val="-5"/>
          <w:sz w:val="28"/>
          <w:szCs w:val="28"/>
        </w:rPr>
        <w:lastRenderedPageBreak/>
        <w:t>Оформление информационных стендов по правовому просвещению детей  материалами по профилактике экстремизма и терроризма.</w:t>
      </w:r>
    </w:p>
    <w:p w:rsidR="00E25523" w:rsidRPr="0086096D" w:rsidRDefault="00E25523" w:rsidP="00E255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ab/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Организацию  контентной фильтрации компьютеров, блокирующей доступ  обучающихся к Интернет-ресурсам экстремистской направленности  в  образовательных организациях и учреждениях культуры.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разъяснительной работы с несовершеннолетними, состоящими на профилактическом учете в  комиссии по делам несовершеннолетних и защите их прав, 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 негативного отношения к экстремистским проявлениям.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средств массовой информации и информационных ресурсов города Ханты-Мансийска в сети “Интернет”   в целях 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Освещение в средствах массовой информации  деятельности     по противодействию экстремизму  в целях формирования в обществе нетерпимого отношения к распространению экстремизма, в том числе  о выявлении организаций, которые дестабилизируют социально-политическую  и экономическую ситуацию и способствуют возникновению конфликтов между традиционными конфессиями.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и распространение, в том числе в средствах массовой информации, в информационно-телекоммуникационных сетях, включая сеть «Интернет» социальной рекламы, видеоматериалов, печатной продукции    по профилактике экстремизма, терроризма и патриотическому воспитанию молодежи. 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и распространение информационных материалов   ориентированных на повышение бдительности граждан, формирование у них чувства заинтересованности в противодействии экстремизму.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«Интернет», в том числе осуществление мер информационного противодействия распространению экстремистской идеологии в сети «Интернет» (в том числе в социальных сетях).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Освещение в средствах массовой информации вопросов профилактики распространения и противодействия радикальным религиозным течениям.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конкурсов и семинаров для журналистов, освещающих мероприятия по профилактике экстремизма.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в сфере противодействия экстремизму,   состояния межнациональных и межконфессиональных отношений</w:t>
      </w:r>
      <w:r w:rsidRPr="0086096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анализа деятельности молодежных субкультур в целях выявления фактов распространения экстремистской идеологии.</w:t>
      </w:r>
    </w:p>
    <w:p w:rsidR="00E25523" w:rsidRPr="0086096D" w:rsidRDefault="00E25523" w:rsidP="00E25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предконфликтных ситуаций.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 xml:space="preserve"> </w:t>
      </w:r>
      <w:r w:rsidRPr="0086096D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 правоприменительной практики в сфере противодействия экстремизму.</w:t>
      </w:r>
    </w:p>
    <w:p w:rsidR="00E25523" w:rsidRPr="0086096D" w:rsidRDefault="00E25523" w:rsidP="00E25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6D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(опросов) в сферах противодействия экстремизму, межнациональных и межконфессиональных отношений.</w:t>
      </w:r>
    </w:p>
    <w:p w:rsidR="00BD1CE4" w:rsidRPr="00D34E10" w:rsidRDefault="00BD1CE4" w:rsidP="008C6F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1CE4" w:rsidRPr="00D34E10" w:rsidRDefault="00BD1CE4" w:rsidP="00BD1C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E4" w:rsidRPr="00D34E10" w:rsidRDefault="00BD1CE4" w:rsidP="00BD1CE4">
      <w:pPr>
        <w:pStyle w:val="aa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4E10">
        <w:rPr>
          <w:rFonts w:ascii="Times New Roman" w:hAnsi="Times New Roman"/>
          <w:b/>
          <w:sz w:val="28"/>
          <w:szCs w:val="28"/>
        </w:rPr>
        <w:t>0400000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D34E10">
        <w:rPr>
          <w:rFonts w:ascii="Times New Roman" w:hAnsi="Times New Roman"/>
          <w:b/>
          <w:sz w:val="28"/>
          <w:szCs w:val="28"/>
        </w:rPr>
        <w:t xml:space="preserve">. Муниципальная программа «Дети-сироты» </w:t>
      </w:r>
    </w:p>
    <w:p w:rsidR="001C143F" w:rsidRPr="000244CF" w:rsidRDefault="001C143F" w:rsidP="001C143F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CF">
        <w:rPr>
          <w:rFonts w:ascii="Times New Roman" w:hAnsi="Times New Roman" w:cs="Times New Roman"/>
          <w:sz w:val="28"/>
          <w:szCs w:val="28"/>
        </w:rPr>
        <w:t xml:space="preserve">Муниципальная программа «Дети сироты» </w:t>
      </w:r>
      <w:r w:rsidRPr="000244CF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города Ханты-Мансийска </w:t>
      </w:r>
      <w:r w:rsidRPr="000244CF">
        <w:rPr>
          <w:rFonts w:ascii="Times New Roman" w:hAnsi="Times New Roman" w:cs="Times New Roman"/>
          <w:sz w:val="28"/>
          <w:szCs w:val="28"/>
        </w:rPr>
        <w:t xml:space="preserve">от 17 октября 2013 </w:t>
      </w:r>
      <w:r w:rsidRPr="000244CF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0244CF">
        <w:rPr>
          <w:rFonts w:ascii="Times New Roman" w:hAnsi="Times New Roman" w:cs="Times New Roman"/>
          <w:sz w:val="28"/>
          <w:szCs w:val="28"/>
        </w:rPr>
        <w:t>№ 1322 (далее – муниципальная программа).</w:t>
      </w:r>
    </w:p>
    <w:p w:rsidR="001C143F" w:rsidRPr="000244CF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4CF">
        <w:rPr>
          <w:rFonts w:ascii="Times New Roman" w:eastAsia="Calibri" w:hAnsi="Times New Roman" w:cs="Times New Roman"/>
          <w:sz w:val="28"/>
          <w:szCs w:val="28"/>
        </w:rPr>
        <w:t>Разработчиком, координатором и исполнителем  муниципальной программы является  Управление опеки и попечительства Администрации города Ханты-Мансийска.</w:t>
      </w:r>
    </w:p>
    <w:p w:rsidR="001C143F" w:rsidRPr="000244CF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4CF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является:</w:t>
      </w:r>
    </w:p>
    <w:p w:rsidR="001C143F" w:rsidRPr="000244CF" w:rsidRDefault="001C143F" w:rsidP="001C143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4CF">
        <w:rPr>
          <w:rFonts w:ascii="Times New Roman" w:eastAsia="Calibri" w:hAnsi="Times New Roman" w:cs="Times New Roman"/>
          <w:sz w:val="28"/>
          <w:szCs w:val="28"/>
        </w:rPr>
        <w:t>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</w:r>
    </w:p>
    <w:p w:rsidR="001C143F" w:rsidRPr="000244CF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C143F" w:rsidRPr="000244CF" w:rsidRDefault="001C143F" w:rsidP="001C143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F">
        <w:rPr>
          <w:rFonts w:ascii="Times New Roman" w:hAnsi="Times New Roman" w:cs="Times New Roman"/>
          <w:sz w:val="28"/>
          <w:szCs w:val="28"/>
        </w:rPr>
        <w:lastRenderedPageBreak/>
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проживающим в городе Ханты-Мансийске.</w:t>
      </w:r>
    </w:p>
    <w:p w:rsidR="001C143F" w:rsidRPr="000244CF" w:rsidRDefault="001C143F" w:rsidP="001C143F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CF">
        <w:rPr>
          <w:rFonts w:ascii="Times New Roman" w:hAnsi="Times New Roman" w:cs="Times New Roman"/>
          <w:sz w:val="28"/>
          <w:szCs w:val="28"/>
        </w:rPr>
        <w:t>2. Создание условий для реализации переданных государственных полномочий в сфере опеки и попечительства.</w:t>
      </w:r>
    </w:p>
    <w:p w:rsidR="001C143F" w:rsidRDefault="001C143F" w:rsidP="001C143F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4CF">
        <w:rPr>
          <w:rFonts w:ascii="Times New Roman" w:eastAsia="Calibri" w:hAnsi="Times New Roman" w:cs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1C143F" w:rsidRPr="000244CF" w:rsidRDefault="001C143F" w:rsidP="001C143F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3F" w:rsidRPr="004C1BBC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C1BBC">
        <w:rPr>
          <w:b/>
          <w:sz w:val="28"/>
          <w:szCs w:val="28"/>
        </w:rPr>
        <w:t>Целевые показатели муниципальной программы</w:t>
      </w:r>
    </w:p>
    <w:p w:rsidR="001C143F" w:rsidRPr="004C1BBC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C1BBC">
        <w:rPr>
          <w:b/>
          <w:sz w:val="28"/>
          <w:szCs w:val="28"/>
        </w:rPr>
        <w:t xml:space="preserve">«Дети сироты» </w:t>
      </w:r>
    </w:p>
    <w:p w:rsidR="001C143F" w:rsidRPr="004C1BBC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rPr>
          <w:b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22"/>
        <w:gridCol w:w="4254"/>
        <w:gridCol w:w="992"/>
        <w:gridCol w:w="1276"/>
        <w:gridCol w:w="1134"/>
        <w:gridCol w:w="1275"/>
      </w:tblGrid>
      <w:tr w:rsidR="001C143F" w:rsidRPr="00475B92" w:rsidTr="00CB2304">
        <w:trPr>
          <w:trHeight w:val="1902"/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2277EE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7EE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1C143F" w:rsidRPr="00475B92" w:rsidTr="00885ADD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143F" w:rsidRPr="00475B92" w:rsidTr="00885ADD">
        <w:trPr>
          <w:trHeight w:val="111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475B92" w:rsidTr="00885ADD">
        <w:trPr>
          <w:trHeight w:val="462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Сокращение случаев отмены решений о передаче детей-сирот и детей, оставшихся без попечения родителей,  на воспитание в семьи граждан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3F" w:rsidRPr="00475B92" w:rsidTr="00885ADD">
        <w:trPr>
          <w:trHeight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 без попечения родителей, состоящих на учете в городе Ханты-Мансийске)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C143F" w:rsidRPr="00475B92" w:rsidTr="00885ADD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C143F" w:rsidRPr="00475B92" w:rsidTr="00885ADD">
        <w:trPr>
          <w:trHeight w:val="696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Доля детей, оставшихся без попечения родителей, -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сего, в том числе переданных не р</w:t>
            </w: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(от общей численности детского населения города Ханты-Мансийска)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C143F" w:rsidRPr="00475B92" w:rsidTr="00885ADD">
        <w:trPr>
          <w:trHeight w:val="6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услуг в сфере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143F" w:rsidRPr="00475B92" w:rsidTr="00885ADD">
        <w:trPr>
          <w:trHeight w:val="6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Время ожидания в очереди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обращении заявителя для пол</w:t>
            </w: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учения государственных услуг в сфере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475B92" w:rsidRDefault="001C143F" w:rsidP="00885A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1C143F" w:rsidRPr="00475B92" w:rsidRDefault="001C143F" w:rsidP="001C143F">
      <w:pPr>
        <w:pStyle w:val="aa"/>
        <w:spacing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1C143F" w:rsidRPr="00EA34B6" w:rsidRDefault="001C143F" w:rsidP="001C14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создание условий для поддержания стабильного качества жизни детей-сирот и детей, оставшихся без попечения 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граждан.</w:t>
      </w:r>
    </w:p>
    <w:p w:rsidR="001C143F" w:rsidRPr="00EA34B6" w:rsidRDefault="001C143F" w:rsidP="001C14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Участниками программы являются жители города Ханты-Мансийска следующих категорий:</w:t>
      </w:r>
    </w:p>
    <w:p w:rsidR="001C143F" w:rsidRPr="00EA34B6" w:rsidRDefault="001C143F" w:rsidP="001C143F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1C143F" w:rsidRPr="00EA34B6" w:rsidRDefault="001C143F" w:rsidP="001C143F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лица, из числа детей-сирот и детей, оставшихся без попечения родителей;</w:t>
      </w:r>
    </w:p>
    <w:p w:rsidR="001C143F" w:rsidRPr="00EA34B6" w:rsidRDefault="001C143F" w:rsidP="001C143F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усыновители, опекуны, попечители, приемные родители;</w:t>
      </w:r>
    </w:p>
    <w:p w:rsidR="001C143F" w:rsidRPr="00EA34B6" w:rsidRDefault="001C143F" w:rsidP="001C14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семьи, находящиеся в социально опасном положении.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 xml:space="preserve">На реализацию муниципальной программы планируется направить в 2016 году – 59 338,2 тыс. рублей. </w:t>
      </w:r>
    </w:p>
    <w:p w:rsidR="001C143F" w:rsidRPr="00EA34B6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1C143F" w:rsidRPr="00CB2304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B2304">
        <w:rPr>
          <w:b/>
          <w:sz w:val="28"/>
          <w:szCs w:val="28"/>
        </w:rPr>
        <w:t xml:space="preserve">Структура расходов муниципальной программы «Дети-сироты» </w:t>
      </w:r>
    </w:p>
    <w:p w:rsidR="001C143F" w:rsidRPr="00CB2304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9656" w:type="dxa"/>
        <w:tblInd w:w="92" w:type="dxa"/>
        <w:tblLook w:val="04A0"/>
      </w:tblPr>
      <w:tblGrid>
        <w:gridCol w:w="3135"/>
        <w:gridCol w:w="1417"/>
        <w:gridCol w:w="1418"/>
        <w:gridCol w:w="1276"/>
        <w:gridCol w:w="1275"/>
        <w:gridCol w:w="1135"/>
      </w:tblGrid>
      <w:tr w:rsidR="001C143F" w:rsidRPr="00AC4180" w:rsidTr="00CB2304">
        <w:trPr>
          <w:trHeight w:val="300"/>
          <w:tblHeader/>
        </w:trPr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(проект)</w:t>
            </w:r>
          </w:p>
        </w:tc>
      </w:tr>
      <w:tr w:rsidR="001C143F" w:rsidRPr="00AC4180" w:rsidTr="00CB2304">
        <w:trPr>
          <w:trHeight w:val="900"/>
          <w:tblHeader/>
        </w:trPr>
        <w:tc>
          <w:tcPr>
            <w:tcW w:w="3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BA58A2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8A2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% к 2015 году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программе, в т.ч:.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150 809,2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158 121,9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59 338,2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1 369,5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383,3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148 251,8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155 579,0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58 188,2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1 187,9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2 242,9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семей с детьми</w:t>
            </w:r>
            <w:r w:rsidRPr="008D7C87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в т.ч.: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461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</w:t>
            </w: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числа, а также граждан, принявших на воспитание детей,  оставшихся без родительского попечения</w:t>
            </w:r>
            <w:r w:rsidRPr="008D7C87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в т.ч.: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124 007,2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132 389,4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30 430,9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C143F" w:rsidRPr="00AC4180" w:rsidTr="00885ADD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122 819,3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130 146,5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30 430,9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1 187,9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2 242,9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опеке и попечительству</w:t>
            </w:r>
            <w:r w:rsidRPr="008D7C87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в т.ч.: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26 212,0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25 432,5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28 657,3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AC4180" w:rsidTr="00885ADD">
        <w:trPr>
          <w:trHeight w:val="30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25 432,5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25 432,5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27 757,3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1C143F" w:rsidRPr="00AC4180" w:rsidTr="00885ADD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AC418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C143F" w:rsidRPr="00586630" w:rsidRDefault="001C143F" w:rsidP="001C143F">
      <w:pPr>
        <w:tabs>
          <w:tab w:val="left" w:pos="83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58663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</w:p>
    <w:p w:rsidR="001C143F" w:rsidRPr="00EA34B6" w:rsidRDefault="001C143F" w:rsidP="001C143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Снижение объема муниципальной программы в 2016 году обусловлено передачей полномочий по </w:t>
      </w:r>
      <w:r w:rsidRPr="00EA34B6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предоставлению </w:t>
      </w:r>
      <w:r w:rsidRPr="00EA34B6">
        <w:rPr>
          <w:rFonts w:ascii="Times New Roman" w:hAnsi="Times New Roman" w:cs="Times New Roman"/>
          <w:sz w:val="28"/>
          <w:szCs w:val="28"/>
        </w:rPr>
        <w:t xml:space="preserve">переданных отдельных государственных полномочий в сфере опеки и попечительства, установленных </w:t>
      </w:r>
      <w:hyperlink r:id="rId18" w:history="1">
        <w:r w:rsidRPr="00EA3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4B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– Югре» </w:t>
      </w:r>
      <w:r w:rsidRPr="00EA34B6">
        <w:rPr>
          <w:rFonts w:ascii="Times New Roman" w:eastAsiaTheme="minorEastAsia" w:hAnsi="Times New Roman" w:cs="Times New Roman"/>
          <w:sz w:val="28"/>
          <w:szCs w:val="28"/>
        </w:rPr>
        <w:t>казенному учреждению Ханты-Мансийского автономного округа – Югры  КУ "Центр социальных выплат Югры".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основного мероприятия программы </w:t>
      </w:r>
      <w:r w:rsidRPr="00EA34B6">
        <w:rPr>
          <w:rFonts w:ascii="Times New Roman" w:hAnsi="Times New Roman" w:cs="Times New Roman"/>
          <w:sz w:val="28"/>
          <w:szCs w:val="28"/>
        </w:rPr>
        <w:t>«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t>Социальная поддержка семей с детьми</w:t>
      </w:r>
      <w:r w:rsidRPr="00EA34B6">
        <w:rPr>
          <w:rFonts w:ascii="Times New Roman" w:hAnsi="Times New Roman" w:cs="Times New Roman"/>
          <w:sz w:val="28"/>
          <w:szCs w:val="28"/>
        </w:rPr>
        <w:t xml:space="preserve">»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на 2016 год предусмотрены в сумме 250,0 тыс. рублей, удельный вес которых в общем объеме расходов на муниципальную программу в 2016 году составит 0,4 %.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Мероприятие включает в себя оказание мер социальной поддержки и социальной помощи детям-сиротам и детям, оставшимся без попечения родителей, лицам из их числа, замещающим семьям, семьям, находящимся в социально опасном положении, предусмотренных в соответствии со </w:t>
      </w:r>
      <w:hyperlink r:id="rId19" w:history="1">
        <w:r w:rsidRPr="00EA34B6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EA34B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которая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положений, устанавливающих указанное право. 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Бюджетные ассигнования на реализацию основного мероприятия программы </w:t>
      </w:r>
      <w:r w:rsidRPr="00EA34B6">
        <w:rPr>
          <w:rFonts w:ascii="Times New Roman" w:hAnsi="Times New Roman" w:cs="Times New Roman"/>
          <w:sz w:val="28"/>
          <w:szCs w:val="28"/>
        </w:rPr>
        <w:t>«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</w:r>
      <w:r w:rsidRPr="00EA34B6">
        <w:rPr>
          <w:rFonts w:ascii="Times New Roman" w:hAnsi="Times New Roman" w:cs="Times New Roman"/>
          <w:sz w:val="28"/>
          <w:szCs w:val="28"/>
        </w:rPr>
        <w:t xml:space="preserve">»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на 2016 год предусмотрены в сумме 30 430,9 тыс. рублей, удельный вес которых в общем объеме расходов на муниципальную программу в 2016 году составит 51,3 %.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осуществление переданных отдельных государственных полномочий в сфере опеки и попечительства, установленных </w:t>
      </w:r>
      <w:hyperlink r:id="rId20" w:history="1">
        <w:r w:rsidRPr="00EA3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4B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– Югре», финансируемых из бюджета Ханты-Мансийского автономного округа - Югры в виде субвенций: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сумме 30 189,7 тыс.рублей.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Субвенция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</w:r>
      <w:r w:rsidRPr="00EA34B6">
        <w:rPr>
          <w:rFonts w:ascii="Times New Roman" w:hAnsi="Times New Roman" w:cs="Times New Roman"/>
          <w:sz w:val="28"/>
          <w:szCs w:val="28"/>
        </w:rPr>
        <w:t>в сумме 241,2 тыс.рублей</w:t>
      </w:r>
      <w:r w:rsidRPr="00EA34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Расходы на реализацию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основного мероприятия программы</w:t>
      </w:r>
      <w:r w:rsidRPr="00EA34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опеке и попечительству</w:t>
      </w:r>
      <w:r w:rsidRPr="00EA34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в общей структуре расходов муниципальной программы на 2016 год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предусмотрены в сумме – 28 657,3 тыс. рублей, удельный вес которых в общем объеме расходов на муниципальную программу в 2016 году составит 48,3 %.</w:t>
      </w:r>
    </w:p>
    <w:p w:rsidR="001C143F" w:rsidRPr="00EA34B6" w:rsidRDefault="001C143F" w:rsidP="001C1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Планируемые средства по данному мероприятию будут направлены на своевременное и эффективное осуществление полномочий в сфере опеки и попечительства.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Условием оценки планируемой эффективности муниципальной программы будет являться успешное (полное) выполнение запланированных на период её реализации целевых показателей: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 – показатель соответствует основным направлениям деятельности по обеспечению приоритета семейного устройства детей-сирот и детей, оставшихся без попечения родителей, и достижению результатов,  утвержденных постановлением Правительства Ханты-Мансийского автономного округа-Югры от 28.09.2012 № </w:t>
      </w:r>
      <w:r w:rsidRPr="00EA34B6">
        <w:rPr>
          <w:rFonts w:ascii="Times New Roman" w:hAnsi="Times New Roman" w:cs="Times New Roman"/>
          <w:sz w:val="28"/>
          <w:szCs w:val="28"/>
        </w:rPr>
        <w:lastRenderedPageBreak/>
        <w:t>357-п «О стратегии действий в интересах детей в Ханты-Мансийском автономном округе-Югре на 2012-2017 годы»;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 - показатель соответствует ожидаемым результатам деятельности по созданию равных возможностей для детей, нуждающихся в особой заботе государства,  определенным Указом Президента Российской Федерации от 01.06.2012 № 761 «О национальной стратегии действий в интересах детей на 2012-2017 годы» и постановлением Правительства Ханты-Мансийского автономного округа-Югры от 28.09.2012 № 357-п «О стратегии действий в интересах детей в Ханты-Мансийском автономном округе-Югре на 2012-2017 годы»;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состоящих на учете в городе Ханты-Мансийске) – показатель соответствует ожидаемым результатам деятельности по созданию равных возможностей для детей, нуждающихся в особой заботе государства,  определенным Указом Президента Российской Федерации от 01.06.2012 № 761 «О национальной стратегии действий в интересах детей на 2012-2017 годы»;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 - показатель соответствует ожидаемым результатам деятельности по созданию равных возможностей для детей, нуждающихся в особой заботе государства,  определенным постановлением Правительства Ханты-Мансийского автономного округа-Югры от 28.09.2012 № 357-п «О стратегии действий в интересах детей в Ханты-Мансийском автономном округе-Югре на 2012-2017 годы»;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(от общей численности детского населения города Ханты-Мансийска) – показатель входит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уровень удовлетворенности граждан качеством предоставления государственных услуг в сфере опеки и попечительства - показатель входит в перечень показателей совершенствования системы государственного управления, утвержденных </w:t>
      </w:r>
      <w:hyperlink r:id="rId21" w:history="1">
        <w:r w:rsidRPr="00EA34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A34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в очереди при обращении заявителя для получения государственных услуг в сфере опеки и попечительства сохранить на уровне 15 минут - показатель входит в перечень показателей совершенствования системы государственного управления, утвержденных </w:t>
      </w:r>
      <w:hyperlink r:id="rId22" w:history="1">
        <w:r w:rsidRPr="00EA34B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A34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D1CE4" w:rsidRPr="00D34E10" w:rsidRDefault="00BD1CE4" w:rsidP="00BD1CE4">
      <w:pPr>
        <w:pStyle w:val="aa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D34E10" w:rsidRDefault="00BD1CE4" w:rsidP="00BD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E10">
        <w:rPr>
          <w:rFonts w:ascii="Times New Roman" w:hAnsi="Times New Roman"/>
          <w:b/>
          <w:sz w:val="28"/>
          <w:szCs w:val="28"/>
        </w:rPr>
        <w:t>0500000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D34E10">
        <w:rPr>
          <w:rFonts w:ascii="Times New Roman" w:hAnsi="Times New Roman"/>
          <w:b/>
          <w:sz w:val="28"/>
          <w:szCs w:val="28"/>
        </w:rPr>
        <w:t>. Муниципальная программа «Развитие физической культуры и сп</w:t>
      </w:r>
      <w:r w:rsidR="00646118">
        <w:rPr>
          <w:rFonts w:ascii="Times New Roman" w:hAnsi="Times New Roman"/>
          <w:b/>
          <w:sz w:val="28"/>
          <w:szCs w:val="28"/>
        </w:rPr>
        <w:t>орта в городе Ханты-Мансийске</w:t>
      </w:r>
      <w:r w:rsidRPr="00D34E10">
        <w:rPr>
          <w:rFonts w:ascii="Times New Roman" w:hAnsi="Times New Roman"/>
          <w:b/>
          <w:sz w:val="28"/>
          <w:szCs w:val="28"/>
        </w:rPr>
        <w:t>»</w:t>
      </w:r>
    </w:p>
    <w:p w:rsidR="00BD1CE4" w:rsidRPr="00D34E10" w:rsidRDefault="00BD1CE4" w:rsidP="00BD1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 в городе Ханты-Мансийске на 201</w:t>
      </w:r>
      <w:r>
        <w:rPr>
          <w:rFonts w:ascii="Times New Roman" w:hAnsi="Times New Roman"/>
          <w:sz w:val="28"/>
          <w:szCs w:val="28"/>
        </w:rPr>
        <w:t>6</w:t>
      </w:r>
      <w:r w:rsidRPr="00D34E10">
        <w:rPr>
          <w:rFonts w:ascii="Times New Roman" w:hAnsi="Times New Roman"/>
          <w:sz w:val="28"/>
          <w:szCs w:val="28"/>
        </w:rPr>
        <w:t>-2020 годы» утверждена постановлением Администрации города Ханты-Мансийска от 10 октября 2013 года № 1272 (далее – муниципальная программа).</w:t>
      </w: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 xml:space="preserve">Разработчик, </w:t>
      </w:r>
      <w:r w:rsidRPr="00D34E10">
        <w:rPr>
          <w:rFonts w:ascii="Times New Roman" w:eastAsia="Calibri" w:hAnsi="Times New Roman"/>
          <w:sz w:val="28"/>
          <w:szCs w:val="28"/>
          <w:lang w:eastAsia="en-US"/>
        </w:rPr>
        <w:t>координатор</w:t>
      </w:r>
      <w:r w:rsidRPr="00D34E10">
        <w:rPr>
          <w:rFonts w:ascii="Times New Roman" w:hAnsi="Times New Roman"/>
          <w:sz w:val="28"/>
          <w:szCs w:val="28"/>
        </w:rPr>
        <w:t xml:space="preserve"> муниципальной программы – Управление физической культуры, спорта и молодежной политики администрации города Ханты-Мансийска, исполнители мероприятий программы: муниципальное бюджетное учреждение «Спортивный комплекс «Дружба», 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резерва», муниципальное казенное учреждение «Управление капитального строительства города Ханты-Мансийска», муниципальное бюджетное учреждение «Управление по эксплуатации служебных зданий».</w:t>
      </w: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2571B4" w:rsidRPr="00D34E10" w:rsidRDefault="002571B4" w:rsidP="002571B4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Развитие массовой физической культуры и спорта, спортивной инфраструктуры, пропаганда здорового образа жизни.</w:t>
      </w:r>
    </w:p>
    <w:p w:rsidR="002571B4" w:rsidRPr="00D34E10" w:rsidRDefault="002571B4" w:rsidP="002571B4">
      <w:pPr>
        <w:pStyle w:val="aa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</w:r>
    </w:p>
    <w:p w:rsidR="002571B4" w:rsidRDefault="002571B4" w:rsidP="002571B4">
      <w:pPr>
        <w:pStyle w:val="aa"/>
        <w:numPr>
          <w:ilvl w:val="0"/>
          <w:numId w:val="10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 xml:space="preserve">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</w:t>
      </w:r>
      <w:r w:rsidRPr="00D34E10">
        <w:rPr>
          <w:rFonts w:ascii="Times New Roman" w:hAnsi="Times New Roman"/>
          <w:sz w:val="28"/>
          <w:szCs w:val="28"/>
        </w:rPr>
        <w:lastRenderedPageBreak/>
        <w:t>достижений, в том числе спорта инвалидов и лиц с ограниченными возможностями здоровья.</w:t>
      </w:r>
    </w:p>
    <w:p w:rsidR="002571B4" w:rsidRDefault="002571B4" w:rsidP="002571B4">
      <w:pPr>
        <w:pStyle w:val="aa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71B4" w:rsidRDefault="002571B4" w:rsidP="0025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2571B4" w:rsidRPr="00CB2304" w:rsidRDefault="002571B4" w:rsidP="0025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71B4" w:rsidRPr="00CB2304" w:rsidRDefault="002571B4" w:rsidP="0025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B23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2571B4" w:rsidRPr="00CB2304" w:rsidRDefault="002571B4" w:rsidP="0025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</w:pPr>
      <w:r w:rsidRPr="00CB230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>«</w:t>
      </w:r>
      <w:r w:rsidRPr="00CB2304">
        <w:rPr>
          <w:rFonts w:ascii="Times New Roman" w:hAnsi="Times New Roman"/>
          <w:b/>
          <w:sz w:val="28"/>
          <w:szCs w:val="28"/>
        </w:rPr>
        <w:t>Развитие физической культуры и спорта в городе Ханты-Мансийске</w:t>
      </w:r>
      <w:r w:rsidRPr="00CB230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tbl>
      <w:tblPr>
        <w:tblW w:w="9853" w:type="dxa"/>
        <w:tblInd w:w="-106" w:type="dxa"/>
        <w:tblLayout w:type="fixed"/>
        <w:tblLook w:val="00A0"/>
      </w:tblPr>
      <w:tblGrid>
        <w:gridCol w:w="921"/>
        <w:gridCol w:w="3404"/>
        <w:gridCol w:w="992"/>
        <w:gridCol w:w="1418"/>
        <w:gridCol w:w="1559"/>
        <w:gridCol w:w="1559"/>
      </w:tblGrid>
      <w:tr w:rsidR="002571B4" w:rsidRPr="00545370" w:rsidTr="00885ADD">
        <w:trPr>
          <w:trHeight w:val="23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2571B4" w:rsidRPr="00545370" w:rsidTr="00885ADD">
        <w:trPr>
          <w:trHeight w:val="33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71B4" w:rsidRPr="00545370" w:rsidTr="00885ADD">
        <w:trPr>
          <w:trHeight w:val="8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спортивных сооружений, находящихся в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71B4" w:rsidRPr="00545370" w:rsidTr="00885ADD">
        <w:trPr>
          <w:trHeight w:val="4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физкультурных и спортивных городских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единиц/год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участников физкультурных и спортивных городских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21 700</w:t>
            </w:r>
          </w:p>
        </w:tc>
      </w:tr>
      <w:tr w:rsidR="002571B4" w:rsidRPr="00545370" w:rsidTr="00885ADD">
        <w:trPr>
          <w:trHeight w:val="9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спортсменов города, имеющих спортивные разряды и звания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человек/год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Единовременная пропускная способность (ЕПС)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</w:t>
            </w: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населения, систематически занимающегося физической культурой 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лиц с ограниченными возможностями здоровья и 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медалей, завоеванных сборными командами города на окружных и всероссийских </w:t>
            </w: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спортсменов города Ханты-Мансийска, включенных в список кандидатов спортивные сборные команды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571B4" w:rsidRPr="00545370" w:rsidTr="00885ADD"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6E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спортивных сооружений на 100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tabs>
                <w:tab w:val="left" w:pos="321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32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FA326E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</w:tbl>
    <w:p w:rsidR="002571B4" w:rsidRDefault="002571B4" w:rsidP="002571B4">
      <w:pPr>
        <w:pStyle w:val="aa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71B4" w:rsidRPr="00D34E10" w:rsidRDefault="002571B4" w:rsidP="002571B4">
      <w:pPr>
        <w:pStyle w:val="aa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На реализацию муниципальной программы за счет средств бюджета муниципального образования планируется направить в 2016 году –</w:t>
      </w:r>
      <w:r>
        <w:rPr>
          <w:rFonts w:ascii="Times New Roman" w:hAnsi="Times New Roman"/>
          <w:sz w:val="28"/>
          <w:szCs w:val="28"/>
        </w:rPr>
        <w:t xml:space="preserve"> 172 353,3 </w:t>
      </w:r>
      <w:r w:rsidRPr="00D34E10">
        <w:rPr>
          <w:rFonts w:ascii="Times New Roman" w:hAnsi="Times New Roman"/>
          <w:sz w:val="28"/>
          <w:szCs w:val="28"/>
        </w:rPr>
        <w:t>тыс. рублей.</w:t>
      </w:r>
    </w:p>
    <w:p w:rsidR="002571B4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1B4" w:rsidRPr="00D34E10" w:rsidRDefault="002571B4" w:rsidP="002571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E10">
        <w:rPr>
          <w:rFonts w:ascii="Times New Roman" w:hAnsi="Times New Roman"/>
          <w:sz w:val="28"/>
          <w:szCs w:val="28"/>
        </w:rPr>
        <w:t>Объемы бюджетных ассигнований распределены следующим образом:</w:t>
      </w:r>
    </w:p>
    <w:p w:rsidR="002571B4" w:rsidRDefault="002571B4" w:rsidP="00257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71B4" w:rsidRPr="00646118" w:rsidRDefault="002571B4" w:rsidP="00257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118">
        <w:rPr>
          <w:rFonts w:ascii="Times New Roman" w:hAnsi="Times New Roman"/>
          <w:b/>
          <w:sz w:val="28"/>
          <w:szCs w:val="28"/>
        </w:rPr>
        <w:t>Объем бюджетных ассигнований на 2016 год по исполнителям муниципальной программы «Развитие физической культуры и спорта в городе Ханты-Мансийске»</w:t>
      </w:r>
    </w:p>
    <w:p w:rsidR="002571B4" w:rsidRPr="00D25990" w:rsidRDefault="002571B4" w:rsidP="002571B4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</w:pPr>
      <w:r w:rsidRPr="00D25990"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1701"/>
        <w:gridCol w:w="1843"/>
        <w:gridCol w:w="1559"/>
      </w:tblGrid>
      <w:tr w:rsidR="002571B4" w:rsidRPr="00545370" w:rsidTr="00885ADD">
        <w:tc>
          <w:tcPr>
            <w:tcW w:w="709" w:type="dxa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701" w:type="dxa"/>
          </w:tcPr>
          <w:p w:rsidR="002571B4" w:rsidRDefault="002571B4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</w:p>
          <w:p w:rsidR="002571B4" w:rsidRPr="003B15FD" w:rsidRDefault="002571B4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975215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97521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571B4" w:rsidRPr="003B15FD" w:rsidRDefault="002571B4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3B15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3B15F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(Решение Думы № 568-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РД)</w:t>
            </w:r>
          </w:p>
        </w:tc>
        <w:tc>
          <w:tcPr>
            <w:tcW w:w="1559" w:type="dxa"/>
            <w:vAlign w:val="bottom"/>
          </w:tcPr>
          <w:p w:rsidR="002571B4" w:rsidRPr="00975215" w:rsidRDefault="002571B4" w:rsidP="00885ADD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215">
              <w:rPr>
                <w:rFonts w:ascii="Times New Roman" w:hAnsi="Times New Roman"/>
                <w:color w:val="000000"/>
                <w:sz w:val="20"/>
                <w:szCs w:val="20"/>
              </w:rPr>
              <w:t>2016 год (проект)</w:t>
            </w:r>
          </w:p>
        </w:tc>
      </w:tr>
      <w:tr w:rsidR="002571B4" w:rsidRPr="00EB7517" w:rsidTr="00885ADD">
        <w:trPr>
          <w:trHeight w:val="416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Align w:val="center"/>
          </w:tcPr>
          <w:p w:rsidR="002571B4" w:rsidRPr="00EB7517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517">
              <w:rPr>
                <w:rFonts w:ascii="Times New Roman" w:hAnsi="Times New Roman"/>
                <w:sz w:val="20"/>
                <w:szCs w:val="20"/>
              </w:rPr>
              <w:t>189 553,1</w:t>
            </w:r>
          </w:p>
        </w:tc>
        <w:tc>
          <w:tcPr>
            <w:tcW w:w="1843" w:type="dxa"/>
            <w:vAlign w:val="center"/>
          </w:tcPr>
          <w:p w:rsidR="002571B4" w:rsidRPr="00EB7517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517">
              <w:rPr>
                <w:rFonts w:ascii="Times New Roman" w:hAnsi="Times New Roman"/>
                <w:sz w:val="20"/>
                <w:szCs w:val="20"/>
              </w:rPr>
              <w:t>188 238,0</w:t>
            </w:r>
          </w:p>
        </w:tc>
        <w:tc>
          <w:tcPr>
            <w:tcW w:w="1559" w:type="dxa"/>
            <w:vAlign w:val="center"/>
          </w:tcPr>
          <w:p w:rsidR="002571B4" w:rsidRPr="00EB7517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172 353,3</w:t>
            </w: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571B4" w:rsidRPr="003C4748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71B4" w:rsidRPr="003C4748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1B4" w:rsidRPr="003C4748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701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BD">
              <w:rPr>
                <w:rFonts w:ascii="Times New Roman" w:hAnsi="Times New Roman"/>
                <w:sz w:val="20"/>
                <w:szCs w:val="20"/>
              </w:rPr>
              <w:t>26 333,4</w:t>
            </w:r>
          </w:p>
        </w:tc>
        <w:tc>
          <w:tcPr>
            <w:tcW w:w="1843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BD">
              <w:rPr>
                <w:rFonts w:ascii="Times New Roman" w:hAnsi="Times New Roman"/>
                <w:sz w:val="20"/>
                <w:szCs w:val="20"/>
              </w:rPr>
              <w:t>27 258,0</w:t>
            </w:r>
          </w:p>
        </w:tc>
        <w:tc>
          <w:tcPr>
            <w:tcW w:w="1559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BD">
              <w:rPr>
                <w:rFonts w:ascii="Times New Roman" w:hAnsi="Times New Roman"/>
                <w:sz w:val="20"/>
                <w:szCs w:val="20"/>
              </w:rPr>
              <w:t>26 229,9</w:t>
            </w: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1701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79 096,2</w:t>
            </w:r>
          </w:p>
        </w:tc>
        <w:tc>
          <w:tcPr>
            <w:tcW w:w="1843" w:type="dxa"/>
            <w:vAlign w:val="center"/>
          </w:tcPr>
          <w:p w:rsidR="002571B4" w:rsidRPr="00BA15F6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5F6">
              <w:rPr>
                <w:rFonts w:ascii="Times New Roman" w:hAnsi="Times New Roman"/>
                <w:sz w:val="20"/>
                <w:szCs w:val="20"/>
              </w:rPr>
              <w:t>71 620,5</w:t>
            </w:r>
          </w:p>
        </w:tc>
        <w:tc>
          <w:tcPr>
            <w:tcW w:w="1559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79 962,5</w:t>
            </w: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1701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66 410,1</w:t>
            </w:r>
          </w:p>
        </w:tc>
        <w:tc>
          <w:tcPr>
            <w:tcW w:w="1843" w:type="dxa"/>
            <w:vAlign w:val="center"/>
          </w:tcPr>
          <w:p w:rsidR="002571B4" w:rsidRPr="00BA15F6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5F6">
              <w:rPr>
                <w:rFonts w:ascii="Times New Roman" w:hAnsi="Times New Roman"/>
                <w:sz w:val="20"/>
                <w:szCs w:val="20"/>
              </w:rPr>
              <w:t>82 956,9</w:t>
            </w:r>
          </w:p>
        </w:tc>
        <w:tc>
          <w:tcPr>
            <w:tcW w:w="1559" w:type="dxa"/>
            <w:vAlign w:val="center"/>
          </w:tcPr>
          <w:p w:rsidR="002571B4" w:rsidRPr="001B71B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62 682,8</w:t>
            </w: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01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13 310,8</w:t>
            </w:r>
          </w:p>
        </w:tc>
        <w:tc>
          <w:tcPr>
            <w:tcW w:w="1843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701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4 402,6</w:t>
            </w:r>
          </w:p>
        </w:tc>
        <w:tc>
          <w:tcPr>
            <w:tcW w:w="1843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559" w:type="dxa"/>
            <w:vAlign w:val="center"/>
          </w:tcPr>
          <w:p w:rsidR="002571B4" w:rsidRPr="0094160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60D">
              <w:rPr>
                <w:rFonts w:ascii="Times New Roman" w:hAnsi="Times New Roman"/>
                <w:sz w:val="20"/>
                <w:szCs w:val="20"/>
              </w:rPr>
              <w:t>3 478,1</w:t>
            </w:r>
          </w:p>
        </w:tc>
      </w:tr>
    </w:tbl>
    <w:p w:rsidR="002571B4" w:rsidRPr="00D34E10" w:rsidRDefault="002571B4" w:rsidP="002571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1B4" w:rsidRPr="00CB2304" w:rsidRDefault="002571B4" w:rsidP="002571B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304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«Развитие физической культуры и спорта в городе Ханты-Мансийске» </w:t>
      </w:r>
    </w:p>
    <w:tbl>
      <w:tblPr>
        <w:tblpPr w:leftFromText="180" w:rightFromText="180" w:vertAnchor="text" w:horzAnchor="margin" w:tblpXSpec="center" w:tblpY="59"/>
        <w:tblW w:w="4803" w:type="pct"/>
        <w:tblLayout w:type="fixed"/>
        <w:tblLook w:val="04A0"/>
      </w:tblPr>
      <w:tblGrid>
        <w:gridCol w:w="2801"/>
        <w:gridCol w:w="1418"/>
        <w:gridCol w:w="1418"/>
        <w:gridCol w:w="1418"/>
        <w:gridCol w:w="1278"/>
        <w:gridCol w:w="1132"/>
      </w:tblGrid>
      <w:tr w:rsidR="002571B4" w:rsidRPr="009F4BF5" w:rsidTr="00885ADD">
        <w:trPr>
          <w:trHeight w:val="413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 w:type="page"/>
            </w:r>
            <w:r w:rsidRPr="003B15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1B4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B4" w:rsidRPr="00B53C8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2571B4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1B4" w:rsidRPr="00B53C85" w:rsidRDefault="002571B4" w:rsidP="00885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1B4" w:rsidRPr="009D757A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  <w:p w:rsidR="002571B4" w:rsidRPr="009D757A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D757A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36091">
              <w:rPr>
                <w:rFonts w:ascii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0370D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DD37BF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D757A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2571B4" w:rsidRPr="00DD37BF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DD37BF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DD37BF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2015 году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lastRenderedPageBreak/>
              <w:t>Всего по муниципальной программе,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189 553,1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188 238,0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172 353,3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189 553,1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185 495,4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169 978,6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2571B4" w:rsidRPr="009F4BF5" w:rsidTr="00885ADD">
        <w:trPr>
          <w:trHeight w:val="473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2 742,6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2 374,7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</w:tr>
      <w:tr w:rsidR="002571B4" w:rsidRPr="009F4BF5" w:rsidTr="00885ADD">
        <w:trPr>
          <w:trHeight w:val="473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Подпрограмма «Развитие массовой физической культуры и спорта»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179 412,6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178 578,0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14 340,9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Pr="008C4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179 412,6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175 995,4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14 340,9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2 582,6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2571B4" w:rsidRPr="009F4BF5" w:rsidTr="00885ADD">
        <w:trPr>
          <w:trHeight w:val="12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B814F3">
              <w:rPr>
                <w:rFonts w:ascii="Times New Roman" w:hAnsi="Times New Roman"/>
                <w:sz w:val="20"/>
                <w:szCs w:val="20"/>
              </w:rPr>
              <w:t>Обеспечение условий для выполнения функций и полномочий в сфере физической культуры и спорта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» всего,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10 140,5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9 660,0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158 012,4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10 140,5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9 500,0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155 637,7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571B4" w:rsidRPr="009F4BF5" w:rsidTr="00885ADD">
        <w:trPr>
          <w:trHeight w:val="68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2 374,7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B4" w:rsidRPr="008C41C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1C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571B4" w:rsidRPr="007761EF" w:rsidRDefault="002571B4" w:rsidP="002571B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Наибольший удельный вес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1,7</w:t>
      </w:r>
      <w:r w:rsidRPr="007761EF">
        <w:rPr>
          <w:rFonts w:ascii="Times New Roman" w:hAnsi="Times New Roman"/>
          <w:sz w:val="28"/>
          <w:szCs w:val="28"/>
        </w:rPr>
        <w:t> % в 2016 году в объеме ресурсного обеспечения муниципальной программы составляют расходы на реализацию подпрограммы «</w:t>
      </w:r>
      <w:r w:rsidRPr="00F32F51">
        <w:rPr>
          <w:rFonts w:ascii="Times New Roman" w:hAnsi="Times New Roman"/>
          <w:sz w:val="28"/>
          <w:szCs w:val="28"/>
        </w:rPr>
        <w:t>Обеспечение условий для выполнения функций и полномочий в сфере физической культуры и спорта</w:t>
      </w:r>
      <w:r w:rsidRPr="007761EF">
        <w:rPr>
          <w:rFonts w:ascii="Times New Roman" w:hAnsi="Times New Roman"/>
          <w:sz w:val="28"/>
          <w:szCs w:val="28"/>
        </w:rPr>
        <w:t xml:space="preserve">», бюджетные ассигнования на 2016 год – </w:t>
      </w:r>
      <w:r>
        <w:rPr>
          <w:rFonts w:ascii="Times New Roman" w:hAnsi="Times New Roman"/>
          <w:sz w:val="28"/>
          <w:szCs w:val="28"/>
        </w:rPr>
        <w:t>158 012,4</w:t>
      </w:r>
      <w:r w:rsidRPr="007761EF">
        <w:rPr>
          <w:rFonts w:ascii="Times New Roman" w:hAnsi="Times New Roman"/>
          <w:sz w:val="28"/>
          <w:szCs w:val="28"/>
        </w:rPr>
        <w:t xml:space="preserve"> тыс. рублей.</w:t>
      </w:r>
    </w:p>
    <w:p w:rsidR="002571B4" w:rsidRPr="007761EF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rFonts w:eastAsia="Calibri"/>
          <w:sz w:val="28"/>
          <w:szCs w:val="28"/>
        </w:rPr>
        <w:t>В составе расходов по данной подпрограмме предусмотрены бюджетные ассигнования</w:t>
      </w:r>
      <w:r w:rsidRPr="007761EF">
        <w:rPr>
          <w:sz w:val="28"/>
          <w:szCs w:val="28"/>
        </w:rPr>
        <w:t>:</w:t>
      </w:r>
    </w:p>
    <w:p w:rsidR="002571B4" w:rsidRPr="00A17163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rFonts w:eastAsia="Calibri"/>
          <w:sz w:val="28"/>
          <w:szCs w:val="28"/>
        </w:rPr>
        <w:t>на</w:t>
      </w:r>
      <w:r w:rsidRPr="007761EF">
        <w:rPr>
          <w:sz w:val="28"/>
          <w:szCs w:val="28"/>
          <w:lang w:eastAsia="en-US"/>
        </w:rPr>
        <w:t xml:space="preserve"> </w:t>
      </w:r>
      <w:r w:rsidRPr="007761EF">
        <w:rPr>
          <w:sz w:val="28"/>
          <w:szCs w:val="28"/>
        </w:rPr>
        <w:t xml:space="preserve">предоставление субсидии на финансовое обеспечение выполнения муниципального задания на оказание муниципальных услуг (выполнение работ) муниципальному бюджетному учреждению «Спортивный комплекс «Дружба» на </w:t>
      </w:r>
      <w:r>
        <w:rPr>
          <w:sz w:val="28"/>
          <w:szCs w:val="28"/>
        </w:rPr>
        <w:t xml:space="preserve">2016 год </w:t>
      </w:r>
      <w:r w:rsidRPr="00A17163">
        <w:rPr>
          <w:sz w:val="28"/>
          <w:szCs w:val="28"/>
        </w:rPr>
        <w:t>– 74 663,2 тыс. рублей;</w:t>
      </w:r>
    </w:p>
    <w:p w:rsidR="002571B4" w:rsidRPr="00A17163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rFonts w:eastAsia="Calibri"/>
          <w:sz w:val="28"/>
          <w:szCs w:val="28"/>
        </w:rPr>
        <w:t>на</w:t>
      </w:r>
      <w:r w:rsidRPr="007761EF">
        <w:rPr>
          <w:sz w:val="28"/>
          <w:szCs w:val="28"/>
          <w:lang w:eastAsia="en-US"/>
        </w:rPr>
        <w:t xml:space="preserve"> </w:t>
      </w:r>
      <w:r w:rsidRPr="007761EF">
        <w:rPr>
          <w:sz w:val="28"/>
          <w:szCs w:val="28"/>
        </w:rPr>
        <w:t>предоставление субсидии на финансовое обеспечение выполнения муниципального задания на оказание муниципальных услуг (выполнение работ) муниципальному бюджетному образовательному учреждению «Специализированная детско-юношеская спортивная школа олимпийского резерва» на 2016 год –</w:t>
      </w:r>
      <w:r>
        <w:rPr>
          <w:sz w:val="28"/>
          <w:szCs w:val="28"/>
        </w:rPr>
        <w:t xml:space="preserve"> 56 043,1 </w:t>
      </w:r>
      <w:r w:rsidRPr="00A17163">
        <w:rPr>
          <w:sz w:val="28"/>
          <w:szCs w:val="28"/>
        </w:rPr>
        <w:t>тыс. рублей;</w:t>
      </w:r>
    </w:p>
    <w:p w:rsidR="002571B4" w:rsidRPr="007761EF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 xml:space="preserve"> на финансовое обеспечение деятельности Управления физической культуры, спорта и молодежной политики администрации города Ханты-Мансийска на </w:t>
      </w:r>
      <w:r>
        <w:rPr>
          <w:sz w:val="28"/>
          <w:szCs w:val="28"/>
        </w:rPr>
        <w:t>2016</w:t>
      </w:r>
      <w:r w:rsidRPr="007761EF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в</w:t>
      </w:r>
      <w:r w:rsidRPr="007761EF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19 629,9</w:t>
      </w:r>
      <w:r w:rsidRPr="007761EF">
        <w:rPr>
          <w:sz w:val="28"/>
          <w:szCs w:val="28"/>
        </w:rPr>
        <w:t xml:space="preserve"> тыс. рублей;</w:t>
      </w:r>
    </w:p>
    <w:p w:rsidR="002571B4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оплату услуг по предоставлению дорожек плавательного бассейна для проведения тренировочных занятий по водному поло в 2016 году предусмотрены средства в размере 1 501,5 тыс.рублей;</w:t>
      </w:r>
    </w:p>
    <w:p w:rsidR="002571B4" w:rsidRPr="009B0F20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0F20">
        <w:rPr>
          <w:sz w:val="28"/>
          <w:szCs w:val="28"/>
        </w:rPr>
        <w:t>на ремонт деревянн</w:t>
      </w:r>
      <w:r w:rsidR="00646118">
        <w:rPr>
          <w:sz w:val="28"/>
          <w:szCs w:val="28"/>
        </w:rPr>
        <w:t>ых</w:t>
      </w:r>
      <w:r w:rsidRPr="009B0F20">
        <w:rPr>
          <w:sz w:val="28"/>
          <w:szCs w:val="28"/>
        </w:rPr>
        <w:t xml:space="preserve"> пешеходн</w:t>
      </w:r>
      <w:r w:rsidR="00646118">
        <w:rPr>
          <w:sz w:val="28"/>
          <w:szCs w:val="28"/>
        </w:rPr>
        <w:t>ых</w:t>
      </w:r>
      <w:r w:rsidRPr="009B0F20">
        <w:rPr>
          <w:sz w:val="28"/>
          <w:szCs w:val="28"/>
        </w:rPr>
        <w:t xml:space="preserve"> переход</w:t>
      </w:r>
      <w:r w:rsidR="00646118">
        <w:rPr>
          <w:sz w:val="28"/>
          <w:szCs w:val="28"/>
        </w:rPr>
        <w:t>ов</w:t>
      </w:r>
      <w:r w:rsidRPr="009B0F20">
        <w:rPr>
          <w:sz w:val="28"/>
          <w:szCs w:val="28"/>
        </w:rPr>
        <w:t xml:space="preserve"> </w:t>
      </w:r>
      <w:r w:rsidR="00646118">
        <w:rPr>
          <w:sz w:val="28"/>
          <w:szCs w:val="28"/>
        </w:rPr>
        <w:t>в Долине ручьев</w:t>
      </w:r>
      <w:r w:rsidRPr="009B0F20">
        <w:rPr>
          <w:sz w:val="28"/>
          <w:szCs w:val="28"/>
        </w:rPr>
        <w:t xml:space="preserve"> в сумме 2 500,0 тыс. рублей;</w:t>
      </w:r>
    </w:p>
    <w:p w:rsidR="002571B4" w:rsidRPr="009B0F20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0F20">
        <w:rPr>
          <w:sz w:val="28"/>
          <w:szCs w:val="28"/>
        </w:rPr>
        <w:t xml:space="preserve">на замену освещения в здании «Крытого корта» в </w:t>
      </w:r>
      <w:r w:rsidR="006F03E7">
        <w:rPr>
          <w:sz w:val="28"/>
          <w:szCs w:val="28"/>
        </w:rPr>
        <w:t>сумме 1 300,0 тыс. рублей.</w:t>
      </w:r>
    </w:p>
    <w:p w:rsidR="002571B4" w:rsidRPr="007761EF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>В рамках данной подпрограммы, за счет средств автономного округа, будет обеспечено финансирование расходов на повышение оплаты труда работников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</w:r>
      <w:r>
        <w:rPr>
          <w:sz w:val="28"/>
          <w:szCs w:val="28"/>
        </w:rPr>
        <w:t xml:space="preserve"> </w:t>
      </w:r>
      <w:r w:rsidRPr="007761EF">
        <w:rPr>
          <w:sz w:val="28"/>
          <w:szCs w:val="28"/>
        </w:rPr>
        <w:t>в сумме 2 </w:t>
      </w:r>
      <w:r>
        <w:rPr>
          <w:sz w:val="28"/>
          <w:szCs w:val="28"/>
        </w:rPr>
        <w:t>374,7</w:t>
      </w:r>
      <w:r w:rsidRPr="007761EF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</w:t>
      </w:r>
      <w:r w:rsidRPr="007761EF">
        <w:rPr>
          <w:sz w:val="28"/>
          <w:szCs w:val="28"/>
        </w:rPr>
        <w:t>.</w:t>
      </w:r>
    </w:p>
    <w:p w:rsidR="002571B4" w:rsidRPr="007761EF" w:rsidRDefault="002571B4" w:rsidP="002571B4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>Удельный вес подпрограммы «</w:t>
      </w:r>
      <w:r w:rsidRPr="00F32F51">
        <w:rPr>
          <w:sz w:val="28"/>
          <w:szCs w:val="28"/>
        </w:rPr>
        <w:t>Развитие массовой физической культуры и спорта</w:t>
      </w:r>
      <w:r w:rsidRPr="007761EF">
        <w:rPr>
          <w:sz w:val="28"/>
          <w:szCs w:val="28"/>
        </w:rPr>
        <w:t xml:space="preserve">», в общем объёме ресурсного обеспечения муниципальной программы  в 2016 году </w:t>
      </w:r>
      <w:r>
        <w:rPr>
          <w:sz w:val="28"/>
          <w:szCs w:val="28"/>
        </w:rPr>
        <w:t>составит 8,3</w:t>
      </w:r>
      <w:r w:rsidRPr="007761EF">
        <w:rPr>
          <w:sz w:val="28"/>
          <w:szCs w:val="28"/>
        </w:rPr>
        <w:t xml:space="preserve"> % или </w:t>
      </w:r>
      <w:r>
        <w:rPr>
          <w:sz w:val="28"/>
          <w:szCs w:val="28"/>
        </w:rPr>
        <w:t>14 340,9</w:t>
      </w:r>
      <w:r w:rsidRPr="007761EF">
        <w:rPr>
          <w:sz w:val="28"/>
          <w:szCs w:val="28"/>
        </w:rPr>
        <w:t xml:space="preserve"> тыс. рублей.</w:t>
      </w:r>
    </w:p>
    <w:p w:rsidR="002571B4" w:rsidRPr="00826815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>Основными направлениями расходования средств подпрограммы будут мероприятия по проведению спортивных соревнований по видам спорта, обеспечение участия сборных команд города в окружных и всероссийских соревнованиях, тренировочных мероприятиях, участие специалистов сферы физической культуры и спорта в семинарах, коллегиях, конференциях, курсах повышения квалификации. На реализацию данных мероприятий из средств бюджета города будет направл</w:t>
      </w:r>
      <w:r>
        <w:rPr>
          <w:sz w:val="28"/>
          <w:szCs w:val="28"/>
        </w:rPr>
        <w:t>ена</w:t>
      </w:r>
      <w:r w:rsidRPr="007761EF">
        <w:rPr>
          <w:sz w:val="28"/>
          <w:szCs w:val="28"/>
        </w:rPr>
        <w:t xml:space="preserve"> сумма в размере</w:t>
      </w:r>
      <w:r>
        <w:rPr>
          <w:sz w:val="28"/>
          <w:szCs w:val="28"/>
        </w:rPr>
        <w:t xml:space="preserve">  8 106,3</w:t>
      </w:r>
      <w:r w:rsidRPr="005C15C2">
        <w:rPr>
          <w:color w:val="FF0000"/>
          <w:sz w:val="28"/>
          <w:szCs w:val="28"/>
        </w:rPr>
        <w:t xml:space="preserve"> </w:t>
      </w:r>
      <w:r w:rsidRPr="00826815">
        <w:rPr>
          <w:sz w:val="28"/>
          <w:szCs w:val="28"/>
        </w:rPr>
        <w:t xml:space="preserve">тыс. рублей; </w:t>
      </w:r>
    </w:p>
    <w:p w:rsidR="002571B4" w:rsidRPr="00826815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6815">
        <w:rPr>
          <w:sz w:val="28"/>
          <w:szCs w:val="28"/>
        </w:rPr>
        <w:t xml:space="preserve">на проведение городских спортивных соревнований </w:t>
      </w:r>
      <w:r>
        <w:rPr>
          <w:sz w:val="28"/>
          <w:szCs w:val="28"/>
        </w:rPr>
        <w:t xml:space="preserve">будут направлены бюджетные средства </w:t>
      </w:r>
      <w:r w:rsidRPr="008268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размере </w:t>
      </w:r>
      <w:r w:rsidRPr="00826815">
        <w:rPr>
          <w:sz w:val="28"/>
          <w:szCs w:val="28"/>
        </w:rPr>
        <w:t>1 903,2</w:t>
      </w:r>
      <w:r>
        <w:rPr>
          <w:sz w:val="28"/>
          <w:szCs w:val="28"/>
        </w:rPr>
        <w:t xml:space="preserve"> тыс. рублей</w:t>
      </w:r>
      <w:r w:rsidRPr="00826815">
        <w:rPr>
          <w:sz w:val="28"/>
          <w:szCs w:val="28"/>
        </w:rPr>
        <w:t>;</w:t>
      </w:r>
    </w:p>
    <w:p w:rsidR="002571B4" w:rsidRPr="005C15C2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15C2">
        <w:rPr>
          <w:sz w:val="28"/>
          <w:szCs w:val="28"/>
        </w:rPr>
        <w:t>на мероприятия по организации отдыха и оздоровления детей на спортивных дворовых площадках в сумме 853,3 тыс. рублей;</w:t>
      </w:r>
    </w:p>
    <w:p w:rsidR="002571B4" w:rsidRPr="005C15C2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15C2">
        <w:rPr>
          <w:sz w:val="28"/>
          <w:szCs w:val="28"/>
        </w:rPr>
        <w:t>на содержание спортивных площадок и хоккейных кортов на 2015 – 2017 годы в равной сумме 3 478,1 тыс. рублей.</w:t>
      </w:r>
    </w:p>
    <w:p w:rsidR="002571B4" w:rsidRPr="009B0F20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hAnsi="Times New Roman" w:cs="Times New Roman"/>
          <w:sz w:val="28"/>
          <w:szCs w:val="28"/>
          <w:lang w:eastAsia="en-US"/>
        </w:rPr>
        <w:t xml:space="preserve">В результате выполнения перечисленных мероприятий, направленных на </w:t>
      </w:r>
      <w:r w:rsidRPr="009B0F20">
        <w:rPr>
          <w:rFonts w:ascii="Times New Roman" w:hAnsi="Times New Roman" w:cs="Times New Roman"/>
          <w:sz w:val="28"/>
          <w:szCs w:val="28"/>
        </w:rPr>
        <w:t>закрепление положительного спортивного имиджа города Ханты-Мансийска в автономном округе и на всероссийском уровне, прогнозируется рост следующих основных показателей:</w:t>
      </w:r>
    </w:p>
    <w:p w:rsidR="002571B4" w:rsidRPr="009B0F20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hAnsi="Times New Roman" w:cs="Times New Roman"/>
          <w:sz w:val="28"/>
          <w:szCs w:val="28"/>
        </w:rPr>
        <w:t>увеличение количества спортивных сооружений с 95 до 110 единиц;</w:t>
      </w:r>
    </w:p>
    <w:p w:rsidR="002571B4" w:rsidRPr="009B0F20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hAnsi="Times New Roman" w:cs="Times New Roman"/>
          <w:sz w:val="28"/>
          <w:szCs w:val="28"/>
        </w:rPr>
        <w:t>увеличение количества физкультурных и спортивных городских мероприятий с 261 до 275 в год;</w:t>
      </w:r>
    </w:p>
    <w:p w:rsidR="002571B4" w:rsidRPr="009B0F20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hAnsi="Times New Roman" w:cs="Times New Roman"/>
          <w:sz w:val="28"/>
          <w:szCs w:val="28"/>
        </w:rPr>
        <w:t>увеличение количества участников физкультурных и спортивных городских мероприятий с 21 000 человек до 21 700 человек в год;</w:t>
      </w:r>
    </w:p>
    <w:p w:rsidR="002571B4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hAnsi="Times New Roman" w:cs="Times New Roman"/>
          <w:sz w:val="28"/>
          <w:szCs w:val="28"/>
        </w:rPr>
        <w:lastRenderedPageBreak/>
        <w:t>увеличение количества спортсменов города Ханты-Мансийска, имеющих спортивные разряды и звания с 850 до 920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единовременной пропускной способности (ЕПС) спортивных сооружений с 23,1% до 24,6%;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</w:t>
      </w:r>
      <w:r w:rsidRPr="009B0F20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доли</w:t>
      </w:r>
      <w:r w:rsidRPr="009B0F2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населения, систематически занимающегося физической культурой  и спортом, от общей численности населения</w:t>
      </w: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32,9% до 41,0%;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 с 82,9% до 89,9%;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1,8 % до 2,5%;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медалей, завоеванных сборными командами города на окружных и всероссийских соревнованиях с 430 до 557 в год;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численности спортсменов города Ханты-Мансийска, включенных в список кандидатов спортивные сборные команды Российской Федерации со 185 до 192 человек;</w:t>
      </w:r>
    </w:p>
    <w:p w:rsidR="002571B4" w:rsidRPr="009B0F20" w:rsidRDefault="002571B4" w:rsidP="0025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2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спортивных сооружений на 100 тыс. человек населения с 156 до 171 единиц.</w:t>
      </w:r>
    </w:p>
    <w:p w:rsidR="002571B4" w:rsidRPr="009B0F20" w:rsidRDefault="002571B4" w:rsidP="002571B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0F20">
        <w:rPr>
          <w:rFonts w:ascii="Times New Roman" w:hAnsi="Times New Roman" w:cs="Times New Roman"/>
          <w:sz w:val="28"/>
          <w:szCs w:val="28"/>
          <w:lang w:eastAsia="en-US"/>
        </w:rPr>
        <w:t>Наряду с этим, будет обеспечено достижение значений соотношения средней заработной платы отдельных категорий работников муниципальных учреждений к средней заработной плате в регионе.</w:t>
      </w:r>
    </w:p>
    <w:p w:rsidR="00BD1CE4" w:rsidRPr="007761EF" w:rsidRDefault="00BD1CE4" w:rsidP="00BD1CE4">
      <w:pPr>
        <w:pStyle w:val="aa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7761EF" w:rsidRDefault="00BD1CE4" w:rsidP="00BD1CE4">
      <w:pPr>
        <w:pStyle w:val="aa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61EF">
        <w:rPr>
          <w:rFonts w:ascii="Times New Roman" w:hAnsi="Times New Roman"/>
          <w:b/>
          <w:sz w:val="28"/>
          <w:szCs w:val="28"/>
        </w:rPr>
        <w:t>0600000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7761EF">
        <w:rPr>
          <w:rFonts w:ascii="Times New Roman" w:hAnsi="Times New Roman"/>
          <w:b/>
          <w:sz w:val="28"/>
          <w:szCs w:val="28"/>
        </w:rPr>
        <w:t>.  Муниципальная программа «Развитие культуры в городе Ханты-Мансийске»</w:t>
      </w:r>
    </w:p>
    <w:p w:rsidR="002571B4" w:rsidRPr="007761EF" w:rsidRDefault="002571B4" w:rsidP="002571B4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Муниципальная программа «Развитие культуры в городе Ханты-Мансийске» утверждена постановлением Администрации города Ханты-Мансийска от 24.10.2013 года № 1370  (далее – муниципальная программа).</w:t>
      </w:r>
    </w:p>
    <w:p w:rsidR="002571B4" w:rsidRPr="00CF2BD9" w:rsidRDefault="002571B4" w:rsidP="002571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EF">
        <w:rPr>
          <w:rFonts w:ascii="Times New Roman" w:eastAsia="Calibri" w:hAnsi="Times New Roman"/>
          <w:sz w:val="28"/>
          <w:szCs w:val="28"/>
          <w:lang w:eastAsia="en-US"/>
        </w:rPr>
        <w:t>Разработчик, координатор муниципальной  программы –</w:t>
      </w:r>
      <w:r w:rsidRPr="007761EF">
        <w:rPr>
          <w:rFonts w:ascii="Times New Roman" w:eastAsia="Calibri" w:hAnsi="Times New Roman"/>
          <w:sz w:val="28"/>
          <w:szCs w:val="28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>Управление культуры Администрации города Ханты-Мансийска,</w:t>
      </w:r>
      <w:r w:rsidRPr="007761EF">
        <w:rPr>
          <w:rFonts w:ascii="Times New Roman" w:eastAsia="Calibri" w:hAnsi="Times New Roman"/>
          <w:sz w:val="28"/>
          <w:szCs w:val="28"/>
          <w:lang w:eastAsia="en-US"/>
        </w:rPr>
        <w:t xml:space="preserve"> исполнители мероприятий программы: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 культуры администрации</w:t>
      </w:r>
      <w:r w:rsidRPr="007761EF">
        <w:rPr>
          <w:rFonts w:ascii="Times New Roman" w:eastAsia="Calibri" w:hAnsi="Times New Roman"/>
          <w:sz w:val="28"/>
          <w:szCs w:val="28"/>
          <w:lang w:eastAsia="en-US"/>
        </w:rPr>
        <w:t xml:space="preserve"> города Ханты-Мансийска,</w:t>
      </w:r>
      <w:r w:rsidRPr="007761EF">
        <w:rPr>
          <w:rFonts w:ascii="Times New Roman" w:eastAsia="Calibri" w:hAnsi="Times New Roman"/>
          <w:sz w:val="28"/>
          <w:szCs w:val="28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>муниципальное бюджетное учреждение «Городская централизованная библиотечная система», муниципальное бюджетное учреждение «Культурно-досуговый центр «Октябрь»</w:t>
      </w:r>
      <w:r>
        <w:rPr>
          <w:rFonts w:ascii="Times New Roman" w:hAnsi="Times New Roman"/>
          <w:sz w:val="28"/>
          <w:szCs w:val="28"/>
        </w:rPr>
        <w:t>, м</w:t>
      </w:r>
      <w:r w:rsidRPr="00CF2BD9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«Управление логистики»</w:t>
      </w:r>
      <w:r w:rsidRPr="00CF2BD9">
        <w:rPr>
          <w:rFonts w:ascii="Times New Roman" w:hAnsi="Times New Roman" w:cs="Times New Roman"/>
          <w:sz w:val="28"/>
          <w:szCs w:val="28"/>
        </w:rPr>
        <w:t>.</w:t>
      </w:r>
    </w:p>
    <w:p w:rsidR="002571B4" w:rsidRPr="007761EF" w:rsidRDefault="002571B4" w:rsidP="002571B4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2571B4" w:rsidRPr="00CF2BD9" w:rsidRDefault="002571B4" w:rsidP="002571B4">
      <w:pPr>
        <w:tabs>
          <w:tab w:val="left" w:pos="72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2BD9">
        <w:rPr>
          <w:rFonts w:ascii="Times New Roman" w:eastAsia="Times New Roman" w:hAnsi="Times New Roman" w:cs="Times New Roman"/>
          <w:sz w:val="28"/>
          <w:szCs w:val="28"/>
        </w:rPr>
        <w:t>овышение качества услуг, предоставляемых в области библиотечного и архивного дела;</w:t>
      </w:r>
    </w:p>
    <w:p w:rsidR="002571B4" w:rsidRPr="00CF2BD9" w:rsidRDefault="002571B4" w:rsidP="002571B4">
      <w:pPr>
        <w:tabs>
          <w:tab w:val="left" w:pos="7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2BD9">
        <w:rPr>
          <w:rFonts w:ascii="Times New Roman" w:eastAsia="Times New Roman" w:hAnsi="Times New Roman" w:cs="Times New Roman"/>
          <w:sz w:val="28"/>
          <w:szCs w:val="28"/>
        </w:rPr>
        <w:t>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Ханты-Мансийска;</w:t>
      </w:r>
    </w:p>
    <w:p w:rsidR="002571B4" w:rsidRPr="00CF2BD9" w:rsidRDefault="002571B4" w:rsidP="002571B4">
      <w:pPr>
        <w:tabs>
          <w:tab w:val="left" w:pos="7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2BD9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прав граждан на свободу творчества, культурную деятельность, участие в культурной жизни города Ханты-Мансийска.</w:t>
      </w:r>
    </w:p>
    <w:p w:rsidR="002571B4" w:rsidRPr="007761EF" w:rsidRDefault="002571B4" w:rsidP="002571B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61EF">
        <w:rPr>
          <w:rFonts w:ascii="Times New Roman" w:eastAsia="Calibri" w:hAnsi="Times New Roman"/>
          <w:sz w:val="28"/>
          <w:szCs w:val="28"/>
          <w:lang w:eastAsia="en-US"/>
        </w:rPr>
        <w:t>Задачи муниципальной программы:</w:t>
      </w:r>
    </w:p>
    <w:p w:rsidR="002571B4" w:rsidRDefault="002571B4" w:rsidP="0025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7761EF">
        <w:rPr>
          <w:rFonts w:ascii="Times New Roman" w:hAnsi="Times New Roman"/>
          <w:sz w:val="28"/>
          <w:szCs w:val="28"/>
        </w:rPr>
        <w:t>Создание условий для организации эффективной системы библиотечного обслуживания населения, модернизационного развития  муниципальных библиотек, формирования информационной культуры общества</w:t>
      </w:r>
      <w:r>
        <w:rPr>
          <w:rFonts w:ascii="Times New Roman" w:hAnsi="Times New Roman"/>
          <w:sz w:val="28"/>
          <w:szCs w:val="28"/>
        </w:rPr>
        <w:t>, устойчивого интереса к чтению;</w:t>
      </w:r>
    </w:p>
    <w:p w:rsidR="002571B4" w:rsidRPr="00CF2BD9" w:rsidRDefault="002571B4" w:rsidP="0025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D9">
        <w:rPr>
          <w:rFonts w:ascii="Times New Roman" w:hAnsi="Times New Roman" w:cs="Times New Roman"/>
          <w:sz w:val="28"/>
          <w:szCs w:val="28"/>
        </w:rPr>
        <w:t xml:space="preserve">2. </w:t>
      </w:r>
      <w:r w:rsidRPr="00CF2BD9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документного наследия и расширения доступа пользователей к архивным документам;</w:t>
      </w:r>
    </w:p>
    <w:p w:rsidR="002571B4" w:rsidRPr="00CF2BD9" w:rsidRDefault="002571B4" w:rsidP="0025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D9">
        <w:rPr>
          <w:rFonts w:ascii="Times New Roman" w:eastAsia="Times New Roman" w:hAnsi="Times New Roman" w:cs="Times New Roman"/>
          <w:sz w:val="28"/>
          <w:szCs w:val="28"/>
        </w:rPr>
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значения;</w:t>
      </w:r>
    </w:p>
    <w:p w:rsidR="002571B4" w:rsidRPr="00CF2BD9" w:rsidRDefault="002571B4" w:rsidP="00257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D9">
        <w:rPr>
          <w:rFonts w:ascii="Times New Roman" w:eastAsia="Times New Roman" w:hAnsi="Times New Roman" w:cs="Times New Roman"/>
          <w:sz w:val="28"/>
          <w:szCs w:val="28"/>
        </w:rPr>
        <w:t>4. Создание условий для творческой самореализации  населения, широкого участия в культурной жизни города Ханты-Мансийска.</w:t>
      </w:r>
    </w:p>
    <w:p w:rsidR="002571B4" w:rsidRDefault="002571B4" w:rsidP="0025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2571B4" w:rsidRDefault="002571B4" w:rsidP="00257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1B4" w:rsidRPr="00646118" w:rsidRDefault="002571B4" w:rsidP="0025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61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2571B4" w:rsidRPr="00646118" w:rsidRDefault="002571B4" w:rsidP="0025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461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>«</w:t>
      </w:r>
      <w:r w:rsidRPr="00646118">
        <w:rPr>
          <w:rFonts w:ascii="Times New Roman" w:hAnsi="Times New Roman"/>
          <w:b/>
          <w:sz w:val="28"/>
          <w:szCs w:val="28"/>
        </w:rPr>
        <w:t>Развитие культуры в городе Ханты-Мансийске»</w:t>
      </w:r>
    </w:p>
    <w:p w:rsidR="002571B4" w:rsidRPr="00460E1C" w:rsidRDefault="002571B4" w:rsidP="002571B4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3544"/>
        <w:gridCol w:w="992"/>
        <w:gridCol w:w="1418"/>
        <w:gridCol w:w="1559"/>
        <w:gridCol w:w="1559"/>
      </w:tblGrid>
      <w:tr w:rsidR="002571B4" w:rsidRPr="00545370" w:rsidTr="00646118">
        <w:trPr>
          <w:trHeight w:val="1656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2571B4" w:rsidRPr="00545370" w:rsidTr="00885ADD">
        <w:trPr>
          <w:trHeight w:val="3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460E1C" w:rsidRDefault="002571B4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71B4" w:rsidRPr="00545370" w:rsidTr="00885ADD">
        <w:trPr>
          <w:trHeight w:val="6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>Обновление библиотечного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экз./1000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7B0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71B4" w:rsidRPr="00545370" w:rsidTr="00885ADD">
        <w:trPr>
          <w:trHeight w:val="46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71B4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 </w:t>
            </w: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посещений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</w:tr>
      <w:tr w:rsidR="002571B4" w:rsidRPr="00545370" w:rsidTr="00885ADD">
        <w:trPr>
          <w:trHeight w:val="9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 xml:space="preserve">Доля архивных дел автономного округа, находящихся в удовлетворительном физическом состоянии и хранящихся в нормативных условиях, от общего </w:t>
            </w:r>
            <w:r w:rsidRPr="00C5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 принятых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71B4" w:rsidRPr="00545370" w:rsidTr="00885ADD">
        <w:trPr>
          <w:trHeight w:val="10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7B0640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571B4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tabs>
                <w:tab w:val="num" w:pos="-4678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sz w:val="20"/>
                <w:szCs w:val="20"/>
              </w:rPr>
              <w:t>Увеличение   посещаемости   культурно-массовых мероприятий (по отношению 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C54B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7B0640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7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571B4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3B15FD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квалифицированных специалистов муниципальных бюджетных учреждений культуры,   повысивших квалификацию или получивших специальное образование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7B0640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571B4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среднемесячной заработной платы работников муниципальных бюджетных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77 694,0</w:t>
            </w:r>
          </w:p>
        </w:tc>
      </w:tr>
      <w:tr w:rsidR="002571B4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Default="002571B4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работников муниципальных бюджетных учреждений культуры к среднемесячной заработной плате в автономном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C54BBA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Pr="00AB7909" w:rsidRDefault="002571B4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2571B4" w:rsidRPr="00AC293A" w:rsidRDefault="002571B4" w:rsidP="002571B4">
      <w:pPr>
        <w:pStyle w:val="a4"/>
        <w:tabs>
          <w:tab w:val="left" w:pos="0"/>
        </w:tabs>
        <w:suppressAutoHyphens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 xml:space="preserve">На реализацию муниципальной программы предусмотрены бюджетные ассигнования на 2016 год в сумме </w:t>
      </w:r>
      <w:r>
        <w:rPr>
          <w:sz w:val="28"/>
          <w:szCs w:val="28"/>
        </w:rPr>
        <w:t>121 913,</w:t>
      </w:r>
      <w:r w:rsidRPr="00AC293A">
        <w:rPr>
          <w:sz w:val="28"/>
          <w:szCs w:val="28"/>
        </w:rPr>
        <w:t>8 тыс. рублей.</w:t>
      </w:r>
    </w:p>
    <w:p w:rsidR="002571B4" w:rsidRPr="007761EF" w:rsidRDefault="002571B4" w:rsidP="002571B4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>Объемы бюджетных ассигнований распределены следующим образом:</w:t>
      </w:r>
    </w:p>
    <w:p w:rsidR="002571B4" w:rsidRPr="007761EF" w:rsidRDefault="002571B4" w:rsidP="002571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71B4" w:rsidRPr="00646118" w:rsidRDefault="002571B4" w:rsidP="00257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118">
        <w:rPr>
          <w:rFonts w:ascii="Times New Roman" w:hAnsi="Times New Roman"/>
          <w:b/>
          <w:sz w:val="28"/>
          <w:szCs w:val="28"/>
        </w:rPr>
        <w:t>Объем бюджетных ассигнований на 2016 год по исполнителям муниципальной программы «Развитие культуры в городе Ханты-Мансийске»</w:t>
      </w:r>
    </w:p>
    <w:p w:rsidR="002571B4" w:rsidRPr="00D25990" w:rsidRDefault="002571B4" w:rsidP="002571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71B4" w:rsidRPr="00545370" w:rsidRDefault="002571B4" w:rsidP="002571B4">
      <w:pPr>
        <w:pStyle w:val="a4"/>
        <w:tabs>
          <w:tab w:val="left" w:pos="459"/>
        </w:tabs>
        <w:suppressAutoHyphens/>
        <w:spacing w:before="0" w:beforeAutospacing="0" w:after="0" w:afterAutospacing="0"/>
        <w:ind w:right="139"/>
        <w:jc w:val="right"/>
        <w:rPr>
          <w:sz w:val="28"/>
          <w:szCs w:val="28"/>
        </w:rPr>
      </w:pPr>
      <w:r w:rsidRPr="00D25990">
        <w:t>(тыс. рублей</w:t>
      </w:r>
      <w:r w:rsidRPr="00545370">
        <w:rPr>
          <w:sz w:val="28"/>
          <w:szCs w:val="28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560"/>
        <w:gridCol w:w="1417"/>
      </w:tblGrid>
      <w:tr w:rsidR="002571B4" w:rsidRPr="00545370" w:rsidTr="00885ADD">
        <w:tc>
          <w:tcPr>
            <w:tcW w:w="709" w:type="dxa"/>
            <w:vAlign w:val="center"/>
          </w:tcPr>
          <w:p w:rsidR="002571B4" w:rsidRPr="009F4BF5" w:rsidRDefault="002571B4" w:rsidP="00885ADD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F4BF5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2571B4" w:rsidRPr="00975215" w:rsidRDefault="002571B4" w:rsidP="00885ADD">
            <w:pPr>
              <w:pStyle w:val="a4"/>
              <w:tabs>
                <w:tab w:val="left" w:pos="459"/>
              </w:tabs>
              <w:suppressAutoHyphens/>
              <w:spacing w:before="0" w:beforeAutospacing="0" w:after="0" w:afterAutospacing="0"/>
              <w:ind w:right="-144"/>
              <w:jc w:val="center"/>
              <w:rPr>
                <w:sz w:val="20"/>
                <w:szCs w:val="20"/>
              </w:rPr>
            </w:pPr>
            <w:r w:rsidRPr="00975215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97521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571B4" w:rsidRPr="00975215" w:rsidRDefault="002571B4" w:rsidP="00885ADD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1417" w:type="dxa"/>
            <w:vAlign w:val="center"/>
          </w:tcPr>
          <w:p w:rsidR="002571B4" w:rsidRPr="00975215" w:rsidRDefault="002571B4" w:rsidP="00885ADD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215">
              <w:rPr>
                <w:rFonts w:ascii="Times New Roman" w:hAnsi="Times New Roman"/>
                <w:color w:val="000000"/>
                <w:sz w:val="20"/>
                <w:szCs w:val="20"/>
              </w:rPr>
              <w:t>2016 год (проект)</w:t>
            </w:r>
          </w:p>
        </w:tc>
      </w:tr>
      <w:tr w:rsidR="002571B4" w:rsidRPr="00545370" w:rsidTr="00885ADD">
        <w:trPr>
          <w:trHeight w:val="351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102 261,1</w:t>
            </w:r>
          </w:p>
        </w:tc>
        <w:tc>
          <w:tcPr>
            <w:tcW w:w="156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122 696,6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121 913,8</w:t>
            </w:r>
          </w:p>
        </w:tc>
      </w:tr>
      <w:tr w:rsidR="002571B4" w:rsidRPr="00545370" w:rsidTr="00885ADD">
        <w:trPr>
          <w:trHeight w:val="271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1B4" w:rsidRPr="00545370" w:rsidTr="00885ADD">
        <w:trPr>
          <w:trHeight w:val="271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38,3</w:t>
            </w:r>
          </w:p>
        </w:tc>
        <w:tc>
          <w:tcPr>
            <w:tcW w:w="156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96,9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102,0</w:t>
            </w:r>
          </w:p>
        </w:tc>
      </w:tr>
      <w:tr w:rsidR="002571B4" w:rsidRPr="00545370" w:rsidTr="00885ADD">
        <w:trPr>
          <w:trHeight w:val="448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40 379,1</w:t>
            </w:r>
          </w:p>
        </w:tc>
        <w:tc>
          <w:tcPr>
            <w:tcW w:w="156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48 340,2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47 949,4</w:t>
            </w:r>
          </w:p>
        </w:tc>
      </w:tr>
      <w:tr w:rsidR="002571B4" w:rsidRPr="00545370" w:rsidTr="00885ADD">
        <w:trPr>
          <w:trHeight w:val="533"/>
        </w:trPr>
        <w:tc>
          <w:tcPr>
            <w:tcW w:w="70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vAlign w:val="center"/>
          </w:tcPr>
          <w:p w:rsidR="002571B4" w:rsidRPr="009F4BF5" w:rsidRDefault="002571B4" w:rsidP="00885ADD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61 843,7</w:t>
            </w:r>
          </w:p>
        </w:tc>
        <w:tc>
          <w:tcPr>
            <w:tcW w:w="1560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74 259,5</w:t>
            </w:r>
          </w:p>
        </w:tc>
        <w:tc>
          <w:tcPr>
            <w:tcW w:w="141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73 862,4</w:t>
            </w:r>
          </w:p>
        </w:tc>
      </w:tr>
    </w:tbl>
    <w:p w:rsidR="002571B4" w:rsidRPr="00545370" w:rsidRDefault="002571B4" w:rsidP="00257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46118" w:rsidRDefault="00646118" w:rsidP="002571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46118" w:rsidRDefault="00646118" w:rsidP="002571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571B4" w:rsidRPr="00646118" w:rsidRDefault="002571B4" w:rsidP="002571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6118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2571B4" w:rsidRPr="00646118" w:rsidRDefault="002571B4" w:rsidP="00257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118">
        <w:rPr>
          <w:rFonts w:ascii="Times New Roman" w:hAnsi="Times New Roman"/>
          <w:b/>
          <w:sz w:val="28"/>
          <w:szCs w:val="28"/>
        </w:rPr>
        <w:t>«Развитие культуры в городе Ханты-Мансийске»</w:t>
      </w:r>
    </w:p>
    <w:tbl>
      <w:tblPr>
        <w:tblpPr w:leftFromText="180" w:rightFromText="180" w:vertAnchor="text" w:horzAnchor="page" w:tblpX="1352" w:tblpY="5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1560"/>
        <w:gridCol w:w="1559"/>
        <w:gridCol w:w="1167"/>
        <w:gridCol w:w="959"/>
      </w:tblGrid>
      <w:tr w:rsidR="002571B4" w:rsidRPr="00545370" w:rsidTr="00885ADD">
        <w:trPr>
          <w:tblHeader/>
        </w:trPr>
        <w:tc>
          <w:tcPr>
            <w:tcW w:w="3085" w:type="dxa"/>
            <w:vMerge w:val="restart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571B4" w:rsidRPr="004C19B0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2571B4" w:rsidRPr="004C19B0" w:rsidRDefault="002571B4" w:rsidP="00885AD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3685" w:type="dxa"/>
            <w:gridSpan w:val="3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571B4" w:rsidRPr="00545370" w:rsidTr="00885ADD">
        <w:trPr>
          <w:tblHeader/>
        </w:trPr>
        <w:tc>
          <w:tcPr>
            <w:tcW w:w="3085" w:type="dxa"/>
            <w:vMerge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71B4" w:rsidRPr="004B40B4" w:rsidRDefault="002571B4" w:rsidP="00885ADD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167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9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% к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102 261,1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122 696,6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121 913,8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101 250,8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116 766,7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118 309,6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1 010,3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5 904,4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3 576,1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098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Библиотечное обслуживание населения  города Ханты-Мансийска</w:t>
            </w: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40 417,4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48 437,1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48 051,4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39 407,1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45 174,4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44 447,2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1 010,3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3 237,2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3 576,1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098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9F4BF5">
              <w:rPr>
                <w:rFonts w:ascii="Times New Roman" w:hAnsi="Times New Roman"/>
                <w:spacing w:val="-4"/>
                <w:sz w:val="20"/>
                <w:szCs w:val="20"/>
              </w:rPr>
              <w:t>«Организация культурного досуга населения города Ханты-Мансийска»</w:t>
            </w:r>
            <w:r w:rsidRPr="009F4BF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F4BF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61 843,7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71 592,3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73 862,4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2 667,2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2571B4" w:rsidRPr="00545370" w:rsidTr="00885ADD">
        <w:tc>
          <w:tcPr>
            <w:tcW w:w="3085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BF5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  <w:vAlign w:val="center"/>
          </w:tcPr>
          <w:p w:rsidR="002571B4" w:rsidRPr="009F4BF5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2571B4" w:rsidRPr="0069379C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9" w:type="dxa"/>
            <w:vAlign w:val="center"/>
          </w:tcPr>
          <w:p w:rsidR="002571B4" w:rsidRPr="001C5611" w:rsidRDefault="002571B4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6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571B4" w:rsidRPr="007761EF" w:rsidRDefault="002571B4" w:rsidP="002571B4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5"/>
          <w:sz w:val="28"/>
          <w:szCs w:val="28"/>
          <w:lang w:eastAsia="en-US"/>
        </w:rPr>
      </w:pPr>
    </w:p>
    <w:p w:rsidR="00646118" w:rsidRDefault="00646118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Наибольший удельный вес – </w:t>
      </w:r>
      <w:r w:rsidRPr="003E2915">
        <w:rPr>
          <w:rFonts w:ascii="Times New Roman" w:hAnsi="Times New Roman"/>
          <w:color w:val="FF0000"/>
          <w:sz w:val="28"/>
          <w:szCs w:val="28"/>
        </w:rPr>
        <w:t> </w:t>
      </w:r>
      <w:r w:rsidRPr="008D7B04">
        <w:rPr>
          <w:rFonts w:ascii="Times New Roman" w:hAnsi="Times New Roman"/>
          <w:sz w:val="28"/>
          <w:szCs w:val="28"/>
        </w:rPr>
        <w:t>60,6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04">
        <w:rPr>
          <w:rFonts w:ascii="Times New Roman" w:hAnsi="Times New Roman"/>
          <w:sz w:val="28"/>
          <w:szCs w:val="28"/>
        </w:rPr>
        <w:t>%</w:t>
      </w:r>
      <w:r w:rsidRPr="007761EF">
        <w:rPr>
          <w:rFonts w:ascii="Times New Roman" w:hAnsi="Times New Roman"/>
          <w:sz w:val="28"/>
          <w:szCs w:val="28"/>
        </w:rPr>
        <w:t xml:space="preserve"> в 2016 году в объеме ресурсного обеспечения муниципальной программы составляют расходы на реализацию подпрограммы </w:t>
      </w:r>
      <w:r w:rsidRPr="007761EF">
        <w:rPr>
          <w:rFonts w:ascii="Times New Roman" w:hAnsi="Times New Roman"/>
          <w:spacing w:val="-4"/>
          <w:sz w:val="28"/>
          <w:szCs w:val="28"/>
        </w:rPr>
        <w:t>«Организация культурного досуга населения города Ханты-Мансийска»</w:t>
      </w:r>
      <w:r w:rsidRPr="007761EF">
        <w:rPr>
          <w:rFonts w:ascii="Times New Roman" w:hAnsi="Times New Roman"/>
          <w:sz w:val="28"/>
          <w:szCs w:val="28"/>
        </w:rPr>
        <w:t>, бюджетные ассигнования на 201</w:t>
      </w:r>
      <w:r>
        <w:rPr>
          <w:rFonts w:ascii="Times New Roman" w:hAnsi="Times New Roman"/>
          <w:sz w:val="28"/>
          <w:szCs w:val="28"/>
        </w:rPr>
        <w:t>6</w:t>
      </w:r>
      <w:r w:rsidRPr="007761EF">
        <w:rPr>
          <w:rFonts w:ascii="Times New Roman" w:hAnsi="Times New Roman"/>
          <w:sz w:val="28"/>
          <w:szCs w:val="28"/>
        </w:rPr>
        <w:t xml:space="preserve"> год предусмотрены в сумме  </w:t>
      </w:r>
      <w:r>
        <w:rPr>
          <w:rFonts w:ascii="Times New Roman" w:hAnsi="Times New Roman"/>
          <w:sz w:val="28"/>
          <w:szCs w:val="28"/>
        </w:rPr>
        <w:t>73 862,4 тыс. рублей</w:t>
      </w:r>
      <w:r w:rsidRPr="007761EF">
        <w:rPr>
          <w:rFonts w:ascii="Times New Roman" w:hAnsi="Times New Roman"/>
          <w:sz w:val="28"/>
          <w:szCs w:val="28"/>
        </w:rPr>
        <w:t>.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Предусмотренные ассигнования будут направлены на: 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bCs/>
          <w:sz w:val="28"/>
          <w:szCs w:val="28"/>
        </w:rPr>
        <w:t xml:space="preserve">проведение культурно-массовых, досуговых и просветительских мероприятий в  сумме 1 </w:t>
      </w:r>
      <w:r>
        <w:rPr>
          <w:rFonts w:ascii="Times New Roman" w:hAnsi="Times New Roman"/>
          <w:bCs/>
          <w:sz w:val="28"/>
          <w:szCs w:val="28"/>
        </w:rPr>
        <w:t>3</w:t>
      </w:r>
      <w:r w:rsidRPr="007761EF">
        <w:rPr>
          <w:rFonts w:ascii="Times New Roman" w:hAnsi="Times New Roman"/>
          <w:bCs/>
          <w:sz w:val="28"/>
          <w:szCs w:val="28"/>
        </w:rPr>
        <w:t>00,0 тыс. рублей</w:t>
      </w:r>
      <w:r>
        <w:rPr>
          <w:rFonts w:ascii="Times New Roman" w:hAnsi="Times New Roman"/>
          <w:bCs/>
          <w:sz w:val="28"/>
          <w:szCs w:val="28"/>
        </w:rPr>
        <w:t>, в том числе проведение мероприятия проекта «Ханты-Мансийск -новогодняя столица Югры»</w:t>
      </w:r>
      <w:r w:rsidRPr="007761EF">
        <w:rPr>
          <w:rFonts w:ascii="Times New Roman" w:hAnsi="Times New Roman"/>
          <w:bCs/>
          <w:sz w:val="28"/>
          <w:szCs w:val="28"/>
        </w:rPr>
        <w:t>;</w:t>
      </w:r>
    </w:p>
    <w:p w:rsidR="002571B4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7761EF">
        <w:rPr>
          <w:rFonts w:ascii="Times New Roman" w:eastAsia="Calibri" w:hAnsi="Times New Roman"/>
          <w:sz w:val="28"/>
          <w:szCs w:val="28"/>
        </w:rPr>
        <w:t>на</w:t>
      </w:r>
      <w:r w:rsidRPr="007761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 xml:space="preserve">предоставление субсидии на финансовое обеспечение выполнения муниципального задания на оказание муниципальных услуг (выполнение работ) </w:t>
      </w:r>
      <w:r w:rsidRPr="007761EF">
        <w:rPr>
          <w:rFonts w:ascii="Times New Roman" w:hAnsi="Times New Roman"/>
          <w:bCs/>
          <w:sz w:val="28"/>
          <w:szCs w:val="28"/>
        </w:rPr>
        <w:t>муниципальному бюджетному учреждению «Культурно-досуговый центр «Октябрь»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72 562,4 </w:t>
      </w:r>
      <w:r w:rsidRPr="007761EF">
        <w:rPr>
          <w:rFonts w:ascii="Times New Roman" w:hAnsi="Times New Roman"/>
          <w:sz w:val="28"/>
          <w:szCs w:val="28"/>
        </w:rPr>
        <w:t>тыс. рублей</w:t>
      </w:r>
      <w:r w:rsidRPr="007761EF">
        <w:rPr>
          <w:bCs/>
          <w:sz w:val="28"/>
          <w:szCs w:val="28"/>
        </w:rPr>
        <w:t>.</w:t>
      </w:r>
      <w:r w:rsidRPr="007761EF">
        <w:rPr>
          <w:sz w:val="28"/>
          <w:szCs w:val="28"/>
        </w:rPr>
        <w:t xml:space="preserve"> </w:t>
      </w:r>
    </w:p>
    <w:p w:rsidR="0084669F" w:rsidRDefault="002571B4" w:rsidP="0084669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6210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расходования средств подпрограммы будут мероприятия по с</w:t>
      </w:r>
      <w:r w:rsidRPr="00456210">
        <w:rPr>
          <w:rFonts w:ascii="Times New Roman" w:eastAsia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5621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и организация деятельности клубных формирований, проведение,</w:t>
      </w:r>
      <w:r w:rsidRPr="00456210">
        <w:rPr>
          <w:rFonts w:ascii="Times New Roman" w:eastAsia="Times New Roman" w:hAnsi="Times New Roman" w:cs="Times New Roman"/>
          <w:sz w:val="28"/>
          <w:szCs w:val="28"/>
        </w:rPr>
        <w:t xml:space="preserve"> используя многообразие форм клубной работы,</w:t>
      </w:r>
      <w:r w:rsidRPr="00456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культурно-массовых просветительских и досуговых мероприятий</w:t>
      </w:r>
      <w:r w:rsidRPr="00456210">
        <w:rPr>
          <w:rFonts w:ascii="Times New Roman" w:eastAsia="Times New Roman" w:hAnsi="Times New Roman" w:cs="Times New Roman"/>
          <w:sz w:val="28"/>
          <w:szCs w:val="28"/>
        </w:rPr>
        <w:t>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</w:t>
      </w:r>
      <w:r w:rsidRPr="004562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1B4" w:rsidRPr="00456210" w:rsidRDefault="002571B4" w:rsidP="0084669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21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</w:t>
      </w:r>
      <w:r w:rsidRPr="0045621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«Культурно-досуговый центр «Октябрь» (</w:t>
      </w:r>
      <w:r w:rsidRPr="00456210">
        <w:rPr>
          <w:rFonts w:ascii="Times New Roman" w:eastAsia="Times New Roman" w:hAnsi="Times New Roman" w:cs="Times New Roman"/>
          <w:sz w:val="28"/>
          <w:szCs w:val="28"/>
        </w:rPr>
        <w:t>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2571B4" w:rsidRPr="00456210" w:rsidRDefault="002571B4" w:rsidP="008466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10">
        <w:rPr>
          <w:rFonts w:ascii="Times New Roman" w:eastAsia="Times New Roman" w:hAnsi="Times New Roman" w:cs="Times New Roman"/>
          <w:sz w:val="28"/>
          <w:szCs w:val="28"/>
        </w:rPr>
        <w:t>Мероприятия по подготовке и повышению квалификации руководителей и специалистов.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761EF">
        <w:rPr>
          <w:rFonts w:ascii="Times New Roman" w:hAnsi="Times New Roman"/>
          <w:iCs/>
          <w:sz w:val="28"/>
          <w:szCs w:val="28"/>
        </w:rPr>
        <w:t xml:space="preserve">Второй по объёму ресурсного обеспечения является подпрограмма </w:t>
      </w:r>
      <w:r w:rsidRPr="007761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прав граждан на доступ к культурным ценностям и информации</w:t>
      </w:r>
      <w:r w:rsidRPr="007761EF">
        <w:rPr>
          <w:rFonts w:ascii="Times New Roman" w:hAnsi="Times New Roman"/>
          <w:iCs/>
          <w:sz w:val="28"/>
          <w:szCs w:val="28"/>
        </w:rPr>
        <w:t>», её удельный вес в общем объёме муниципальной программы составит в 2016 году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D7B04">
        <w:rPr>
          <w:rFonts w:ascii="Times New Roman" w:hAnsi="Times New Roman"/>
          <w:iCs/>
          <w:sz w:val="28"/>
          <w:szCs w:val="28"/>
        </w:rPr>
        <w:t>39,4 % или</w:t>
      </w:r>
      <w:r w:rsidRPr="007761EF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48 051,4 </w:t>
      </w:r>
      <w:r w:rsidRPr="007761EF">
        <w:rPr>
          <w:rFonts w:ascii="Times New Roman" w:hAnsi="Times New Roman"/>
          <w:iCs/>
          <w:sz w:val="28"/>
          <w:szCs w:val="28"/>
        </w:rPr>
        <w:t>тыс. рублей.</w:t>
      </w:r>
    </w:p>
    <w:p w:rsidR="002571B4" w:rsidRPr="007761EF" w:rsidRDefault="002571B4" w:rsidP="002571B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Указанные средства планируется направить на:</w:t>
      </w:r>
    </w:p>
    <w:p w:rsidR="002571B4" w:rsidRPr="00D75A92" w:rsidRDefault="002571B4" w:rsidP="00257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75A92">
        <w:rPr>
          <w:rFonts w:ascii="Times New Roman" w:eastAsia="Calibri" w:hAnsi="Times New Roman" w:cs="Times New Roman"/>
          <w:sz w:val="28"/>
          <w:szCs w:val="28"/>
        </w:rPr>
        <w:t>одернизаци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75A92">
        <w:rPr>
          <w:rFonts w:ascii="Times New Roman" w:eastAsia="Calibri" w:hAnsi="Times New Roman" w:cs="Times New Roman"/>
          <w:sz w:val="28"/>
          <w:szCs w:val="28"/>
        </w:rPr>
        <w:t xml:space="preserve"> общедоступных библиотек автономного округа включающая: автоматизацию библиотек; автоматизацию внутрибиблиотечных процессов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подключение к сети Интернет; модернизацию имеющихся сайтов; перевод документов в машиночитаемые форматы; консервацию и реставрацию документов; обновление электронных баз данных; модернизацию  детских библиотек, детских зон обслуживания, библиотечных пунктов, приобретение библиобусов;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</w:r>
      <w:r w:rsidRPr="00D7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1B4" w:rsidRPr="00D75A92" w:rsidRDefault="002571B4" w:rsidP="002571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A92">
        <w:rPr>
          <w:rFonts w:ascii="Times New Roman" w:eastAsia="Times New Roman" w:hAnsi="Times New Roman" w:cs="Times New Roman"/>
          <w:sz w:val="28"/>
          <w:szCs w:val="28"/>
        </w:rPr>
        <w:t>Проведение просветительских мероприятий, призванных поддерживать престиж читающего человека, активизировать интерес к чтению.</w:t>
      </w:r>
    </w:p>
    <w:p w:rsidR="002571B4" w:rsidRPr="00D75A92" w:rsidRDefault="002571B4" w:rsidP="002571B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5A92">
        <w:rPr>
          <w:rFonts w:ascii="Times New Roman" w:eastAsia="Times New Roman" w:hAnsi="Times New Roman" w:cs="Times New Roman"/>
          <w:sz w:val="28"/>
          <w:szCs w:val="24"/>
        </w:rPr>
        <w:t>Обеспечение деятельности муниципального бюджетного учреждения «Городская централизованная библиотечная система»</w:t>
      </w:r>
      <w:r w:rsidRPr="00D75A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A92">
        <w:rPr>
          <w:rFonts w:ascii="Times New Roman" w:eastAsia="Times New Roman" w:hAnsi="Times New Roman" w:cs="Times New Roman"/>
          <w:sz w:val="28"/>
          <w:szCs w:val="28"/>
        </w:rPr>
        <w:t>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2571B4" w:rsidRDefault="002571B4" w:rsidP="002571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92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по подготовке и повышению квалификации библиотечных специалистов: участие в курсах, семинарах в области передовых  информационных технологий.</w:t>
      </w:r>
    </w:p>
    <w:p w:rsidR="002571B4" w:rsidRPr="00FE13BC" w:rsidRDefault="002571B4" w:rsidP="00257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BC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Югры:</w:t>
      </w:r>
      <w:r w:rsidRPr="00FE13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E13BC">
        <w:rPr>
          <w:rFonts w:ascii="Times New Roman" w:eastAsia="Calibri" w:hAnsi="Times New Roman" w:cs="Times New Roman"/>
          <w:sz w:val="28"/>
          <w:szCs w:val="28"/>
        </w:rPr>
        <w:t xml:space="preserve">оздание нормативных условий для хранения архивных документов;  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13BC">
        <w:rPr>
          <w:rFonts w:ascii="Times New Roman" w:eastAsia="Calibri" w:hAnsi="Times New Roman" w:cs="Times New Roman"/>
          <w:sz w:val="28"/>
          <w:szCs w:val="28"/>
        </w:rPr>
        <w:t>роведение работ по реставрации и улучшению физического состояния архивных документов, хранящихся в муниципальном архиве;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E13BC">
        <w:rPr>
          <w:rFonts w:ascii="Times New Roman" w:eastAsia="Calibri" w:hAnsi="Times New Roman" w:cs="Times New Roman"/>
          <w:sz w:val="28"/>
          <w:szCs w:val="28"/>
        </w:rPr>
        <w:t>еревод архивных дел и научно-справочного аппарата к ним в электронный вид.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Реализация мероприятий подпрограммы будет осуществляться путем: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Pr="007761EF">
        <w:rPr>
          <w:rFonts w:ascii="Times New Roman" w:hAnsi="Times New Roman"/>
          <w:bCs/>
          <w:sz w:val="28"/>
          <w:szCs w:val="28"/>
        </w:rPr>
        <w:t>муниципальному бюджетному учреждению «Городская централизованная библиотека»</w:t>
      </w:r>
      <w:r w:rsidRPr="007761EF">
        <w:rPr>
          <w:rFonts w:ascii="Times New Roman" w:hAnsi="Times New Roman"/>
          <w:sz w:val="28"/>
          <w:szCs w:val="28"/>
        </w:rPr>
        <w:t xml:space="preserve"> на 2016 год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915">
        <w:rPr>
          <w:rFonts w:ascii="Times New Roman" w:hAnsi="Times New Roman"/>
          <w:sz w:val="28"/>
          <w:szCs w:val="28"/>
        </w:rPr>
        <w:t xml:space="preserve">42 617,0 </w:t>
      </w:r>
      <w:r w:rsidRPr="007761EF">
        <w:rPr>
          <w:rFonts w:ascii="Times New Roman" w:hAnsi="Times New Roman"/>
          <w:sz w:val="28"/>
          <w:szCs w:val="28"/>
        </w:rPr>
        <w:t>тыс. рублей;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>реализации мероприятий в сфере библиотечного обслуживания населения города Ханты-Мансийска в 2016 году –</w:t>
      </w:r>
      <w:r>
        <w:rPr>
          <w:rFonts w:ascii="Times New Roman" w:hAnsi="Times New Roman"/>
          <w:sz w:val="28"/>
          <w:szCs w:val="28"/>
        </w:rPr>
        <w:t xml:space="preserve"> 1 628,1 </w:t>
      </w:r>
      <w:r w:rsidRPr="003E2915">
        <w:rPr>
          <w:rFonts w:ascii="Times New Roman" w:hAnsi="Times New Roman"/>
          <w:sz w:val="28"/>
          <w:szCs w:val="28"/>
        </w:rPr>
        <w:t>тыс. рублей</w:t>
      </w:r>
      <w:r w:rsidRPr="007761EF">
        <w:rPr>
          <w:rFonts w:ascii="Times New Roman" w:hAnsi="Times New Roman"/>
          <w:sz w:val="28"/>
          <w:szCs w:val="28"/>
        </w:rPr>
        <w:t>.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из федерального бюджета на комплектование книжных фондов библиотек муниципальных образований на </w:t>
      </w:r>
      <w:r>
        <w:rPr>
          <w:rFonts w:ascii="Times New Roman" w:hAnsi="Times New Roman"/>
          <w:sz w:val="28"/>
          <w:szCs w:val="28"/>
        </w:rPr>
        <w:t>2016 год</w:t>
      </w:r>
      <w:r w:rsidRPr="007761E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28,1 тыс.рублей</w:t>
      </w:r>
      <w:r w:rsidRPr="007761EF">
        <w:rPr>
          <w:rFonts w:ascii="Times New Roman" w:hAnsi="Times New Roman"/>
          <w:sz w:val="28"/>
          <w:szCs w:val="28"/>
        </w:rPr>
        <w:t>;</w:t>
      </w:r>
    </w:p>
    <w:p w:rsidR="002571B4" w:rsidRPr="007761EF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предоставления субвенции местным бюджетам на осуществление полномочий в сфере архивной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1EF">
        <w:rPr>
          <w:rFonts w:ascii="Times New Roman" w:hAnsi="Times New Roman"/>
          <w:sz w:val="28"/>
          <w:szCs w:val="28"/>
        </w:rPr>
        <w:t>на 2016 год – 10</w:t>
      </w:r>
      <w:r>
        <w:rPr>
          <w:rFonts w:ascii="Times New Roman" w:hAnsi="Times New Roman"/>
          <w:sz w:val="28"/>
          <w:szCs w:val="28"/>
        </w:rPr>
        <w:t>2,0</w:t>
      </w:r>
      <w:r w:rsidRPr="007761EF">
        <w:rPr>
          <w:rFonts w:ascii="Times New Roman" w:hAnsi="Times New Roman"/>
          <w:sz w:val="28"/>
          <w:szCs w:val="28"/>
        </w:rPr>
        <w:t xml:space="preserve"> тыс. рублей.</w:t>
      </w:r>
    </w:p>
    <w:p w:rsidR="002571B4" w:rsidRPr="007761EF" w:rsidRDefault="002571B4" w:rsidP="002571B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1EF">
        <w:rPr>
          <w:sz w:val="28"/>
          <w:szCs w:val="28"/>
        </w:rPr>
        <w:t>Также, на условиях софинансирования, из бюджета автономного округа будут направлены средства на мероприятия по обеспечению прав граждан на доступ к культурным ценностям и информации. Объем софинансирования  за счет средств бюджета автономного округа и бюджета муниципального образования установлен в соотношении 85 % и 15 % соответственно, или</w:t>
      </w:r>
      <w:r>
        <w:rPr>
          <w:sz w:val="28"/>
          <w:szCs w:val="28"/>
        </w:rPr>
        <w:t xml:space="preserve"> 1 145,5 </w:t>
      </w:r>
      <w:r w:rsidRPr="007761EF">
        <w:rPr>
          <w:sz w:val="28"/>
          <w:szCs w:val="28"/>
        </w:rPr>
        <w:t>тыс. рублей за счет средств автономного округа</w:t>
      </w:r>
      <w:r>
        <w:rPr>
          <w:sz w:val="28"/>
          <w:szCs w:val="28"/>
        </w:rPr>
        <w:t>,</w:t>
      </w:r>
      <w:r w:rsidRPr="0077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202,1 тыс. рублей – за счет </w:t>
      </w:r>
      <w:r w:rsidRPr="007761EF">
        <w:rPr>
          <w:sz w:val="28"/>
          <w:szCs w:val="28"/>
        </w:rPr>
        <w:t>сред</w:t>
      </w:r>
      <w:r>
        <w:rPr>
          <w:sz w:val="28"/>
          <w:szCs w:val="28"/>
        </w:rPr>
        <w:t>ств муниципального образования</w:t>
      </w:r>
      <w:r w:rsidRPr="007761EF">
        <w:rPr>
          <w:sz w:val="28"/>
          <w:szCs w:val="28"/>
        </w:rPr>
        <w:t>.</w:t>
      </w:r>
    </w:p>
    <w:p w:rsidR="002571B4" w:rsidRDefault="002571B4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61EF">
        <w:rPr>
          <w:rFonts w:ascii="Times New Roman" w:hAnsi="Times New Roman"/>
          <w:sz w:val="28"/>
          <w:szCs w:val="28"/>
        </w:rPr>
        <w:t xml:space="preserve">В рамках данной подпрограммы, за счет средств автономного округа, будет обеспечено финансирование расходов на повышение оплаты труда работников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 в сумме </w:t>
      </w:r>
      <w:r w:rsidRPr="003E2915">
        <w:rPr>
          <w:rFonts w:ascii="Times New Roman" w:hAnsi="Times New Roman"/>
          <w:sz w:val="28"/>
          <w:szCs w:val="28"/>
        </w:rPr>
        <w:t>2 328,6 тыс. рублей.</w:t>
      </w:r>
    </w:p>
    <w:p w:rsidR="00267A9B" w:rsidRDefault="00267A9B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A9B" w:rsidRDefault="00267A9B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A9B" w:rsidRPr="003E2915" w:rsidRDefault="00267A9B" w:rsidP="002571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1B4" w:rsidRPr="007761EF" w:rsidRDefault="002571B4" w:rsidP="00BD1CE4">
      <w:pPr>
        <w:pStyle w:val="aa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7761EF" w:rsidRDefault="00BD1CE4" w:rsidP="00BD1CE4">
      <w:pPr>
        <w:pStyle w:val="aa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61EF">
        <w:rPr>
          <w:rFonts w:ascii="Times New Roman" w:hAnsi="Times New Roman"/>
          <w:b/>
          <w:sz w:val="28"/>
          <w:szCs w:val="28"/>
        </w:rPr>
        <w:lastRenderedPageBreak/>
        <w:t>0700000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7761EF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образования в городе Ханты-Мансийске» </w:t>
      </w:r>
    </w:p>
    <w:p w:rsidR="001C143F" w:rsidRPr="00EA34B6" w:rsidRDefault="001C143F" w:rsidP="001C143F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в городе Ханты-Мансийске» </w:t>
      </w:r>
      <w:r w:rsidRPr="00EA34B6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города Ханты-Мансийска </w:t>
      </w:r>
      <w:r w:rsidRPr="00EA34B6">
        <w:rPr>
          <w:rFonts w:ascii="Times New Roman" w:hAnsi="Times New Roman" w:cs="Times New Roman"/>
          <w:sz w:val="28"/>
          <w:szCs w:val="28"/>
        </w:rPr>
        <w:t xml:space="preserve">от 5 ноября 2013 </w:t>
      </w:r>
      <w:r w:rsidRPr="00EA34B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A34B6">
        <w:rPr>
          <w:rFonts w:ascii="Times New Roman" w:hAnsi="Times New Roman" w:cs="Times New Roman"/>
          <w:sz w:val="28"/>
          <w:szCs w:val="28"/>
        </w:rPr>
        <w:t>№ 1421 (далее – муниципальная программа).</w:t>
      </w:r>
    </w:p>
    <w:p w:rsidR="001C143F" w:rsidRPr="00EA34B6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Разработчиком и координатором муниципальной программы является Департамент образования Администрации города Ханты-Мансийска.</w:t>
      </w:r>
    </w:p>
    <w:p w:rsidR="001C143F" w:rsidRPr="00EA34B6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Исполнители муниципальной программы – Департамент образования Администрации города Ханты-Мансийска, 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Ханты-Мансийска.</w:t>
      </w:r>
    </w:p>
    <w:p w:rsidR="001C143F" w:rsidRPr="00EA34B6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является:</w:t>
      </w:r>
    </w:p>
    <w:p w:rsidR="001C143F" w:rsidRPr="00EA34B6" w:rsidRDefault="001C143F" w:rsidP="001C143F">
      <w:pPr>
        <w:pStyle w:val="ab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1) обеспечение условий для развития системы выявления, поддержки и сопровождения одарённых детей, развития индивидуальных способностей, личностных качеств, творческого потенциала детей;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2) создание системных механизмов сохранения и укрепления здоровья детей в организациях образования;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3) 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4) оснащение материально-технической базы образовательных организаций в соответствии с современными требованиями;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5) развитие системы дополнительного образования детей;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8) вовлечение обучающихся в социальную активную деятельность, развитие детских и юношеских объединений;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9) создание условий для развития гражданских, военно-патриотических качеств обучающихся;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10) оказание психологической помощи обучающимся, оказавшимся в трудной жизненной ситуации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11) повышение качества управления в системе образования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12) повышение качества финансового обеспечения полномочий местного самоуправления;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lastRenderedPageBreak/>
        <w:t>13) обеспечение комплексной безопасности образовательных учреждений;</w:t>
      </w:r>
    </w:p>
    <w:p w:rsidR="001C143F" w:rsidRPr="00EA34B6" w:rsidRDefault="001C143F" w:rsidP="001C143F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14) развитие инфраструктуры общего и дополнительного образования.</w:t>
      </w:r>
    </w:p>
    <w:p w:rsidR="001C143F" w:rsidRDefault="001C143F" w:rsidP="001C143F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1C143F" w:rsidRDefault="001C143F" w:rsidP="001C143F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1C143F" w:rsidRPr="00646118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46118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1C143F" w:rsidRPr="00646118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46118">
        <w:rPr>
          <w:b/>
          <w:sz w:val="28"/>
          <w:szCs w:val="28"/>
        </w:rPr>
        <w:t xml:space="preserve">«Развитие образования в городе Ханты-Мансийске» </w:t>
      </w:r>
    </w:p>
    <w:p w:rsidR="001C143F" w:rsidRPr="00646118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rPr>
          <w:b/>
        </w:rPr>
      </w:pPr>
      <w:r w:rsidRPr="00646118">
        <w:rPr>
          <w:b/>
        </w:rPr>
        <w:t xml:space="preserve"> </w:t>
      </w:r>
    </w:p>
    <w:tbl>
      <w:tblPr>
        <w:tblW w:w="9712" w:type="dxa"/>
        <w:tblInd w:w="-106" w:type="dxa"/>
        <w:tblLayout w:type="fixed"/>
        <w:tblLook w:val="00A0"/>
      </w:tblPr>
      <w:tblGrid>
        <w:gridCol w:w="922"/>
        <w:gridCol w:w="4112"/>
        <w:gridCol w:w="850"/>
        <w:gridCol w:w="1276"/>
        <w:gridCol w:w="1276"/>
        <w:gridCol w:w="1276"/>
      </w:tblGrid>
      <w:tr w:rsidR="001C143F" w:rsidRPr="00EC1100" w:rsidTr="001C143F">
        <w:trPr>
          <w:trHeight w:val="20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1C143F" w:rsidRPr="00EC1100" w:rsidTr="001C143F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143F" w:rsidRPr="00EC1100" w:rsidTr="001C143F">
        <w:trPr>
          <w:trHeight w:val="513"/>
        </w:trPr>
        <w:tc>
          <w:tcPr>
            <w:tcW w:w="9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EC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 «Общее образование. Дополнительное образование детей»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 в том числе в составе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143F" w:rsidRPr="00EC1100" w:rsidTr="001C143F">
        <w:trPr>
          <w:trHeight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общеобразовательных организаций к среднемесячной заработной плате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Ханты-Мансийском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 - Югре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60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охваченных образовательными программами дополнительного образования, в общей численности детей в возрасте 5 - 18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3 до 7 лет, получающих дошкольную образовательную услугу и (или) услугу по их содержанию, в общей численности детей данного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подготовленных для работы в соответствии с требованиями федеральных государственных стандартов, в общей численности административно-управленческого и педагогического персонала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не менее 20%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1 - 6 лет, стоящих на учете для определения в муниципальную дошкольную образовательную организацию, в общей численности детей 1 - 6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кол-во мест на 1000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1 - 6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143F" w:rsidRPr="00EC1100" w:rsidTr="001C143F">
        <w:trPr>
          <w:trHeight w:val="11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населения в возрасте 7 - 18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7 - </w:t>
            </w: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C143F" w:rsidRPr="00EC1100" w:rsidTr="001C143F">
        <w:trPr>
          <w:trHeight w:val="606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Pr="00EC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оценки качества образования и информационная прозрачность системы образования»</w:t>
            </w:r>
          </w:p>
        </w:tc>
      </w:tr>
      <w:tr w:rsidR="001C143F" w:rsidRPr="00EC1100" w:rsidTr="001C143F">
        <w:trPr>
          <w:trHeight w:val="1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реализующих мониторинг индивидуальных достижений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C143F" w:rsidRPr="00EC1100" w:rsidTr="001C143F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разместивших на сайте нормативный закрепленный перечень сведений о своей деятельности, в общем количестве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143F" w:rsidRPr="00EC1100" w:rsidTr="001C143F">
        <w:trPr>
          <w:trHeight w:val="70"/>
        </w:trPr>
        <w:tc>
          <w:tcPr>
            <w:tcW w:w="9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EC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города Ханты-Мансийска и допризывная подготовка»</w:t>
            </w:r>
          </w:p>
        </w:tc>
      </w:tr>
      <w:tr w:rsidR="001C143F" w:rsidRPr="00EC1100" w:rsidTr="001C143F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5 - 18 лет, вовлеченных в детские и юношеские общественные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C143F" w:rsidRPr="00EC1100" w:rsidTr="001C143F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от 14 - 18 лет, участвующих в деятельности молодежных общественных объединений, в общей численности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C143F" w:rsidRPr="00EC1100" w:rsidTr="001C143F">
        <w:trPr>
          <w:trHeight w:val="1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молодых людей в возрасте до 18 лет, вовлеченных в гражданско-, военно-патриотические объединения в городе Ханты-Мансийске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C143F" w:rsidRPr="00EC1100" w:rsidTr="001C143F">
        <w:trPr>
          <w:trHeight w:val="70"/>
        </w:trPr>
        <w:tc>
          <w:tcPr>
            <w:tcW w:w="9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IV " Ресурсное обеспечение системы образования "</w:t>
            </w:r>
          </w:p>
        </w:tc>
      </w:tr>
      <w:tr w:rsidR="001C143F" w:rsidRPr="00EC1100" w:rsidTr="001C143F">
        <w:trPr>
          <w:trHeight w:val="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43F" w:rsidRPr="00EC1100" w:rsidTr="001C143F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времени ожидания в очереди при обращении заявителя в орган местного самоуправления для получения государственных и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C143F" w:rsidRPr="00EC1100" w:rsidTr="001C143F">
        <w:trPr>
          <w:trHeight w:val="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             </w:t>
            </w:r>
          </w:p>
          <w:p w:rsidR="001C143F" w:rsidRPr="00EC110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учреждений, </w:t>
            </w:r>
          </w:p>
          <w:p w:rsidR="001C143F" w:rsidRPr="00EC110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соответствующих современным     </w:t>
            </w:r>
          </w:p>
          <w:p w:rsidR="001C143F" w:rsidRPr="00EC110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требованиям безопасности ведения образовательного процесса, в общем   </w:t>
            </w:r>
          </w:p>
          <w:p w:rsidR="001C143F" w:rsidRPr="00EC1100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 муниципальных        </w:t>
            </w:r>
          </w:p>
          <w:p w:rsidR="001C143F" w:rsidRPr="00EC1100" w:rsidRDefault="001C143F" w:rsidP="00885A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общеобразовательных учреждений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3F" w:rsidRPr="00EC1100" w:rsidRDefault="001C143F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C143F" w:rsidRPr="00586630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rPr>
          <w:color w:val="FF0000"/>
        </w:rPr>
      </w:pPr>
    </w:p>
    <w:p w:rsidR="001C143F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46118" w:rsidRDefault="00646118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46118" w:rsidRPr="00EA34B6" w:rsidRDefault="00646118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D439A">
        <w:rPr>
          <w:b/>
          <w:sz w:val="28"/>
          <w:szCs w:val="28"/>
        </w:rPr>
        <w:t xml:space="preserve">Показатели потребности в муниципальных услугах(работах), включенные в муниципальное задание в рамках муниципальной программы «Развитие образования в городе Ханты-Мансийске» </w:t>
      </w:r>
    </w:p>
    <w:tbl>
      <w:tblPr>
        <w:tblW w:w="9612" w:type="dxa"/>
        <w:tblInd w:w="92" w:type="dxa"/>
        <w:tblLook w:val="04A0"/>
      </w:tblPr>
      <w:tblGrid>
        <w:gridCol w:w="3560"/>
        <w:gridCol w:w="1700"/>
        <w:gridCol w:w="2552"/>
        <w:gridCol w:w="1800"/>
      </w:tblGrid>
      <w:tr w:rsidR="001C143F" w:rsidRPr="00101ACC" w:rsidTr="001C143F">
        <w:trPr>
          <w:trHeight w:val="9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на 2016 год</w:t>
            </w:r>
          </w:p>
        </w:tc>
      </w:tr>
      <w:tr w:rsidR="001C143F" w:rsidRPr="00101ACC" w:rsidTr="001C143F">
        <w:trPr>
          <w:trHeight w:val="17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 уровнях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-личности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от 6 лет 6 месяцев  до 18 лет, их родители (законные представители)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12 719</w:t>
            </w:r>
          </w:p>
        </w:tc>
      </w:tr>
      <w:tr w:rsidR="001C143F" w:rsidRPr="00101ACC" w:rsidTr="001C143F">
        <w:trPr>
          <w:trHeight w:val="211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основной общеобразовательной программы дошкольного образования в дошкольных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-личности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от 2 месяцев до прекращения образовательных отношений, их родители (законные представители)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6 996</w:t>
            </w:r>
          </w:p>
        </w:tc>
      </w:tr>
      <w:tr w:rsidR="001C143F" w:rsidRPr="00101ACC" w:rsidTr="001C143F">
        <w:trPr>
          <w:trHeight w:val="155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программ          дополнительного образования в организациях дополнительного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-личности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в возрасте от 6 до 18 лет, их родители (законные представители), физические лица от 18 до 35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7 430</w:t>
            </w:r>
          </w:p>
        </w:tc>
      </w:tr>
      <w:tr w:rsidR="001C143F" w:rsidRPr="00101ACC" w:rsidTr="001C143F">
        <w:trPr>
          <w:trHeight w:val="18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-личности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в возрасте от 6 до 17 лет (включительно), обучающиеся в общеобразовательных организациях, их родители (законные представители)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</w:t>
            </w:r>
          </w:p>
        </w:tc>
      </w:tr>
      <w:tr w:rsidR="001C143F" w:rsidRPr="00101ACC" w:rsidTr="001C143F">
        <w:trPr>
          <w:trHeight w:val="190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учащимся муниципальных бюджетных общеобразовательных учреждений  завтраков и обедов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Потребители -личности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 от 6,5 до 18 лет, обучающиеся в общеобразовательных организациях, их родители (законные представители)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43F" w:rsidRPr="00101ACC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11 616</w:t>
            </w:r>
          </w:p>
        </w:tc>
      </w:tr>
    </w:tbl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Оценка потребности в муниципальных услугах на 2016 год проведена в соответствии с постановлением Администрации города Ханты-Мансийска от 02.08.2012 года № 917 «Об оценке потребности в оказании муниципальных услуг (выполнения работ) в натуральном  и стоимостном выражении при формировании проекта бюджета на очередной финансовый год и плановый период».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lastRenderedPageBreak/>
        <w:t>Численность потребителей муниципальных услуг определяется на основании: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журналов посещения муниципальных учреждений.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Исходя из анализа текущего состояния сферы образования и молодежной политики автономного округа в целом и города Ханты-Мансийска в частности, в соответствии с приоритетами государственной политики, в том числе закреплёнными Указами Президента Российской Федерации от 07 мая 2012 года, определены следующие направления развития: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количества детей, пользующихся услугами дополнительного образования;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1C143F" w:rsidRPr="00EA34B6" w:rsidRDefault="001C143F" w:rsidP="001C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 повышение престижа рабочих специальностей у выпускников школ;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государственной политики в сфере духовно-нравственного развития и воспитания детей и молодёжи, защиты их нравственности. 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Действия по реализации данных приоритетов закрепляются в муниципальной программе.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система образования города Ханты-Мансийска представляет собой сеть муниципальных разноуровневых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 В муниципальной сети созданы условия для обеспечения потребностей социума в дифференцированном обучении.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система образования представлена 41 образовательными организациями, из них: 9 общеобразовательных организаций, 19 дошкольных образовательных организаций, 9 организаций дополнительного образования детей и 4 прочих образовательных организации. 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3 285 106,9 тыс. рублей. </w:t>
      </w:r>
    </w:p>
    <w:p w:rsidR="001C143F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Объемы бюджетных ассигнований распределены следующим образом:</w:t>
      </w:r>
    </w:p>
    <w:p w:rsidR="001C143F" w:rsidRPr="00EA34B6" w:rsidRDefault="001C143F" w:rsidP="001C143F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143F" w:rsidRPr="00EA34B6" w:rsidRDefault="001C143F" w:rsidP="001C14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143F" w:rsidRPr="007D439A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D439A">
        <w:rPr>
          <w:b/>
          <w:sz w:val="28"/>
          <w:szCs w:val="28"/>
        </w:rPr>
        <w:t xml:space="preserve">Объем бюджетных ассигнований на 2016 год по основному исполнителю и соисполнителям муниципальной программы «Развитие образования в городе Ханты-Мансийске» </w:t>
      </w:r>
    </w:p>
    <w:p w:rsidR="001C143F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EA34B6">
        <w:rPr>
          <w:sz w:val="28"/>
          <w:szCs w:val="28"/>
        </w:rPr>
        <w:t>(тыс. рублей)</w:t>
      </w:r>
    </w:p>
    <w:tbl>
      <w:tblPr>
        <w:tblW w:w="9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144"/>
        <w:gridCol w:w="1236"/>
        <w:gridCol w:w="1236"/>
        <w:gridCol w:w="1253"/>
      </w:tblGrid>
      <w:tr w:rsidR="001C143F" w:rsidRPr="001342E0" w:rsidTr="00885ADD">
        <w:tc>
          <w:tcPr>
            <w:tcW w:w="668" w:type="dxa"/>
            <w:vAlign w:val="center"/>
          </w:tcPr>
          <w:p w:rsidR="001C143F" w:rsidRPr="001342E0" w:rsidRDefault="001C143F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1342E0">
              <w:rPr>
                <w:sz w:val="20"/>
                <w:szCs w:val="20"/>
              </w:rPr>
              <w:t>№ п/п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E0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(отчет)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E0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1342E0">
              <w:rPr>
                <w:sz w:val="20"/>
                <w:szCs w:val="20"/>
              </w:rPr>
              <w:t>2016 год (проект)</w:t>
            </w:r>
          </w:p>
        </w:tc>
      </w:tr>
      <w:tr w:rsidR="001C143F" w:rsidRPr="001342E0" w:rsidTr="00885ADD"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C143F" w:rsidRPr="001342E0" w:rsidTr="00885ADD">
        <w:trPr>
          <w:trHeight w:val="351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3 062 566,6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3 346 557,7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3 2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5 1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</w:tr>
      <w:tr w:rsidR="001C143F" w:rsidRPr="001342E0" w:rsidTr="00885ADD">
        <w:trPr>
          <w:trHeight w:val="271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143F" w:rsidRPr="001342E0" w:rsidTr="00885ADD">
        <w:trPr>
          <w:trHeight w:val="448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2 819 740,8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3 254 618,5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3 186 11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</w:tr>
      <w:tr w:rsidR="001C143F" w:rsidRPr="001342E0" w:rsidTr="00885ADD">
        <w:trPr>
          <w:trHeight w:val="279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7 920,0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10 953,5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10 00</w:t>
            </w: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C143F" w:rsidRPr="001342E0" w:rsidTr="00885ADD">
        <w:trPr>
          <w:trHeight w:val="404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31 574,4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80 985,7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88 989,7</w:t>
            </w:r>
          </w:p>
        </w:tc>
      </w:tr>
      <w:tr w:rsidR="001C143F" w:rsidRPr="001342E0" w:rsidTr="00885ADD">
        <w:trPr>
          <w:trHeight w:val="404"/>
        </w:trPr>
        <w:tc>
          <w:tcPr>
            <w:tcW w:w="668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4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203 331,4</w:t>
            </w:r>
          </w:p>
        </w:tc>
        <w:tc>
          <w:tcPr>
            <w:tcW w:w="1236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3" w:type="dxa"/>
            <w:vAlign w:val="center"/>
          </w:tcPr>
          <w:p w:rsidR="001C143F" w:rsidRPr="001342E0" w:rsidRDefault="001C143F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2E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1C143F" w:rsidRPr="001342E0" w:rsidRDefault="001C143F" w:rsidP="001C143F">
      <w:pPr>
        <w:pStyle w:val="22"/>
        <w:shd w:val="clear" w:color="auto" w:fill="auto"/>
        <w:tabs>
          <w:tab w:val="left" w:pos="1696"/>
        </w:tabs>
        <w:spacing w:line="360" w:lineRule="auto"/>
        <w:ind w:left="80" w:right="180" w:firstLine="709"/>
        <w:jc w:val="both"/>
        <w:rPr>
          <w:sz w:val="24"/>
          <w:szCs w:val="24"/>
        </w:rPr>
      </w:pPr>
      <w:r w:rsidRPr="001342E0">
        <w:rPr>
          <w:sz w:val="24"/>
          <w:szCs w:val="24"/>
        </w:rPr>
        <w:tab/>
      </w:r>
    </w:p>
    <w:p w:rsidR="001C143F" w:rsidRPr="00EA34B6" w:rsidRDefault="001C143F" w:rsidP="001C143F">
      <w:pPr>
        <w:pStyle w:val="22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В состав муниципальной программы входят 4 подпрограммы.</w:t>
      </w:r>
    </w:p>
    <w:p w:rsidR="001C143F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E731C1" w:rsidRDefault="00E731C1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1C143F" w:rsidRPr="00EA34B6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1C143F" w:rsidRPr="007D439A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D439A">
        <w:rPr>
          <w:b/>
          <w:sz w:val="28"/>
          <w:szCs w:val="28"/>
        </w:rPr>
        <w:lastRenderedPageBreak/>
        <w:t xml:space="preserve">Структура расходов муниципальной программы «Развитие образования в городе Ханты-Мансийске» </w:t>
      </w:r>
    </w:p>
    <w:p w:rsidR="001C143F" w:rsidRPr="00EA34B6" w:rsidRDefault="001C143F" w:rsidP="001C143F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A34B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A34B6">
        <w:rPr>
          <w:sz w:val="28"/>
          <w:szCs w:val="28"/>
        </w:rPr>
        <w:t xml:space="preserve"> (тыс. рублей)</w:t>
      </w:r>
    </w:p>
    <w:tbl>
      <w:tblPr>
        <w:tblW w:w="9512" w:type="dxa"/>
        <w:tblInd w:w="92" w:type="dxa"/>
        <w:tblLook w:val="04A0"/>
      </w:tblPr>
      <w:tblGrid>
        <w:gridCol w:w="3277"/>
        <w:gridCol w:w="1274"/>
        <w:gridCol w:w="1276"/>
        <w:gridCol w:w="1276"/>
        <w:gridCol w:w="1275"/>
        <w:gridCol w:w="1134"/>
      </w:tblGrid>
      <w:tr w:rsidR="001C143F" w:rsidRPr="00C302F6" w:rsidTr="007C2079">
        <w:trPr>
          <w:trHeight w:val="300"/>
          <w:tblHeader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 (отчет)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(проект)</w:t>
            </w:r>
          </w:p>
        </w:tc>
      </w:tr>
      <w:tr w:rsidR="001C143F" w:rsidRPr="00C302F6" w:rsidTr="007C2079">
        <w:trPr>
          <w:trHeight w:val="900"/>
          <w:tblHeader/>
        </w:trPr>
        <w:tc>
          <w:tcPr>
            <w:tcW w:w="3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% к 2015 году</w:t>
            </w:r>
          </w:p>
        </w:tc>
      </w:tr>
      <w:tr w:rsidR="001C143F" w:rsidRPr="00C302F6" w:rsidTr="00885ADD">
        <w:trPr>
          <w:trHeight w:val="525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программе, в т.ч:.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3 062 566,6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3 346 557,7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1C143F" w:rsidRPr="00C302F6" w:rsidTr="003B517A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1 205 762,0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980 777,4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482,7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1 856 804,6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2 365 780,3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2 349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7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«Общее образование. Дополнительное образование детей», всего, в т.ч.: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2 643 820,8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3 130 176,3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021 089,2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992 603,0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764 396,0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671 465,0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1 651 217,8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2 365 780,3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2 349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1035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 "Система оценки качества образования и информационная прозрачность системы образования ", всего, в т.ч.: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7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III "Молодежь города Ханты-Мансийска и допризывная подготовка", всего, в т.ч.: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869,7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315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78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IV "Ресурсное обеспечение системы образования", всего, в т.ч.: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416 645,9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214 261,5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211 099,1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214 261,5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262 599</w:t>
            </w: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1C143F" w:rsidRPr="00C302F6" w:rsidTr="00885ADD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205 546,8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143F" w:rsidRPr="00C302F6" w:rsidTr="00885ADD">
        <w:trPr>
          <w:trHeight w:val="315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F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43F" w:rsidRPr="00C302F6" w:rsidRDefault="001C143F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C143F" w:rsidRPr="00EA34B6" w:rsidRDefault="001C143F" w:rsidP="001C143F">
      <w:pPr>
        <w:pStyle w:val="22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</w:p>
    <w:p w:rsidR="001C143F" w:rsidRPr="00EA34B6" w:rsidRDefault="001C143F" w:rsidP="001C143F">
      <w:pPr>
        <w:pStyle w:val="22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  <w:r w:rsidRPr="00EA34B6">
        <w:rPr>
          <w:sz w:val="28"/>
          <w:szCs w:val="28"/>
        </w:rPr>
        <w:t>Наибольший удельный вес 91,95 % в 2016 году в объеме ресурсного обеспечения муниципальной программы составляют расходы на реализацию подпрограммы  «Общее образование. Дополнительное образование детей», которые на 2016 год предусмотрены в сумме 3 021 089,2 тыс. рублей.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Указанные средства будут направлены на: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и автономным учреждениям на выполнение муниципальных заданий по оказанию муниципальных услуг (выполнению работ); 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субсидий бюджетным и автономным учреждениям на иные цели, не связанные с финансовым обеспечением выполнения муниципального задания;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на мероприятия по оздоровлению детей и подростков.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будет обеспечено финансирование субвенций на выполнение отдельных государственных полномочий органов государственной власти Ханты-Мансийского автономного округа-Югры в сумме 2 241 119,4 тыс. рублей, в том числе: 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организацию отдыха и оздоровления детей в сумме 17 941,7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реализацию основных общеобразовательных программ в сумме 1 151 501,4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реализацию дошкольными образовательными организациями основных общеобразовательных программ дошкольного образования в сумме 960 424,0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 на  социальную  поддержку отдельным категориям обучающихся 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сумме 44 513,3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информационное обеспечение общеобразовательных организаций в части доступа к образовательным ресурсам сети "Интернет" в сумме 3 120,0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сумме 63 619,0 тыс. рублей.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 xml:space="preserve">Также, предусмотрено финансирование субсидий, предоставляемых бюджетам муниципальных образований из бюджета автономного округа в сумме 103 522,1 тыс. рублей, в том числе: 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субсидии на оплату стоимости питания детей школьного возраста в оздоровительных лагерях с дневным пребыванием детей в сумме 10 400,8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субсидии на софинансирование расходных обязательств местных бюджетов по организации питания  обучающихся в муниципальных общеобразовательных организациях в сумме 72 061,4 тыс. рублей;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субсидии бюджетам городских округов и муниципальных районов автономного округа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2012 - 2017 годы" в сумме 21 059,9 тыс. рублей.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t>Кроме того, в</w:t>
      </w:r>
      <w:r w:rsidRPr="00EA3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реализации распоряжения Правительства автономного округа от 29 декабря 2014 года № 733-рп «О плане мероприятий </w:t>
      </w:r>
      <w:r w:rsidRPr="00EA34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введению «Сертификата дошкольника в Ханты-Мансийском автономном округе – Югре» предусмотрены расходы на реализацию вновь принимаемого расходного обязательства по введению «сертификата дошкольника», направленные на развитие частных дошкольных образовательных организаций, обеспечение равного финансирования деятельности дошкольных учреждений вне зависимости от их организационно-правовых форм, которые будут частично компенсировать расходы частных детских садов на создание условий для содержания детей (за исключением расходов на образовательную услугу), на эти цели планируется направить </w:t>
      </w:r>
      <w:r w:rsidRPr="00EA34B6">
        <w:rPr>
          <w:rFonts w:ascii="Times New Roman" w:hAnsi="Times New Roman" w:cs="Times New Roman"/>
          <w:sz w:val="28"/>
          <w:szCs w:val="28"/>
        </w:rPr>
        <w:t>субсидию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в сумме 4 860,0 тыс. рублей.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2016 года меняется концепция регионального законодательства в части обеспечения питанием обучающихся. За региональным уровнем сохраняется социальная поддержка льготных категорий обучающихся общеобразовательных организаций, посредством предоставления субвенций местным бюджетам (из расчёта 201,6 рублей в день на 1 обучающегося, с увеличением указанного размера на 60%, в случае если организация питания осуществляется сторонними организациями). 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29 декабря 2012 года № 273-фз «Об образовании в Российской Федерации» реализация полномочия по дополнительному финансовому обеспечению мероприятий по организации питания обучающихся (не льготной категории) муниципальных и частных общеобразовательных организаций, будет осуществляться посредством предоставления из регионального бюджета субсидий местным бюджетам на софинансирование указанных обязательств. С учётом средств регионального бюджета, предоставляемых из расчёта 44 рублей в день на одного обучающегося.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данной  подпрограммы прогнозируются следующие изменения в сфере образования города Ханты-Мансийска: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Ежегодное увеличение доли обучающихся 7 - 11 классов, принявших участие в муниципальном этапе Всероссийской олимпиады школьников, которая должна составить к 2020 году не менее 36% от общей численности обучающихся.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к 2020 году количества общеобразовательных организаций на 2 объекта.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детей в возрасте от 6 до 17 лет, охваченных отдыхом и оздоровлением в лагерях вне города Ханты-Мансийска, к 2020 году с 988 до 1300 человек в год.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детей в возрасте от 6 до 17 лет, охваченных отдыхом и оздоровлением в лагерях с дневным пребыванием детей, с 4320 до 6300 человек в год.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 xml:space="preserve">Увеличение отношения среднемесячной заработной платы педагогических работников общеобразовательных организаций к 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среднемесячной заработной по Ханты-Мансийскому автономному округу - Югре с 99% до 100%.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 99% до 100%.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детей, охваченных дополнительными общеобразовательными программами, в общей численности детей и молодежи в возрасте 5-18 лет с 53,3 % до 97,0 %.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детей в возрасте от 3-7 лет, получающих дошкольную образовательную услугу и (или) услугу по их содержанию, с 82 % до 100 %.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Соблюдение доли административно-управленческого и педагогического персонала общеобразовательных организаций, подготовленных для работы в соответствии с требованиями федеральных государственных стандартов, в общей численности административно-управленческого и педагогического персонала общеобразовательных организаций на уровне 20%.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Доля обучающихся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 увеличится с 57,1% до 71%.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100%.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физкультурных зал, в общей численности муниципальных образовательных организаций, реализующих программы общего образования - 100%.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Уменьшение доли детей в возрасте 1 - 6 лет, стоящих на учете для определения в муниципальную дошкольную образовательную организацию, в общей численности детей 1 - 6 лет, с 37,43% до 24,0%.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обеспеченности детей дошкольного возраста местами в дошкольных образовательных организациях с 352 до 800 мест на 1000 детей.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1 - 6 лет, с 35,2% до 72%.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Доля населения в возрасте 7 - 18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7 - 18 лет - 99,9 %.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EA34B6">
        <w:rPr>
          <w:rFonts w:ascii="Times New Roman" w:hAnsi="Times New Roman" w:cs="Times New Roman"/>
          <w:sz w:val="28"/>
          <w:szCs w:val="28"/>
        </w:rPr>
        <w:t xml:space="preserve">"Система оценки качества образования и информационная прозрачность системы образования"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предусмотрены в сумме – 549,0 тыс. рублей на 2016 год, их удельный вес в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общем объеме расходов муниципальной программы составит не более 0,02 %.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Итогом реализации подпрограммы станет доступная для граждан полная и объективная информация об образовательных учреждениях,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</w:t>
      </w:r>
      <w:r w:rsidRPr="00EA34B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EA34B6">
        <w:rPr>
          <w:rFonts w:ascii="Times New Roman" w:eastAsia="Calibri" w:hAnsi="Times New Roman" w:cs="Times New Roman"/>
          <w:sz w:val="28"/>
          <w:szCs w:val="28"/>
        </w:rPr>
        <w:t>непосредственно включена в управление образовательными организациями и оценку качества образования.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3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результате реализации мероприятий данной подпрограммы прогнозируется: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Увеличение доли общеобразовательных организаций, реализующих мониторинг индивидуальных достижений учащихся с 13%  до 22 %.</w:t>
      </w:r>
    </w:p>
    <w:p w:rsidR="001C143F" w:rsidRPr="00EA34B6" w:rsidRDefault="001C143F" w:rsidP="001C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sz w:val="28"/>
          <w:szCs w:val="28"/>
        </w:rPr>
        <w:t>Увеличение доли образовательных организаций, разместивших на сайте нормативно закрепленный перечень сведений о своей деятельности, с 60 % до 100 %.</w:t>
      </w:r>
    </w:p>
    <w:p w:rsidR="001C143F" w:rsidRPr="00EA34B6" w:rsidRDefault="001C143F" w:rsidP="001C143F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EA34B6">
        <w:rPr>
          <w:rFonts w:ascii="Times New Roman" w:hAnsi="Times New Roman" w:cs="Times New Roman"/>
          <w:sz w:val="28"/>
          <w:szCs w:val="28"/>
        </w:rPr>
        <w:t xml:space="preserve">"Молодежь города Ханты-Мансийска и допризывная подготовка"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предусмотрены в сумме – 869,7 тыс. рублей на 2016 год, их удельный вес в общем объеме расходов муниципальной программы составит не более 0,03 %.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допризывной подготовки молодежи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34B6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данной подпрограмм</w:t>
      </w:r>
      <w:r w:rsidRPr="00EA3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 прогнозируется: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детей 5 - 18 лет, вовлеченных в детские и юношеские общественные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40% до 59%.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молодых людей в возрасте от 14 - 18 лет, участвующих в деятельности молодежных общественных объединений, в общей численности молодежи с 30% до 48%.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молодых людей в возрасте 5-18 лет, занимающихся военно-прикладными и техническими видами спорта, в общей численности обучающихся данного возраста с 25% до 48%.</w:t>
      </w:r>
    </w:p>
    <w:p w:rsidR="001C143F" w:rsidRPr="00EA34B6" w:rsidRDefault="001C143F" w:rsidP="001C143F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34B6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EA34B6">
        <w:rPr>
          <w:rFonts w:ascii="Times New Roman" w:hAnsi="Times New Roman" w:cs="Times New Roman"/>
          <w:sz w:val="28"/>
          <w:szCs w:val="28"/>
        </w:rPr>
        <w:t xml:space="preserve">"Ресурсное обеспечение системы образования" </w:t>
      </w:r>
      <w:r w:rsidRPr="00EA34B6">
        <w:rPr>
          <w:rFonts w:ascii="Times New Roman" w:hAnsi="Times New Roman" w:cs="Times New Roman"/>
          <w:sz w:val="28"/>
          <w:szCs w:val="28"/>
          <w:lang w:eastAsia="en-US"/>
        </w:rPr>
        <w:t>предусмотрены в сумме – 262 599,0 тыс. рублей на 2016 год, их удельный вес в общем объеме расходов муниципальной программы составит 8,0 %.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B6">
        <w:rPr>
          <w:rFonts w:ascii="Times New Roman" w:hAnsi="Times New Roman" w:cs="Times New Roman"/>
          <w:sz w:val="28"/>
          <w:szCs w:val="28"/>
        </w:rPr>
        <w:lastRenderedPageBreak/>
        <w:t>Указанные средства будут направлены на: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полномочий органов местного самоуправления города Ханты-Мансийска;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обеспечение комплексной безопасности образовательных учреждений;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материально-технической базы образовательных учреждений.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Увеличение объёма бюджетных ассигнований обусловлено 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t xml:space="preserve">продолжением реализации указа Президента Российской Федерации от 7 мая 2012 года Указ № 599 от 07.05.12 " О мерах по реализации государственной политики в области образования и науки" </w:t>
      </w:r>
      <w:r w:rsidRPr="00EA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ликвидации очерёдности в детские сады. В 2016 году планируется обеспечить 100-процентную доступность дошкольного образования для детей в возрасте от трех до семи лет, кроме того продолжится реализация мероприятий по повышению доступности дошкольного образования для детей от 1,5 до 3 лет. </w:t>
      </w:r>
    </w:p>
    <w:p w:rsidR="001C143F" w:rsidRPr="00EA34B6" w:rsidRDefault="001C143F" w:rsidP="001C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указанного направления в 2016 году планируется направить 27 000,0 тыс. рублей. Указанные средства будут направлены на создание и доукомплектование дополнительных мест в дошкольных </w:t>
      </w:r>
      <w:r w:rsidRPr="00EA34B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EA34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организациях.</w:t>
      </w:r>
    </w:p>
    <w:p w:rsidR="003B517A" w:rsidRPr="00A710CF" w:rsidRDefault="001C143F" w:rsidP="003B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в рамках данной подпрограммы учтены бюджетные ассигнования в объеме 10 000,0 тыс.рублей на проектирование объектов, предназначенных для размещения образовательных организаций </w:t>
      </w:r>
      <w:r w:rsidR="003B517A" w:rsidRPr="00A710CF">
        <w:rPr>
          <w:rFonts w:ascii="Times New Roman" w:eastAsia="Times New Roman" w:hAnsi="Times New Roman" w:cs="Times New Roman"/>
          <w:color w:val="000000"/>
          <w:sz w:val="28"/>
          <w:szCs w:val="28"/>
        </w:rPr>
        <w:t>(строительства средней школы в районе улиц Школьная – Ключевая, средней школы, мкр. Учхоз, реконструкции МБОУ средняя общеобразовательная школа № 8).</w:t>
      </w:r>
    </w:p>
    <w:p w:rsidR="001C143F" w:rsidRPr="00EA34B6" w:rsidRDefault="001C143F" w:rsidP="003B5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34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результате реализации мероприятий данной подпрограммы прогнозируется: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Уменьшение доли муниципальных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с 2% до 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 местного самоуправления для получения государственных и муниципальных услуг с 20 до 14 мин.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B6">
        <w:rPr>
          <w:rFonts w:ascii="Times New Roman" w:eastAsia="Times New Roman" w:hAnsi="Times New Roman" w:cs="Times New Roman"/>
          <w:sz w:val="28"/>
          <w:szCs w:val="28"/>
        </w:rPr>
        <w:t>Увеличение доли муниципальных  образовательных учреждений, соответствующих современным требованиям безопасности ведения образовательного процесса, в общем количестве муниципальных общеобразовательных учреждений с 75% до 100%.</w:t>
      </w:r>
    </w:p>
    <w:p w:rsidR="001C143F" w:rsidRPr="00EA34B6" w:rsidRDefault="001C143F" w:rsidP="001C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CE4" w:rsidRPr="007761EF" w:rsidRDefault="00BD1CE4" w:rsidP="00BD1CE4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DD" w:rsidRPr="007761EF" w:rsidRDefault="00BD1CE4" w:rsidP="00BD1CE4">
      <w:pPr>
        <w:tabs>
          <w:tab w:val="left" w:pos="567"/>
        </w:tabs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761EF">
        <w:rPr>
          <w:rFonts w:ascii="Times New Roman" w:hAnsi="Times New Roman"/>
          <w:b/>
          <w:sz w:val="28"/>
          <w:szCs w:val="28"/>
        </w:rPr>
        <w:t>0900000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7761EF">
        <w:rPr>
          <w:rFonts w:ascii="Times New Roman" w:hAnsi="Times New Roman"/>
          <w:b/>
          <w:sz w:val="28"/>
          <w:szCs w:val="28"/>
        </w:rPr>
        <w:t xml:space="preserve">. Муниципальная программа </w:t>
      </w:r>
      <w:r w:rsidRPr="007761EF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доступным и комфортным жильем жителей города Ханты-Мансийска» </w:t>
      </w:r>
    </w:p>
    <w:p w:rsidR="00F125C4" w:rsidRDefault="00F125C4" w:rsidP="00F125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Заказчиком-координатором и ответственным исполнителем 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программы является </w:t>
      </w:r>
      <w:r>
        <w:rPr>
          <w:rFonts w:ascii="Times New Roman" w:hAnsi="Times New Roman"/>
          <w:sz w:val="28"/>
          <w:szCs w:val="28"/>
        </w:rPr>
        <w:t>Департамент муниципальной собственности Администрации города Ханты-Мансийска, со</w:t>
      </w:r>
      <w:r>
        <w:rPr>
          <w:rFonts w:ascii="Times New Roman" w:eastAsia="Calibri" w:hAnsi="Times New Roman"/>
          <w:sz w:val="28"/>
          <w:szCs w:val="28"/>
        </w:rPr>
        <w:t>исполнителями  -</w:t>
      </w:r>
      <w:r>
        <w:rPr>
          <w:rFonts w:ascii="Times New Roman" w:hAnsi="Times New Roman"/>
          <w:sz w:val="28"/>
          <w:szCs w:val="28"/>
        </w:rPr>
        <w:lastRenderedPageBreak/>
        <w:t>Департамент градостроительства и архитектуры Администрации города Ханты-Мансийска и их подведомственные учреждения.</w:t>
      </w:r>
    </w:p>
    <w:p w:rsidR="00F125C4" w:rsidRDefault="00F125C4" w:rsidP="00F125C4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 улучшение жилищных условий отдельных категорий граждан, проживающих в городе Ханты-Мансийске.</w:t>
      </w:r>
    </w:p>
    <w:p w:rsidR="00F125C4" w:rsidRDefault="00F125C4" w:rsidP="00F125C4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обеспечивается решением следующих задач:</w:t>
      </w:r>
    </w:p>
    <w:p w:rsidR="00F125C4" w:rsidRDefault="00F125C4" w:rsidP="00F125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отдельных категорий граждан муниципальными жилыми помещениями жилищного помещениями жилищного фонда социального использования, жилищного фонда коммерческого использования, специализированного жилищного фонда. </w:t>
      </w:r>
    </w:p>
    <w:p w:rsidR="00F125C4" w:rsidRDefault="00F125C4" w:rsidP="00F125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Оказание отдельным категориям граждан мер социальной поддержки на приобретение указанными гражданами в собственность жилых помещений.</w:t>
      </w:r>
    </w:p>
    <w:p w:rsidR="00F125C4" w:rsidRDefault="00F125C4" w:rsidP="00F125C4">
      <w:pPr>
        <w:pStyle w:val="aa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отдельных категорий граждан земельными участками под индивидуальное жилищное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5C4" w:rsidRDefault="00F125C4" w:rsidP="00F125C4">
      <w:pPr>
        <w:pStyle w:val="aa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F125C4" w:rsidRPr="00F125C4" w:rsidRDefault="00F125C4" w:rsidP="00F125C4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125C4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F125C4" w:rsidRPr="00F125C4" w:rsidRDefault="00F125C4" w:rsidP="00F125C4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125C4">
        <w:rPr>
          <w:rFonts w:ascii="Times New Roman" w:hAnsi="Times New Roman"/>
          <w:b/>
          <w:sz w:val="28"/>
          <w:szCs w:val="28"/>
        </w:rPr>
        <w:t xml:space="preserve">«Обеспечение доступным и комфортным жильем жителей города Ханты-Мансийска» </w:t>
      </w:r>
    </w:p>
    <w:tbl>
      <w:tblPr>
        <w:tblStyle w:val="a6"/>
        <w:tblW w:w="0" w:type="auto"/>
        <w:tblLook w:val="04A0"/>
      </w:tblPr>
      <w:tblGrid>
        <w:gridCol w:w="949"/>
        <w:gridCol w:w="4331"/>
        <w:gridCol w:w="845"/>
        <w:gridCol w:w="1273"/>
        <w:gridCol w:w="1273"/>
        <w:gridCol w:w="1182"/>
      </w:tblGrid>
      <w:tr w:rsidR="00F125C4" w:rsidTr="00E90EF5">
        <w:trPr>
          <w:tblHeader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улучшивших жилищные условия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F125C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C4" w:rsidRDefault="00F125C4" w:rsidP="00E90E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</w:tbl>
    <w:p w:rsidR="00F125C4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125C4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F125C4" w:rsidRPr="009F671E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lastRenderedPageBreak/>
        <w:t xml:space="preserve">Объем бюджетных ассигнований на 2016 год по основному исполнителю и соисполнителям муниципальной программы </w:t>
      </w:r>
      <w:r w:rsidRPr="009F671E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доступным и комфортным жильем жителей города Ханты-Мансийска» </w:t>
      </w:r>
    </w:p>
    <w:p w:rsidR="00F125C4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125C4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913"/>
        <w:gridCol w:w="1417"/>
        <w:gridCol w:w="1418"/>
        <w:gridCol w:w="1417"/>
      </w:tblGrid>
      <w:tr w:rsidR="00F125C4" w:rsidTr="00E90EF5">
        <w:trPr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F125C4" w:rsidTr="00E90EF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799 257,6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458 043,6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172 331,4</w:t>
            </w:r>
          </w:p>
        </w:tc>
      </w:tr>
      <w:tr w:rsidR="00F125C4" w:rsidTr="00E90EF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25C4" w:rsidTr="00E90EF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640 614,5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326 826,3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164 331,4</w:t>
            </w:r>
          </w:p>
        </w:tc>
      </w:tr>
      <w:tr w:rsidR="00F125C4" w:rsidTr="00E90EF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4" w:rsidRDefault="00F125C4" w:rsidP="00E9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158 643,1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131 217,3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8 000,0</w:t>
            </w:r>
          </w:p>
        </w:tc>
      </w:tr>
    </w:tbl>
    <w:p w:rsidR="00F125C4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125C4" w:rsidRPr="009F671E" w:rsidRDefault="00F125C4" w:rsidP="00F125C4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9F671E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доступным и комфортным жильем жителей города Ханты-Мансийска» </w:t>
      </w:r>
    </w:p>
    <w:tbl>
      <w:tblPr>
        <w:tblW w:w="4963" w:type="pct"/>
        <w:tblInd w:w="108" w:type="dxa"/>
        <w:tblLayout w:type="fixed"/>
        <w:tblLook w:val="04A0"/>
      </w:tblPr>
      <w:tblGrid>
        <w:gridCol w:w="4111"/>
        <w:gridCol w:w="1273"/>
        <w:gridCol w:w="1273"/>
        <w:gridCol w:w="1133"/>
        <w:gridCol w:w="992"/>
        <w:gridCol w:w="998"/>
      </w:tblGrid>
      <w:tr w:rsidR="00F125C4" w:rsidRPr="00A038C5" w:rsidTr="00E90EF5">
        <w:trPr>
          <w:trHeight w:val="660"/>
          <w:tblHeader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>программы,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основного мероприятия муниципальной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AB">
              <w:rPr>
                <w:rFonts w:ascii="Times New Roman" w:hAnsi="Times New Roman"/>
                <w:sz w:val="20"/>
                <w:szCs w:val="20"/>
              </w:rPr>
              <w:t>2014 год (</w:t>
            </w: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  <w:r w:rsidRPr="00041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F125C4" w:rsidRPr="00A038C5" w:rsidTr="00E90EF5">
        <w:trPr>
          <w:trHeight w:val="900"/>
          <w:tblHeader/>
        </w:trPr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Сумма,  тыс.руб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5C4" w:rsidRPr="00A038C5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F125C4" w:rsidRPr="00A038C5" w:rsidTr="00E90EF5">
        <w:trPr>
          <w:trHeight w:val="884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  <w:p w:rsidR="00F125C4" w:rsidRPr="00F433D1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F125C4" w:rsidRPr="00F433D1" w:rsidRDefault="00F125C4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799 257,6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458 043,6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172 331,4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5C4" w:rsidRPr="00F433D1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-62,4</w:t>
            </w:r>
          </w:p>
        </w:tc>
      </w:tr>
      <w:tr w:rsidR="00F125C4" w:rsidRPr="00A038C5" w:rsidTr="00E90EF5">
        <w:trPr>
          <w:trHeight w:val="40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B70E2D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E2D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231 256,0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641C92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C92">
              <w:rPr>
                <w:rFonts w:ascii="Times New Roman" w:hAnsi="Times New Roman"/>
                <w:sz w:val="20"/>
                <w:szCs w:val="20"/>
              </w:rPr>
              <w:t>167 335,2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21 581,7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-87,1</w:t>
            </w:r>
          </w:p>
        </w:tc>
      </w:tr>
      <w:tr w:rsidR="00F125C4" w:rsidRPr="00A038C5" w:rsidTr="00E90EF5">
        <w:trPr>
          <w:trHeight w:val="40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B70E2D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E2D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566 352,8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641C92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C92">
              <w:rPr>
                <w:rFonts w:ascii="Times New Roman" w:hAnsi="Times New Roman"/>
                <w:sz w:val="20"/>
                <w:szCs w:val="20"/>
              </w:rPr>
              <w:t>290 708,4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131 222,8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-54,9</w:t>
            </w:r>
          </w:p>
        </w:tc>
      </w:tr>
      <w:tr w:rsidR="00F125C4" w:rsidRPr="00A038C5" w:rsidTr="00E90EF5">
        <w:trPr>
          <w:trHeight w:val="45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1 648,8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C0A">
              <w:rPr>
                <w:rFonts w:ascii="Times New Roman" w:hAnsi="Times New Roman"/>
                <w:bCs/>
                <w:sz w:val="20"/>
                <w:szCs w:val="20"/>
              </w:rPr>
              <w:t>19 526,9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134C0A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C0A"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70B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F125C4" w:rsidRPr="00580D65" w:rsidTr="00E90EF5">
        <w:trPr>
          <w:trHeight w:val="376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Приобретение жилых помещений с целью улучшения жилищных условий отдельных категорий граждан,  всего в т.ч.: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D65">
              <w:rPr>
                <w:rFonts w:ascii="Times New Roman" w:hAnsi="Times New Roman"/>
                <w:bCs/>
                <w:sz w:val="20"/>
                <w:szCs w:val="20"/>
              </w:rPr>
              <w:t>528 321,4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3AB">
              <w:rPr>
                <w:rFonts w:ascii="Times New Roman" w:hAnsi="Times New Roman"/>
                <w:bCs/>
                <w:sz w:val="20"/>
                <w:szCs w:val="20"/>
              </w:rPr>
              <w:t>281 149,6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067">
              <w:rPr>
                <w:rFonts w:ascii="Times New Roman" w:hAnsi="Times New Roman"/>
                <w:bCs/>
                <w:sz w:val="20"/>
                <w:szCs w:val="20"/>
              </w:rPr>
              <w:t>153 421,2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067">
              <w:rPr>
                <w:rFonts w:ascii="Times New Roman" w:hAnsi="Times New Roman"/>
                <w:bCs/>
                <w:sz w:val="20"/>
                <w:szCs w:val="20"/>
              </w:rPr>
              <w:t>89,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70B">
              <w:rPr>
                <w:rFonts w:ascii="Times New Roman" w:hAnsi="Times New Roman"/>
                <w:bCs/>
                <w:sz w:val="20"/>
                <w:szCs w:val="20"/>
              </w:rPr>
              <w:t>-45,4</w:t>
            </w:r>
          </w:p>
        </w:tc>
      </w:tr>
      <w:tr w:rsidR="00F125C4" w:rsidRPr="00A038C5" w:rsidTr="00E90EF5">
        <w:trPr>
          <w:trHeight w:val="401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D65">
              <w:rPr>
                <w:rFonts w:ascii="Times New Roman" w:hAnsi="Times New Roman"/>
                <w:bCs/>
                <w:sz w:val="20"/>
                <w:szCs w:val="20"/>
              </w:rPr>
              <w:t>56 469,5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3AB">
              <w:rPr>
                <w:rFonts w:ascii="Times New Roman" w:hAnsi="Times New Roman"/>
                <w:bCs/>
                <w:sz w:val="20"/>
                <w:szCs w:val="20"/>
              </w:rPr>
              <w:t>59 681,5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067">
              <w:rPr>
                <w:rFonts w:ascii="Times New Roman" w:hAnsi="Times New Roman"/>
                <w:bCs/>
                <w:sz w:val="20"/>
                <w:szCs w:val="20"/>
              </w:rPr>
              <w:t>8 385,8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37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125C4" w:rsidRPr="00A038C5" w:rsidTr="00E90EF5">
        <w:trPr>
          <w:trHeight w:val="583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D65">
              <w:rPr>
                <w:rFonts w:ascii="Times New Roman" w:hAnsi="Times New Roman"/>
                <w:bCs/>
                <w:sz w:val="20"/>
                <w:szCs w:val="20"/>
              </w:rPr>
              <w:t>471 851,9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3AB">
              <w:rPr>
                <w:rFonts w:ascii="Times New Roman" w:hAnsi="Times New Roman"/>
                <w:bCs/>
                <w:sz w:val="20"/>
                <w:szCs w:val="20"/>
              </w:rPr>
              <w:t>221 468,1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067">
              <w:rPr>
                <w:rFonts w:ascii="Times New Roman" w:hAnsi="Times New Roman"/>
                <w:bCs/>
                <w:sz w:val="20"/>
                <w:szCs w:val="20"/>
              </w:rPr>
              <w:t>129 959,2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37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125C4" w:rsidRPr="00A038C5" w:rsidTr="00E90EF5">
        <w:trPr>
          <w:trHeight w:val="37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067">
              <w:rPr>
                <w:rFonts w:ascii="Times New Roman" w:hAnsi="Times New Roman"/>
                <w:bCs/>
                <w:sz w:val="20"/>
                <w:szCs w:val="20"/>
              </w:rPr>
              <w:t>15 076,2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437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125C4" w:rsidRPr="00A038C5" w:rsidTr="00E90EF5">
        <w:trPr>
          <w:trHeight w:val="37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Строительство жилых помещений с целью улучшения жилищных условий отдельных категорий граждан,  всего в т.ч.: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158 643,1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131 217,3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8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158 643,1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99 567,4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31 649,9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5C4" w:rsidRPr="00A4370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F3671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отдельным категориям граждан мер социальной поддержки с целью улучшения жилищных условий, всего, в т.ч.: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112 293,1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45 676,7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10 890,0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-76,2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16 143,4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8 086,3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5 195,9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-35,7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94 500,9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37 590,4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1 243,4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-96,7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1 648,8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4 450,7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законодательством, всего, в т.ч.: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E073AB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4131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Подготовка территории под индивидуальное жилищное строительство, всего, в т.ч.: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41319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19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933067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067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C4" w:rsidRPr="00941319" w:rsidRDefault="00F125C4" w:rsidP="00E90EF5">
            <w:pPr>
              <w:jc w:val="center"/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2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933067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933067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06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5C4" w:rsidRPr="00941319" w:rsidRDefault="00F125C4" w:rsidP="00E90EF5">
            <w:pPr>
              <w:jc w:val="center"/>
            </w:pPr>
            <w:r w:rsidRPr="0094131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E45246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125C4" w:rsidRPr="00A038C5" w:rsidTr="00E90EF5">
        <w:trPr>
          <w:trHeight w:val="465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C4" w:rsidRPr="00134C0A" w:rsidRDefault="00F125C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C0A"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5C4" w:rsidRPr="00580D65" w:rsidRDefault="00F125C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25C4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25C4" w:rsidRPr="00D40580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D4058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общем объеме расходов муниципальной программы доминирует расходы на реализацию основного мероприятия «</w:t>
      </w:r>
      <w:r w:rsidRPr="00D40580">
        <w:rPr>
          <w:rFonts w:ascii="Times New Roman" w:hAnsi="Times New Roman"/>
          <w:color w:val="000000" w:themeColor="text1"/>
          <w:sz w:val="28"/>
          <w:szCs w:val="28"/>
        </w:rPr>
        <w:t>Приобретение жилых помещений с целью улучшения жилищных условий отдельных категорий граждан»</w:t>
      </w:r>
      <w:r w:rsidRPr="00D4058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объемом финансирования в 2016 году 153 421,2 тыс. рублей,  в том числе средства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федерального бюджета на сумму 15 076,2 тыс. рублей, </w:t>
      </w:r>
      <w:r w:rsidRPr="00D4058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бюджета автономного округа на сумму 129 959,2 тыс. рублей.</w:t>
      </w:r>
    </w:p>
    <w:p w:rsidR="00F125C4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04C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первого основного мероприятия на условиях софинансирования за счет средств бюджета автономного округа и городского бюджета продолжится реализация мероприятий по улучшению жилищных условий граждан, проживающих в жилых домах, признанных аварийными и подлежащими сносу на общую сумму 96 129,2 тыс. рублей, за счет средств федерального бюджета и бюджета автономного окурга на общую сумму 49 122,0 тыс. рублей будет осуществлена реализация переданного полномочия по предоставлению жилых помещений детям-сиротам и детям, оставшимся без попечения родителей, лицам из числа детей-сирот и детей, оставшихся без </w:t>
      </w:r>
      <w:r w:rsidRPr="00B0404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попечения родителей. За счет средств городского бюджета планируется приобретение жилья одной многодетной семье на сумму 4 500,0 тыс. рублей, выплата выкупной стоимости жилых помещений по договорам мены с собственниками, проживающих в жилых домах, подлежащих сносу по ул. Мира, д. 70, кв. 7 на сумму 2 090,0 тыс. рублей и по ул. Красноармейская, д. 15, кв. 4 на сумму 1 580,0 тыс. рублей (постановления Администрации города Ханты-Мансийска от 11.09.2015 г. №1078 и №1049).</w:t>
      </w:r>
    </w:p>
    <w:p w:rsidR="00F125C4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</w:t>
      </w:r>
      <w:r w:rsidRPr="00B0404C">
        <w:rPr>
          <w:rFonts w:ascii="Times New Roman" w:hAnsi="Times New Roman"/>
          <w:color w:val="000000" w:themeColor="text1"/>
          <w:sz w:val="28"/>
          <w:szCs w:val="28"/>
        </w:rPr>
        <w:t>мероприятия «</w:t>
      </w:r>
      <w:r w:rsidRPr="00B0404C">
        <w:rPr>
          <w:rFonts w:ascii="Times New Roman" w:hAnsi="Times New Roman"/>
          <w:sz w:val="28"/>
          <w:szCs w:val="28"/>
        </w:rPr>
        <w:t>Предоставление отдельным категориям граждан мер социальной поддержки с целью улучшения жилищных условий»</w:t>
      </w:r>
      <w:r>
        <w:rPr>
          <w:rFonts w:ascii="Times New Roman" w:hAnsi="Times New Roman"/>
          <w:sz w:val="28"/>
          <w:szCs w:val="28"/>
        </w:rPr>
        <w:t xml:space="preserve"> будет осуществлена посредством предоставления субсидий за счет средств бюджетов всех уровней </w:t>
      </w:r>
      <w:r w:rsidRPr="00B0404C">
        <w:rPr>
          <w:rFonts w:ascii="Times New Roman" w:hAnsi="Times New Roman"/>
          <w:color w:val="000000" w:themeColor="text1"/>
          <w:sz w:val="28"/>
          <w:szCs w:val="28"/>
        </w:rPr>
        <w:t xml:space="preserve">ветеранам Великой Отечественной войны на общую сумму 7 553,5 тыс. рублей, за счет средств бюджета округа и города молодым семьям, нуждающимся в улучшении жилищных условий, в том числе: на общую сумму 836,5 тыс. рублей. За счет средств городского бюджета на сумму 2 500,0 тыс. рублей будет оказана поддержка сотрудникам органов местного самоуправления, муниципальных учреждений и предприятий путем предоставления субсидии на строительство или приобретение жилья. </w:t>
      </w:r>
    </w:p>
    <w:p w:rsidR="00F125C4" w:rsidRPr="002A20B0" w:rsidRDefault="00F125C4" w:rsidP="00F125C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программу включено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7B1">
        <w:rPr>
          <w:rFonts w:ascii="Times New Roman" w:hAnsi="Times New Roman" w:cs="Times New Roman"/>
          <w:sz w:val="28"/>
          <w:szCs w:val="28"/>
        </w:rPr>
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» на сумму 20,2 тыс. рублей, которое предполагает осуществление в установленном порядке за счет субвенций из бюджета автономного округа администрирование следующих </w:t>
      </w:r>
      <w:r w:rsidRPr="002A20B0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осуществляемых Департаментом муниципальной собственности:</w:t>
      </w:r>
    </w:p>
    <w:p w:rsidR="00F125C4" w:rsidRPr="000117B1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7B1">
        <w:rPr>
          <w:rFonts w:ascii="Times New Roman" w:hAnsi="Times New Roman" w:cs="Times New Roman"/>
          <w:sz w:val="28"/>
          <w:szCs w:val="28"/>
        </w:rPr>
        <w:t>граждан, прибывших в районы Крайнего Севера и приравненные к ним местности не позднее 1 января 1992 года, имеющих общую продолжительность стажа работы в районах Крайнего Севера и приравненных к ним местностях не менее 15 календарных лет,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цели;</w:t>
      </w:r>
    </w:p>
    <w:p w:rsidR="00F125C4" w:rsidRPr="000117B1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7B1">
        <w:rPr>
          <w:rFonts w:ascii="Times New Roman" w:hAnsi="Times New Roman" w:cs="Times New Roman"/>
          <w:sz w:val="28"/>
          <w:szCs w:val="28"/>
        </w:rPr>
        <w:t>инвалидов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F125C4" w:rsidRPr="000117B1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7B1">
        <w:rPr>
          <w:rFonts w:ascii="Times New Roman" w:hAnsi="Times New Roman" w:cs="Times New Roman"/>
          <w:sz w:val="28"/>
          <w:szCs w:val="28"/>
        </w:rPr>
        <w:t xml:space="preserve">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</w:t>
      </w:r>
      <w:r w:rsidRPr="000117B1">
        <w:rPr>
          <w:rFonts w:ascii="Times New Roman" w:hAnsi="Times New Roman" w:cs="Times New Roman"/>
          <w:sz w:val="28"/>
          <w:szCs w:val="28"/>
        </w:rPr>
        <w:lastRenderedPageBreak/>
        <w:t>проживших в районах Крайнего Севера и приравненных к ним местностях не менее 15 календарных лет;</w:t>
      </w:r>
    </w:p>
    <w:p w:rsidR="00F125C4" w:rsidRPr="000117B1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7B1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-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5C4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мероприятие, вошедшее в программу, </w:t>
      </w:r>
      <w:r w:rsidRPr="000571D5">
        <w:rPr>
          <w:rFonts w:ascii="Times New Roman" w:hAnsi="Times New Roman"/>
          <w:color w:val="000000" w:themeColor="text1"/>
          <w:sz w:val="28"/>
          <w:szCs w:val="28"/>
        </w:rPr>
        <w:t>«Подготовка территории под индивидуальное жилищное строительство»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объемом финансирования 8 000,0 тыс. рублей включает </w:t>
      </w:r>
      <w:r>
        <w:rPr>
          <w:rFonts w:ascii="Times New Roman" w:hAnsi="Times New Roman" w:cs="Times New Roman"/>
          <w:sz w:val="28"/>
          <w:szCs w:val="28"/>
        </w:rPr>
        <w:t>завершение в работ по отсыпке микрорайона «Восточный» (1 этап) в целях последующего предоставления земельных участков гражданам, имеющим право на однократное бесплатное предоставление земельных участков для индивидуального жилищного строительства.</w:t>
      </w:r>
    </w:p>
    <w:p w:rsidR="00F125C4" w:rsidRPr="000571D5" w:rsidRDefault="00F125C4" w:rsidP="00F125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объемов финансирования в сравнении с 2015 годом обусловлено завершением в 2015 году строительства </w:t>
      </w:r>
      <w:r w:rsidRPr="000571D5">
        <w:rPr>
          <w:rFonts w:ascii="Times New Roman" w:hAnsi="Times New Roman"/>
          <w:sz w:val="28"/>
          <w:szCs w:val="28"/>
        </w:rPr>
        <w:t>жилых помещений с целью улучшения жилищных условий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7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70- квартирного жилого дома в границах улиц Рознина - Дзержинского – Безноскова, жилых домов по ул. Сургутская, д.34 и по ул. Никифорова,7 для замещающих семей, а так же снижением  объема субсидий из бюджета автономного округа.</w:t>
      </w:r>
    </w:p>
    <w:p w:rsidR="00F125C4" w:rsidRPr="00873D6D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D6D">
        <w:rPr>
          <w:rFonts w:ascii="Times New Roman" w:hAnsi="Times New Roman"/>
          <w:sz w:val="28"/>
          <w:szCs w:val="28"/>
          <w:lang w:eastAsia="ar-SA"/>
        </w:rPr>
        <w:t>В результате реализации мероприятий программы в 2016 году:</w:t>
      </w:r>
    </w:p>
    <w:p w:rsidR="00F125C4" w:rsidRPr="00873D6D" w:rsidRDefault="00F125C4" w:rsidP="00F125C4">
      <w:pPr>
        <w:pStyle w:val="ConsPlusCell"/>
        <w:widowControl/>
        <w:suppressAutoHyphens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6D">
        <w:rPr>
          <w:rFonts w:ascii="Times New Roman" w:hAnsi="Times New Roman" w:cs="Times New Roman"/>
          <w:sz w:val="28"/>
          <w:szCs w:val="28"/>
          <w:lang w:eastAsia="ar-SA"/>
        </w:rPr>
        <w:t>-   200 нуждающихся семей улучшат свои жилищные условия,</w:t>
      </w:r>
    </w:p>
    <w:p w:rsidR="00F125C4" w:rsidRPr="00873D6D" w:rsidRDefault="00F125C4" w:rsidP="00F125C4">
      <w:pPr>
        <w:pStyle w:val="ConsPlusCell"/>
        <w:widowControl/>
        <w:suppressAutoHyphens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6D">
        <w:rPr>
          <w:rFonts w:ascii="Times New Roman" w:hAnsi="Times New Roman" w:cs="Times New Roman"/>
          <w:sz w:val="28"/>
          <w:szCs w:val="28"/>
        </w:rPr>
        <w:t>- на одну семью сократиться количество многодетных семей, нуждающихся в жилых помещениях;</w:t>
      </w:r>
    </w:p>
    <w:p w:rsidR="00F125C4" w:rsidRPr="00F8698E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8698E">
        <w:rPr>
          <w:rFonts w:ascii="Times New Roman" w:hAnsi="Times New Roman" w:cs="Times New Roman"/>
          <w:sz w:val="28"/>
          <w:szCs w:val="28"/>
        </w:rPr>
        <w:t>оля молодых семей, улучшивших жилищные условия, в общей численности семей,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сократиться на 6,2%;</w:t>
      </w:r>
    </w:p>
    <w:p w:rsidR="00F125C4" w:rsidRPr="00F8698E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8698E">
        <w:rPr>
          <w:rFonts w:ascii="Times New Roman" w:hAnsi="Times New Roman" w:cs="Times New Roman"/>
          <w:sz w:val="28"/>
          <w:szCs w:val="28"/>
        </w:rPr>
        <w:t>оля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сократиться на 6,4%;</w:t>
      </w:r>
    </w:p>
    <w:p w:rsidR="00F125C4" w:rsidRPr="00F8698E" w:rsidRDefault="00F125C4" w:rsidP="00F125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8698E">
        <w:rPr>
          <w:rFonts w:ascii="Times New Roman" w:hAnsi="Times New Roman" w:cs="Times New Roman"/>
          <w:sz w:val="28"/>
          <w:szCs w:val="28"/>
        </w:rPr>
        <w:t>оля семей, улучшивших свои жилищные условия, в общей численности семей,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увеличится на 8,1%.</w:t>
      </w:r>
    </w:p>
    <w:p w:rsidR="00BD1CE4" w:rsidRPr="007761EF" w:rsidRDefault="00BD1CE4" w:rsidP="00C456AB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D1CE4" w:rsidRPr="007761EF" w:rsidRDefault="00BD1CE4" w:rsidP="00BD1CE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DD" w:rsidRPr="007761EF" w:rsidRDefault="00BD1CE4" w:rsidP="00BD1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1EF">
        <w:rPr>
          <w:rFonts w:ascii="Times New Roman" w:hAnsi="Times New Roman"/>
          <w:b/>
          <w:sz w:val="28"/>
          <w:szCs w:val="28"/>
        </w:rPr>
        <w:lastRenderedPageBreak/>
        <w:t>1000000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7761EF">
        <w:rPr>
          <w:rFonts w:ascii="Times New Roman" w:hAnsi="Times New Roman"/>
          <w:b/>
          <w:sz w:val="28"/>
          <w:szCs w:val="28"/>
        </w:rPr>
        <w:t xml:space="preserve">. Муниципальная программа «Основные направления развития в области </w:t>
      </w:r>
      <w:r w:rsidR="006469A3">
        <w:rPr>
          <w:rFonts w:ascii="Times New Roman" w:hAnsi="Times New Roman"/>
          <w:b/>
          <w:sz w:val="28"/>
          <w:szCs w:val="28"/>
        </w:rPr>
        <w:t>у</w:t>
      </w:r>
      <w:r w:rsidRPr="007761EF">
        <w:rPr>
          <w:rFonts w:ascii="Times New Roman" w:hAnsi="Times New Roman"/>
          <w:b/>
          <w:sz w:val="28"/>
          <w:szCs w:val="28"/>
        </w:rPr>
        <w:t xml:space="preserve">правления и распоряжения муниципальной собственностью города Ханты-Мансийска»  </w:t>
      </w:r>
    </w:p>
    <w:p w:rsidR="00885ADD" w:rsidRPr="00F44A4E" w:rsidRDefault="00885ADD" w:rsidP="00885ADD">
      <w:pPr>
        <w:pStyle w:val="ConsPlusTitle"/>
        <w:tabs>
          <w:tab w:val="left" w:pos="468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A4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Ответственным исполнителем муниципальной  программы является </w:t>
      </w:r>
      <w:r w:rsidRPr="00F44A4E">
        <w:rPr>
          <w:rFonts w:ascii="Times New Roman" w:hAnsi="Times New Roman" w:cs="Times New Roman"/>
          <w:b w:val="0"/>
          <w:sz w:val="28"/>
          <w:szCs w:val="28"/>
        </w:rPr>
        <w:t>Департамент муниципальной собственности Администрации города Ханты-Мансийска.</w:t>
      </w:r>
    </w:p>
    <w:p w:rsidR="00885ADD" w:rsidRPr="00F44A4E" w:rsidRDefault="00885ADD" w:rsidP="00885AD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4E">
        <w:rPr>
          <w:rFonts w:ascii="Times New Roman" w:hAnsi="Times New Roman" w:cs="Times New Roman"/>
          <w:sz w:val="28"/>
          <w:szCs w:val="28"/>
        </w:rPr>
        <w:t xml:space="preserve"> </w:t>
      </w:r>
      <w:r w:rsidRPr="00F44A4E">
        <w:rPr>
          <w:rFonts w:ascii="Times New Roman" w:eastAsia="Calibri" w:hAnsi="Times New Roman" w:cs="Times New Roman"/>
          <w:sz w:val="28"/>
          <w:szCs w:val="28"/>
          <w:lang w:eastAsia="en-US"/>
        </w:rPr>
        <w:t>Целью муниципальной программы является ф</w:t>
      </w:r>
      <w:r w:rsidRPr="00F44A4E">
        <w:rPr>
          <w:rFonts w:ascii="Times New Roman" w:hAnsi="Times New Roman" w:cs="Times New Roman"/>
          <w:sz w:val="28"/>
          <w:szCs w:val="28"/>
        </w:rPr>
        <w:t>ормирование эффективного управления муниципальным имуществом города Ханты-Мансийска, позволяющее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имущества.</w:t>
      </w:r>
    </w:p>
    <w:p w:rsidR="00885ADD" w:rsidRPr="002E33DE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DE">
        <w:rPr>
          <w:rFonts w:ascii="Times New Roman" w:hAnsi="Times New Roman" w:cs="Times New Roman"/>
          <w:sz w:val="28"/>
          <w:szCs w:val="28"/>
        </w:rPr>
        <w:t xml:space="preserve">Достижение поставленной в программе цели предлагается посредством определения </w:t>
      </w:r>
      <w:r>
        <w:rPr>
          <w:rFonts w:ascii="Times New Roman" w:hAnsi="Times New Roman" w:cs="Times New Roman"/>
          <w:sz w:val="28"/>
          <w:szCs w:val="28"/>
        </w:rPr>
        <w:t>следующих задач</w:t>
      </w:r>
      <w:r w:rsidRPr="002E33DE">
        <w:rPr>
          <w:rFonts w:ascii="Times New Roman" w:hAnsi="Times New Roman" w:cs="Times New Roman"/>
          <w:sz w:val="28"/>
          <w:szCs w:val="28"/>
        </w:rPr>
        <w:t>: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A3">
        <w:rPr>
          <w:rFonts w:ascii="Times New Roman" w:hAnsi="Times New Roman" w:cs="Times New Roman"/>
          <w:sz w:val="28"/>
          <w:szCs w:val="28"/>
        </w:rPr>
        <w:t xml:space="preserve">1) </w:t>
      </w:r>
      <w:r w:rsidRPr="005715A3">
        <w:rPr>
          <w:rFonts w:ascii="Times New Roman" w:hAnsi="Times New Roman" w:cs="Times New Roman"/>
          <w:sz w:val="28"/>
        </w:rPr>
        <w:t xml:space="preserve">Обеспечение условий для </w:t>
      </w:r>
      <w:r w:rsidRPr="005715A3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Pr="00604181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собственности города Ханты-Мансийска</w:t>
      </w:r>
      <w:r w:rsidRPr="005715A3">
        <w:rPr>
          <w:rFonts w:ascii="Times New Roman" w:hAnsi="Times New Roman" w:cs="Times New Roman"/>
          <w:sz w:val="28"/>
          <w:szCs w:val="28"/>
        </w:rPr>
        <w:t>.</w:t>
      </w:r>
    </w:p>
    <w:p w:rsidR="00885ADD" w:rsidRPr="00717FD3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D3">
        <w:rPr>
          <w:rFonts w:ascii="Times New Roman" w:hAnsi="Times New Roman" w:cs="Times New Roman"/>
          <w:sz w:val="28"/>
          <w:szCs w:val="28"/>
        </w:rPr>
        <w:t xml:space="preserve">2) </w:t>
      </w:r>
      <w:r w:rsidRPr="00717FD3">
        <w:rPr>
          <w:rFonts w:ascii="Times New Roman" w:hAnsi="Times New Roman" w:cs="Times New Roman"/>
          <w:sz w:val="28"/>
        </w:rPr>
        <w:t xml:space="preserve">Обеспечение условий для выполнения полномочий и функций в области </w:t>
      </w:r>
      <w:r w:rsidRPr="00604181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 города Ханты-Мансийска</w:t>
      </w:r>
      <w:r w:rsidRPr="00717FD3">
        <w:rPr>
          <w:rFonts w:ascii="Times New Roman" w:hAnsi="Times New Roman" w:cs="Times New Roman"/>
          <w:sz w:val="28"/>
          <w:szCs w:val="28"/>
        </w:rPr>
        <w:t>.</w:t>
      </w:r>
    </w:p>
    <w:p w:rsidR="00885ADD" w:rsidRPr="007C2079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C2079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85ADD" w:rsidRPr="007C2079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C2079">
        <w:rPr>
          <w:rFonts w:ascii="Times New Roman" w:hAnsi="Times New Roman"/>
          <w:b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</w:t>
      </w:r>
      <w:r w:rsidR="007C2079" w:rsidRPr="007C2079">
        <w:rPr>
          <w:rFonts w:ascii="Times New Roman" w:hAnsi="Times New Roman"/>
          <w:b/>
          <w:sz w:val="28"/>
          <w:szCs w:val="28"/>
        </w:rPr>
        <w:t>»</w:t>
      </w:r>
      <w:r w:rsidRPr="007C2079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949"/>
        <w:gridCol w:w="4331"/>
        <w:gridCol w:w="845"/>
        <w:gridCol w:w="1273"/>
        <w:gridCol w:w="1273"/>
        <w:gridCol w:w="1182"/>
      </w:tblGrid>
      <w:tr w:rsidR="00885ADD" w:rsidTr="00885ADD">
        <w:trPr>
          <w:tblHeader/>
        </w:trPr>
        <w:tc>
          <w:tcPr>
            <w:tcW w:w="949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1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протяженности линейных объектов, прошедших инвентаризацию,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доли неиспользуемого недвижимого имущества в общем количестве недвижимого имущества, находящегося в муниципальной собственности  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проведенных контрольных мероприятий по проверке использования и сохранности  муниципального имущества   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доли актуальной информации об объектах муниципальной собственности во вновь созданной автоматизированной информационной системе «Имущественный фонд» (наполнение информационной системы контентом)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сформированных земельных участков и земельных участков, в отношении которых выполнены кадастровые работы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 инвестиционных проектов     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331" w:type="dxa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 земельных участков, по которым принято решение об оформлении прав граждан в упрощенном порядке           </w:t>
            </w:r>
          </w:p>
        </w:tc>
        <w:tc>
          <w:tcPr>
            <w:tcW w:w="845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 w:rsidR="00885ADD" w:rsidRPr="00AA40F6" w:rsidRDefault="00885ADD" w:rsidP="00885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F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за счет средств городского бюджета планируется направить в 2016 году 135 893,1 тыс. рублей.</w:t>
      </w:r>
    </w:p>
    <w:p w:rsidR="00885ADD" w:rsidRPr="009F671E" w:rsidRDefault="00885ADD" w:rsidP="00885AD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885ADD" w:rsidRPr="009F671E" w:rsidRDefault="00885ADD" w:rsidP="00885ADD">
      <w:pPr>
        <w:spacing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</w:t>
      </w:r>
      <w:r w:rsidR="007C2079" w:rsidRPr="009F671E">
        <w:rPr>
          <w:rFonts w:ascii="Times New Roman" w:hAnsi="Times New Roman"/>
          <w:b/>
          <w:sz w:val="28"/>
          <w:szCs w:val="28"/>
        </w:rPr>
        <w:t>»</w:t>
      </w:r>
      <w:r w:rsidRPr="009F671E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35" w:type="pct"/>
        <w:tblInd w:w="-34" w:type="dxa"/>
        <w:tblLayout w:type="fixed"/>
        <w:tblLook w:val="04A0"/>
      </w:tblPr>
      <w:tblGrid>
        <w:gridCol w:w="4110"/>
        <w:gridCol w:w="1276"/>
        <w:gridCol w:w="1276"/>
        <w:gridCol w:w="1278"/>
        <w:gridCol w:w="990"/>
        <w:gridCol w:w="992"/>
      </w:tblGrid>
      <w:tr w:rsidR="00885ADD" w:rsidRPr="00A038C5" w:rsidTr="00885ADD">
        <w:trPr>
          <w:trHeight w:val="660"/>
          <w:tblHeader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2014 год (отчет)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2016 год (проект)</w:t>
            </w:r>
          </w:p>
        </w:tc>
      </w:tr>
      <w:tr w:rsidR="00885ADD" w:rsidRPr="00A038C5" w:rsidTr="00885ADD">
        <w:trPr>
          <w:trHeight w:val="900"/>
          <w:tblHeader/>
        </w:trPr>
        <w:tc>
          <w:tcPr>
            <w:tcW w:w="2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Сумма,  тыс.руб.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B1">
              <w:rPr>
                <w:rFonts w:ascii="Times New Roman" w:hAnsi="Times New Roman" w:cs="Times New Roman"/>
                <w:sz w:val="20"/>
                <w:szCs w:val="20"/>
              </w:rPr>
              <w:t>% роста к 2015 году</w:t>
            </w:r>
          </w:p>
        </w:tc>
      </w:tr>
      <w:tr w:rsidR="00885ADD" w:rsidRPr="00BD11F2" w:rsidTr="00885ADD">
        <w:trPr>
          <w:trHeight w:val="150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885ADD" w:rsidRPr="00074948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074948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160 320,4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135 860,3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bCs/>
                <w:sz w:val="20"/>
                <w:szCs w:val="20"/>
              </w:rPr>
              <w:t>135 893,1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BD11F2" w:rsidTr="00885ADD">
        <w:trPr>
          <w:trHeight w:val="405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155 402,1</w:t>
            </w:r>
          </w:p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135 860,3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135 893,1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BD11F2" w:rsidTr="00885ADD">
        <w:trPr>
          <w:trHeight w:val="405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4 918,3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BD11F2" w:rsidTr="00885ADD">
        <w:trPr>
          <w:trHeight w:val="45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его учета и обеспечение контроля за его сохранностью        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53 135,3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16 630,5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948">
              <w:rPr>
                <w:rFonts w:ascii="Times New Roman" w:hAnsi="Times New Roman"/>
                <w:bCs/>
                <w:sz w:val="20"/>
                <w:szCs w:val="20"/>
              </w:rPr>
              <w:t>21 406,0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948">
              <w:rPr>
                <w:rFonts w:ascii="Times New Roman" w:hAnsi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</w:tr>
      <w:tr w:rsidR="00885ADD" w:rsidRPr="00BD11F2" w:rsidTr="00885ADD">
        <w:trPr>
          <w:trHeight w:val="57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 обеспечения деятельности Департамента и МКУ "Дирекция по содержанию имущества казны"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48">
              <w:rPr>
                <w:rFonts w:ascii="Times New Roman" w:hAnsi="Times New Roman"/>
                <w:sz w:val="20"/>
                <w:szCs w:val="20"/>
              </w:rPr>
              <w:t>107 185,1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119 229,8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948">
              <w:rPr>
                <w:rFonts w:ascii="Times New Roman" w:hAnsi="Times New Roman"/>
                <w:bCs/>
                <w:sz w:val="20"/>
                <w:szCs w:val="20"/>
              </w:rPr>
              <w:t>114 487,1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948">
              <w:rPr>
                <w:rFonts w:ascii="Times New Roman" w:hAnsi="Times New Roman"/>
                <w:bCs/>
                <w:sz w:val="20"/>
                <w:szCs w:val="20"/>
              </w:rPr>
              <w:t>84,3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07494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-4%</w:t>
            </w:r>
          </w:p>
        </w:tc>
      </w:tr>
    </w:tbl>
    <w:p w:rsidR="00885ADD" w:rsidRDefault="00885ADD" w:rsidP="00885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614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предполагает реализацию двух основных мероприятий: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</w:rPr>
        <w:t>рганизация о</w:t>
      </w:r>
      <w:r w:rsidRPr="005715A3">
        <w:rPr>
          <w:rFonts w:ascii="Times New Roman" w:hAnsi="Times New Roman" w:cs="Times New Roman"/>
          <w:sz w:val="28"/>
        </w:rPr>
        <w:t>беспечени</w:t>
      </w:r>
      <w:r>
        <w:rPr>
          <w:rFonts w:ascii="Times New Roman" w:hAnsi="Times New Roman" w:cs="Times New Roman"/>
          <w:sz w:val="28"/>
        </w:rPr>
        <w:t>я</w:t>
      </w:r>
      <w:r w:rsidRPr="005715A3">
        <w:rPr>
          <w:rFonts w:ascii="Times New Roman" w:hAnsi="Times New Roman" w:cs="Times New Roman"/>
          <w:sz w:val="28"/>
        </w:rPr>
        <w:t xml:space="preserve"> ф</w:t>
      </w:r>
      <w:r w:rsidRPr="005715A3">
        <w:rPr>
          <w:rFonts w:ascii="Times New Roman" w:hAnsi="Times New Roman" w:cs="Times New Roman"/>
          <w:sz w:val="28"/>
          <w:szCs w:val="28"/>
        </w:rPr>
        <w:t>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15A3">
        <w:rPr>
          <w:rFonts w:ascii="Times New Roman" w:hAnsi="Times New Roman" w:cs="Times New Roman"/>
          <w:sz w:val="28"/>
        </w:rPr>
        <w:t xml:space="preserve">рганизация  обеспечения деятельности Департамента и МКУ </w:t>
      </w:r>
      <w:r>
        <w:rPr>
          <w:rFonts w:ascii="Times New Roman" w:hAnsi="Times New Roman" w:cs="Times New Roman"/>
          <w:sz w:val="28"/>
        </w:rPr>
        <w:t>«</w:t>
      </w:r>
      <w:r w:rsidRPr="005715A3">
        <w:rPr>
          <w:rFonts w:ascii="Times New Roman" w:hAnsi="Times New Roman" w:cs="Times New Roman"/>
          <w:sz w:val="28"/>
        </w:rPr>
        <w:t>Дирекция по содержанию имущества казны</w:t>
      </w:r>
      <w:r>
        <w:rPr>
          <w:rFonts w:ascii="Times New Roman" w:hAnsi="Times New Roman" w:cs="Times New Roman"/>
          <w:sz w:val="28"/>
        </w:rPr>
        <w:t>»</w:t>
      </w:r>
      <w:r w:rsidRPr="00F5586E">
        <w:rPr>
          <w:rFonts w:ascii="Times New Roman" w:hAnsi="Times New Roman" w:cs="Times New Roman"/>
          <w:sz w:val="28"/>
          <w:szCs w:val="28"/>
        </w:rPr>
        <w:t>.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8B9">
        <w:rPr>
          <w:rFonts w:ascii="Times New Roman" w:hAnsi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основного мероприятия «Организация  обеспечения деятельности Департамента и МКУ Дирекция по содержанию имущества казны».</w:t>
      </w:r>
      <w:r w:rsidRPr="00D1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DD" w:rsidRPr="00A73649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49">
        <w:rPr>
          <w:rFonts w:ascii="Times New Roman" w:hAnsi="Times New Roman" w:cs="Times New Roman"/>
          <w:sz w:val="28"/>
          <w:szCs w:val="28"/>
        </w:rPr>
        <w:t>Обеспечение условий для выполнения функций и полномочий, возложенных на Департамент муниципальной собственности Администрации города Ханты-Мансийска и для выполнения функций, возложенных на подведомственное Департаменту МКУ «Дирекция по содержанию имущества казны», путем организации деятельности и включает в себя затраты в том числе на выплату денежного содержания сотрудникам, оплату муниципальных контрактов на поставку товаров, оказание услуг, выполнение работ для нужд Департамента и подведомственного муниципального казенного учреждения.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основного мероприятия «</w:t>
      </w:r>
      <w:r w:rsidRPr="005715A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рганизация о</w:t>
      </w:r>
      <w:r w:rsidRPr="005715A3">
        <w:rPr>
          <w:rFonts w:ascii="Times New Roman" w:hAnsi="Times New Roman" w:cs="Times New Roman"/>
          <w:sz w:val="28"/>
        </w:rPr>
        <w:t>беспечени</w:t>
      </w:r>
      <w:r>
        <w:rPr>
          <w:rFonts w:ascii="Times New Roman" w:hAnsi="Times New Roman" w:cs="Times New Roman"/>
          <w:sz w:val="28"/>
        </w:rPr>
        <w:t>я</w:t>
      </w:r>
      <w:r w:rsidRPr="005715A3">
        <w:rPr>
          <w:rFonts w:ascii="Times New Roman" w:hAnsi="Times New Roman" w:cs="Times New Roman"/>
          <w:sz w:val="28"/>
        </w:rPr>
        <w:t xml:space="preserve"> ф</w:t>
      </w:r>
      <w:r w:rsidRPr="005715A3">
        <w:rPr>
          <w:rFonts w:ascii="Times New Roman" w:hAnsi="Times New Roman" w:cs="Times New Roman"/>
          <w:sz w:val="28"/>
          <w:szCs w:val="28"/>
        </w:rPr>
        <w:t>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</w:t>
      </w:r>
      <w:r w:rsidRPr="00FE4950">
        <w:rPr>
          <w:rFonts w:ascii="Times New Roman" w:hAnsi="Times New Roman" w:cs="Times New Roman"/>
          <w:sz w:val="28"/>
          <w:szCs w:val="28"/>
        </w:rPr>
        <w:t xml:space="preserve">» </w:t>
      </w:r>
      <w:r w:rsidRPr="00FE4950">
        <w:rPr>
          <w:rFonts w:ascii="Times New Roman" w:hAnsi="Times New Roman"/>
          <w:sz w:val="28"/>
          <w:szCs w:val="28"/>
        </w:rPr>
        <w:t>в 2016 году будет направлено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950">
        <w:rPr>
          <w:rFonts w:ascii="Times New Roman" w:hAnsi="Times New Roman"/>
          <w:sz w:val="28"/>
          <w:szCs w:val="28"/>
        </w:rPr>
        <w:t>406,0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166B2">
        <w:rPr>
          <w:rFonts w:ascii="Times New Roman" w:hAnsi="Times New Roman"/>
          <w:sz w:val="28"/>
          <w:szCs w:val="28"/>
        </w:rPr>
        <w:t xml:space="preserve">- на проведение технической паспортизации, инвентаризации и оценки имущества объектов муниципальной собственности, 2 224,0 тыс. рублей. Будет </w:t>
      </w:r>
      <w:r>
        <w:rPr>
          <w:rFonts w:ascii="Times New Roman" w:hAnsi="Times New Roman"/>
          <w:sz w:val="28"/>
          <w:szCs w:val="28"/>
        </w:rPr>
        <w:t xml:space="preserve">осуществлена </w:t>
      </w:r>
      <w:r w:rsidRPr="00E166B2">
        <w:rPr>
          <w:rFonts w:ascii="Times New Roman" w:hAnsi="Times New Roman"/>
          <w:sz w:val="28"/>
          <w:szCs w:val="28"/>
        </w:rPr>
        <w:t xml:space="preserve">техническая паспортизация 25  условных единиц жилого фонда, инвентаризация 82 условных единиц  - автомобильных дорог   общей протяженностью 45 730,6 погонных метра, проведена оценка 156 условных единиц: 121 квартира в аварийных домах, подлежащих сносу и прочих 35 </w:t>
      </w:r>
      <w:r w:rsidRPr="00E166B2">
        <w:rPr>
          <w:rFonts w:ascii="Times New Roman" w:hAnsi="Times New Roman"/>
          <w:sz w:val="32"/>
          <w:szCs w:val="28"/>
        </w:rPr>
        <w:t>объектов</w:t>
      </w:r>
      <w:r w:rsidRPr="00E166B2">
        <w:rPr>
          <w:rFonts w:ascii="Times New Roman" w:hAnsi="Times New Roman"/>
          <w:sz w:val="28"/>
          <w:szCs w:val="28"/>
        </w:rPr>
        <w:t xml:space="preserve">. Направление средств на оценку муниципального имущества </w:t>
      </w:r>
      <w:r w:rsidRPr="00E166B2">
        <w:rPr>
          <w:rFonts w:ascii="Times New Roman" w:hAnsi="Times New Roman"/>
          <w:sz w:val="28"/>
          <w:szCs w:val="28"/>
        </w:rPr>
        <w:lastRenderedPageBreak/>
        <w:t>позволит реализовать мероприятия прогнозного плана приватизации муниципального имущества при реализации имущества либо сдаче его в аренду</w:t>
      </w:r>
      <w:r>
        <w:rPr>
          <w:rFonts w:ascii="Times New Roman" w:hAnsi="Times New Roman"/>
          <w:sz w:val="28"/>
          <w:szCs w:val="28"/>
        </w:rPr>
        <w:t>;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технического и инженерного обследования 20 объектов, оплату услуг по предоставлению информации о принадлежности 371 единицы имущества на общую сумму 1 645,0 тыс. рублей;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уплату налогов (в том числе транспортного налога), сборов в бюджеты всех уровней за объекты, составляющие казну города, комиссионных сборов за ведение лицевых счетов на 615,0 тыс. рублей;</w:t>
      </w:r>
    </w:p>
    <w:p w:rsidR="00885ADD" w:rsidRPr="00E166B2" w:rsidRDefault="00885ADD" w:rsidP="00885A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аудиторских проверок финансово-хозяйственной  деятельности предприятий на сумму 252 тыс. рублей;</w:t>
      </w:r>
    </w:p>
    <w:p w:rsidR="00885ADD" w:rsidRPr="00B97CEA" w:rsidRDefault="00885ADD" w:rsidP="00885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CEA">
        <w:rPr>
          <w:rFonts w:ascii="Times New Roman" w:hAnsi="Times New Roman"/>
          <w:sz w:val="28"/>
          <w:szCs w:val="28"/>
        </w:rPr>
        <w:t>- на изъятие, в том числе путем выкупа, земельных участков для муниципальных нужд, проведение землеустроительных работ, в том числе для оформления в упрощенном порядке прав граждан на отдельные объекты недвижимого имущества на общую сумму 13 922,0 тыс. рублей. В 2016 году планируется межевание границ 57 участков, изъятие земельных участков и находящихся на них объектов недвижимого имущества для муниципальных нужд по ул. Пионерская,8 и по ул. Дзержинского, д. 56;</w:t>
      </w:r>
    </w:p>
    <w:p w:rsidR="00885ADD" w:rsidRPr="00355BD9" w:rsidRDefault="00885ADD" w:rsidP="00885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BD9">
        <w:rPr>
          <w:rFonts w:ascii="Times New Roman" w:hAnsi="Times New Roman"/>
          <w:sz w:val="28"/>
          <w:szCs w:val="28"/>
        </w:rPr>
        <w:t>- на обеспечение содержания муниципального имущества, в том числе: оплата коммунальных услуг и услуг содержания и ремонта имущества жилищного фонда, не обремененного правами третьих лиц, и объектов нежилого фонда муниципальной собственности, охрана объектов, обеспечение порядка, сохранности и хранения муниципальной собственности, не обремененных правами третьих лиц на общую сумму 3 000,0 тыс. рублей;</w:t>
      </w:r>
    </w:p>
    <w:p w:rsidR="00885ADD" w:rsidRPr="00355BD9" w:rsidRDefault="00885ADD" w:rsidP="00885AD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BD9">
        <w:rPr>
          <w:rFonts w:ascii="Times New Roman" w:hAnsi="Times New Roman"/>
          <w:sz w:val="28"/>
          <w:szCs w:val="28"/>
        </w:rPr>
        <w:t xml:space="preserve">Реализация основного мероприятия программы </w:t>
      </w:r>
      <w:r w:rsidRPr="00355BD9">
        <w:rPr>
          <w:rFonts w:ascii="Times New Roman" w:hAnsi="Times New Roman" w:cs="Times New Roman"/>
          <w:sz w:val="28"/>
          <w:szCs w:val="28"/>
        </w:rPr>
        <w:t>«</w:t>
      </w:r>
      <w:r w:rsidRPr="00355BD9">
        <w:rPr>
          <w:rFonts w:ascii="Times New Roman" w:hAnsi="Times New Roman" w:cs="Times New Roman"/>
          <w:sz w:val="28"/>
        </w:rPr>
        <w:t>Организация обеспечения ф</w:t>
      </w:r>
      <w:r w:rsidRPr="00355BD9">
        <w:rPr>
          <w:rFonts w:ascii="Times New Roman" w:hAnsi="Times New Roman" w:cs="Times New Roman"/>
          <w:sz w:val="28"/>
          <w:szCs w:val="28"/>
        </w:rPr>
        <w:t xml:space="preserve">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сохранностью» </w:t>
      </w:r>
      <w:r w:rsidRPr="00355BD9">
        <w:rPr>
          <w:rFonts w:ascii="Times New Roman" w:hAnsi="Times New Roman"/>
          <w:sz w:val="28"/>
          <w:szCs w:val="28"/>
        </w:rPr>
        <w:t>позволит</w:t>
      </w:r>
      <w:r w:rsidRPr="0035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год</w:t>
      </w:r>
      <w:r w:rsidRPr="00355BD9">
        <w:rPr>
          <w:rFonts w:ascii="Times New Roman" w:hAnsi="Times New Roman"/>
          <w:sz w:val="28"/>
          <w:szCs w:val="28"/>
        </w:rPr>
        <w:t>:</w:t>
      </w:r>
    </w:p>
    <w:p w:rsidR="00885ADD" w:rsidRPr="00355BD9" w:rsidRDefault="00885ADD" w:rsidP="00885A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BD9">
        <w:rPr>
          <w:rFonts w:ascii="Times New Roman" w:hAnsi="Times New Roman"/>
          <w:sz w:val="28"/>
          <w:szCs w:val="28"/>
        </w:rPr>
        <w:t>- у</w:t>
      </w:r>
      <w:r w:rsidRPr="00355BD9">
        <w:rPr>
          <w:rFonts w:ascii="Times New Roman" w:hAnsi="Times New Roman" w:cs="Times New Roman"/>
          <w:sz w:val="28"/>
          <w:szCs w:val="28"/>
        </w:rPr>
        <w:t xml:space="preserve">величить долю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собственности, на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355BD9">
        <w:rPr>
          <w:rFonts w:ascii="Times New Roman" w:hAnsi="Times New Roman" w:cs="Times New Roman"/>
          <w:sz w:val="28"/>
          <w:szCs w:val="28"/>
        </w:rPr>
        <w:t>%;</w:t>
      </w:r>
    </w:p>
    <w:p w:rsidR="00885ADD" w:rsidRPr="00790654" w:rsidRDefault="00885ADD" w:rsidP="00885A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BD9">
        <w:rPr>
          <w:rFonts w:ascii="Times New Roman" w:hAnsi="Times New Roman" w:cs="Times New Roman"/>
          <w:sz w:val="28"/>
          <w:szCs w:val="28"/>
        </w:rPr>
        <w:t xml:space="preserve">- </w:t>
      </w:r>
      <w:r w:rsidRPr="00355BD9">
        <w:rPr>
          <w:rFonts w:ascii="Times New Roman" w:hAnsi="Times New Roman"/>
          <w:sz w:val="28"/>
          <w:szCs w:val="28"/>
        </w:rPr>
        <w:t>у</w:t>
      </w:r>
      <w:r w:rsidRPr="00355BD9">
        <w:rPr>
          <w:rFonts w:ascii="Times New Roman" w:hAnsi="Times New Roman" w:cs="Times New Roman"/>
          <w:sz w:val="28"/>
          <w:szCs w:val="28"/>
        </w:rPr>
        <w:t>величить</w:t>
      </w:r>
      <w:r w:rsidRPr="00790654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654">
        <w:rPr>
          <w:rFonts w:ascii="Times New Roman" w:hAnsi="Times New Roman" w:cs="Times New Roman"/>
          <w:sz w:val="28"/>
          <w:szCs w:val="28"/>
        </w:rPr>
        <w:t xml:space="preserve"> протяженности линейных объектов, прошедших техническую паспортизацию, от общей протяженности  линейных объектов, находящихся в муниципальной собственности, 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065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Pr="00790654" w:rsidRDefault="00885ADD" w:rsidP="00885ADD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Pr="0079065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90654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654">
        <w:rPr>
          <w:rFonts w:ascii="Times New Roman" w:hAnsi="Times New Roman" w:cs="Times New Roman"/>
          <w:sz w:val="28"/>
          <w:szCs w:val="28"/>
        </w:rPr>
        <w:t xml:space="preserve"> протяженности линейных объектов, прошедших инвентаризацию, от общей протяженности  линейных объектов, находящихся в муниципальной собственности,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65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Pr="00790654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0654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9065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0654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 по проверке использования и сохранности  муниципального имущества на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90654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Pr="00790654" w:rsidRDefault="00885ADD" w:rsidP="00885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долю </w:t>
      </w:r>
      <w:r w:rsidRPr="00790654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065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654">
        <w:rPr>
          <w:rFonts w:ascii="Times New Roman" w:hAnsi="Times New Roman" w:cs="Times New Roman"/>
          <w:sz w:val="28"/>
          <w:szCs w:val="28"/>
        </w:rPr>
        <w:t xml:space="preserve"> об объектах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во вновь созданной автоматизированной информационной системе «Имущественный фонд» (наполнение информационной системы контентом) на 15%;</w:t>
      </w:r>
    </w:p>
    <w:p w:rsidR="00885ADD" w:rsidRPr="00790654" w:rsidRDefault="00885ADD" w:rsidP="00885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</w:t>
      </w:r>
      <w:r w:rsidRPr="00790654">
        <w:rPr>
          <w:rFonts w:ascii="Times New Roman" w:hAnsi="Times New Roman" w:cs="Times New Roman"/>
          <w:sz w:val="28"/>
          <w:szCs w:val="20"/>
        </w:rPr>
        <w:t>велич</w:t>
      </w:r>
      <w:r>
        <w:rPr>
          <w:rFonts w:ascii="Times New Roman" w:hAnsi="Times New Roman" w:cs="Times New Roman"/>
          <w:sz w:val="28"/>
          <w:szCs w:val="20"/>
        </w:rPr>
        <w:t>ить</w:t>
      </w:r>
      <w:r w:rsidRPr="00790654">
        <w:rPr>
          <w:rFonts w:ascii="Times New Roman" w:hAnsi="Times New Roman" w:cs="Times New Roman"/>
          <w:sz w:val="28"/>
          <w:szCs w:val="20"/>
        </w:rPr>
        <w:t xml:space="preserve"> количеств</w:t>
      </w:r>
      <w:r>
        <w:rPr>
          <w:rFonts w:ascii="Times New Roman" w:hAnsi="Times New Roman" w:cs="Times New Roman"/>
          <w:sz w:val="28"/>
          <w:szCs w:val="20"/>
        </w:rPr>
        <w:t>о</w:t>
      </w:r>
      <w:r w:rsidRPr="00790654">
        <w:rPr>
          <w:rFonts w:ascii="Times New Roman" w:hAnsi="Times New Roman" w:cs="Times New Roman"/>
          <w:sz w:val="28"/>
          <w:szCs w:val="20"/>
        </w:rPr>
        <w:t xml:space="preserve"> сформированных земельных участков и земельных участков, в отношении которых выполнены кадастровые работы на </w:t>
      </w:r>
      <w:r>
        <w:rPr>
          <w:rFonts w:ascii="Times New Roman" w:hAnsi="Times New Roman" w:cs="Times New Roman"/>
          <w:sz w:val="28"/>
          <w:szCs w:val="20"/>
        </w:rPr>
        <w:t>71</w:t>
      </w:r>
      <w:r w:rsidRPr="00790654">
        <w:rPr>
          <w:rFonts w:ascii="Times New Roman" w:hAnsi="Times New Roman" w:cs="Times New Roman"/>
          <w:sz w:val="28"/>
          <w:szCs w:val="20"/>
        </w:rPr>
        <w:t xml:space="preserve"> единиц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885ADD" w:rsidRPr="00790654" w:rsidRDefault="00885ADD" w:rsidP="00885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увеличить</w:t>
      </w:r>
      <w:r w:rsidRPr="00790654">
        <w:rPr>
          <w:rFonts w:ascii="Times New Roman" w:hAnsi="Times New Roman" w:cs="Times New Roman"/>
          <w:sz w:val="28"/>
          <w:szCs w:val="20"/>
        </w:rPr>
        <w:t xml:space="preserve"> площад</w:t>
      </w:r>
      <w:r>
        <w:rPr>
          <w:rFonts w:ascii="Times New Roman" w:hAnsi="Times New Roman" w:cs="Times New Roman"/>
          <w:sz w:val="28"/>
          <w:szCs w:val="20"/>
        </w:rPr>
        <w:t xml:space="preserve">ь </w:t>
      </w:r>
      <w:r w:rsidRPr="00790654">
        <w:rPr>
          <w:rFonts w:ascii="Times New Roman" w:hAnsi="Times New Roman" w:cs="Times New Roman"/>
          <w:sz w:val="28"/>
          <w:szCs w:val="20"/>
        </w:rPr>
        <w:t xml:space="preserve">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 инвестиционных проектов на </w:t>
      </w:r>
      <w:r>
        <w:rPr>
          <w:rFonts w:ascii="Times New Roman" w:hAnsi="Times New Roman" w:cs="Times New Roman"/>
          <w:sz w:val="28"/>
          <w:szCs w:val="20"/>
        </w:rPr>
        <w:t>11</w:t>
      </w:r>
      <w:r w:rsidRPr="00790654">
        <w:rPr>
          <w:rFonts w:ascii="Times New Roman" w:hAnsi="Times New Roman" w:cs="Times New Roman"/>
          <w:sz w:val="28"/>
          <w:szCs w:val="20"/>
        </w:rPr>
        <w:t xml:space="preserve"> гектар.</w:t>
      </w:r>
    </w:p>
    <w:p w:rsidR="00885ADD" w:rsidRDefault="00885ADD" w:rsidP="00885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у</w:t>
      </w:r>
      <w:r w:rsidRPr="00790654">
        <w:rPr>
          <w:rFonts w:ascii="Times New Roman" w:hAnsi="Times New Roman" w:cs="Times New Roman"/>
          <w:sz w:val="28"/>
          <w:szCs w:val="20"/>
        </w:rPr>
        <w:t>велич</w:t>
      </w:r>
      <w:r>
        <w:rPr>
          <w:rFonts w:ascii="Times New Roman" w:hAnsi="Times New Roman" w:cs="Times New Roman"/>
          <w:sz w:val="28"/>
          <w:szCs w:val="20"/>
        </w:rPr>
        <w:t>ить</w:t>
      </w:r>
      <w:r w:rsidRPr="00790654">
        <w:rPr>
          <w:rFonts w:ascii="Times New Roman" w:hAnsi="Times New Roman" w:cs="Times New Roman"/>
          <w:sz w:val="28"/>
          <w:szCs w:val="20"/>
        </w:rPr>
        <w:t xml:space="preserve"> количеств</w:t>
      </w:r>
      <w:r>
        <w:rPr>
          <w:rFonts w:ascii="Times New Roman" w:hAnsi="Times New Roman" w:cs="Times New Roman"/>
          <w:sz w:val="28"/>
          <w:szCs w:val="20"/>
        </w:rPr>
        <w:t>о</w:t>
      </w:r>
      <w:r w:rsidRPr="00790654">
        <w:rPr>
          <w:rFonts w:ascii="Times New Roman" w:hAnsi="Times New Roman" w:cs="Times New Roman"/>
          <w:sz w:val="28"/>
          <w:szCs w:val="20"/>
        </w:rPr>
        <w:t xml:space="preserve"> земельных участков, по которым принято решение об оформлении прав граждан в упрощенном порядке на </w:t>
      </w:r>
      <w:r>
        <w:rPr>
          <w:rFonts w:ascii="Times New Roman" w:hAnsi="Times New Roman" w:cs="Times New Roman"/>
          <w:sz w:val="28"/>
          <w:szCs w:val="20"/>
        </w:rPr>
        <w:t>4</w:t>
      </w:r>
      <w:r w:rsidRPr="00790654">
        <w:rPr>
          <w:rFonts w:ascii="Times New Roman" w:hAnsi="Times New Roman" w:cs="Times New Roman"/>
          <w:sz w:val="28"/>
          <w:szCs w:val="20"/>
        </w:rPr>
        <w:t xml:space="preserve"> единиц.</w:t>
      </w:r>
    </w:p>
    <w:p w:rsidR="00885ADD" w:rsidRDefault="00885ADD" w:rsidP="00885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Рост расходов на реализацию мероприятия программы на 50,9 % в сравнении с 2015 годом обусловлен выделением средств на изъятие для муниципальных нужд земельных участков и находящихся на них объектов недвижимости.</w:t>
      </w:r>
    </w:p>
    <w:p w:rsidR="00BD1CE4" w:rsidRPr="007761EF" w:rsidRDefault="00BD1CE4" w:rsidP="00BD1C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Default="00BD1CE4" w:rsidP="00BD1CE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812CB9">
        <w:rPr>
          <w:rFonts w:ascii="Times New Roman" w:hAnsi="Times New Roman"/>
          <w:b/>
          <w:sz w:val="28"/>
          <w:szCs w:val="28"/>
        </w:rPr>
        <w:t>1100000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812CB9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жилищно-коммунального комплекса и повышение энергетической эффективности в городе  Ханты-Мансийске»  </w:t>
      </w:r>
    </w:p>
    <w:p w:rsidR="00885ADD" w:rsidRPr="00006EBA" w:rsidRDefault="00885ADD" w:rsidP="00885ADD">
      <w:pPr>
        <w:tabs>
          <w:tab w:val="left" w:pos="67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EBA">
        <w:rPr>
          <w:rFonts w:ascii="Times New Roman" w:hAnsi="Times New Roman"/>
          <w:sz w:val="28"/>
          <w:szCs w:val="28"/>
        </w:rPr>
        <w:t xml:space="preserve">  К</w:t>
      </w:r>
      <w:r w:rsidRPr="00006EBA">
        <w:rPr>
          <w:rFonts w:ascii="Times New Roman" w:eastAsia="Calibri" w:hAnsi="Times New Roman"/>
          <w:sz w:val="28"/>
          <w:szCs w:val="28"/>
        </w:rPr>
        <w:t>оординатор и ответственный исполнитель муниципальной программы –</w:t>
      </w:r>
      <w:r w:rsidRPr="00006EBA">
        <w:rPr>
          <w:rFonts w:ascii="Times New Roman" w:hAnsi="Times New Roman"/>
          <w:b/>
          <w:sz w:val="28"/>
          <w:szCs w:val="28"/>
        </w:rPr>
        <w:t xml:space="preserve"> </w:t>
      </w:r>
      <w:r w:rsidRPr="00006EBA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Ханты-Мансийска, со</w:t>
      </w:r>
      <w:r w:rsidRPr="00006EBA">
        <w:rPr>
          <w:rFonts w:ascii="Times New Roman" w:eastAsia="Calibri" w:hAnsi="Times New Roman"/>
          <w:sz w:val="28"/>
          <w:szCs w:val="28"/>
        </w:rPr>
        <w:t xml:space="preserve">исполнитель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06EBA">
        <w:rPr>
          <w:rFonts w:ascii="Times New Roman" w:hAnsi="Times New Roman"/>
          <w:sz w:val="28"/>
          <w:szCs w:val="28"/>
        </w:rPr>
        <w:t>Департамент градостроительства и архитектуры Администрации города Ханты-Мансийска.</w:t>
      </w:r>
    </w:p>
    <w:p w:rsidR="00885ADD" w:rsidRPr="00C308FA" w:rsidRDefault="00885ADD" w:rsidP="00885ADD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885ADD" w:rsidRPr="00C308FA" w:rsidRDefault="00885ADD" w:rsidP="00885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>1. Повышение надежности и качества предоставления жилищно-коммунальных услуг;</w:t>
      </w:r>
    </w:p>
    <w:p w:rsidR="00885ADD" w:rsidRPr="00C308FA" w:rsidRDefault="00885ADD" w:rsidP="00885ADD">
      <w:pPr>
        <w:shd w:val="clear" w:color="auto" w:fill="FFFFFF"/>
        <w:tabs>
          <w:tab w:val="left" w:pos="-93"/>
          <w:tab w:val="left" w:pos="720"/>
        </w:tabs>
        <w:spacing w:after="0"/>
        <w:ind w:right="15"/>
        <w:rPr>
          <w:rFonts w:ascii="Times New Roman" w:hAnsi="Times New Roman"/>
          <w:iCs/>
          <w:sz w:val="28"/>
          <w:szCs w:val="28"/>
        </w:rPr>
      </w:pPr>
      <w:r w:rsidRPr="00C308FA">
        <w:rPr>
          <w:rFonts w:ascii="Times New Roman" w:hAnsi="Times New Roman"/>
          <w:iCs/>
          <w:sz w:val="28"/>
          <w:szCs w:val="28"/>
        </w:rPr>
        <w:tab/>
        <w:t>2. Развитие энергосбережения и повышение энергоэффективности.</w:t>
      </w:r>
    </w:p>
    <w:p w:rsidR="00885ADD" w:rsidRPr="00C308FA" w:rsidRDefault="00885ADD" w:rsidP="00885ADD">
      <w:pPr>
        <w:shd w:val="clear" w:color="auto" w:fill="FFFFFF"/>
        <w:tabs>
          <w:tab w:val="left" w:pos="-93"/>
          <w:tab w:val="left" w:pos="720"/>
        </w:tabs>
        <w:spacing w:after="0"/>
        <w:ind w:right="15"/>
        <w:jc w:val="both"/>
        <w:rPr>
          <w:rFonts w:ascii="Times New Roman" w:hAnsi="Times New Roman"/>
          <w:iCs/>
          <w:sz w:val="28"/>
          <w:szCs w:val="28"/>
        </w:rPr>
      </w:pPr>
      <w:r w:rsidRPr="00C308FA">
        <w:rPr>
          <w:rFonts w:ascii="Times New Roman" w:hAnsi="Times New Roman"/>
          <w:iCs/>
          <w:sz w:val="28"/>
          <w:szCs w:val="28"/>
        </w:rPr>
        <w:tab/>
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водоотведения.</w:t>
      </w:r>
    </w:p>
    <w:p w:rsidR="00885ADD" w:rsidRPr="00C308F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885ADD" w:rsidRPr="00C308F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 xml:space="preserve">1. Развитие и модернизация коммунальной инфраструктуры. </w:t>
      </w:r>
    </w:p>
    <w:p w:rsidR="00885ADD" w:rsidRPr="00C308F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>2. Повышение энергоэффективности при производстве и передаче энергетических ресурсов.</w:t>
      </w:r>
    </w:p>
    <w:p w:rsidR="00885ADD" w:rsidRPr="00C308F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lastRenderedPageBreak/>
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</w:r>
    </w:p>
    <w:p w:rsidR="00885ADD" w:rsidRPr="00C308F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8FA">
        <w:rPr>
          <w:rFonts w:ascii="Times New Roman" w:hAnsi="Times New Roman"/>
          <w:sz w:val="28"/>
          <w:szCs w:val="28"/>
        </w:rPr>
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водоотведения.</w:t>
      </w:r>
    </w:p>
    <w:p w:rsidR="00885ADD" w:rsidRPr="00C308FA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8FA">
        <w:rPr>
          <w:sz w:val="28"/>
          <w:szCs w:val="28"/>
        </w:rPr>
        <w:t>Программа состоит из трех подпрограмм, срок реализаций мероприятий которых 2016 – 2020 годы.</w:t>
      </w:r>
    </w:p>
    <w:p w:rsidR="00885ADD" w:rsidRPr="00C308FA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8FA">
        <w:rPr>
          <w:sz w:val="28"/>
          <w:szCs w:val="28"/>
        </w:rPr>
        <w:t xml:space="preserve">Источниками финансирования мероприятий программы являются бюджетные средства и средства муниципальных предприятий города (внебюджетные). </w:t>
      </w:r>
    </w:p>
    <w:p w:rsidR="00885ADD" w:rsidRPr="00A4221A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4221A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85ADD" w:rsidRPr="00A4221A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4221A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комплекса и повышение энергетической эффективности в городе Ханты-Мансийске» </w:t>
      </w:r>
    </w:p>
    <w:tbl>
      <w:tblPr>
        <w:tblStyle w:val="a6"/>
        <w:tblW w:w="0" w:type="auto"/>
        <w:tblLook w:val="04A0"/>
      </w:tblPr>
      <w:tblGrid>
        <w:gridCol w:w="864"/>
        <w:gridCol w:w="3902"/>
        <w:gridCol w:w="1400"/>
        <w:gridCol w:w="1257"/>
        <w:gridCol w:w="1248"/>
        <w:gridCol w:w="1182"/>
      </w:tblGrid>
      <w:tr w:rsidR="00885ADD" w:rsidTr="00885ADD">
        <w:trPr>
          <w:tblHeader/>
        </w:trPr>
        <w:tc>
          <w:tcPr>
            <w:tcW w:w="864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0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  <w:p w:rsidR="00885ADD" w:rsidRPr="00FE5D1F" w:rsidRDefault="00885ADD" w:rsidP="00885ADD">
            <w:pPr>
              <w:pStyle w:val="aa"/>
              <w:tabs>
                <w:tab w:val="left" w:pos="851"/>
                <w:tab w:val="center" w:pos="1843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57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85ADD" w:rsidTr="00885ADD">
        <w:trPr>
          <w:trHeight w:val="201"/>
        </w:trPr>
        <w:tc>
          <w:tcPr>
            <w:tcW w:w="864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5ADD" w:rsidRPr="00B2256B" w:rsidTr="00885ADD">
        <w:tc>
          <w:tcPr>
            <w:tcW w:w="9853" w:type="dxa"/>
            <w:gridSpan w:val="6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целевые показатели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2" w:type="dxa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объектов, находящихся в муниципальной собственности</w:t>
            </w:r>
          </w:p>
        </w:tc>
        <w:tc>
          <w:tcPr>
            <w:tcW w:w="1400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протяженности сети водопровода, проложенного с тепловыми сетями, в полиэтиленовом исполнении </w:t>
            </w:r>
          </w:p>
        </w:tc>
        <w:tc>
          <w:tcPr>
            <w:tcW w:w="1400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ветхих сетей теплоснабжения от общей протяженности тепловых сетей</w:t>
            </w:r>
          </w:p>
        </w:tc>
        <w:tc>
          <w:tcPr>
            <w:tcW w:w="1400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коммерческими приборами учета </w:t>
            </w:r>
          </w:p>
        </w:tc>
        <w:tc>
          <w:tcPr>
            <w:tcW w:w="1400" w:type="dxa"/>
          </w:tcPr>
          <w:p w:rsidR="00885ADD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85ADD" w:rsidRPr="00B2256B" w:rsidTr="00885ADD">
        <w:trPr>
          <w:trHeight w:val="575"/>
        </w:trPr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газопровода</w:t>
            </w:r>
          </w:p>
        </w:tc>
        <w:tc>
          <w:tcPr>
            <w:tcW w:w="1400" w:type="dxa"/>
            <w:vAlign w:val="bottom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водопровода</w:t>
            </w:r>
          </w:p>
        </w:tc>
        <w:tc>
          <w:tcPr>
            <w:tcW w:w="1400" w:type="dxa"/>
            <w:vAlign w:val="bottom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водоотведения</w:t>
            </w:r>
          </w:p>
        </w:tc>
        <w:tc>
          <w:tcPr>
            <w:tcW w:w="1400" w:type="dxa"/>
            <w:vAlign w:val="bottom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мощности КОС</w:t>
            </w:r>
          </w:p>
        </w:tc>
        <w:tc>
          <w:tcPr>
            <w:tcW w:w="1400" w:type="dxa"/>
            <w:vAlign w:val="bottom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B225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 xml:space="preserve">/сутки 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02" w:type="dxa"/>
            <w:vAlign w:val="center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мощности водозабора «Северный»</w:t>
            </w:r>
          </w:p>
        </w:tc>
        <w:tc>
          <w:tcPr>
            <w:tcW w:w="1400" w:type="dxa"/>
            <w:vAlign w:val="bottom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B225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 xml:space="preserve">/сутки 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85ADD" w:rsidRPr="00B2256B" w:rsidTr="00885ADD">
        <w:tc>
          <w:tcPr>
            <w:tcW w:w="864" w:type="dxa"/>
          </w:tcPr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02" w:type="dxa"/>
          </w:tcPr>
          <w:p w:rsidR="00885ADD" w:rsidRPr="00B2256B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Увеличение доли замененных изношенных электрических сетей</w:t>
            </w:r>
          </w:p>
        </w:tc>
        <w:tc>
          <w:tcPr>
            <w:tcW w:w="1400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vAlign w:val="center"/>
          </w:tcPr>
          <w:p w:rsidR="00885ADD" w:rsidRPr="00B2256B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6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4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B2256B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885ADD" w:rsidRPr="00FC6C3A" w:rsidTr="00885ADD">
        <w:tc>
          <w:tcPr>
            <w:tcW w:w="9853" w:type="dxa"/>
            <w:gridSpan w:val="6"/>
          </w:tcPr>
          <w:p w:rsidR="00885ADD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в области энергосбережения и энергоэффективности </w:t>
            </w:r>
          </w:p>
          <w:p w:rsidR="00885ADD" w:rsidRPr="00FC6C3A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кВт.ч/м²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Гкал/м²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тут/Гкал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0,186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0,179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кВт.ч/м³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тыс.                                          кВт.ч/тыс м³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02" w:type="dxa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тыс.                                        кВт.ч/тыс м³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0,00108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0,00104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0,0096</w:t>
            </w:r>
          </w:p>
        </w:tc>
      </w:tr>
      <w:tr w:rsidR="00885ADD" w:rsidRPr="00FC6C3A" w:rsidTr="00885ADD">
        <w:tc>
          <w:tcPr>
            <w:tcW w:w="864" w:type="dxa"/>
          </w:tcPr>
          <w:p w:rsidR="00885ADD" w:rsidRPr="00FC6C3A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02" w:type="dxa"/>
            <w:vAlign w:val="center"/>
          </w:tcPr>
          <w:p w:rsidR="00885ADD" w:rsidRPr="00237B24" w:rsidRDefault="00885ADD" w:rsidP="008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400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кВт.ч/м²</w:t>
            </w:r>
          </w:p>
        </w:tc>
        <w:tc>
          <w:tcPr>
            <w:tcW w:w="1257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0,0232</w:t>
            </w:r>
          </w:p>
        </w:tc>
        <w:tc>
          <w:tcPr>
            <w:tcW w:w="1248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0,0228</w:t>
            </w:r>
          </w:p>
        </w:tc>
        <w:tc>
          <w:tcPr>
            <w:tcW w:w="1182" w:type="dxa"/>
            <w:vAlign w:val="center"/>
          </w:tcPr>
          <w:p w:rsidR="00885ADD" w:rsidRPr="00237B24" w:rsidRDefault="00885ADD" w:rsidP="0088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B24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</w:tr>
    </w:tbl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C6C3A">
        <w:rPr>
          <w:rFonts w:ascii="Times New Roman" w:hAnsi="Times New Roman"/>
          <w:sz w:val="28"/>
          <w:szCs w:val="28"/>
        </w:rPr>
        <w:t xml:space="preserve"> </w:t>
      </w: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C2079" w:rsidRDefault="007C2079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885ADD" w:rsidRPr="007C2079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7C2079">
        <w:rPr>
          <w:b/>
          <w:sz w:val="28"/>
          <w:szCs w:val="28"/>
        </w:rPr>
        <w:t xml:space="preserve">Объем бюджетных ассигнований на 2016 по основному исполнителю и соисполнителям муниципальной программы </w:t>
      </w:r>
      <w:r w:rsidRPr="007C2079">
        <w:rPr>
          <w:b/>
          <w:sz w:val="28"/>
          <w:szCs w:val="28"/>
          <w:lang w:eastAsia="ar-SA"/>
        </w:rPr>
        <w:t xml:space="preserve">«Развитие жилищно-коммунального комплекса и повышение энергетической эффективности в городе Ханты-Мансийске» </w:t>
      </w:r>
    </w:p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A6D5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914"/>
        <w:gridCol w:w="1417"/>
        <w:gridCol w:w="1418"/>
        <w:gridCol w:w="1417"/>
      </w:tblGrid>
      <w:tr w:rsidR="00885ADD" w:rsidRPr="00BD7061" w:rsidTr="00885ADD">
        <w:trPr>
          <w:tblHeader/>
        </w:trPr>
        <w:tc>
          <w:tcPr>
            <w:tcW w:w="757" w:type="dxa"/>
            <w:vAlign w:val="center"/>
          </w:tcPr>
          <w:p w:rsidR="00885ADD" w:rsidRPr="00BD706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2E3"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885ADD" w:rsidRPr="00BD706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2014 год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отчет</w:t>
            </w:r>
            <w:r w:rsidRPr="00BD7061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85ADD" w:rsidRPr="00BD706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2015 год (</w:t>
            </w:r>
            <w:r w:rsidRPr="00A33128">
              <w:rPr>
                <w:rFonts w:ascii="Times New Roman" w:eastAsia="Calibri" w:hAnsi="Times New Roman"/>
                <w:sz w:val="20"/>
                <w:szCs w:val="20"/>
              </w:rPr>
              <w:t xml:space="preserve">Решение Думы №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568 </w:t>
            </w:r>
            <w:r w:rsidRPr="00A33128">
              <w:rPr>
                <w:rFonts w:ascii="Times New Roman" w:eastAsia="Calibri" w:hAnsi="Times New Roman"/>
                <w:sz w:val="20"/>
                <w:szCs w:val="20"/>
              </w:rPr>
              <w:t>VРД</w:t>
            </w:r>
            <w:r w:rsidRPr="00BD7061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85ADD" w:rsidRPr="00BD706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F433D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885ADD" w:rsidRPr="00F433D1" w:rsidRDefault="00885ADD" w:rsidP="00885AD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433D1"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119 936,3</w:t>
            </w:r>
          </w:p>
        </w:tc>
        <w:tc>
          <w:tcPr>
            <w:tcW w:w="1418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56 254,0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74 257,1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885ADD" w:rsidRPr="00BD7061" w:rsidRDefault="00885ADD" w:rsidP="00885ADD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:rsidR="00885ADD" w:rsidRPr="00BD7061" w:rsidRDefault="00885ADD" w:rsidP="00885AD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116 931,3</w:t>
            </w:r>
          </w:p>
        </w:tc>
        <w:tc>
          <w:tcPr>
            <w:tcW w:w="1418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55 295,7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60 975,1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3 005,0</w:t>
            </w:r>
          </w:p>
        </w:tc>
        <w:tc>
          <w:tcPr>
            <w:tcW w:w="1418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958,3</w:t>
            </w:r>
          </w:p>
        </w:tc>
        <w:tc>
          <w:tcPr>
            <w:tcW w:w="1417" w:type="dxa"/>
            <w:vAlign w:val="center"/>
          </w:tcPr>
          <w:p w:rsidR="00885ADD" w:rsidRPr="00853DA6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3DA6">
              <w:rPr>
                <w:rFonts w:ascii="Times New Roman" w:eastAsia="Calibri" w:hAnsi="Times New Roman"/>
                <w:sz w:val="20"/>
                <w:szCs w:val="20"/>
              </w:rPr>
              <w:t>13 282,0</w:t>
            </w:r>
          </w:p>
        </w:tc>
      </w:tr>
    </w:tbl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right"/>
        <w:rPr>
          <w:rFonts w:ascii="Times New Roman" w:hAnsi="Times New Roman"/>
          <w:sz w:val="24"/>
          <w:szCs w:val="24"/>
        </w:rPr>
      </w:pPr>
    </w:p>
    <w:p w:rsidR="00885ADD" w:rsidRPr="007C2079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ADD" w:rsidRPr="007C2079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C2079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7C2079">
        <w:rPr>
          <w:rFonts w:ascii="Times New Roman" w:hAnsi="Times New Roman"/>
          <w:b/>
          <w:sz w:val="28"/>
          <w:szCs w:val="28"/>
          <w:lang w:eastAsia="ar-SA"/>
        </w:rPr>
        <w:t xml:space="preserve">«Развитие жилищно-коммунального комплекса и повышение энергетической эффективности в городе Ханты-Мансийске» на 2016-2020 годы </w:t>
      </w:r>
    </w:p>
    <w:tbl>
      <w:tblPr>
        <w:tblW w:w="4963" w:type="pct"/>
        <w:tblInd w:w="-34" w:type="dxa"/>
        <w:tblLayout w:type="fixed"/>
        <w:tblLook w:val="04A0"/>
      </w:tblPr>
      <w:tblGrid>
        <w:gridCol w:w="3832"/>
        <w:gridCol w:w="1275"/>
        <w:gridCol w:w="1273"/>
        <w:gridCol w:w="1275"/>
        <w:gridCol w:w="1133"/>
        <w:gridCol w:w="992"/>
      </w:tblGrid>
      <w:tr w:rsidR="00885ADD" w:rsidRPr="00A038C5" w:rsidTr="00885ADD">
        <w:trPr>
          <w:trHeight w:val="660"/>
          <w:tblHeader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A038C5" w:rsidTr="00885ADD">
        <w:trPr>
          <w:trHeight w:val="900"/>
          <w:tblHeader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Сумма,  тыс.руб.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885ADD" w:rsidRPr="00E743A8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154BB1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119 936,3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56 254,0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74 257,1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885ADD" w:rsidRPr="00E743A8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71 462,8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50 459,4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24 130,2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</w:tr>
      <w:tr w:rsidR="00885ADD" w:rsidRPr="00E743A8" w:rsidTr="00885ADD">
        <w:trPr>
          <w:trHeight w:val="45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48 473,5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50 126,9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 xml:space="preserve">более чем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743A8">
              <w:rPr>
                <w:rFonts w:ascii="Times New Roman" w:hAnsi="Times New Roman"/>
                <w:sz w:val="20"/>
                <w:szCs w:val="20"/>
              </w:rPr>
              <w:t>раз</w:t>
            </w: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ADD" w:rsidRPr="00E743A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 xml:space="preserve">1. Подпрограмма «Создание условий для обеспечения качественными коммунальными услугами», всего, </w:t>
            </w:r>
          </w:p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в т.ч.: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108 712,8</w:t>
            </w: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48 325,7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62 175,1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</w:tr>
      <w:tr w:rsidR="00885ADD" w:rsidRPr="00E743A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60 239,3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47 288,1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12 048,2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74,5</w:t>
            </w:r>
          </w:p>
        </w:tc>
      </w:tr>
      <w:tr w:rsidR="00885ADD" w:rsidRPr="00E743A8" w:rsidTr="00885ADD">
        <w:trPr>
          <w:trHeight w:val="13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48 473,5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1 037,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50 126,9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более чем в 48 раз</w:t>
            </w:r>
          </w:p>
        </w:tc>
      </w:tr>
      <w:tr w:rsidR="00885ADD" w:rsidRPr="00E743A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 xml:space="preserve">2.Подпрограмма «Обеспечение потребителей надежными и </w:t>
            </w:r>
            <w:r w:rsidRPr="00154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качественными энергоресурсами», всего, </w:t>
            </w:r>
          </w:p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в т.ч.: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498,9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85ADD" w:rsidRPr="00E743A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498,9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85ADD" w:rsidRPr="00E743A8" w:rsidTr="00885ADD">
        <w:trPr>
          <w:trHeight w:val="120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5ADD" w:rsidRPr="00E743A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3.Подпрограмма «</w:t>
            </w:r>
            <w:r w:rsidRPr="00154BB1">
              <w:rPr>
                <w:rFonts w:ascii="Times New Roman" w:hAnsi="Times New Roman"/>
                <w:iCs/>
                <w:sz w:val="20"/>
                <w:szCs w:val="20"/>
              </w:rPr>
              <w:t>Обеспечение населения города Ханты-Мансийска чистой питьевой водой и защита природной воды от попадания в нее загрязняющих веществ</w:t>
            </w:r>
            <w:r w:rsidRPr="00154BB1">
              <w:rPr>
                <w:rFonts w:ascii="Times New Roman" w:hAnsi="Times New Roman"/>
                <w:sz w:val="20"/>
                <w:szCs w:val="20"/>
              </w:rPr>
              <w:t>», всего, в т.ч.: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10 724,6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7 928,3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12 082,0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</w:tr>
      <w:tr w:rsidR="00885ADD" w:rsidRPr="00E743A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10 724,6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12 082,0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 xml:space="preserve">более чем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 w:rsidRPr="00E743A8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</w:tr>
      <w:tr w:rsidR="00885ADD" w:rsidRPr="00E743A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154BB1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4 757,0</w:t>
            </w:r>
          </w:p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E743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5ADD" w:rsidRPr="00545370" w:rsidRDefault="00885ADD" w:rsidP="00885ADD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85ADD" w:rsidRPr="004F0D10" w:rsidRDefault="00885ADD" w:rsidP="00885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0D10">
        <w:rPr>
          <w:rFonts w:ascii="Times New Roman" w:eastAsia="Calibri" w:hAnsi="Times New Roman"/>
          <w:sz w:val="28"/>
          <w:szCs w:val="28"/>
          <w:lang w:eastAsia="en-US"/>
        </w:rPr>
        <w:t>Наибольший удельный вес – 82,1 % в 2016 году в общем объеме финансирования муниципальной программы составляют расходы на реализацию подпрограммы «</w:t>
      </w:r>
      <w:r w:rsidRPr="004F0D10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услугами»</w:t>
      </w:r>
      <w:r w:rsidRPr="004F0D1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85ADD" w:rsidRPr="004F0D10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подпрограммы «</w:t>
      </w:r>
      <w:r w:rsidRPr="004F0D10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услугами» будет осуществляться:</w:t>
      </w:r>
    </w:p>
    <w:p w:rsidR="00885ADD" w:rsidRPr="004F0D10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 xml:space="preserve">- формирование, хранение и содержание городского резерва материалов и оборудования для предупреждения, ликвидации чрезвычайных ситуаций на объектах жилищно-коммунального хозяйства города предприятиями жилищно-коммунального комплекса на общую сумму 2 576,3 тыс. рублей; </w:t>
      </w:r>
    </w:p>
    <w:p w:rsidR="00885ADD" w:rsidRPr="004F0D10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 xml:space="preserve">- ежегодный ремонт (с заменой) систем теплоснабжения, водоснабжения и водоотведения, газоснабжения и электроснабжения в жилищном фонде для подготовки к осенне-зимнему периоду. Объем средств на реализацию мероприятия составляет всего 52 898,8 тыс. рублей, в том числе средства бюджета автономного округа  50 126,9 тыс. рублей, 2 771,9 тыс. рублей – доля софинансирования городского бюджета. В 2015 году планируется ремонт  (замена) сетей теплоснабжения по адресам: ул. Пионерская, д.46-48, ул. Чехова, д.78-84, ул. Чехова, д.77-63А, ул. Шевченко, 45А-у. Строителей 92 и др. При финансовой поддержке автономного округа уменьшение ветхих и подлежащих замене теплосетей составит </w:t>
      </w:r>
      <w:r>
        <w:rPr>
          <w:rFonts w:ascii="Times New Roman" w:hAnsi="Times New Roman"/>
          <w:sz w:val="28"/>
          <w:szCs w:val="28"/>
        </w:rPr>
        <w:t>1,7</w:t>
      </w:r>
      <w:r w:rsidRPr="004F0D10">
        <w:rPr>
          <w:rFonts w:ascii="Times New Roman" w:hAnsi="Times New Roman"/>
          <w:sz w:val="28"/>
          <w:szCs w:val="28"/>
        </w:rPr>
        <w:t xml:space="preserve"> км;</w:t>
      </w:r>
    </w:p>
    <w:p w:rsidR="00885ADD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 xml:space="preserve">- в рамках подпрограммы планируется финансирование мероприятия по переключению муниципального жилищного фонда на канализационный </w:t>
      </w:r>
      <w:r w:rsidRPr="004F0D10">
        <w:rPr>
          <w:rFonts w:ascii="Times New Roman" w:hAnsi="Times New Roman"/>
          <w:sz w:val="28"/>
          <w:szCs w:val="28"/>
        </w:rPr>
        <w:lastRenderedPageBreak/>
        <w:t>коллектор и ликвидация выгребов на общую сумму 5500,0 тыс. рублей по 5 объектам: ул. Кооперативная д55-57, ул. Островского, д.38, ул. Рознина, д.62, ул. Мира, д.69, пер. Южный, д.7;</w:t>
      </w:r>
      <w:r>
        <w:rPr>
          <w:rFonts w:ascii="Times New Roman" w:hAnsi="Times New Roman"/>
          <w:sz w:val="28"/>
          <w:szCs w:val="28"/>
        </w:rPr>
        <w:t xml:space="preserve"> проектные работы на строительство котельной мощностью 16 МВт</w:t>
      </w:r>
      <w:r w:rsidRPr="00E202A5">
        <w:t xml:space="preserve"> </w:t>
      </w:r>
      <w:r w:rsidRPr="00E202A5">
        <w:rPr>
          <w:rFonts w:ascii="Times New Roman" w:hAnsi="Times New Roman"/>
          <w:sz w:val="28"/>
          <w:szCs w:val="28"/>
        </w:rPr>
        <w:t xml:space="preserve">для теплоснабжения объектов, подключенных к котельной №10 и вновь подключаемых 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A5">
        <w:rPr>
          <w:rFonts w:ascii="Times New Roman" w:hAnsi="Times New Roman"/>
          <w:sz w:val="28"/>
          <w:szCs w:val="28"/>
        </w:rPr>
        <w:t>г. Ханты-Мансийске</w:t>
      </w:r>
      <w:r>
        <w:rPr>
          <w:rFonts w:ascii="Times New Roman" w:hAnsi="Times New Roman"/>
          <w:sz w:val="28"/>
          <w:szCs w:val="28"/>
        </w:rPr>
        <w:t xml:space="preserve"> на сумму 1 200,0 тыс. рублей.</w:t>
      </w:r>
    </w:p>
    <w:p w:rsidR="00885ADD" w:rsidRPr="00AB4F15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B4F15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подпрограммы</w:t>
      </w:r>
      <w:r w:rsidRPr="00AB4F15">
        <w:rPr>
          <w:rFonts w:ascii="Times New Roman" w:hAnsi="Times New Roman"/>
          <w:sz w:val="28"/>
          <w:szCs w:val="28"/>
        </w:rPr>
        <w:t xml:space="preserve"> «Обеспечение потребителей надежными и качественными энергоресурсами» и в целях осуществления энергосберегающих мероприятий за счет средств коммунальных предприятий города (ОАО «УТС», МП «Городские электрические сети», МДЭП, МП «Жилищно-коммунальное управление», МП «Водоканал», МП «Ханты-Мансийскгаз», МБУ «Горсвет») планируется осуществить ремонты тепловых сетей, утепление сетей горячего и холодного водоснабжения изоляционным материалом, замену ламп накаливания на энергосберегающие, осуществление информационной поддержки и пропаганды энергосбережения и повышения энергоэффективности  муниципального образования и иные мероприятия.</w:t>
      </w:r>
    </w:p>
    <w:p w:rsidR="00885ADD" w:rsidRPr="00AB4F15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B4F15">
        <w:rPr>
          <w:rFonts w:ascii="Times New Roman" w:hAnsi="Times New Roman"/>
          <w:sz w:val="28"/>
          <w:szCs w:val="28"/>
        </w:rPr>
        <w:t>По подпрограмме  «</w:t>
      </w:r>
      <w:r w:rsidRPr="00AB4F15">
        <w:rPr>
          <w:rFonts w:ascii="Times New Roman" w:hAnsi="Times New Roman"/>
          <w:iCs/>
          <w:sz w:val="28"/>
          <w:szCs w:val="28"/>
        </w:rPr>
        <w:t>Обеспечение населения города Ханты-Мансийска чистой питьевой водой и защита природной воды от попадания в нее загрязняющих веществ</w:t>
      </w:r>
      <w:r w:rsidRPr="00AB4F15">
        <w:rPr>
          <w:rFonts w:ascii="Times New Roman" w:hAnsi="Times New Roman"/>
          <w:sz w:val="28"/>
          <w:szCs w:val="28"/>
        </w:rPr>
        <w:t>» в 2016 году планируется оплата работ по реконструкции  водозабора «Северный» в целях увеличения производительности водозаборных и водоочистных сооружений до 24 ку</w:t>
      </w:r>
      <w:r>
        <w:rPr>
          <w:rFonts w:ascii="Times New Roman" w:hAnsi="Times New Roman"/>
          <w:sz w:val="28"/>
          <w:szCs w:val="28"/>
        </w:rPr>
        <w:t>б</w:t>
      </w:r>
      <w:r w:rsidRPr="00AB4F15">
        <w:rPr>
          <w:rFonts w:ascii="Times New Roman" w:hAnsi="Times New Roman"/>
          <w:sz w:val="28"/>
          <w:szCs w:val="28"/>
        </w:rPr>
        <w:t>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F15">
        <w:rPr>
          <w:rFonts w:ascii="Times New Roman" w:hAnsi="Times New Roman"/>
          <w:sz w:val="28"/>
          <w:szCs w:val="28"/>
        </w:rPr>
        <w:t xml:space="preserve">в сут. </w:t>
      </w:r>
      <w:r>
        <w:rPr>
          <w:rFonts w:ascii="Times New Roman" w:hAnsi="Times New Roman"/>
          <w:sz w:val="28"/>
          <w:szCs w:val="28"/>
        </w:rPr>
        <w:t>н</w:t>
      </w:r>
      <w:r w:rsidRPr="00AB4F15">
        <w:rPr>
          <w:rFonts w:ascii="Times New Roman" w:hAnsi="Times New Roman"/>
          <w:sz w:val="28"/>
          <w:szCs w:val="28"/>
        </w:rPr>
        <w:t xml:space="preserve">а сумму 12 082,0 тыс. рублей. 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F15">
        <w:rPr>
          <w:rFonts w:ascii="Times New Roman" w:eastAsia="Calibri" w:hAnsi="Times New Roman"/>
          <w:sz w:val="28"/>
          <w:szCs w:val="28"/>
          <w:lang w:eastAsia="en-US"/>
        </w:rPr>
        <w:t xml:space="preserve">За счет планируемых бюджетных средств в целях создания условий для обеспечения потребителей качественными коммунальными  услугами, надежными и качественными энергоресурсами, чистой питьевой водой будет обеспечено: 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91B">
        <w:rPr>
          <w:rFonts w:ascii="Times New Roman" w:eastAsia="Calibri" w:hAnsi="Times New Roman"/>
          <w:sz w:val="28"/>
          <w:szCs w:val="28"/>
          <w:lang w:eastAsia="en-US"/>
        </w:rPr>
        <w:t>- ежегодное пополнение резервов необходимых материальных ресурсов (запасов) для предупреждения, ликвидации чрезвычайных ситуаций и оснащение коммунальных объектов жизнеобеспечения города резервными источниками электроснабжения и формирование материального запаса;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91B">
        <w:rPr>
          <w:rFonts w:ascii="Times New Roman" w:eastAsia="Calibri" w:hAnsi="Times New Roman"/>
          <w:sz w:val="28"/>
          <w:szCs w:val="28"/>
          <w:lang w:eastAsia="en-US"/>
        </w:rPr>
        <w:t>- снижение количества ветхих сетей теплоснабжения на 1,7 км.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91B"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Pr="0038791B">
        <w:rPr>
          <w:rFonts w:ascii="Times New Roman" w:hAnsi="Times New Roman"/>
          <w:sz w:val="28"/>
          <w:szCs w:val="28"/>
        </w:rPr>
        <w:t>ереключение муниципального жилого фонда на канализационный коллектор и ликвидация выгребов позволит поднять уровень благоустройства жилищного фонда по 5 объектам, ликвидировав выгреба, стоки которых в настоящее время очищаются ассенизаторскими машинами и требуют дополнительного выделения бюджетных средств на вывоз сверхнормативных жилищно-бытовых отходов;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791B">
        <w:rPr>
          <w:rFonts w:ascii="Times New Roman" w:hAnsi="Times New Roman"/>
          <w:sz w:val="28"/>
          <w:szCs w:val="28"/>
        </w:rPr>
        <w:lastRenderedPageBreak/>
        <w:t xml:space="preserve">- увеличение мощности водозаборных и водоочистных сооружений (и достижение к концу реализации программы поставленной задачи) до 24 тыс. куб.м. в сутки. </w:t>
      </w:r>
    </w:p>
    <w:p w:rsidR="00885ADD" w:rsidRPr="0038791B" w:rsidRDefault="00885ADD" w:rsidP="00885A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791B">
        <w:rPr>
          <w:rFonts w:ascii="Times New Roman" w:eastAsia="Calibri" w:hAnsi="Times New Roman"/>
          <w:sz w:val="28"/>
          <w:szCs w:val="28"/>
          <w:lang w:eastAsia="en-US"/>
        </w:rPr>
        <w:t>Результатом реализации мероприятий по энергосбережению и повышению энергетической эффективности, проводимыми муниципальными бюджетными  учреждениями и муниципальными предприятиями города является планомерное снижение доли потерь при ее передаче  тепловой энергии, воды, а также снижение удельного расхода электроэнергии в системах водоснабжения и водоотведения, в системах уличного освещения до достижения поставленных конечных показателей на момент окончания действия программы в 2020 году.</w:t>
      </w:r>
    </w:p>
    <w:p w:rsidR="00BD1CE4" w:rsidRPr="00812CB9" w:rsidRDefault="00BD1CE4" w:rsidP="00BD1C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CE4" w:rsidRPr="00812CB9" w:rsidRDefault="00BD1CE4" w:rsidP="00BD1CE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B9">
        <w:rPr>
          <w:rFonts w:ascii="Times New Roman" w:hAnsi="Times New Roman"/>
          <w:b/>
          <w:sz w:val="28"/>
          <w:szCs w:val="28"/>
        </w:rPr>
        <w:t>1200000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812CB9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жилищного и дорожного хозяйства, благоустройство </w:t>
      </w:r>
      <w:r w:rsidR="00C456AB">
        <w:rPr>
          <w:rFonts w:ascii="Times New Roman" w:hAnsi="Times New Roman"/>
          <w:b/>
          <w:sz w:val="28"/>
          <w:szCs w:val="28"/>
        </w:rPr>
        <w:t xml:space="preserve">города Ханты-Мансийска»  </w:t>
      </w:r>
    </w:p>
    <w:p w:rsidR="00022201" w:rsidRPr="00054FEA" w:rsidRDefault="00022201" w:rsidP="00022201">
      <w:pPr>
        <w:pStyle w:val="ConsPlusTitle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1BF"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ab/>
      </w:r>
      <w:r w:rsidRPr="00FC41E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Ответственный исполнитель и  координатор муниципальной  программы – </w:t>
      </w:r>
      <w:r w:rsidRPr="00FC41EF">
        <w:rPr>
          <w:rFonts w:ascii="Times New Roman" w:hAnsi="Times New Roman" w:cs="Times New Roman"/>
          <w:b w:val="0"/>
          <w:sz w:val="28"/>
          <w:szCs w:val="28"/>
        </w:rPr>
        <w:t>Департамент городского хозяйства Администрации города Ханты-Мансийска, соиспол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C41EF">
        <w:rPr>
          <w:rFonts w:ascii="Times New Roman" w:hAnsi="Times New Roman" w:cs="Times New Roman"/>
          <w:b w:val="0"/>
          <w:sz w:val="28"/>
          <w:szCs w:val="28"/>
        </w:rPr>
        <w:t>ители – главные распорядители бюджетных средств</w:t>
      </w:r>
      <w:r w:rsidRPr="000C41B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054FEA">
        <w:rPr>
          <w:rFonts w:ascii="Times New Roman" w:hAnsi="Times New Roman" w:cs="Times New Roman"/>
          <w:b w:val="0"/>
          <w:sz w:val="28"/>
          <w:szCs w:val="28"/>
        </w:rPr>
        <w:t xml:space="preserve">- Департамент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 Администрации города Ханты-Мансийска</w:t>
      </w:r>
      <w:r w:rsidRPr="00054FEA">
        <w:rPr>
          <w:rFonts w:ascii="Times New Roman" w:hAnsi="Times New Roman" w:cs="Times New Roman"/>
          <w:b w:val="0"/>
          <w:sz w:val="28"/>
          <w:szCs w:val="28"/>
        </w:rPr>
        <w:t>, Департамент муниципальной собственности Администрации города Ханты-Мансийска.</w:t>
      </w:r>
    </w:p>
    <w:p w:rsidR="00022201" w:rsidRPr="00820D8E" w:rsidRDefault="00022201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1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20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820D8E">
        <w:rPr>
          <w:rFonts w:ascii="Times New Roman" w:hAnsi="Times New Roman" w:cs="Times New Roman"/>
          <w:sz w:val="28"/>
          <w:szCs w:val="28"/>
        </w:rPr>
        <w:t>улучшение технического и санитарного состояния объектов жилищного хозяйства, развитие дорожного хозяйства и  благоустройство территории города.</w:t>
      </w:r>
    </w:p>
    <w:p w:rsidR="00022201" w:rsidRPr="00820D8E" w:rsidRDefault="00022201" w:rsidP="0002220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0D8E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022201" w:rsidRPr="00820D8E" w:rsidRDefault="00022201" w:rsidP="00022201">
      <w:pPr>
        <w:pStyle w:val="ConsPlusCel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8E">
        <w:rPr>
          <w:rFonts w:ascii="Times New Roman" w:hAnsi="Times New Roman" w:cs="Times New Roman"/>
          <w:sz w:val="28"/>
          <w:szCs w:val="28"/>
        </w:rPr>
        <w:t>Организация содержания придомовой территории и капитального ремонт муниципальных жилых помещений, многоквартирных домов.</w:t>
      </w:r>
    </w:p>
    <w:p w:rsidR="00022201" w:rsidRPr="00820D8E" w:rsidRDefault="00022201" w:rsidP="00022201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8E">
        <w:rPr>
          <w:rFonts w:ascii="Times New Roman" w:hAnsi="Times New Roman" w:cs="Times New Roman"/>
          <w:sz w:val="28"/>
          <w:szCs w:val="28"/>
        </w:rPr>
        <w:t>Ремонт, содержание и обслуживание объектов дорожного хозяйства.</w:t>
      </w:r>
    </w:p>
    <w:p w:rsidR="00022201" w:rsidRPr="00820D8E" w:rsidRDefault="00022201" w:rsidP="00022201">
      <w:pPr>
        <w:pStyle w:val="ConsPlusCel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8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и озеленение территории города.</w:t>
      </w:r>
    </w:p>
    <w:p w:rsidR="00022201" w:rsidRDefault="00022201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F671E" w:rsidRDefault="009F671E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22201" w:rsidRPr="009F671E" w:rsidRDefault="00022201" w:rsidP="00022201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022201" w:rsidRPr="009F671E" w:rsidRDefault="00022201" w:rsidP="00022201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«Развитие жилищного и дорожного хозяйства, благоустройс</w:t>
      </w:r>
      <w:r w:rsidR="009F671E">
        <w:rPr>
          <w:rFonts w:ascii="Times New Roman" w:hAnsi="Times New Roman"/>
          <w:b/>
          <w:sz w:val="28"/>
          <w:szCs w:val="28"/>
        </w:rPr>
        <w:t xml:space="preserve">тво города Ханты-Мансийска»  </w:t>
      </w:r>
    </w:p>
    <w:tbl>
      <w:tblPr>
        <w:tblStyle w:val="a6"/>
        <w:tblW w:w="0" w:type="auto"/>
        <w:tblLook w:val="04A0"/>
      </w:tblPr>
      <w:tblGrid>
        <w:gridCol w:w="949"/>
        <w:gridCol w:w="4331"/>
        <w:gridCol w:w="845"/>
        <w:gridCol w:w="1273"/>
        <w:gridCol w:w="1273"/>
        <w:gridCol w:w="1182"/>
      </w:tblGrid>
      <w:tr w:rsidR="00022201" w:rsidTr="00E90EF5">
        <w:tc>
          <w:tcPr>
            <w:tcW w:w="949" w:type="dxa"/>
          </w:tcPr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1" w:type="dxa"/>
          </w:tcPr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</w:tcPr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3" w:type="dxa"/>
          </w:tcPr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</w:tcPr>
          <w:p w:rsidR="00022201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</w:tcPr>
          <w:p w:rsidR="00022201" w:rsidRPr="00FE5D1F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</w:rPr>
              <w:t>67,0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городских дорог, технические характеристики которых отвечают стандартам улиц I категории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</w:tr>
      <w:tr w:rsidR="00022201" w:rsidTr="00E90EF5">
        <w:tc>
          <w:tcPr>
            <w:tcW w:w="949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31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дворовых территорий, благоустройство которых отвечает утвержденным стандартам</w:t>
            </w:r>
          </w:p>
        </w:tc>
        <w:tc>
          <w:tcPr>
            <w:tcW w:w="845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1273" w:type="dxa"/>
          </w:tcPr>
          <w:p w:rsidR="00022201" w:rsidRPr="00A1036D" w:rsidRDefault="00022201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182" w:type="dxa"/>
          </w:tcPr>
          <w:p w:rsidR="00022201" w:rsidRPr="00A1036D" w:rsidRDefault="00022201" w:rsidP="00E90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6D">
              <w:rPr>
                <w:rFonts w:ascii="Times New Roman" w:eastAsia="Calibri" w:hAnsi="Times New Roman" w:cs="Times New Roman"/>
                <w:sz w:val="20"/>
                <w:szCs w:val="20"/>
              </w:rPr>
              <w:t>55,7</w:t>
            </w:r>
          </w:p>
        </w:tc>
      </w:tr>
    </w:tbl>
    <w:p w:rsidR="00022201" w:rsidRPr="000C41BF" w:rsidRDefault="00022201" w:rsidP="00022201">
      <w:pPr>
        <w:pStyle w:val="ConsPlusCel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2201" w:rsidRPr="009F671E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по основному исполнителю, соисполнителям муниципальной программы </w:t>
      </w:r>
    </w:p>
    <w:p w:rsidR="00022201" w:rsidRPr="00221943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«Развитие жилищного и дорожного хозяйства, благоустройство города Ханты-Мансийска»</w:t>
      </w:r>
      <w:r w:rsidRPr="00221943">
        <w:rPr>
          <w:rFonts w:ascii="Times New Roman" w:hAnsi="Times New Roman"/>
          <w:sz w:val="28"/>
          <w:szCs w:val="28"/>
        </w:rPr>
        <w:t xml:space="preserve">  </w:t>
      </w:r>
    </w:p>
    <w:p w:rsidR="00022201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before="240" w:after="0"/>
        <w:ind w:left="0" w:right="-28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A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6D5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914"/>
        <w:gridCol w:w="1417"/>
        <w:gridCol w:w="1418"/>
        <w:gridCol w:w="1417"/>
      </w:tblGrid>
      <w:tr w:rsidR="00022201" w:rsidRPr="00BD7061" w:rsidTr="00E90EF5">
        <w:trPr>
          <w:tblHeader/>
        </w:trPr>
        <w:tc>
          <w:tcPr>
            <w:tcW w:w="757" w:type="dxa"/>
            <w:vAlign w:val="center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vAlign w:val="center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2E3"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vAlign w:val="center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vAlign w:val="center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022201" w:rsidRPr="00F433D1" w:rsidTr="00E90EF5">
        <w:tc>
          <w:tcPr>
            <w:tcW w:w="757" w:type="dxa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022201" w:rsidRPr="00154BB1" w:rsidRDefault="00022201" w:rsidP="00E90EF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bCs/>
                <w:sz w:val="20"/>
                <w:szCs w:val="20"/>
              </w:rPr>
              <w:t>687 546,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629 159,3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682 838,8</w:t>
            </w:r>
          </w:p>
        </w:tc>
      </w:tr>
      <w:tr w:rsidR="00022201" w:rsidRPr="00BD7061" w:rsidTr="00E90EF5">
        <w:tc>
          <w:tcPr>
            <w:tcW w:w="757" w:type="dxa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022201" w:rsidRPr="00154BB1" w:rsidRDefault="00022201" w:rsidP="00E90EF5">
            <w:pPr>
              <w:spacing w:line="240" w:lineRule="auto"/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22201" w:rsidRPr="00BD7061" w:rsidTr="00E90EF5">
        <w:tc>
          <w:tcPr>
            <w:tcW w:w="757" w:type="dxa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:rsidR="00022201" w:rsidRPr="00154BB1" w:rsidRDefault="00022201" w:rsidP="00E90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  <w:r w:rsidRPr="000D4793">
              <w:rPr>
                <w:rFonts w:ascii="Times New Roman" w:eastAsia="Calibri" w:hAnsi="Times New Roman"/>
                <w:bCs/>
                <w:sz w:val="20"/>
                <w:szCs w:val="20"/>
              </w:rPr>
              <w:t>3 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875</w:t>
            </w:r>
            <w:r w:rsidRPr="000D4793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598 273,8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647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D4793">
              <w:rPr>
                <w:rFonts w:ascii="Times New Roman" w:eastAsia="Calibri" w:hAnsi="Times New Roman"/>
                <w:sz w:val="20"/>
                <w:szCs w:val="20"/>
              </w:rPr>
              <w:t>985,2</w:t>
            </w:r>
          </w:p>
        </w:tc>
      </w:tr>
      <w:tr w:rsidR="00022201" w:rsidRPr="00BD7061" w:rsidTr="00E90EF5">
        <w:tc>
          <w:tcPr>
            <w:tcW w:w="757" w:type="dxa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</w:tcPr>
          <w:p w:rsidR="00022201" w:rsidRPr="00154BB1" w:rsidRDefault="00022201" w:rsidP="00E90EF5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bCs/>
                <w:sz w:val="20"/>
                <w:szCs w:val="20"/>
              </w:rPr>
              <w:t>4 215,7</w:t>
            </w:r>
          </w:p>
        </w:tc>
        <w:tc>
          <w:tcPr>
            <w:tcW w:w="1418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4 820,0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D4793">
              <w:rPr>
                <w:rFonts w:ascii="Times New Roman" w:eastAsia="Calibri" w:hAnsi="Times New Roman"/>
                <w:sz w:val="20"/>
                <w:szCs w:val="20"/>
              </w:rPr>
              <w:t>11 562,0</w:t>
            </w:r>
          </w:p>
        </w:tc>
      </w:tr>
      <w:tr w:rsidR="00022201" w:rsidRPr="00BD7061" w:rsidTr="00E90EF5">
        <w:tc>
          <w:tcPr>
            <w:tcW w:w="757" w:type="dxa"/>
          </w:tcPr>
          <w:p w:rsidR="00022201" w:rsidRPr="00154BB1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</w:tcPr>
          <w:p w:rsidR="00022201" w:rsidRPr="00154BB1" w:rsidRDefault="00022201" w:rsidP="00E90E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19 455,0</w:t>
            </w:r>
          </w:p>
        </w:tc>
        <w:tc>
          <w:tcPr>
            <w:tcW w:w="1418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022201" w:rsidRPr="000D4793" w:rsidRDefault="00022201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022201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right"/>
        <w:rPr>
          <w:rFonts w:ascii="Times New Roman" w:hAnsi="Times New Roman"/>
          <w:sz w:val="24"/>
          <w:szCs w:val="24"/>
        </w:rPr>
      </w:pPr>
    </w:p>
    <w:p w:rsidR="00022201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22201" w:rsidRPr="009F671E" w:rsidRDefault="00022201" w:rsidP="00022201">
      <w:pPr>
        <w:pStyle w:val="aa"/>
        <w:tabs>
          <w:tab w:val="left" w:pos="851"/>
        </w:tabs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9F671E">
        <w:rPr>
          <w:rFonts w:ascii="Times New Roman" w:hAnsi="Times New Roman"/>
          <w:b/>
          <w:sz w:val="28"/>
          <w:szCs w:val="28"/>
          <w:lang w:eastAsia="ar-SA"/>
        </w:rPr>
        <w:t xml:space="preserve">«Развитие жилищно-коммунального комплекса и повышение энергетической эффективности в городе Ханты-Мансийске» </w:t>
      </w:r>
    </w:p>
    <w:tbl>
      <w:tblPr>
        <w:tblW w:w="4963" w:type="pct"/>
        <w:tblLayout w:type="fixed"/>
        <w:tblLook w:val="04A0"/>
      </w:tblPr>
      <w:tblGrid>
        <w:gridCol w:w="3832"/>
        <w:gridCol w:w="1275"/>
        <w:gridCol w:w="1273"/>
        <w:gridCol w:w="1275"/>
        <w:gridCol w:w="1133"/>
        <w:gridCol w:w="992"/>
      </w:tblGrid>
      <w:tr w:rsidR="00022201" w:rsidRPr="00A038C5" w:rsidTr="00E90EF5">
        <w:trPr>
          <w:trHeight w:val="660"/>
          <w:tblHeader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>программы,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основного мероприятия муниципальной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AB">
              <w:rPr>
                <w:rFonts w:ascii="Times New Roman" w:hAnsi="Times New Roman"/>
                <w:sz w:val="20"/>
                <w:szCs w:val="20"/>
              </w:rPr>
              <w:t>2014 год (</w:t>
            </w: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  <w:r w:rsidRPr="00041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022201" w:rsidRPr="00A038C5" w:rsidTr="00E90EF5">
        <w:trPr>
          <w:trHeight w:val="900"/>
          <w:tblHeader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Сумма,  тыс.руб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01" w:rsidRPr="00A038C5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022201" w:rsidRPr="002341B5" w:rsidTr="00E90EF5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F433D1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022201" w:rsidRPr="00F433D1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Pr="00F433D1" w:rsidRDefault="00022201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F433D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687 546, 0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F433D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629 159,3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F433D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682 838,8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F433D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F433D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022201" w:rsidRPr="002341B5" w:rsidTr="00E90EF5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640 560,5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598 273,8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647 985,2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022201" w:rsidRPr="002341B5" w:rsidTr="00E90EF5">
        <w:trPr>
          <w:trHeight w:val="45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46 985 ,5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30 885,5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34 853,6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022201" w:rsidRPr="00095648" w:rsidTr="00E90EF5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155AA0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AA0">
              <w:rPr>
                <w:rFonts w:ascii="Times New Roman" w:hAnsi="Times New Roman"/>
                <w:sz w:val="20"/>
                <w:szCs w:val="20"/>
              </w:rPr>
              <w:t>Организация жилищного хозяйства и содержание объектов жилищно – коммунальной инфраструктуры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D174A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17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246 554,8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D174A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D17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238 324,5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7D174A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D17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225 512,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341207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412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341207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412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-5,4</w:t>
            </w:r>
          </w:p>
        </w:tc>
      </w:tr>
      <w:tr w:rsidR="00022201" w:rsidRPr="00095648" w:rsidTr="00E90EF5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246 554,8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238 324,5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225 512,8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41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6F72C6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-5,4</w:t>
            </w:r>
          </w:p>
        </w:tc>
      </w:tr>
      <w:tr w:rsidR="00022201" w:rsidRPr="00095648" w:rsidTr="00E90EF5">
        <w:trPr>
          <w:trHeight w:val="13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6F72C6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201" w:rsidRPr="00095648" w:rsidTr="00E90EF5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AA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54 476,9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57 605,5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60 573,6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5,1</w:t>
            </w:r>
          </w:p>
        </w:tc>
      </w:tr>
      <w:tr w:rsidR="00022201" w:rsidRPr="00095648" w:rsidTr="00E90EF5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26 640,9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25 720,0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41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-3,7</w:t>
            </w:r>
          </w:p>
        </w:tc>
      </w:tr>
      <w:tr w:rsidR="00022201" w:rsidRPr="00095648" w:rsidTr="00E90EF5">
        <w:trPr>
          <w:trHeight w:val="120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29 836,0</w:t>
            </w:r>
            <w:r w:rsidRPr="0072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30 885,5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34 853,6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44019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AA0">
              <w:rPr>
                <w:rFonts w:ascii="Times New Roman" w:hAnsi="Times New Roman"/>
                <w:sz w:val="20"/>
                <w:szCs w:val="20"/>
              </w:rPr>
              <w:t>Содержание и ремонт объектов дорожного хозяйства и инженерно-технических сооружений, расположенных на них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257 470,0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276 430,3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240 320,5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195 150,0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276 430,3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41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6F72C6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17 149,5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6F72C6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AA0">
              <w:rPr>
                <w:rFonts w:ascii="Times New Roman" w:hAnsi="Times New Roman"/>
                <w:sz w:val="20"/>
                <w:szCs w:val="20"/>
              </w:rPr>
              <w:t>Обеспечение санитарного состояния  и благоустройство, озеленения территории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129 044,3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138 079,3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120 322,1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155AA0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-12,9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129 044,3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138 079,3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120 322,1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41B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-12,9</w:t>
            </w:r>
          </w:p>
        </w:tc>
      </w:tr>
      <w:tr w:rsidR="00022201" w:rsidRPr="00095648" w:rsidTr="00E90EF5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01" w:rsidRPr="0072521F" w:rsidRDefault="00022201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Pr="0072521F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Pr="002341B5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B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01" w:rsidRDefault="00022201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22201" w:rsidRPr="0034120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2201" w:rsidRPr="0034120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1207">
        <w:rPr>
          <w:rFonts w:ascii="Times New Roman" w:hAnsi="Times New Roman"/>
          <w:color w:val="000000" w:themeColor="text1"/>
          <w:sz w:val="28"/>
          <w:szCs w:val="28"/>
        </w:rPr>
        <w:t xml:space="preserve">Наибольший удельный вес в 2016 году в объеме ресурсного обеспечения </w:t>
      </w:r>
      <w:r w:rsidRPr="003412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муниципальной программы составляют расходы на реализацию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основного </w:t>
      </w:r>
      <w:r w:rsidRPr="00341207">
        <w:rPr>
          <w:rFonts w:ascii="Times New Roman" w:hAnsi="Times New Roman"/>
          <w:color w:val="000000" w:themeColor="text1"/>
          <w:sz w:val="28"/>
          <w:szCs w:val="28"/>
        </w:rPr>
        <w:t>мероприятия «Содержание и ремонт объектов дорожного хозяйства и инженерно-технических сооружений, расположенных на них».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9D7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«Содержание и ремонт объектов дорожного хозяйства и инженерно-технических сооружений, расположенных на них», включает мероприятия по содержанию и ремонту дорог и объектов дорожного хозяйства (тротуаров, водопропусков, светофоров, водосточных канав и пр.) на общую сумму 276 430,3 тыс. рублей.</w:t>
      </w:r>
    </w:p>
    <w:p w:rsidR="00022201" w:rsidRPr="0034120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1207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основного </w:t>
      </w:r>
      <w:r w:rsidRPr="00341207">
        <w:rPr>
          <w:rFonts w:ascii="Times New Roman" w:hAnsi="Times New Roman"/>
          <w:color w:val="000000" w:themeColor="text1"/>
          <w:sz w:val="28"/>
          <w:szCs w:val="28"/>
        </w:rPr>
        <w:t>мероприятия «Организация жилищного хозяйства и содержание объектов жилищно – коммунальной инфраструктуры», включает: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9D7">
        <w:rPr>
          <w:rFonts w:ascii="Times New Roman" w:hAnsi="Times New Roman"/>
          <w:color w:val="000000" w:themeColor="text1"/>
          <w:sz w:val="28"/>
          <w:szCs w:val="28"/>
        </w:rPr>
        <w:t>- предоставление субсидий управляющим компаниям, организациям  на проведение капитального ремонта многоквартирных жилых домов, в том числе в рамках региональной программы проведения капитального ремонта общего имущества в многоквартирных домах, капитальный ремонт муниципального и специализированного жилого фонда, средства муниципального образования на оплату за ремонт помещений как собственника на общую сумму 63 731,5 тыс. рублей;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9D7">
        <w:rPr>
          <w:rFonts w:ascii="Times New Roman" w:hAnsi="Times New Roman"/>
          <w:color w:val="000000" w:themeColor="text1"/>
          <w:sz w:val="28"/>
          <w:szCs w:val="28"/>
        </w:rPr>
        <w:t>- предоставление субсидий муниципальному бюджетному учреждению «Управление по эксплуатации служебных зданий» в целях финансового обеспечения муниципального задания по содержанию и эксплуатации инженерных систем, конструктивных элементов зданий, находящихся в муниципальной собственности, и прилегающей территории на сумму 52 163,3 тыс. рублей;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9D7">
        <w:rPr>
          <w:rFonts w:ascii="Times New Roman" w:hAnsi="Times New Roman"/>
          <w:color w:val="000000" w:themeColor="text1"/>
          <w:sz w:val="28"/>
          <w:szCs w:val="28"/>
        </w:rPr>
        <w:t>- обеспечение функций и полномочий Департамента городского хозяйства Администрации города Ханты-Мансийска и подведомственного ему муниципального казенного учреждения «Служба муниципального заказа в жилищно-коммунальном хозяйстве» в 2016 году на общую сумму 108 718,0 тыс. рублей;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9D7">
        <w:rPr>
          <w:rFonts w:ascii="Times New Roman" w:hAnsi="Times New Roman"/>
          <w:color w:val="000000" w:themeColor="text1"/>
          <w:sz w:val="28"/>
          <w:szCs w:val="28"/>
        </w:rPr>
        <w:t>- включены с 2016 года расходы на организацию и проведение двух конкурсов в области жилищного хозяйства на общую сумму 900,0 тыс. рублей: на звание «Образцовый дом», и на звание «Лучшая управляющая организация».</w:t>
      </w:r>
    </w:p>
    <w:p w:rsidR="00022201" w:rsidRPr="00FA39D7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«</w:t>
      </w:r>
      <w:r w:rsidRPr="00FA39D7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коммунальными, бытовыми услугами</w:t>
      </w:r>
      <w:r>
        <w:rPr>
          <w:rFonts w:ascii="Times New Roman" w:hAnsi="Times New Roman"/>
          <w:sz w:val="28"/>
          <w:szCs w:val="28"/>
        </w:rPr>
        <w:t>» предусмотрены средства на:</w:t>
      </w:r>
    </w:p>
    <w:p w:rsidR="00022201" w:rsidRPr="00DF6C06" w:rsidRDefault="00022201" w:rsidP="000222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C06">
        <w:rPr>
          <w:rFonts w:ascii="Times New Roman" w:hAnsi="Times New Roman"/>
          <w:color w:val="000000" w:themeColor="text1"/>
          <w:sz w:val="28"/>
          <w:szCs w:val="28"/>
        </w:rPr>
        <w:t xml:space="preserve"> - компенсацию затрат организаций коммунального комплекса по предоставлению услуг бань, услуг по водоотведению и водоснабжению, возмещение затрат по теплоснабжению объектов социальной инфраструктуры, организацию обеспечения населения сжиженным углеводородным газом на общую сумму 57 605,5 тыс. рублей, в том числе за счет средств бюджета </w:t>
      </w:r>
      <w:r w:rsidRPr="00DF6C06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автономного округа на сумму 30 885,5 тыс. руб. будут компенсированы недополученные доходы организациям, осуществляющим  реализацию сжиженного газа населению по социально-ориентированным тарифам.</w:t>
      </w:r>
    </w:p>
    <w:p w:rsidR="00022201" w:rsidRPr="00DF6C06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C06">
        <w:rPr>
          <w:rFonts w:ascii="Times New Roman" w:hAnsi="Times New Roman"/>
          <w:color w:val="000000" w:themeColor="text1"/>
          <w:sz w:val="28"/>
          <w:szCs w:val="28"/>
        </w:rPr>
        <w:t>В рамках реализации мероприятия «Обеспечение санитарного состояния  и благоустройство, озеленения территории города» предусмотрены средства: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>- на устройство и ремонт детских и контейнерных площадок, снос ветхих домов, содержание и ремонт объектов внешнего благоустройства (парков, площадей), содержание и ремонт зеленого хозяйства, проведение конкурсов «Самый благоустроенный двор», «Кедровая ветвь», оформление и содержание ледовых городков, благоустройство дворовых территорий  многоквартирных жилых домов и т.п. Общий объем финансирования 36 776,4 тыс. рублей;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>- на выполнение муниципального задания муниципальным бюджетным учреждением «Горсвет» по содержанию и ремонту линий уличного освещения и на иные цели  в сумме 47 860,6 тыс. рублей;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>- на выполнение муниципального задания муниципальным бюджетным учреждением «Ритуальные услуги» по обеспечению организации ритуальных услуг и содержанию мест захоронений и иные цели, в том числе для обеспечения деятельности коронерской бригады, -  в сумме 34 186,2 тыс. рублей;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>- на выполнение работ по лесоустройству и разработке лесохозяйственного регламента городских лесов, расположенных на территории города Ханты-Мансийска в сумме 1 498,8 тыс. рублей.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осуществления программных мероприятий в 2016 году годах: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E1084">
        <w:rPr>
          <w:rFonts w:ascii="Times New Roman" w:eastAsia="Calibri" w:hAnsi="Times New Roman" w:cs="Times New Roman"/>
          <w:sz w:val="28"/>
          <w:szCs w:val="28"/>
          <w:lang w:eastAsia="en-US"/>
        </w:rPr>
        <w:t>оля общей площади многоквартирных домов, в которых необходимо проведение комплексного (выборочного</w:t>
      </w:r>
      <w:r w:rsidRPr="00A1036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</w:t>
      </w:r>
      <w:r w:rsidRPr="00EE1084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капитального ремонта, в общей площади многоквартирных домов с физическим износом от 31 до 70%</w:t>
      </w:r>
      <w:r w:rsidRPr="00EE1084">
        <w:rPr>
          <w:rFonts w:ascii="Times New Roman" w:hAnsi="Times New Roman"/>
          <w:color w:val="000000" w:themeColor="text1"/>
          <w:sz w:val="28"/>
          <w:szCs w:val="28"/>
        </w:rPr>
        <w:t xml:space="preserve">снизится на </w:t>
      </w:r>
      <w:r>
        <w:rPr>
          <w:rFonts w:ascii="Times New Roman" w:hAnsi="Times New Roman"/>
          <w:color w:val="000000" w:themeColor="text1"/>
          <w:sz w:val="28"/>
          <w:szCs w:val="28"/>
        </w:rPr>
        <w:t>0,75</w:t>
      </w:r>
      <w:r w:rsidRPr="00EE1084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022201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</w:t>
      </w:r>
      <w:r w:rsidRPr="00EE1084">
        <w:rPr>
          <w:rFonts w:ascii="Times New Roman" w:eastAsia="Calibri" w:hAnsi="Times New Roman" w:cs="Times New Roman"/>
          <w:sz w:val="28"/>
          <w:szCs w:val="28"/>
          <w:lang w:eastAsia="en-US"/>
        </w:rPr>
        <w:t>оля площади жилищного фонда, обеспеченного всеми видами благоустройства, в общей площади жилищного фонда города</w:t>
      </w:r>
      <w:r w:rsidRPr="00EE1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увеличится на 0,2%</w:t>
      </w:r>
    </w:p>
    <w:p w:rsidR="00022201" w:rsidRPr="00EE1084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</w:t>
      </w:r>
      <w:r w:rsidRPr="00EE1084">
        <w:rPr>
          <w:rFonts w:ascii="Times New Roman" w:eastAsia="Calibri" w:hAnsi="Times New Roman" w:cs="Times New Roman"/>
          <w:sz w:val="28"/>
          <w:szCs w:val="28"/>
          <w:lang w:eastAsia="en-US"/>
        </w:rPr>
        <w:t>оля городских дорог, технические характеристики которых отвечают стандартам улиц I категории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увеличится на 0,1 %</w:t>
      </w:r>
    </w:p>
    <w:p w:rsidR="00022201" w:rsidRDefault="00022201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084">
        <w:rPr>
          <w:rFonts w:ascii="Times New Roman" w:hAnsi="Times New Roman"/>
          <w:color w:val="000000" w:themeColor="text1"/>
          <w:sz w:val="28"/>
          <w:szCs w:val="28"/>
        </w:rPr>
        <w:t>- доля дворовых территорий, благоустройство которых отвечает утвержденным стандартам,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увеличится на 0,1% и </w:t>
      </w:r>
      <w:r w:rsidRPr="00EE1084">
        <w:rPr>
          <w:rFonts w:ascii="Times New Roman" w:hAnsi="Times New Roman"/>
          <w:color w:val="000000" w:themeColor="text1"/>
          <w:sz w:val="28"/>
          <w:szCs w:val="28"/>
        </w:rPr>
        <w:t>составит 55,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E108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9F671E" w:rsidRDefault="009F671E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71E" w:rsidRPr="00EE1084" w:rsidRDefault="009F671E" w:rsidP="0002220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CE4" w:rsidRPr="005F7035" w:rsidRDefault="00BD1CE4" w:rsidP="00BD1CE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85ADD" w:rsidRDefault="00BD1CE4" w:rsidP="00BD1C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CB9">
        <w:rPr>
          <w:rFonts w:ascii="Times New Roman" w:hAnsi="Times New Roman"/>
          <w:b/>
          <w:sz w:val="28"/>
          <w:szCs w:val="28"/>
        </w:rPr>
        <w:lastRenderedPageBreak/>
        <w:t>1300000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812CB9">
        <w:rPr>
          <w:rFonts w:ascii="Times New Roman" w:hAnsi="Times New Roman"/>
          <w:b/>
          <w:sz w:val="28"/>
          <w:szCs w:val="28"/>
        </w:rPr>
        <w:t xml:space="preserve">. Муниципальная программа «Осуществление городом Ханты-Мансийском функций административного центра Ханты-Мансийского автономного округа – Югры» </w:t>
      </w:r>
    </w:p>
    <w:p w:rsidR="00885ADD" w:rsidRPr="009E5D35" w:rsidRDefault="00885ADD" w:rsidP="00885ADD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D35">
        <w:rPr>
          <w:rFonts w:ascii="Times New Roman" w:hAnsi="Times New Roman"/>
          <w:sz w:val="28"/>
          <w:szCs w:val="28"/>
        </w:rPr>
        <w:t>Разработчиком и 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885ADD" w:rsidRPr="001B25E6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25E6">
        <w:rPr>
          <w:rFonts w:ascii="Times New Roman" w:eastAsia="Calibri" w:hAnsi="Times New Roman"/>
          <w:sz w:val="28"/>
          <w:szCs w:val="28"/>
        </w:rPr>
        <w:t>Исполнители муниципальной программы –</w:t>
      </w:r>
      <w:r w:rsidRPr="001B25E6">
        <w:rPr>
          <w:rFonts w:ascii="Times New Roman" w:hAnsi="Times New Roman"/>
          <w:sz w:val="28"/>
          <w:szCs w:val="28"/>
        </w:rPr>
        <w:t xml:space="preserve"> главные распорядители бюджетных средств: Дума города Ханты-Мансийска, Администрация города Ханты-Мансийска, Управление физической культуры, спорта и молодежной политики Администрации города Ханты-Мансийска, Департамент городского хозяйства Администрации города Ханты-Мансийска, Департамент градостроительства и архитектуры Администрации города Ханты-Мансийска</w:t>
      </w:r>
      <w:r w:rsidRPr="001B25E6">
        <w:rPr>
          <w:rFonts w:ascii="Times New Roman" w:eastAsia="Calibri" w:hAnsi="Times New Roman"/>
          <w:sz w:val="28"/>
          <w:szCs w:val="28"/>
        </w:rPr>
        <w:t>.</w:t>
      </w:r>
    </w:p>
    <w:p w:rsidR="00885ADD" w:rsidRPr="001B25E6" w:rsidRDefault="00885ADD" w:rsidP="00885ADD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5E6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исполнения городом Ханты-Мансийском функций административного центра Ханты-Мансийского автономного округа – Югры.</w:t>
      </w:r>
    </w:p>
    <w:p w:rsidR="00885ADD" w:rsidRPr="001B25E6" w:rsidRDefault="00885ADD" w:rsidP="00885ADD">
      <w:pPr>
        <w:pStyle w:val="23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5E6">
        <w:rPr>
          <w:rFonts w:ascii="Times New Roman" w:hAnsi="Times New Roman" w:cs="Times New Roman"/>
          <w:sz w:val="28"/>
          <w:szCs w:val="28"/>
        </w:rPr>
        <w:t xml:space="preserve">Достижение поставленной в программе цели предполагается посредством определения следующих задач: </w:t>
      </w:r>
    </w:p>
    <w:p w:rsidR="00885ADD" w:rsidRPr="001B25E6" w:rsidRDefault="00885ADD" w:rsidP="00885ADD">
      <w:pPr>
        <w:pStyle w:val="2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6">
        <w:rPr>
          <w:rFonts w:ascii="Times New Roman" w:hAnsi="Times New Roman" w:cs="Times New Roman"/>
          <w:sz w:val="28"/>
          <w:szCs w:val="28"/>
        </w:rPr>
        <w:t>- участие в организации проведения мероприятий путем создания необходимых условий, связанных с информационным обеспечением, обеспечением культурной программы мероприятий, развитием инфраструктуры административного центра автономного округа;</w:t>
      </w:r>
    </w:p>
    <w:p w:rsidR="00885ADD" w:rsidRDefault="00885ADD" w:rsidP="00885ADD">
      <w:pPr>
        <w:pStyle w:val="23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5E6">
        <w:rPr>
          <w:rFonts w:ascii="Times New Roman" w:hAnsi="Times New Roman" w:cs="Times New Roman"/>
          <w:sz w:val="28"/>
          <w:szCs w:val="28"/>
        </w:rPr>
        <w:t>- обеспечение необходимых дополнительных мер безопасности и правопорядка во время проведения в городе Ханты-Мансийске мероприятий.</w:t>
      </w:r>
    </w:p>
    <w:p w:rsidR="00885ADD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885ADD" w:rsidRPr="009F671E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85ADD" w:rsidRPr="009F671E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Югры»</w:t>
      </w:r>
      <w:r w:rsidRPr="009F671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85ADD" w:rsidRPr="00154BB1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0"/>
        <w:gridCol w:w="4008"/>
        <w:gridCol w:w="1023"/>
        <w:gridCol w:w="1268"/>
        <w:gridCol w:w="1265"/>
        <w:gridCol w:w="1182"/>
      </w:tblGrid>
      <w:tr w:rsidR="00885ADD" w:rsidTr="00885ADD">
        <w:tc>
          <w:tcPr>
            <w:tcW w:w="920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08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023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65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9C2">
              <w:rPr>
                <w:rFonts w:ascii="Times New Roman" w:hAnsi="Times New Roman"/>
                <w:sz w:val="20"/>
                <w:szCs w:val="20"/>
              </w:rPr>
              <w:t>Количество массовых мероприятий международного, всероссийского, межрегионального, окружного уровня, проводимых на территории города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в год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780"/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9C2">
              <w:rPr>
                <w:rFonts w:ascii="Times New Roman" w:hAnsi="Times New Roman"/>
                <w:sz w:val="20"/>
                <w:szCs w:val="20"/>
              </w:rPr>
              <w:t>Количество предприятий, зарегистрированных на территории города (различной формы собственности)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3 140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3 730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525"/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9C2">
              <w:rPr>
                <w:rFonts w:ascii="Times New Roman" w:hAnsi="Times New Roman"/>
                <w:sz w:val="20"/>
                <w:szCs w:val="20"/>
              </w:rPr>
              <w:t>Площадь дорог 1 и 2 категории, объектов внешнего благоустройства, находящихся на обслуживании в муниципальных предприятиях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кв.м.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600"/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Периодичность уборки улиц 1 и 2 категории города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год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  <w:tab w:val="left" w:pos="1200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человек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101,78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  <w:tab w:val="left" w:pos="1125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Количество гостей административного центра, в связи с проводимыми масштабными мероприятиями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человек в год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765"/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175,2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за счет всех источников финансирования (без учета субъектов малого предпринимательства)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22 744,11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23 916,34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28 715,33</w:t>
            </w:r>
          </w:p>
        </w:tc>
      </w:tr>
      <w:tr w:rsidR="00885ADD" w:rsidTr="00885ADD">
        <w:tc>
          <w:tcPr>
            <w:tcW w:w="920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0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58C6">
              <w:rPr>
                <w:rFonts w:ascii="Times New Roman" w:hAnsi="Times New Roman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02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268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300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                  1 800</w:t>
            </w:r>
          </w:p>
        </w:tc>
      </w:tr>
    </w:tbl>
    <w:p w:rsidR="007C2079" w:rsidRDefault="007C2079" w:rsidP="00885ADD">
      <w:pPr>
        <w:ind w:firstLine="708"/>
        <w:jc w:val="both"/>
        <w:rPr>
          <w:sz w:val="28"/>
          <w:szCs w:val="28"/>
        </w:rPr>
      </w:pPr>
    </w:p>
    <w:p w:rsidR="00885ADD" w:rsidRPr="009F671E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по основным исполнителям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before="240" w:after="0"/>
        <w:ind w:left="0" w:right="-28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A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6D5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914"/>
        <w:gridCol w:w="1417"/>
        <w:gridCol w:w="1418"/>
        <w:gridCol w:w="1417"/>
      </w:tblGrid>
      <w:tr w:rsidR="00885ADD" w:rsidRPr="00BD7061" w:rsidTr="00885ADD">
        <w:trPr>
          <w:tblHeader/>
        </w:trPr>
        <w:tc>
          <w:tcPr>
            <w:tcW w:w="75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2E3"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F433D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885ADD" w:rsidRDefault="00885ADD" w:rsidP="00885AD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83055">
              <w:rPr>
                <w:rFonts w:ascii="Times New Roman" w:eastAsia="Calibri" w:hAnsi="Times New Roman"/>
                <w:sz w:val="20"/>
                <w:szCs w:val="20"/>
              </w:rPr>
              <w:t>Всего по муниципальной программе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85ADD" w:rsidRPr="00683055" w:rsidRDefault="00885ADD" w:rsidP="00885AD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  <w:r w:rsidRPr="0068305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5258C">
              <w:rPr>
                <w:rFonts w:ascii="Times New Roman" w:eastAsia="Calibri" w:hAnsi="Times New Roman"/>
                <w:bCs/>
                <w:sz w:val="20"/>
                <w:szCs w:val="20"/>
              </w:rPr>
              <w:t>449 152,1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454 545,6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454 545,5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6275">
              <w:rPr>
                <w:rFonts w:ascii="Times New Roman" w:eastAsia="Calibri" w:hAnsi="Times New Roman"/>
                <w:bCs/>
                <w:sz w:val="20"/>
                <w:szCs w:val="20"/>
              </w:rPr>
              <w:t>2 499,0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2 020,2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2 020,2</w:t>
            </w:r>
          </w:p>
        </w:tc>
      </w:tr>
      <w:tr w:rsidR="00885ADD" w:rsidRPr="00D56A54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6275">
              <w:rPr>
                <w:rFonts w:ascii="Times New Roman" w:eastAsia="Calibri" w:hAnsi="Times New Roman"/>
                <w:bCs/>
                <w:sz w:val="20"/>
                <w:szCs w:val="20"/>
              </w:rPr>
              <w:t>8 845,0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6 815,2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6 815,2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6275">
              <w:rPr>
                <w:rFonts w:ascii="Times New Roman" w:eastAsia="Calibri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344,5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150,5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6275">
              <w:rPr>
                <w:rFonts w:ascii="Times New Roman" w:eastAsia="Calibri" w:hAnsi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EF6275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388 479,5</w:t>
            </w:r>
          </w:p>
        </w:tc>
        <w:tc>
          <w:tcPr>
            <w:tcW w:w="1418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395 870,7</w:t>
            </w:r>
          </w:p>
        </w:tc>
        <w:tc>
          <w:tcPr>
            <w:tcW w:w="1417" w:type="dxa"/>
            <w:vAlign w:val="center"/>
          </w:tcPr>
          <w:p w:rsidR="00885ADD" w:rsidRPr="00D56A54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6A54">
              <w:rPr>
                <w:rFonts w:ascii="Times New Roman" w:eastAsia="Calibri" w:hAnsi="Times New Roman"/>
                <w:sz w:val="20"/>
                <w:szCs w:val="20"/>
              </w:rPr>
              <w:t>396 064,6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4914" w:type="dxa"/>
            <w:vAlign w:val="center"/>
          </w:tcPr>
          <w:p w:rsidR="00885ADD" w:rsidRPr="00BD7061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48 975,6</w:t>
            </w:r>
          </w:p>
        </w:tc>
        <w:tc>
          <w:tcPr>
            <w:tcW w:w="1418" w:type="dxa"/>
            <w:vAlign w:val="center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49 495,0</w:t>
            </w:r>
          </w:p>
        </w:tc>
        <w:tc>
          <w:tcPr>
            <w:tcW w:w="1417" w:type="dxa"/>
            <w:vAlign w:val="center"/>
          </w:tcPr>
          <w:p w:rsidR="00885ADD" w:rsidRPr="00BD7061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D7061">
              <w:rPr>
                <w:rFonts w:ascii="Times New Roman" w:eastAsia="Calibri" w:hAnsi="Times New Roman"/>
                <w:sz w:val="20"/>
                <w:szCs w:val="20"/>
              </w:rPr>
              <w:t>49 495,0</w:t>
            </w:r>
          </w:p>
        </w:tc>
      </w:tr>
    </w:tbl>
    <w:p w:rsidR="00885ADD" w:rsidRPr="00812CB9" w:rsidRDefault="00885ADD" w:rsidP="00885ADD">
      <w:pPr>
        <w:ind w:firstLine="708"/>
        <w:jc w:val="both"/>
        <w:rPr>
          <w:sz w:val="28"/>
          <w:szCs w:val="28"/>
        </w:rPr>
      </w:pPr>
    </w:p>
    <w:p w:rsidR="00885ADD" w:rsidRPr="000C41BF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885ADD" w:rsidRPr="009F671E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9F671E">
        <w:rPr>
          <w:rFonts w:ascii="Times New Roman" w:hAnsi="Times New Roman"/>
          <w:b/>
          <w:sz w:val="28"/>
          <w:szCs w:val="28"/>
          <w:lang w:eastAsia="ar-SA"/>
        </w:rPr>
        <w:t xml:space="preserve">«Осуществление городом Ханты-Мансийском функций административного центра Ханты-Мансийского автономного округа – Югры» </w:t>
      </w:r>
    </w:p>
    <w:tbl>
      <w:tblPr>
        <w:tblW w:w="4963" w:type="pct"/>
        <w:tblLayout w:type="fixed"/>
        <w:tblLook w:val="04A0"/>
      </w:tblPr>
      <w:tblGrid>
        <w:gridCol w:w="3832"/>
        <w:gridCol w:w="1275"/>
        <w:gridCol w:w="1273"/>
        <w:gridCol w:w="1275"/>
        <w:gridCol w:w="1133"/>
        <w:gridCol w:w="992"/>
      </w:tblGrid>
      <w:tr w:rsidR="00885ADD" w:rsidRPr="00A038C5" w:rsidTr="00885ADD">
        <w:trPr>
          <w:trHeight w:val="660"/>
          <w:tblHeader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>программы,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основного мероприятия муниципальной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AB">
              <w:rPr>
                <w:rFonts w:ascii="Times New Roman" w:hAnsi="Times New Roman"/>
                <w:sz w:val="20"/>
                <w:szCs w:val="20"/>
              </w:rPr>
              <w:t>2014 год (</w:t>
            </w: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  <w:r w:rsidRPr="00041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A038C5" w:rsidTr="00885ADD">
        <w:trPr>
          <w:trHeight w:val="900"/>
          <w:tblHeader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Сумма,  тыс.руб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885ADD" w:rsidRPr="002341B5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68305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05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885ADD" w:rsidRPr="0068305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68305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0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eastAsia="Calibri" w:hAnsi="Times New Roman"/>
                <w:bCs/>
                <w:sz w:val="20"/>
                <w:szCs w:val="20"/>
              </w:rPr>
              <w:t>449 152,1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46148E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48E">
              <w:rPr>
                <w:rFonts w:ascii="Times New Roman" w:hAnsi="Times New Roman"/>
                <w:bCs/>
                <w:sz w:val="20"/>
                <w:szCs w:val="20"/>
              </w:rPr>
              <w:t>454 545,6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6148E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48E">
              <w:rPr>
                <w:rFonts w:ascii="Times New Roman" w:hAnsi="Times New Roman"/>
                <w:bCs/>
                <w:sz w:val="20"/>
                <w:szCs w:val="20"/>
              </w:rPr>
              <w:t>454 545,5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2341B5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4 545,6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4 545,5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2341B5" w:rsidTr="00885ADD">
        <w:trPr>
          <w:trHeight w:val="45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eastAsia="Calibri" w:hAnsi="Times New Roman"/>
                <w:bCs/>
                <w:sz w:val="20"/>
                <w:szCs w:val="20"/>
              </w:rPr>
              <w:t>449 152,1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450 000,0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450 000,0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D56A54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A54">
              <w:rPr>
                <w:rFonts w:ascii="Times New Roman" w:hAnsi="Times New Roman"/>
                <w:sz w:val="20"/>
                <w:szCs w:val="20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26 529,0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2A9">
              <w:rPr>
                <w:rFonts w:ascii="Times New Roman" w:hAnsi="Times New Roman"/>
                <w:bCs/>
                <w:sz w:val="20"/>
                <w:szCs w:val="20"/>
              </w:rPr>
              <w:t>14 631,4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BCA">
              <w:rPr>
                <w:rFonts w:ascii="Times New Roman" w:hAnsi="Times New Roman"/>
                <w:bCs/>
                <w:sz w:val="20"/>
                <w:szCs w:val="20"/>
              </w:rPr>
              <w:t>14 437,4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-1,3</w:t>
            </w:r>
          </w:p>
        </w:tc>
      </w:tr>
      <w:tr w:rsidR="00885ADD" w:rsidRPr="00095648" w:rsidTr="00885ADD">
        <w:trPr>
          <w:trHeight w:val="37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2A9">
              <w:rPr>
                <w:rFonts w:ascii="Times New Roman" w:hAnsi="Times New Roman"/>
                <w:bCs/>
                <w:sz w:val="20"/>
                <w:szCs w:val="20"/>
              </w:rPr>
              <w:t>146,4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5BCA">
              <w:rPr>
                <w:rFonts w:ascii="Times New Roman" w:hAnsi="Times New Roman"/>
                <w:bCs/>
                <w:sz w:val="20"/>
                <w:szCs w:val="20"/>
              </w:rPr>
              <w:t>144,4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-1,4</w:t>
            </w:r>
          </w:p>
        </w:tc>
      </w:tr>
      <w:tr w:rsidR="00885ADD" w:rsidRPr="00095648" w:rsidTr="00885ADD">
        <w:trPr>
          <w:trHeight w:val="5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26 529,0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14 485,0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14 293,0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-1,3</w:t>
            </w:r>
          </w:p>
        </w:tc>
      </w:tr>
      <w:tr w:rsidR="00885ADD" w:rsidRPr="0009564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A54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6A5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6A54">
              <w:rPr>
                <w:rFonts w:ascii="Times New Roman" w:hAnsi="Times New Roman"/>
                <w:sz w:val="20"/>
                <w:szCs w:val="20"/>
              </w:rPr>
              <w:t>Югры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8C">
              <w:rPr>
                <w:rFonts w:ascii="Times New Roman" w:hAnsi="Times New Roman" w:cs="Times New Roman"/>
                <w:sz w:val="20"/>
                <w:szCs w:val="20"/>
              </w:rPr>
              <w:t>421 044,1</w:t>
            </w:r>
          </w:p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437 792,9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437 986,9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4 377,9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4 379,9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8C">
              <w:rPr>
                <w:rFonts w:ascii="Times New Roman" w:hAnsi="Times New Roman" w:cs="Times New Roman"/>
                <w:sz w:val="20"/>
                <w:szCs w:val="20"/>
              </w:rPr>
              <w:t>421 044,1</w:t>
            </w:r>
          </w:p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433 415,0</w:t>
            </w:r>
          </w:p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433 607,0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A54">
              <w:rPr>
                <w:rFonts w:ascii="Times New Roman" w:hAnsi="Times New Roman"/>
                <w:sz w:val="20"/>
                <w:szCs w:val="20"/>
              </w:rPr>
              <w:t>Проведение противопаводковых мероприятий, направленных на обеспечение дополнительных мер безопасности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8C">
              <w:rPr>
                <w:rFonts w:ascii="Times New Roman" w:hAnsi="Times New Roman" w:cs="Times New Roman"/>
                <w:sz w:val="20"/>
                <w:szCs w:val="20"/>
              </w:rPr>
              <w:t>1 579,0</w:t>
            </w:r>
          </w:p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2 121,3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2 121,2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46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5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E5D3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5ADD" w:rsidRPr="00095648" w:rsidTr="00885ADD">
        <w:trPr>
          <w:trHeight w:val="387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DD" w:rsidRPr="0025258C" w:rsidRDefault="00885ADD" w:rsidP="0088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8C">
              <w:rPr>
                <w:rFonts w:ascii="Times New Roman" w:hAnsi="Times New Roman" w:cs="Times New Roman"/>
                <w:sz w:val="20"/>
                <w:szCs w:val="20"/>
              </w:rPr>
              <w:t>1 579,0</w:t>
            </w:r>
          </w:p>
          <w:p w:rsidR="00885ADD" w:rsidRPr="0025258C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42A9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2A9">
              <w:rPr>
                <w:rFonts w:ascii="Times New Roman" w:hAnsi="Times New Roman"/>
                <w:sz w:val="20"/>
                <w:szCs w:val="20"/>
              </w:rPr>
              <w:t>2 100,0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6C5BCA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BCA">
              <w:rPr>
                <w:rFonts w:ascii="Times New Roman" w:hAnsi="Times New Roman"/>
                <w:sz w:val="20"/>
                <w:szCs w:val="20"/>
              </w:rPr>
              <w:t>2 100,0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9E5D3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85ADD" w:rsidRDefault="00885ADD" w:rsidP="00885ADD">
      <w:pPr>
        <w:pStyle w:val="a4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85ADD" w:rsidRPr="001B25E6" w:rsidRDefault="00885ADD" w:rsidP="00885ADD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</w:pPr>
    </w:p>
    <w:p w:rsidR="00885ADD" w:rsidRPr="001B25E6" w:rsidRDefault="00885ADD" w:rsidP="00885ADD">
      <w:pPr>
        <w:pStyle w:val="22"/>
        <w:shd w:val="clear" w:color="auto" w:fill="auto"/>
        <w:spacing w:line="276" w:lineRule="auto"/>
        <w:ind w:right="180" w:firstLine="709"/>
        <w:jc w:val="both"/>
        <w:rPr>
          <w:sz w:val="28"/>
          <w:szCs w:val="28"/>
        </w:rPr>
      </w:pPr>
      <w:r w:rsidRPr="001B25E6">
        <w:rPr>
          <w:sz w:val="28"/>
          <w:szCs w:val="28"/>
        </w:rPr>
        <w:t xml:space="preserve">Наибольший удельный вес 96,4 % ежегодно в объеме ресурсного обеспечения муниципальной программы составляют расходы на реализацию программного мероприятия «Создание необходимых условий для развития </w:t>
      </w:r>
      <w:r w:rsidRPr="001B25E6">
        <w:rPr>
          <w:sz w:val="28"/>
          <w:szCs w:val="28"/>
        </w:rPr>
        <w:lastRenderedPageBreak/>
        <w:t>инфраструктуры и формирования облика города Ханты-Мансийска как административного центра Ханты-Мансийского автономного округа – Югры».</w:t>
      </w:r>
    </w:p>
    <w:p w:rsidR="00885ADD" w:rsidRPr="007D44AE" w:rsidRDefault="00885ADD" w:rsidP="00885A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>Указанные средства будут направлены на: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 xml:space="preserve">- обеспечение и организация работ (услуг) по содержанию и сохранению объектов внешнего благоустройства (парки, площади, фонтаны, зеленое хозяйство, памятники истории, культуры и архитектуры и т.д.); 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 xml:space="preserve">- обеспечение работ (услуг) по содержанию объектов уличного освещения, архитектурно-художественной подсветке объектов; 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 xml:space="preserve">- обеспечение и организация работ (услуг) по улучшению и сохранению архитектурного облика административного центра автономного округа; </w:t>
      </w:r>
    </w:p>
    <w:p w:rsidR="00885ADD" w:rsidRPr="00EF0D28" w:rsidRDefault="00885ADD" w:rsidP="00885ADD">
      <w:pPr>
        <w:spacing w:after="0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F0D28">
        <w:rPr>
          <w:rFonts w:ascii="Times New Roman" w:hAnsi="Times New Roman"/>
          <w:color w:val="0070C0"/>
          <w:sz w:val="28"/>
          <w:szCs w:val="28"/>
        </w:rPr>
        <w:t xml:space="preserve">- </w:t>
      </w:r>
      <w:r w:rsidRPr="007D44AE">
        <w:rPr>
          <w:rFonts w:ascii="Times New Roman" w:hAnsi="Times New Roman"/>
          <w:sz w:val="28"/>
          <w:szCs w:val="28"/>
        </w:rPr>
        <w:t xml:space="preserve">обеспечение работ (услуг) по санитарному содержанию мест массового отдыха гостей и жителей </w:t>
      </w:r>
      <w:r>
        <w:rPr>
          <w:rFonts w:ascii="Times New Roman" w:hAnsi="Times New Roman"/>
          <w:sz w:val="28"/>
          <w:szCs w:val="28"/>
        </w:rPr>
        <w:t>административного центра автономного округа</w:t>
      </w:r>
      <w:r w:rsidRPr="007D44AE">
        <w:rPr>
          <w:rFonts w:ascii="Times New Roman" w:hAnsi="Times New Roman"/>
          <w:sz w:val="28"/>
          <w:szCs w:val="28"/>
        </w:rPr>
        <w:t>;</w:t>
      </w:r>
      <w:r w:rsidRPr="00EF0D28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 xml:space="preserve">- обеспечение и организация работ (услуг) по содержанию, реконструкции и благоустройству улиц, проездов,  дорог, тротуаров, водопропусков, светофорных и  иных объектов. 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на реализацию программного мероприятия </w:t>
      </w:r>
      <w:r w:rsidRPr="007D44AE">
        <w:rPr>
          <w:rFonts w:ascii="Times New Roman" w:hAnsi="Times New Roman"/>
          <w:sz w:val="28"/>
          <w:szCs w:val="28"/>
        </w:rPr>
        <w:t xml:space="preserve">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Югры» </w:t>
      </w:r>
      <w:r w:rsidRPr="007D44AE">
        <w:rPr>
          <w:rFonts w:ascii="Times New Roman" w:hAnsi="Times New Roman"/>
          <w:iCs/>
          <w:sz w:val="28"/>
          <w:szCs w:val="28"/>
        </w:rPr>
        <w:t>позволят обеспечить: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iCs/>
          <w:sz w:val="28"/>
          <w:szCs w:val="28"/>
        </w:rPr>
        <w:t>- о</w:t>
      </w:r>
      <w:r w:rsidRPr="007D44AE">
        <w:rPr>
          <w:rFonts w:ascii="Times New Roman" w:hAnsi="Times New Roman"/>
          <w:sz w:val="28"/>
          <w:szCs w:val="28"/>
        </w:rPr>
        <w:t>рганизацию культурной программы во время проведения праздничных мероприятий;</w:t>
      </w:r>
    </w:p>
    <w:p w:rsidR="00885ADD" w:rsidRPr="007D44AE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4AE">
        <w:rPr>
          <w:rFonts w:ascii="Times New Roman" w:hAnsi="Times New Roman"/>
          <w:sz w:val="28"/>
          <w:szCs w:val="28"/>
        </w:rPr>
        <w:t>- подготовку, содействие и участие в проведении окружных, межрегиональных, всероссийских, международных культурно-спортивных мероприятиях;</w:t>
      </w:r>
    </w:p>
    <w:p w:rsidR="00885ADD" w:rsidRPr="00CF7F8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8A">
        <w:rPr>
          <w:rFonts w:ascii="Times New Roman" w:hAnsi="Times New Roman"/>
          <w:sz w:val="28"/>
          <w:szCs w:val="28"/>
        </w:rPr>
        <w:t xml:space="preserve">-  организацию торжественных приемов гостей административного центра автономного округа, в период проведения региональных, окружных, всероссийских, международных и иных социально-значимых мероприятий;   </w:t>
      </w:r>
    </w:p>
    <w:p w:rsidR="00885ADD" w:rsidRPr="00CF7F8A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F8A">
        <w:rPr>
          <w:rFonts w:ascii="Times New Roman" w:hAnsi="Times New Roman"/>
          <w:sz w:val="28"/>
          <w:szCs w:val="28"/>
        </w:rPr>
        <w:t xml:space="preserve">- организацию работ (услуг) по праздничному оформлению административного центра автономного округа.                                                                                                      </w:t>
      </w:r>
    </w:p>
    <w:p w:rsidR="00885ADD" w:rsidRPr="006D627E" w:rsidRDefault="00885ADD" w:rsidP="00885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>Ожидаемая эффективность от реализации программных мероприятий будет выражена:</w:t>
      </w:r>
    </w:p>
    <w:p w:rsidR="00885ADD" w:rsidRDefault="00885ADD" w:rsidP="00885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увеличением </w:t>
      </w:r>
      <w:r w:rsidRPr="00BD6251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251">
        <w:rPr>
          <w:rFonts w:ascii="Times New Roman" w:hAnsi="Times New Roman" w:cs="Times New Roman"/>
          <w:sz w:val="28"/>
          <w:szCs w:val="28"/>
        </w:rPr>
        <w:t xml:space="preserve"> массовых мероприятий международного, всероссийского, межрегионального, окружного уровня, п</w:t>
      </w:r>
      <w:r>
        <w:rPr>
          <w:rFonts w:ascii="Times New Roman" w:hAnsi="Times New Roman" w:cs="Times New Roman"/>
          <w:sz w:val="28"/>
          <w:szCs w:val="28"/>
        </w:rPr>
        <w:t xml:space="preserve">роводимых на территории города  на </w:t>
      </w:r>
      <w:r w:rsidRPr="00BD6251">
        <w:rPr>
          <w:rFonts w:ascii="Times New Roman" w:hAnsi="Times New Roman" w:cs="Times New Roman"/>
          <w:sz w:val="28"/>
          <w:szCs w:val="28"/>
        </w:rPr>
        <w:t>700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Default="00885ADD" w:rsidP="00885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увеличением</w:t>
      </w:r>
      <w:r w:rsidRPr="00BD6251">
        <w:rPr>
          <w:sz w:val="28"/>
          <w:szCs w:val="28"/>
        </w:rPr>
        <w:t xml:space="preserve"> </w:t>
      </w:r>
      <w:r w:rsidRPr="00BD6251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251">
        <w:rPr>
          <w:rFonts w:ascii="Times New Roman" w:hAnsi="Times New Roman" w:cs="Times New Roman"/>
          <w:sz w:val="28"/>
          <w:szCs w:val="28"/>
        </w:rPr>
        <w:t xml:space="preserve"> предприятий, зарегистрированных на территории города (</w:t>
      </w:r>
      <w:r>
        <w:rPr>
          <w:rFonts w:ascii="Times New Roman" w:hAnsi="Times New Roman" w:cs="Times New Roman"/>
          <w:sz w:val="28"/>
          <w:szCs w:val="28"/>
        </w:rPr>
        <w:t xml:space="preserve">различной формы собственности) </w:t>
      </w:r>
      <w:r w:rsidRPr="00BD6251">
        <w:rPr>
          <w:rFonts w:ascii="Times New Roman" w:hAnsi="Times New Roman" w:cs="Times New Roman"/>
          <w:sz w:val="28"/>
          <w:szCs w:val="28"/>
        </w:rPr>
        <w:t>до 3 730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D" w:rsidRDefault="00885ADD" w:rsidP="00885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51">
        <w:rPr>
          <w:rFonts w:ascii="Times New Roman" w:hAnsi="Times New Roman" w:cs="Times New Roman"/>
          <w:sz w:val="28"/>
          <w:szCs w:val="28"/>
        </w:rPr>
        <w:lastRenderedPageBreak/>
        <w:t>- увеличением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251">
        <w:rPr>
          <w:rFonts w:ascii="Times New Roman" w:hAnsi="Times New Roman" w:cs="Times New Roman"/>
          <w:sz w:val="28"/>
          <w:szCs w:val="28"/>
        </w:rPr>
        <w:t xml:space="preserve"> дорог 1 и 2 категории, объектов внешнего благоустройства, находящихся на обслуживании в муниципальных предприятиях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D6251">
        <w:rPr>
          <w:rFonts w:ascii="Times New Roman" w:hAnsi="Times New Roman" w:cs="Times New Roman"/>
          <w:sz w:val="28"/>
          <w:szCs w:val="28"/>
        </w:rPr>
        <w:t xml:space="preserve"> 938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51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85ADD" w:rsidRDefault="00885ADD" w:rsidP="00885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51">
        <w:rPr>
          <w:rFonts w:ascii="Times New Roman" w:hAnsi="Times New Roman" w:cs="Times New Roman"/>
          <w:sz w:val="28"/>
          <w:szCs w:val="28"/>
        </w:rPr>
        <w:t>- увеличением периодичност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251">
        <w:rPr>
          <w:rFonts w:ascii="Times New Roman" w:hAnsi="Times New Roman" w:cs="Times New Roman"/>
          <w:sz w:val="28"/>
          <w:szCs w:val="28"/>
        </w:rPr>
        <w:t xml:space="preserve"> уборки улиц 1 и 2 категории города –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D6251">
        <w:rPr>
          <w:rFonts w:ascii="Times New Roman" w:hAnsi="Times New Roman" w:cs="Times New Roman"/>
          <w:sz w:val="28"/>
          <w:szCs w:val="28"/>
        </w:rPr>
        <w:t xml:space="preserve"> 330 раз в год.</w:t>
      </w:r>
    </w:p>
    <w:p w:rsidR="00885ADD" w:rsidRPr="00BD6251" w:rsidRDefault="00885ADD" w:rsidP="00885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ростом </w:t>
      </w:r>
      <w:r w:rsidRPr="00BD6251">
        <w:rPr>
          <w:rFonts w:ascii="Times New Roman" w:hAnsi="Times New Roman" w:cs="Times New Roman"/>
          <w:sz w:val="28"/>
          <w:szCs w:val="28"/>
        </w:rPr>
        <w:t>среднегодов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6251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251">
        <w:rPr>
          <w:rFonts w:ascii="Times New Roman" w:hAnsi="Times New Roman" w:cs="Times New Roman"/>
          <w:sz w:val="28"/>
          <w:szCs w:val="28"/>
        </w:rPr>
        <w:t xml:space="preserve"> постоянного населения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51">
        <w:rPr>
          <w:rFonts w:ascii="Times New Roman" w:hAnsi="Times New Roman" w:cs="Times New Roman"/>
          <w:sz w:val="28"/>
          <w:szCs w:val="28"/>
        </w:rPr>
        <w:t>до 120,0 тыс. человек.</w:t>
      </w:r>
    </w:p>
    <w:p w:rsidR="00885ADD" w:rsidRPr="006D627E" w:rsidRDefault="00885ADD" w:rsidP="00885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 xml:space="preserve">- ростом количества гостей административного центра в связи с проводимыми масштабными мероприятиями до </w:t>
      </w:r>
      <w:r w:rsidRPr="006D627E">
        <w:rPr>
          <w:rFonts w:ascii="Times New Roman" w:hAnsi="Times New Roman" w:cs="Times New Roman"/>
          <w:sz w:val="28"/>
          <w:szCs w:val="28"/>
        </w:rPr>
        <w:t>120,0 тыс. человек в год</w:t>
      </w:r>
    </w:p>
    <w:p w:rsidR="00885ADD" w:rsidRPr="006D627E" w:rsidRDefault="00885ADD" w:rsidP="00885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627E">
        <w:rPr>
          <w:rFonts w:ascii="Times New Roman" w:hAnsi="Times New Roman"/>
          <w:sz w:val="28"/>
          <w:szCs w:val="28"/>
        </w:rPr>
        <w:t>-  ростом объема инвестиций в основной капитал (за исключением бюджетных средств) в расчете на 1 жителя до 205,1 тыс. рублей;</w:t>
      </w:r>
    </w:p>
    <w:p w:rsidR="00885ADD" w:rsidRPr="006D627E" w:rsidRDefault="00885ADD" w:rsidP="00885ADD">
      <w:pPr>
        <w:pStyle w:val="23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>-  увеличением объема инвестиций в основной капитал за счет всех источников финансирования (без субъектов малого предпринимательства) – до 28 715,53 млн. рублей;</w:t>
      </w:r>
    </w:p>
    <w:p w:rsidR="00885ADD" w:rsidRDefault="00885ADD" w:rsidP="00885ADD">
      <w:pPr>
        <w:pStyle w:val="23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>-   увеличением новых рабочих мест – не менее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627E">
        <w:rPr>
          <w:rFonts w:ascii="Times New Roman" w:hAnsi="Times New Roman" w:cs="Times New Roman"/>
          <w:sz w:val="28"/>
          <w:szCs w:val="28"/>
        </w:rPr>
        <w:t>500;</w:t>
      </w:r>
    </w:p>
    <w:p w:rsidR="00885ADD" w:rsidRPr="00812CB9" w:rsidRDefault="00885ADD" w:rsidP="00BD1C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812CB9" w:rsidRDefault="00BD1CE4" w:rsidP="00BD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B9">
        <w:rPr>
          <w:rFonts w:ascii="Times New Roman" w:hAnsi="Times New Roman"/>
          <w:b/>
          <w:sz w:val="28"/>
          <w:szCs w:val="28"/>
        </w:rPr>
        <w:t>1400000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812CB9">
        <w:rPr>
          <w:rFonts w:ascii="Times New Roman" w:hAnsi="Times New Roman"/>
          <w:b/>
          <w:sz w:val="28"/>
          <w:szCs w:val="28"/>
        </w:rPr>
        <w:t xml:space="preserve">. Муниципальная программа «Управление муниципальными </w:t>
      </w:r>
    </w:p>
    <w:p w:rsidR="00BD1CE4" w:rsidRDefault="00BD1CE4" w:rsidP="00BD1CE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B9">
        <w:rPr>
          <w:rFonts w:ascii="Times New Roman" w:hAnsi="Times New Roman"/>
          <w:b/>
          <w:sz w:val="28"/>
          <w:szCs w:val="28"/>
        </w:rPr>
        <w:t xml:space="preserve">финансами города Ханты-Мансийска» </w:t>
      </w:r>
    </w:p>
    <w:p w:rsidR="00E25523" w:rsidRPr="00812CB9" w:rsidRDefault="00E25523" w:rsidP="00E2552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12CB9">
        <w:rPr>
          <w:rFonts w:ascii="Times New Roman" w:hAnsi="Times New Roman"/>
          <w:sz w:val="28"/>
          <w:szCs w:val="28"/>
        </w:rPr>
        <w:t xml:space="preserve">Муниципальная программа «Управление муниципальными финансами города Ханты-Мансийска» утверждена </w:t>
      </w:r>
      <w:r w:rsidRPr="00812CB9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города Ханты-Мансийска </w:t>
      </w:r>
      <w:r w:rsidRPr="00FF3B6C">
        <w:rPr>
          <w:rFonts w:ascii="Times New Roman" w:hAnsi="Times New Roman"/>
          <w:sz w:val="28"/>
          <w:szCs w:val="28"/>
        </w:rPr>
        <w:t xml:space="preserve">от  24 октября 2013 </w:t>
      </w:r>
      <w:r w:rsidRPr="00FF3B6C">
        <w:rPr>
          <w:rFonts w:ascii="Times New Roman" w:eastAsia="Calibri" w:hAnsi="Times New Roman"/>
          <w:sz w:val="28"/>
          <w:szCs w:val="28"/>
        </w:rPr>
        <w:t xml:space="preserve">года </w:t>
      </w:r>
      <w:r w:rsidRPr="00FF3B6C">
        <w:rPr>
          <w:rFonts w:ascii="Times New Roman" w:hAnsi="Times New Roman"/>
          <w:sz w:val="28"/>
          <w:szCs w:val="28"/>
        </w:rPr>
        <w:t>№ 1367</w:t>
      </w:r>
      <w:r w:rsidRPr="00CB59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2CB9">
        <w:rPr>
          <w:rFonts w:ascii="Times New Roman" w:hAnsi="Times New Roman"/>
          <w:sz w:val="28"/>
          <w:szCs w:val="28"/>
        </w:rPr>
        <w:t>(далее – муниципальная программа).</w:t>
      </w:r>
    </w:p>
    <w:p w:rsidR="00E25523" w:rsidRPr="00812CB9" w:rsidRDefault="00E25523" w:rsidP="00E25523">
      <w:pPr>
        <w:widowControl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12CB9">
        <w:rPr>
          <w:rFonts w:ascii="Times New Roman" w:eastAsia="Calibri" w:hAnsi="Times New Roman"/>
          <w:sz w:val="28"/>
          <w:szCs w:val="28"/>
          <w:lang w:eastAsia="en-US"/>
        </w:rPr>
        <w:t>Разработчик, координатор, ответственный исполнитель муниципальной  программы –</w:t>
      </w:r>
      <w:r w:rsidRPr="00812CB9">
        <w:rPr>
          <w:rFonts w:ascii="Times New Roman" w:hAnsi="Times New Roman"/>
          <w:sz w:val="28"/>
          <w:szCs w:val="28"/>
        </w:rPr>
        <w:t xml:space="preserve"> Департамент управления финансами Администрации города Ханты-Мансийска.</w:t>
      </w:r>
    </w:p>
    <w:p w:rsidR="00E25523" w:rsidRDefault="00E25523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2CB9"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812CB9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и устойчивости бюджетной системы муниципального образования, повышение качества управления  муниципальными финансами города Ханты-Мансийска. </w:t>
      </w: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71E" w:rsidRDefault="009F671E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523" w:rsidRPr="009F671E" w:rsidRDefault="00E25523" w:rsidP="00E25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lastRenderedPageBreak/>
        <w:t xml:space="preserve">Целевые показатели муниципальной программы «Управление муниципальными финансами города Ханты-Мансийска» </w:t>
      </w:r>
    </w:p>
    <w:tbl>
      <w:tblPr>
        <w:tblW w:w="9796" w:type="dxa"/>
        <w:tblInd w:w="93" w:type="dxa"/>
        <w:tblLook w:val="04A0"/>
      </w:tblPr>
      <w:tblGrid>
        <w:gridCol w:w="960"/>
        <w:gridCol w:w="3160"/>
        <w:gridCol w:w="1282"/>
        <w:gridCol w:w="1417"/>
        <w:gridCol w:w="1699"/>
        <w:gridCol w:w="1278"/>
      </w:tblGrid>
      <w:tr w:rsidR="00E25523" w:rsidRPr="00002E01" w:rsidTr="007C2079">
        <w:trPr>
          <w:trHeight w:val="21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на 2016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E25523" w:rsidRPr="00002E01" w:rsidTr="007C20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25523" w:rsidRPr="00002E01" w:rsidTr="007C2079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E25523" w:rsidRPr="00002E01" w:rsidTr="007C2079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25523" w:rsidRPr="00002E01" w:rsidTr="007C2079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E25523" w:rsidRPr="00002E01" w:rsidTr="007C207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E25523" w:rsidRPr="00002E01" w:rsidTr="007C207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соответствия содержания проекта решения Думы города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срока представления годовой бюджетной отчетности в Департамент финансов Ханты-Мансийского автономного округа-Югры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 Официальном информационном портале органов местного самоуправления города Ханты-Мансийска информации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25523" w:rsidRPr="00002E01" w:rsidTr="007C207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ограничений по дефициту бюджета и предельному объему муниципального долга, установленный бюджетным законодательством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25523" w:rsidRPr="00002E01" w:rsidTr="007C2079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25523" w:rsidRPr="00002E01" w:rsidTr="007C207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002E01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 ограничений по предельному размеру резервного фонда, установленного Бюджетным кодексом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002E01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E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E25523" w:rsidRPr="00812CB9" w:rsidRDefault="00E25523" w:rsidP="00E255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5523" w:rsidRPr="00812CB9" w:rsidRDefault="00E25523" w:rsidP="00E2552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CB9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E25523" w:rsidRPr="00D502EB" w:rsidRDefault="00E25523" w:rsidP="00E25523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2EB">
        <w:rPr>
          <w:rFonts w:ascii="Times New Roman" w:hAnsi="Times New Roman" w:cs="Times New Roman"/>
          <w:sz w:val="28"/>
          <w:szCs w:val="28"/>
        </w:rPr>
        <w:t>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E25523" w:rsidRDefault="00E25523" w:rsidP="00E25523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02EB">
        <w:rPr>
          <w:rFonts w:ascii="Times New Roman" w:hAnsi="Times New Roman" w:cs="Times New Roman"/>
          <w:sz w:val="28"/>
          <w:szCs w:val="28"/>
        </w:rPr>
        <w:t>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E25523" w:rsidRPr="00D502EB" w:rsidRDefault="00E25523" w:rsidP="00E25523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02EB">
        <w:rPr>
          <w:rFonts w:ascii="Times New Roman" w:hAnsi="Times New Roman"/>
          <w:sz w:val="28"/>
          <w:szCs w:val="28"/>
        </w:rPr>
        <w:t>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E25523" w:rsidRPr="00D502EB" w:rsidRDefault="00E25523" w:rsidP="00E25523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2EB">
        <w:rPr>
          <w:rFonts w:ascii="Times New Roman" w:hAnsi="Times New Roman" w:cs="Times New Roman"/>
          <w:sz w:val="28"/>
          <w:szCs w:val="28"/>
        </w:rPr>
        <w:t xml:space="preserve">беспечение формирования и использования средств резервного фонда </w:t>
      </w:r>
      <w:r w:rsidRPr="00D502E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требованиями, установленными Б</w:t>
      </w:r>
      <w:r w:rsidRPr="00D502EB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523" w:rsidRPr="00812CB9" w:rsidRDefault="00E25523" w:rsidP="00E25523">
      <w:pPr>
        <w:pStyle w:val="aa"/>
        <w:spacing w:after="0"/>
        <w:ind w:left="79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5523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CB9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</w:t>
      </w:r>
      <w:r>
        <w:rPr>
          <w:sz w:val="28"/>
          <w:szCs w:val="28"/>
        </w:rPr>
        <w:t>128 630</w:t>
      </w:r>
      <w:r w:rsidRPr="00812CB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12C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25523" w:rsidRPr="00812CB9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2CB9">
        <w:rPr>
          <w:sz w:val="28"/>
          <w:szCs w:val="28"/>
        </w:rPr>
        <w:t>Объемы бюджетных ассигнований распределены следующим образом:</w:t>
      </w:r>
    </w:p>
    <w:p w:rsidR="00E25523" w:rsidRPr="00812CB9" w:rsidRDefault="00E25523" w:rsidP="00E25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523" w:rsidRPr="009F671E" w:rsidRDefault="00E25523" w:rsidP="00E255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год по основному исполнителю и соисполнителям муниципальной программы «Управление муниципальными финансами города Ханты-Мансийска» </w:t>
      </w:r>
    </w:p>
    <w:p w:rsidR="00E25523" w:rsidRPr="00254AF2" w:rsidRDefault="00E25523" w:rsidP="00E25523">
      <w:pPr>
        <w:spacing w:after="0" w:line="240" w:lineRule="auto"/>
        <w:rPr>
          <w:rFonts w:ascii="Times New Roman" w:hAnsi="Times New Roman"/>
          <w:bCs/>
          <w:spacing w:val="5"/>
          <w:sz w:val="24"/>
          <w:szCs w:val="24"/>
          <w:lang w:eastAsia="en-US"/>
        </w:rPr>
      </w:pPr>
    </w:p>
    <w:p w:rsidR="00E25523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</w:pPr>
      <w:r w:rsidRPr="00254AF2">
        <w:t>(тыс. рублей)</w:t>
      </w:r>
    </w:p>
    <w:tbl>
      <w:tblPr>
        <w:tblW w:w="9513" w:type="dxa"/>
        <w:tblInd w:w="93" w:type="dxa"/>
        <w:tblLook w:val="04A0"/>
      </w:tblPr>
      <w:tblGrid>
        <w:gridCol w:w="960"/>
        <w:gridCol w:w="4442"/>
        <w:gridCol w:w="1559"/>
        <w:gridCol w:w="1418"/>
        <w:gridCol w:w="1134"/>
      </w:tblGrid>
      <w:tr w:rsidR="00E25523" w:rsidRPr="005470D4" w:rsidTr="00885ADD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5470D4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25523" w:rsidRPr="005470D4" w:rsidTr="00885AD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115 393,5</w:t>
            </w:r>
          </w:p>
        </w:tc>
      </w:tr>
      <w:tr w:rsidR="00E25523" w:rsidRPr="005470D4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5523" w:rsidRPr="005470D4" w:rsidTr="00885A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111 893,5</w:t>
            </w:r>
          </w:p>
        </w:tc>
      </w:tr>
      <w:tr w:rsidR="00E25523" w:rsidRPr="005470D4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5470D4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5470D4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</w:tr>
    </w:tbl>
    <w:p w:rsidR="00E25523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</w:pPr>
    </w:p>
    <w:p w:rsidR="00E25523" w:rsidRPr="00545370" w:rsidRDefault="00E25523" w:rsidP="00E255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  <w:lang w:eastAsia="en-US"/>
        </w:rPr>
      </w:pPr>
    </w:p>
    <w:p w:rsidR="00E25523" w:rsidRPr="00DE45AF" w:rsidRDefault="00E25523" w:rsidP="00E2552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25523" w:rsidRPr="007C2079" w:rsidRDefault="00E25523" w:rsidP="00E255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079">
        <w:rPr>
          <w:rFonts w:ascii="Times New Roman" w:hAnsi="Times New Roman"/>
          <w:b/>
          <w:sz w:val="28"/>
          <w:szCs w:val="28"/>
        </w:rPr>
        <w:t>Структура расходов муниципальной программы «Управление муниципальными финансами города Ханты-Мансийска» на 2016 год</w:t>
      </w:r>
    </w:p>
    <w:p w:rsidR="00E25523" w:rsidRPr="00DE45AF" w:rsidRDefault="00E25523" w:rsidP="00E255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701"/>
        <w:gridCol w:w="992"/>
        <w:gridCol w:w="1236"/>
        <w:gridCol w:w="1174"/>
        <w:gridCol w:w="1276"/>
        <w:gridCol w:w="1134"/>
      </w:tblGrid>
      <w:tr w:rsidR="00E25523" w:rsidRPr="00E16A1A" w:rsidTr="009F671E">
        <w:trPr>
          <w:trHeight w:val="46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E16A1A" w:rsidTr="009F671E">
        <w:trPr>
          <w:trHeight w:val="202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 общем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2015 году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E16A1A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5523" w:rsidRPr="00E16A1A" w:rsidTr="00885A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106 734,3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108,1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106 734,3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E25523" w:rsidRPr="00E16A1A" w:rsidTr="00885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9F671E">
        <w:trPr>
          <w:trHeight w:val="1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выполнения функций и полномочий финансового органа - Департамента управления финансами Администрации города Ханты-Мансийска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E25523" w:rsidRPr="00E16A1A" w:rsidTr="00885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7C2079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и сопровождение программных комплексов, прикладного программного обеспечения в сфере управления общественными финансами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25523" w:rsidRPr="00E16A1A" w:rsidTr="00885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1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взвеше</w:t>
            </w:r>
            <w:r w:rsidR="009F6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долговой политики, надлежащ</w:t>
            </w: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ее исполнение обязательств по муниципальным заимствованиям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</w:tr>
      <w:tr w:rsidR="00E25523" w:rsidRPr="00E16A1A" w:rsidTr="00885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10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в бюджете города резервного фонда Администрации города в соответствии с требованиями Бюджетного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21 543,2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21 543,2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</w:tr>
      <w:tr w:rsidR="00E25523" w:rsidRPr="00E16A1A" w:rsidTr="00885A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E16A1A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E16A1A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B71A20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5523" w:rsidRDefault="00E25523" w:rsidP="00E2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23" w:rsidRDefault="00E25523" w:rsidP="00E2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02"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7C2079">
        <w:rPr>
          <w:rFonts w:ascii="Times New Roman" w:hAnsi="Times New Roman" w:cs="Times New Roman"/>
          <w:sz w:val="28"/>
          <w:szCs w:val="28"/>
        </w:rPr>
        <w:t>ых</w:t>
      </w:r>
      <w:r w:rsidRPr="00C66C02">
        <w:rPr>
          <w:rFonts w:ascii="Times New Roman" w:hAnsi="Times New Roman" w:cs="Times New Roman"/>
          <w:sz w:val="28"/>
          <w:szCs w:val="28"/>
        </w:rPr>
        <w:t xml:space="preserve"> цел</w:t>
      </w:r>
      <w:r w:rsidR="007C2079">
        <w:rPr>
          <w:rFonts w:ascii="Times New Roman" w:hAnsi="Times New Roman" w:cs="Times New Roman"/>
          <w:sz w:val="28"/>
          <w:szCs w:val="28"/>
        </w:rPr>
        <w:t>ей</w:t>
      </w:r>
      <w:r w:rsidRPr="00C66C02">
        <w:rPr>
          <w:rFonts w:ascii="Times New Roman" w:hAnsi="Times New Roman" w:cs="Times New Roman"/>
          <w:sz w:val="28"/>
          <w:szCs w:val="28"/>
        </w:rPr>
        <w:t xml:space="preserve"> и задач программы будет выполняться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основных мероприятий: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lastRenderedPageBreak/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планирования бюджета го</w:t>
      </w:r>
      <w:r>
        <w:rPr>
          <w:rFonts w:ascii="Times New Roman" w:hAnsi="Times New Roman" w:cs="Times New Roman"/>
          <w:sz w:val="28"/>
          <w:szCs w:val="28"/>
        </w:rPr>
        <w:t>рода Ханты-Мансийска, р</w:t>
      </w:r>
      <w:r w:rsidRPr="009A2D9A">
        <w:rPr>
          <w:rFonts w:ascii="Times New Roman" w:hAnsi="Times New Roman" w:cs="Times New Roman"/>
          <w:sz w:val="28"/>
          <w:szCs w:val="28"/>
        </w:rPr>
        <w:t xml:space="preserve">езультатом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9A">
        <w:rPr>
          <w:rFonts w:ascii="Times New Roman" w:hAnsi="Times New Roman" w:cs="Times New Roman"/>
          <w:sz w:val="28"/>
          <w:szCs w:val="28"/>
        </w:rPr>
        <w:t>рганизация исполнения бюджета города Ханты-Мансийска и фо</w:t>
      </w:r>
      <w:r>
        <w:rPr>
          <w:rFonts w:ascii="Times New Roman" w:hAnsi="Times New Roman" w:cs="Times New Roman"/>
          <w:sz w:val="28"/>
          <w:szCs w:val="28"/>
        </w:rPr>
        <w:t>рмирование бюджетной отчетности, с</w:t>
      </w:r>
      <w:r w:rsidRPr="009A2D9A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формирование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</w:t>
      </w:r>
      <w:r>
        <w:rPr>
          <w:rFonts w:ascii="Times New Roman" w:hAnsi="Times New Roman" w:cs="Times New Roman"/>
          <w:sz w:val="28"/>
          <w:szCs w:val="28"/>
        </w:rPr>
        <w:t>е учреждений бюджетного сектора;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2D9A">
        <w:rPr>
          <w:rFonts w:ascii="Times New Roman" w:hAnsi="Times New Roman" w:cs="Times New Roman"/>
          <w:sz w:val="28"/>
          <w:szCs w:val="28"/>
        </w:rPr>
        <w:t>ормативно-методическое обеспечение организации бюджетного процесса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</w:t>
      </w:r>
      <w:r w:rsidRPr="009A2D9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 и утверждении</w:t>
      </w:r>
      <w:r w:rsidRPr="009A2D9A">
        <w:rPr>
          <w:rFonts w:ascii="Times New Roman" w:hAnsi="Times New Roman" w:cs="Times New Roman"/>
          <w:sz w:val="28"/>
          <w:szCs w:val="28"/>
        </w:rPr>
        <w:t xml:space="preserve">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обствует</w:t>
      </w:r>
      <w:r w:rsidRPr="009A2D9A">
        <w:rPr>
          <w:rFonts w:ascii="Times New Roman" w:hAnsi="Times New Roman" w:cs="Times New Roman"/>
          <w:sz w:val="28"/>
          <w:szCs w:val="28"/>
        </w:rPr>
        <w:t xml:space="preserve">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2D9A">
        <w:rPr>
          <w:rFonts w:ascii="Times New Roman" w:hAnsi="Times New Roman" w:cs="Times New Roman"/>
          <w:sz w:val="28"/>
          <w:szCs w:val="28"/>
        </w:rPr>
        <w:t>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которая реализуется</w:t>
      </w:r>
      <w:r w:rsidRPr="00CA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D9A">
        <w:rPr>
          <w:rFonts w:ascii="Times New Roman" w:hAnsi="Times New Roman" w:cs="Times New Roman"/>
          <w:sz w:val="28"/>
          <w:szCs w:val="28"/>
        </w:rPr>
        <w:t xml:space="preserve"> целях повышения заинтересованности участников бюджетного процесса в муниципальном образовании в повышении качества контроля в сфере упра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муниципальными финансами. 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9A2D9A">
        <w:rPr>
          <w:rFonts w:ascii="Times New Roman" w:hAnsi="Times New Roman" w:cs="Times New Roman"/>
          <w:sz w:val="28"/>
          <w:szCs w:val="28"/>
        </w:rPr>
        <w:t>дминистрировани</w:t>
      </w:r>
      <w:r>
        <w:rPr>
          <w:rFonts w:ascii="Times New Roman" w:hAnsi="Times New Roman" w:cs="Times New Roman"/>
          <w:sz w:val="28"/>
          <w:szCs w:val="28"/>
        </w:rPr>
        <w:t>е и сопровождение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программных комплексов, прикладного программного обеспечения в сфере управления общественными финансами.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lastRenderedPageBreak/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 финансами Администрации города Ханты-Мансийска.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 xml:space="preserve">Для привлечения большего количества горожан к участию в обсуждении вопросов формирования бюджета города Ханты-Мансийска и его исполнения Департаментом управления финансами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>реализовано</w:t>
      </w:r>
      <w:r w:rsidRPr="009A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9A2D9A">
        <w:rPr>
          <w:rFonts w:ascii="Times New Roman" w:hAnsi="Times New Roman" w:cs="Times New Roman"/>
          <w:sz w:val="28"/>
          <w:szCs w:val="28"/>
        </w:rPr>
        <w:t xml:space="preserve"> информационного материала "Бюджет для граждан". "Бюджет для граждан" предназначен, прежде всего, для жителей города Ханты-Мансийска, не обладающих специальными знаниями в сфере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, и представлен в доступной для понимания форме</w:t>
      </w:r>
      <w:r w:rsidRPr="009A2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целях повышения уровня финансовой грамотности населения города и формирования позитивного имиджа финансовой и бюджетной составляющей деятельности органов местного самоуправления проводятся такие мероприятия, как день финансовой грамотности и день открытых дверей в Департаменте управления финансами города Ханты-Мансийска.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E25523" w:rsidRPr="009A2D9A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D9A">
        <w:rPr>
          <w:rFonts w:ascii="Times New Roman" w:hAnsi="Times New Roman" w:cs="Times New Roman"/>
          <w:sz w:val="28"/>
          <w:szCs w:val="28"/>
        </w:rPr>
        <w:t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мероприятия также осуществляется о</w:t>
      </w:r>
      <w:r w:rsidRPr="009A2D9A">
        <w:rPr>
          <w:rFonts w:ascii="Times New Roman" w:hAnsi="Times New Roman" w:cs="Times New Roman"/>
          <w:sz w:val="28"/>
          <w:szCs w:val="28"/>
        </w:rPr>
        <w:t>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программных комплексов, а также а</w:t>
      </w:r>
      <w:r w:rsidRPr="009A2D9A">
        <w:rPr>
          <w:rFonts w:ascii="Times New Roman" w:hAnsi="Times New Roman" w:cs="Times New Roman"/>
          <w:sz w:val="28"/>
          <w:szCs w:val="28"/>
        </w:rPr>
        <w:t xml:space="preserve">дминистрирование и сопровождение систем хранения и защиты баз данных. 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59122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взвешенной долговой политики, надлежайшее исполнение обязательств по муниципальным заимствованиям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lastRenderedPageBreak/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деятельность Д</w:t>
      </w:r>
      <w:r w:rsidRPr="00591225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в сфере управления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долгом направлена на </w:t>
      </w:r>
      <w:r w:rsidRPr="00591225">
        <w:rPr>
          <w:rFonts w:ascii="Times New Roman" w:hAnsi="Times New Roman" w:cs="Times New Roman"/>
          <w:sz w:val="28"/>
          <w:szCs w:val="28"/>
        </w:rPr>
        <w:t xml:space="preserve">обеспечение полного и своевременного исполнения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 муниципальным заимствованиям.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утверждено распоряжение</w:t>
      </w:r>
      <w:r w:rsidRPr="0059122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12.03.2015 N 32-р</w:t>
      </w:r>
      <w:r w:rsidRPr="00591225">
        <w:rPr>
          <w:rFonts w:ascii="Times New Roman" w:hAnsi="Times New Roman" w:cs="Times New Roman"/>
          <w:sz w:val="28"/>
          <w:szCs w:val="28"/>
        </w:rPr>
        <w:t xml:space="preserve"> "Об утверждении методики </w:t>
      </w:r>
      <w:r>
        <w:rPr>
          <w:rFonts w:ascii="Times New Roman" w:hAnsi="Times New Roman" w:cs="Times New Roman"/>
          <w:sz w:val="28"/>
          <w:szCs w:val="28"/>
        </w:rPr>
        <w:t>планирования долговых обязательств города Ханты-Мансийска и определения долговой нагрузки на бюджет города Ханты-Мансийска</w:t>
      </w:r>
      <w:r w:rsidRPr="00591225">
        <w:rPr>
          <w:rFonts w:ascii="Times New Roman" w:hAnsi="Times New Roman" w:cs="Times New Roman"/>
          <w:sz w:val="28"/>
          <w:szCs w:val="28"/>
        </w:rPr>
        <w:t>".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Контроль за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1225">
        <w:rPr>
          <w:rFonts w:ascii="Times New Roman" w:hAnsi="Times New Roman" w:cs="Times New Roman"/>
          <w:sz w:val="28"/>
          <w:szCs w:val="28"/>
        </w:rPr>
        <w:t xml:space="preserve"> успешно реализо</w:t>
      </w:r>
      <w:r>
        <w:rPr>
          <w:rFonts w:ascii="Times New Roman" w:hAnsi="Times New Roman" w:cs="Times New Roman"/>
          <w:sz w:val="28"/>
          <w:szCs w:val="28"/>
        </w:rPr>
        <w:t xml:space="preserve">вывать долговую политику города, </w:t>
      </w:r>
      <w:r w:rsidRPr="00591225">
        <w:rPr>
          <w:rFonts w:ascii="Times New Roman" w:hAnsi="Times New Roman" w:cs="Times New Roman"/>
          <w:sz w:val="28"/>
          <w:szCs w:val="28"/>
        </w:rPr>
        <w:t>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</w:t>
      </w:r>
      <w:r w:rsidRPr="00591225">
        <w:rPr>
          <w:rFonts w:ascii="Times New Roman" w:hAnsi="Times New Roman" w:cs="Times New Roman"/>
          <w:sz w:val="28"/>
          <w:szCs w:val="28"/>
        </w:rPr>
        <w:t xml:space="preserve"> на обеспечение ответственной долговой политики, поддержания городом имиджа надежного заемщика и гаранта.</w:t>
      </w:r>
    </w:p>
    <w:p w:rsidR="00E25523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4B5F">
        <w:rPr>
          <w:rFonts w:ascii="Times New Roman" w:hAnsi="Times New Roman" w:cs="Times New Roman"/>
          <w:sz w:val="28"/>
          <w:szCs w:val="28"/>
        </w:rPr>
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23" w:history="1">
        <w:r w:rsidRPr="00C12041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5912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 xml:space="preserve">Формирование резерва средств для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</w:t>
      </w:r>
      <w:r w:rsidRPr="00591225">
        <w:rPr>
          <w:rFonts w:ascii="Times New Roman" w:hAnsi="Times New Roman" w:cs="Times New Roman"/>
          <w:sz w:val="28"/>
          <w:szCs w:val="28"/>
        </w:rPr>
        <w:lastRenderedPageBreak/>
        <w:t>предусматриваемые текстовой частью решения Думы города о бюджете города).</w:t>
      </w:r>
    </w:p>
    <w:p w:rsidR="00E25523" w:rsidRPr="00591225" w:rsidRDefault="00E25523" w:rsidP="00E2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225">
        <w:rPr>
          <w:rFonts w:ascii="Times New Roman" w:hAnsi="Times New Roman" w:cs="Times New Roman"/>
          <w:sz w:val="28"/>
          <w:szCs w:val="28"/>
        </w:rPr>
        <w:t>Распределение иным образом зарезервированных средств между главными распорядителями бю</w:t>
      </w:r>
      <w:r>
        <w:rPr>
          <w:rFonts w:ascii="Times New Roman" w:hAnsi="Times New Roman" w:cs="Times New Roman"/>
          <w:sz w:val="28"/>
          <w:szCs w:val="28"/>
        </w:rPr>
        <w:t>джетных средств осуществляется Д</w:t>
      </w:r>
      <w:r w:rsidRPr="00591225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Pr="00591225">
        <w:rPr>
          <w:rFonts w:ascii="Times New Roman" w:hAnsi="Times New Roman" w:cs="Times New Roman"/>
          <w:sz w:val="28"/>
          <w:szCs w:val="28"/>
        </w:rPr>
        <w:t xml:space="preserve"> после издания соответствующих муниципальных правовых актов.</w:t>
      </w:r>
    </w:p>
    <w:p w:rsidR="00E25523" w:rsidRDefault="00E25523" w:rsidP="00E25523">
      <w:pPr>
        <w:pStyle w:val="ConsPlusNormal"/>
        <w:jc w:val="both"/>
      </w:pPr>
      <w:r w:rsidRPr="00591225">
        <w:rPr>
          <w:rFonts w:ascii="Times New Roman" w:hAnsi="Times New Roman" w:cs="Times New Roman"/>
          <w:sz w:val="28"/>
          <w:szCs w:val="28"/>
        </w:rPr>
        <w:t xml:space="preserve">Проблема возникновения рисков отсутствия финансового обеспечения расходов непредвиденного характера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</w:t>
      </w:r>
      <w:r w:rsidRPr="00C12041">
        <w:rPr>
          <w:rFonts w:ascii="Times New Roman" w:hAnsi="Times New Roman" w:cs="Times New Roman"/>
          <w:sz w:val="28"/>
          <w:szCs w:val="28"/>
        </w:rPr>
        <w:t xml:space="preserve">расходов в достаточном объеме, а также обоснованной концентрацией средств, иным образом </w:t>
      </w:r>
      <w:r>
        <w:rPr>
          <w:rFonts w:ascii="Times New Roman" w:hAnsi="Times New Roman" w:cs="Times New Roman"/>
          <w:sz w:val="28"/>
          <w:szCs w:val="28"/>
        </w:rPr>
        <w:t>резервируемых в бюджете города.</w:t>
      </w:r>
    </w:p>
    <w:p w:rsidR="00E25523" w:rsidRPr="00545370" w:rsidRDefault="00E25523" w:rsidP="00E25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CE4" w:rsidRPr="00DE45AF" w:rsidRDefault="00BD1CE4" w:rsidP="00BD1CE4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CE4" w:rsidRDefault="00BD1CE4" w:rsidP="00BD1CE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5AF">
        <w:rPr>
          <w:rFonts w:ascii="Times New Roman" w:hAnsi="Times New Roman"/>
          <w:b/>
          <w:sz w:val="28"/>
          <w:szCs w:val="28"/>
        </w:rPr>
        <w:t>1500000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DE45AF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транспортной системы города Ханты-Мансийска» </w:t>
      </w:r>
    </w:p>
    <w:p w:rsidR="00A61CEB" w:rsidRDefault="00A61CEB" w:rsidP="00A61C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Заказчик - координатор муниципальной программы – у</w:t>
      </w:r>
      <w:r>
        <w:rPr>
          <w:rFonts w:ascii="Times New Roman" w:hAnsi="Times New Roman"/>
          <w:sz w:val="28"/>
          <w:szCs w:val="28"/>
        </w:rPr>
        <w:t>правление транспорта, связи и дорог Администрации города Ханты-Мансийска</w:t>
      </w:r>
      <w:r>
        <w:rPr>
          <w:rFonts w:ascii="Times New Roman" w:eastAsia="Calibri" w:hAnsi="Times New Roman"/>
          <w:sz w:val="28"/>
          <w:szCs w:val="28"/>
        </w:rPr>
        <w:t>, исполнители управление транспорта, связи и дорог Администрации города Ханты-Мансийска,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17A5">
        <w:rPr>
          <w:rFonts w:ascii="Times New Roman" w:eastAsia="Calibri" w:hAnsi="Times New Roman"/>
          <w:sz w:val="28"/>
          <w:szCs w:val="28"/>
        </w:rPr>
        <w:t xml:space="preserve">соисполнители </w:t>
      </w:r>
      <w:r>
        <w:rPr>
          <w:rFonts w:ascii="Times New Roman" w:eastAsia="Calibri" w:hAnsi="Times New Roman"/>
          <w:sz w:val="28"/>
          <w:szCs w:val="28"/>
        </w:rPr>
        <w:t xml:space="preserve">- Администрация города Ханты-Мансийска, </w:t>
      </w:r>
      <w:r>
        <w:rPr>
          <w:rFonts w:ascii="Times New Roman" w:hAnsi="Times New Roman"/>
          <w:sz w:val="28"/>
          <w:szCs w:val="28"/>
        </w:rPr>
        <w:t>Департамент градостроительства и архитектуры Администрации города Ханты-Мансийска, и их структурные подразделения и подведомственные учреждения.</w:t>
      </w:r>
    </w:p>
    <w:p w:rsidR="00A61CEB" w:rsidRDefault="00A61CEB" w:rsidP="00A61CEB">
      <w:pPr>
        <w:pStyle w:val="22"/>
        <w:shd w:val="clear" w:color="auto" w:fill="auto"/>
        <w:spacing w:line="276" w:lineRule="auto"/>
        <w:ind w:right="180" w:firstLine="709"/>
        <w:jc w:val="both"/>
        <w:rPr>
          <w:rFonts w:eastAsia="Calibri"/>
          <w:sz w:val="28"/>
          <w:szCs w:val="28"/>
        </w:rPr>
      </w:pPr>
      <w:r w:rsidRPr="00154D6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развитие транспортной системы и повышение безопасности дорожного движения в городе Ханты-Мансийске.</w:t>
      </w:r>
    </w:p>
    <w:p w:rsidR="00A61CEB" w:rsidRDefault="00A61CEB" w:rsidP="00A61C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A61CEB" w:rsidRDefault="00A61CEB" w:rsidP="00A61CEB">
      <w:pPr>
        <w:pStyle w:val="22"/>
        <w:numPr>
          <w:ilvl w:val="0"/>
          <w:numId w:val="35"/>
        </w:numPr>
        <w:shd w:val="clear" w:color="auto" w:fill="auto"/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Развитие  улично-дорожной сети города;</w:t>
      </w:r>
    </w:p>
    <w:p w:rsidR="00A61CEB" w:rsidRDefault="00A61CEB" w:rsidP="00A61CEB">
      <w:pPr>
        <w:pStyle w:val="22"/>
        <w:numPr>
          <w:ilvl w:val="0"/>
          <w:numId w:val="35"/>
        </w:numPr>
        <w:shd w:val="clear" w:color="auto" w:fill="auto"/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системы управления и регулирования дорожным движением;</w:t>
      </w:r>
    </w:p>
    <w:p w:rsidR="00A61CEB" w:rsidRDefault="00A61CEB" w:rsidP="00A61CEB">
      <w:pPr>
        <w:pStyle w:val="22"/>
        <w:numPr>
          <w:ilvl w:val="0"/>
          <w:numId w:val="35"/>
        </w:numPr>
        <w:shd w:val="clear" w:color="auto" w:fill="auto"/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повышение качества транспортных услуг населению;</w:t>
      </w:r>
    </w:p>
    <w:p w:rsidR="00A61CEB" w:rsidRDefault="00A61CEB" w:rsidP="00A61CEB">
      <w:pPr>
        <w:pStyle w:val="22"/>
        <w:numPr>
          <w:ilvl w:val="0"/>
          <w:numId w:val="35"/>
        </w:numPr>
        <w:shd w:val="clear" w:color="auto" w:fill="auto"/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дорожного движения</w:t>
      </w:r>
    </w:p>
    <w:p w:rsidR="00A61CEB" w:rsidRPr="009F671E" w:rsidRDefault="00A61CEB" w:rsidP="00A61CEB">
      <w:pPr>
        <w:pStyle w:val="a4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center"/>
        <w:rPr>
          <w:b/>
          <w:sz w:val="28"/>
          <w:szCs w:val="28"/>
        </w:rPr>
      </w:pPr>
      <w:r w:rsidRPr="009F671E">
        <w:rPr>
          <w:b/>
          <w:sz w:val="28"/>
          <w:szCs w:val="28"/>
        </w:rPr>
        <w:t>Целевые показатели муниципальной программы</w:t>
      </w:r>
    </w:p>
    <w:p w:rsidR="00A61CEB" w:rsidRPr="009F671E" w:rsidRDefault="00A61CEB" w:rsidP="00A61CEB">
      <w:pPr>
        <w:pStyle w:val="a4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center"/>
        <w:rPr>
          <w:b/>
          <w:color w:val="FF0000"/>
          <w:sz w:val="28"/>
          <w:szCs w:val="28"/>
        </w:rPr>
      </w:pPr>
      <w:r w:rsidRPr="009F671E">
        <w:rPr>
          <w:b/>
          <w:sz w:val="28"/>
          <w:szCs w:val="28"/>
        </w:rPr>
        <w:t xml:space="preserve">«Развитие транспортной системы города Ханты-Мансийска» </w:t>
      </w:r>
    </w:p>
    <w:tbl>
      <w:tblPr>
        <w:tblStyle w:val="a6"/>
        <w:tblW w:w="0" w:type="auto"/>
        <w:tblLook w:val="04A0"/>
      </w:tblPr>
      <w:tblGrid>
        <w:gridCol w:w="928"/>
        <w:gridCol w:w="4207"/>
        <w:gridCol w:w="1000"/>
        <w:gridCol w:w="1269"/>
        <w:gridCol w:w="1267"/>
        <w:gridCol w:w="1182"/>
      </w:tblGrid>
      <w:tr w:rsidR="00A61CEB" w:rsidTr="009F671E">
        <w:trPr>
          <w:tblHeader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 местного значения с твердым покрытием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180,37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велосипедных дорожек 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социального назначения, оборудованных велопарковками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Объем перевозок пассажиров общественным транспортом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тыс.пасс.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11125,3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11339,2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11767,1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5.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объектов гаражно-парковочного назначения, в том числе в границах улично-дорожной сети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ind w:left="-10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113 501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ind w:left="-111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130 721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148 226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6.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7.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Количество ДТП с участием пешеходов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ind w:left="-111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8.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Снижение доли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1CEB" w:rsidTr="00E90EF5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CEB" w:rsidRPr="00EA17A5" w:rsidRDefault="00A61CEB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 w:rsidRPr="00EA17A5">
              <w:rPr>
                <w:sz w:val="20"/>
                <w:szCs w:val="20"/>
              </w:rPr>
              <w:t>9.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очагов аварийности на улично-дорожной сети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CEB" w:rsidRPr="00EA17A5" w:rsidRDefault="00A61CEB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A61CEB" w:rsidRPr="009F671E" w:rsidRDefault="00A61CEB" w:rsidP="00A61CEB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b/>
        </w:rPr>
      </w:pPr>
      <w:r w:rsidRPr="009F671E">
        <w:rPr>
          <w:b/>
          <w:sz w:val="28"/>
          <w:szCs w:val="28"/>
        </w:rPr>
        <w:t>Объем бюджетных ассигнований на 2016 по основным исполнителям муниципальной программы «Развитие транспортной системы города Ханты-Мансийска»</w:t>
      </w:r>
      <w:r w:rsidRPr="009F671E">
        <w:rPr>
          <w:b/>
        </w:rPr>
        <w:t xml:space="preserve">                                                                                                                 </w:t>
      </w:r>
    </w:p>
    <w:p w:rsidR="00A61CEB" w:rsidRDefault="00A61CEB" w:rsidP="00A61CEB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</w:pPr>
      <w:r>
        <w:t xml:space="preserve">                                                                                                                            (тыс. рублей)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917"/>
        <w:gridCol w:w="1418"/>
        <w:gridCol w:w="1419"/>
        <w:gridCol w:w="1418"/>
      </w:tblGrid>
      <w:tr w:rsidR="00A61CEB" w:rsidTr="00E90EF5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 РД)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A61CEB" w:rsidTr="00E90EF5">
        <w:trPr>
          <w:trHeight w:val="38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B" w:rsidRDefault="00A61CEB" w:rsidP="00E9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153 469,2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238 145,0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193 693,5</w:t>
            </w:r>
          </w:p>
        </w:tc>
      </w:tr>
      <w:tr w:rsidR="00A61CEB" w:rsidTr="00E90EF5">
        <w:trPr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B" w:rsidRDefault="00A61CEB" w:rsidP="00E90EF5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A61CEB" w:rsidTr="00E90EF5">
        <w:trPr>
          <w:trHeight w:val="2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76 880,5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89 148,0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85 146,5</w:t>
            </w:r>
          </w:p>
        </w:tc>
      </w:tr>
      <w:tr w:rsidR="00A61CEB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76 588,7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148 997,0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108 547,0</w:t>
            </w:r>
          </w:p>
        </w:tc>
      </w:tr>
    </w:tbl>
    <w:p w:rsidR="009F671E" w:rsidRDefault="009F671E" w:rsidP="00A61CEB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</w:p>
    <w:p w:rsidR="009F671E" w:rsidRDefault="009F671E" w:rsidP="00A61CEB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</w:p>
    <w:p w:rsidR="009F671E" w:rsidRDefault="009F671E" w:rsidP="00A61CEB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</w:p>
    <w:p w:rsidR="00A61CEB" w:rsidRDefault="00A61CEB" w:rsidP="00A61CEB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61CEB" w:rsidRPr="009F671E" w:rsidRDefault="00A61CEB" w:rsidP="00A61CEB">
      <w:pPr>
        <w:pStyle w:val="a4"/>
        <w:tabs>
          <w:tab w:val="left" w:pos="851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  <w:lang w:eastAsia="ar-SA"/>
        </w:rPr>
      </w:pPr>
      <w:r w:rsidRPr="009F671E">
        <w:rPr>
          <w:b/>
          <w:sz w:val="28"/>
          <w:szCs w:val="28"/>
        </w:rPr>
        <w:lastRenderedPageBreak/>
        <w:t xml:space="preserve">Структура расходов муниципальной программы </w:t>
      </w:r>
      <w:r w:rsidRPr="009F671E">
        <w:rPr>
          <w:b/>
          <w:sz w:val="28"/>
          <w:szCs w:val="28"/>
          <w:lang w:eastAsia="ar-SA"/>
        </w:rPr>
        <w:t xml:space="preserve">«Развитие транспортной системы города Ханты-Мансийска» </w:t>
      </w:r>
    </w:p>
    <w:tbl>
      <w:tblPr>
        <w:tblW w:w="5000" w:type="pct"/>
        <w:tblLayout w:type="fixed"/>
        <w:tblLook w:val="04A0"/>
      </w:tblPr>
      <w:tblGrid>
        <w:gridCol w:w="4219"/>
        <w:gridCol w:w="1133"/>
        <w:gridCol w:w="1277"/>
        <w:gridCol w:w="1133"/>
        <w:gridCol w:w="1133"/>
        <w:gridCol w:w="958"/>
      </w:tblGrid>
      <w:tr w:rsidR="00A61CEB" w:rsidTr="00E90EF5">
        <w:trPr>
          <w:trHeight w:val="660"/>
          <w:tblHeader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A61CEB" w:rsidTr="00E90EF5">
        <w:trPr>
          <w:trHeight w:val="900"/>
          <w:tblHeader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 тыс.руб.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A61CEB" w:rsidTr="00E90EF5">
        <w:trPr>
          <w:trHeight w:val="40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1CEB" w:rsidRDefault="00A61CEB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153 469,2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238 145,0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193 693,5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-18,7</w:t>
            </w:r>
          </w:p>
        </w:tc>
      </w:tr>
      <w:tr w:rsidR="00A61CEB" w:rsidTr="00E90EF5">
        <w:trPr>
          <w:trHeight w:val="40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98 228 ,1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134 090,0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103 954,4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-22,5</w:t>
            </w:r>
          </w:p>
        </w:tc>
      </w:tr>
      <w:tr w:rsidR="00A61CEB" w:rsidTr="00E90EF5">
        <w:trPr>
          <w:trHeight w:val="45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55 241,1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104 055,0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89 739,1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-13,8</w:t>
            </w:r>
          </w:p>
        </w:tc>
      </w:tr>
      <w:tr w:rsidR="00A61CEB" w:rsidTr="00E90EF5">
        <w:trPr>
          <w:trHeight w:val="57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76 588,6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109 532,0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108 547,0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-0,9</w:t>
            </w:r>
          </w:p>
        </w:tc>
      </w:tr>
      <w:tr w:rsidR="00A61CEB" w:rsidTr="00E90EF5">
        <w:trPr>
          <w:trHeight w:val="57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21 347,5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5 477,0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18 807,9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3,4 раза</w:t>
            </w:r>
          </w:p>
        </w:tc>
      </w:tr>
      <w:tr w:rsidR="00A61CEB" w:rsidTr="00E90EF5">
        <w:trPr>
          <w:trHeight w:val="673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55 241,1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104 055,0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89 739,1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-13,8</w:t>
            </w:r>
          </w:p>
        </w:tc>
      </w:tr>
      <w:tr w:rsidR="00A61CEB" w:rsidTr="00E90EF5">
        <w:trPr>
          <w:trHeight w:val="37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39 465,0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-87,3</w:t>
            </w:r>
          </w:p>
        </w:tc>
      </w:tr>
      <w:tr w:rsidR="00A61CEB" w:rsidTr="00E90EF5">
        <w:trPr>
          <w:trHeight w:val="37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39 465,0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-87,3</w:t>
            </w:r>
          </w:p>
        </w:tc>
      </w:tr>
      <w:tr w:rsidR="00A61CEB" w:rsidTr="00E90EF5">
        <w:trPr>
          <w:trHeight w:val="52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1CEB" w:rsidTr="00E90EF5">
        <w:trPr>
          <w:trHeight w:val="46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76 780,6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89 148,0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80 146,5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-10,1</w:t>
            </w:r>
          </w:p>
        </w:tc>
      </w:tr>
      <w:tr w:rsidR="00A61CEB" w:rsidTr="00E90EF5">
        <w:trPr>
          <w:trHeight w:val="46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76 780,6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89 148,0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-10,1</w:t>
            </w:r>
          </w:p>
        </w:tc>
      </w:tr>
      <w:tr w:rsidR="00A61CEB" w:rsidTr="00E90EF5">
        <w:trPr>
          <w:trHeight w:val="46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CEB" w:rsidRDefault="00A61CEB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61CEB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 w:rsidRPr="00163BC6">
        <w:rPr>
          <w:sz w:val="28"/>
          <w:szCs w:val="28"/>
        </w:rPr>
        <w:t>Наибольший удельный вес распределился в планируемом году на первое основное мероприятие программы «Строительство, реконструкция, капитальный ремонт и ремонт объектов улично-дорожной сети города»</w:t>
      </w:r>
      <w:r w:rsidRPr="00163BC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163BC6">
        <w:rPr>
          <w:sz w:val="28"/>
          <w:szCs w:val="28"/>
        </w:rPr>
        <w:t>За средств бюджетов автономного округа и города в рамках софинансирования программы будут завершен ремонт улиц Ремонт улицы Солнечная - р-н СУ-967, улицы Югорская - нагорная часть города</w:t>
      </w:r>
      <w:r>
        <w:rPr>
          <w:sz w:val="28"/>
          <w:szCs w:val="28"/>
        </w:rPr>
        <w:t xml:space="preserve"> на общую сумму 94 462,3 тыс. рублей</w:t>
      </w:r>
      <w:r w:rsidRPr="00163BC6">
        <w:rPr>
          <w:sz w:val="28"/>
          <w:szCs w:val="28"/>
        </w:rPr>
        <w:t>. За счет средств городского бюджета планируется завершение проектно – изыскательских работ объектов: «Реконструкция улиц и проездов в г. Ханты-Мансийске. ул. Промышленная - ул. Сирина - ул. Северная», «Транспортная развязка в районе улиц Гагарина-Свободы», «Автомобильная дорога по ул. Тихая на участке от Широтного коридора до ул. Аграрная», «Реконструкция ул. Рябиновая – Посадская – Югорская – Лермонтова»</w:t>
      </w:r>
      <w:r>
        <w:rPr>
          <w:sz w:val="28"/>
          <w:szCs w:val="28"/>
        </w:rPr>
        <w:t xml:space="preserve"> на общую сумму 2 084,7 тыс. рублей</w:t>
      </w:r>
      <w:r w:rsidRPr="00163BC6">
        <w:rPr>
          <w:sz w:val="28"/>
          <w:szCs w:val="28"/>
        </w:rPr>
        <w:t>.</w:t>
      </w:r>
    </w:p>
    <w:p w:rsidR="00A61CEB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Планируется проведение проектно-изыскательских работ объектов: «</w:t>
      </w:r>
      <w:r w:rsidRPr="00163BC6">
        <w:rPr>
          <w:sz w:val="28"/>
          <w:szCs w:val="28"/>
        </w:rPr>
        <w:t>Реконструкция ул. Пионерская в городе Ханты-Мансийске. 1 этап от кольца (ул. Строителей-ул. Студенческая) до ул. Крупской, 2 этап от ул. Крупской до ул. Калинина</w:t>
      </w:r>
      <w:r>
        <w:rPr>
          <w:sz w:val="28"/>
          <w:szCs w:val="28"/>
        </w:rPr>
        <w:t>»; «</w:t>
      </w:r>
      <w:r w:rsidRPr="00154D66">
        <w:rPr>
          <w:sz w:val="28"/>
          <w:szCs w:val="28"/>
        </w:rPr>
        <w:t>Реконструкция ул. Конева в городе Ханты-Мансийске</w:t>
      </w:r>
      <w:r>
        <w:rPr>
          <w:sz w:val="28"/>
          <w:szCs w:val="28"/>
        </w:rPr>
        <w:t>»; «</w:t>
      </w:r>
      <w:r w:rsidRPr="00154D66">
        <w:rPr>
          <w:sz w:val="28"/>
          <w:szCs w:val="28"/>
        </w:rPr>
        <w:t>Строительство автомобильной дороги в районе жилого комплекса "Югорская звезда" с выездом на ул. Студенческая (в районе МДЭП и пожарной части № 132)</w:t>
      </w:r>
      <w:r>
        <w:rPr>
          <w:sz w:val="28"/>
          <w:szCs w:val="28"/>
        </w:rPr>
        <w:t xml:space="preserve">», а так же строительство </w:t>
      </w:r>
      <w:r w:rsidRPr="00154D66">
        <w:rPr>
          <w:sz w:val="28"/>
          <w:szCs w:val="28"/>
        </w:rPr>
        <w:t>велосипедных дорожек и велосипедных парковок  у объектов социального назначения, транспортной инфраструктуры</w:t>
      </w:r>
      <w:r>
        <w:rPr>
          <w:sz w:val="28"/>
          <w:szCs w:val="28"/>
        </w:rPr>
        <w:t xml:space="preserve"> всего на общую сумму  12 000,0 тыс. рублей.</w:t>
      </w:r>
      <w:r w:rsidRPr="00154D66">
        <w:rPr>
          <w:sz w:val="20"/>
          <w:szCs w:val="20"/>
        </w:rPr>
        <w:t xml:space="preserve"> </w:t>
      </w:r>
    </w:p>
    <w:p w:rsidR="00A61CEB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D66">
        <w:rPr>
          <w:sz w:val="28"/>
          <w:szCs w:val="28"/>
        </w:rPr>
        <w:t>торо</w:t>
      </w:r>
      <w:r>
        <w:rPr>
          <w:sz w:val="28"/>
          <w:szCs w:val="28"/>
        </w:rPr>
        <w:t>е</w:t>
      </w:r>
      <w:r w:rsidRPr="00154D66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е</w:t>
      </w:r>
      <w:r w:rsidRPr="00154D6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154D66">
        <w:rPr>
          <w:sz w:val="28"/>
          <w:szCs w:val="28"/>
        </w:rPr>
        <w:t xml:space="preserve"> программы «Повышение комплексной безопасности дорожного движения и устойчивости транспортной системы»</w:t>
      </w:r>
      <w:r>
        <w:rPr>
          <w:sz w:val="28"/>
          <w:szCs w:val="28"/>
        </w:rPr>
        <w:t xml:space="preserve"> будет реализовано посредством о</w:t>
      </w:r>
      <w:r w:rsidRPr="00154D6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54D66">
        <w:rPr>
          <w:sz w:val="28"/>
          <w:szCs w:val="28"/>
        </w:rPr>
        <w:t xml:space="preserve"> разработки комплексной схемы организации дорожного движения и проекта организации дорожного движения</w:t>
      </w:r>
      <w:r>
        <w:rPr>
          <w:sz w:val="28"/>
          <w:szCs w:val="28"/>
        </w:rPr>
        <w:t>. На основании приказа Минтранса России от 17.03.2015 №43  правила организации дорожного движения разрабатываются в случае изменения дорожно-транспортной ситуации, но не реже, чем один раз в пять лет.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</w:t>
      </w:r>
      <w:r w:rsidRPr="008926C0">
        <w:rPr>
          <w:sz w:val="28"/>
          <w:szCs w:val="28"/>
        </w:rPr>
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</w:r>
      <w:r>
        <w:rPr>
          <w:sz w:val="28"/>
          <w:szCs w:val="28"/>
        </w:rPr>
        <w:t xml:space="preserve">» заключается </w:t>
      </w:r>
      <w:r w:rsidRPr="00763874">
        <w:rPr>
          <w:sz w:val="28"/>
          <w:szCs w:val="28"/>
        </w:rPr>
        <w:t xml:space="preserve">в финансовом обеспечении (возмещении) затрат в связи с оказанием услуг по перевозке пассажиров в границах муниципального образования город Ханты-Мансийск по регулируемым тарифам перевозчикам. В 2016 году планируется направить на осуществление пассажирских перевозок по городским маршрутам автомобильным транспортом 77 267,2 тыс. рублей; на перевозку пассажиров и багажа водным транспортом по маршруту «Ханты-Мансийск - дачи» на сумму 2 879,3 тыс. рублей. </w:t>
      </w:r>
    </w:p>
    <w:p w:rsidR="00A61CEB" w:rsidRPr="00613C15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 w:rsidRPr="00613C15">
        <w:rPr>
          <w:sz w:val="28"/>
          <w:szCs w:val="28"/>
        </w:rPr>
        <w:t>В результате реализации мероприятий подпрограммы планируется: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 w:rsidRPr="00763874">
        <w:rPr>
          <w:sz w:val="28"/>
          <w:szCs w:val="28"/>
        </w:rPr>
        <w:t>- увеличить Протяженность автомобильных дорог общего пользования  местного значения с твердым покрытием на 1,3 км;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 w:rsidRPr="00613C15">
        <w:rPr>
          <w:sz w:val="28"/>
          <w:szCs w:val="28"/>
        </w:rPr>
        <w:t>- увеличить протяженность</w:t>
      </w:r>
      <w:r w:rsidRPr="00763874">
        <w:rPr>
          <w:sz w:val="28"/>
          <w:szCs w:val="28"/>
        </w:rPr>
        <w:t xml:space="preserve"> велосипедных дорожек</w:t>
      </w:r>
      <w:r>
        <w:rPr>
          <w:sz w:val="28"/>
          <w:szCs w:val="28"/>
        </w:rPr>
        <w:t xml:space="preserve"> на 15 км;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</w:t>
      </w:r>
      <w:r w:rsidRPr="00763874">
        <w:rPr>
          <w:sz w:val="28"/>
          <w:szCs w:val="28"/>
        </w:rPr>
        <w:t>оличество объектов социального назначения, оборудованных велопарковками</w:t>
      </w:r>
      <w:r>
        <w:rPr>
          <w:sz w:val="28"/>
          <w:szCs w:val="28"/>
        </w:rPr>
        <w:t xml:space="preserve"> на 40 шт.;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о</w:t>
      </w:r>
      <w:r w:rsidRPr="00763874">
        <w:rPr>
          <w:sz w:val="28"/>
          <w:szCs w:val="28"/>
        </w:rPr>
        <w:t>бъем перевозок пассажиров общественным транспортом</w:t>
      </w:r>
      <w:r>
        <w:rPr>
          <w:sz w:val="28"/>
          <w:szCs w:val="28"/>
        </w:rPr>
        <w:t xml:space="preserve"> на 213,9 тыс. пассажиров;</w:t>
      </w:r>
    </w:p>
    <w:p w:rsidR="00A61CEB" w:rsidRPr="00763874" w:rsidRDefault="00A61CEB" w:rsidP="00A61CEB">
      <w:pPr>
        <w:pStyle w:val="11"/>
        <w:shd w:val="clear" w:color="auto" w:fill="auto"/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63874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Pr="0076387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</w:t>
      </w:r>
      <w:r w:rsidRPr="00763874">
        <w:rPr>
          <w:sz w:val="28"/>
          <w:szCs w:val="28"/>
        </w:rPr>
        <w:t xml:space="preserve"> объектов гаражно-парковочного назначения, в том числе в границах улично-дорожной сети</w:t>
      </w:r>
      <w:r>
        <w:rPr>
          <w:sz w:val="28"/>
          <w:szCs w:val="28"/>
        </w:rPr>
        <w:t xml:space="preserve"> на 220 кв.м.</w:t>
      </w:r>
    </w:p>
    <w:p w:rsidR="00A61CEB" w:rsidRDefault="00A61CEB" w:rsidP="00A61CEB">
      <w:pPr>
        <w:pStyle w:val="11"/>
        <w:shd w:val="clear" w:color="auto" w:fill="auto"/>
        <w:spacing w:line="240" w:lineRule="auto"/>
        <w:ind w:right="140" w:firstLine="709"/>
        <w:jc w:val="both"/>
        <w:rPr>
          <w:color w:val="FF0000"/>
          <w:sz w:val="28"/>
          <w:szCs w:val="28"/>
        </w:rPr>
      </w:pPr>
    </w:p>
    <w:p w:rsidR="00A61CEB" w:rsidRPr="00DE45AF" w:rsidRDefault="00A61CEB" w:rsidP="00BD1CE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Default="00BD1CE4" w:rsidP="00BD1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5AF">
        <w:rPr>
          <w:rFonts w:ascii="Times New Roman" w:hAnsi="Times New Roman"/>
          <w:b/>
          <w:sz w:val="28"/>
          <w:szCs w:val="28"/>
        </w:rPr>
        <w:lastRenderedPageBreak/>
        <w:t>1600000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DE45AF">
        <w:rPr>
          <w:rFonts w:ascii="Times New Roman" w:hAnsi="Times New Roman"/>
          <w:b/>
          <w:sz w:val="28"/>
          <w:szCs w:val="28"/>
        </w:rPr>
        <w:t xml:space="preserve">. Муниципальная программа «Информационное общество - Ханты-Мансийск»  </w:t>
      </w:r>
    </w:p>
    <w:p w:rsidR="00E25523" w:rsidRPr="00BC53E0" w:rsidRDefault="00E25523" w:rsidP="00E25523">
      <w:pPr>
        <w:pStyle w:val="ab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53E0">
        <w:rPr>
          <w:rFonts w:ascii="Times New Roman" w:hAnsi="Times New Roman"/>
          <w:sz w:val="28"/>
          <w:szCs w:val="28"/>
        </w:rPr>
        <w:t xml:space="preserve">Муниципальная программа «Информационное общество - Ханты-Мансийск» </w:t>
      </w:r>
      <w:r>
        <w:rPr>
          <w:rFonts w:ascii="Times New Roman" w:hAnsi="Times New Roman"/>
          <w:sz w:val="28"/>
          <w:szCs w:val="28"/>
        </w:rPr>
        <w:t>утверждена</w:t>
      </w:r>
      <w:r w:rsidRPr="00BC53E0">
        <w:rPr>
          <w:rFonts w:ascii="Times New Roman" w:hAnsi="Times New Roman"/>
          <w:sz w:val="28"/>
          <w:szCs w:val="28"/>
        </w:rPr>
        <w:t xml:space="preserve"> постановлением Администрации города Ханты-Мансийска от  21 августа 2012 года № 991 (далее – муниципальная программа).</w:t>
      </w:r>
    </w:p>
    <w:p w:rsidR="00E25523" w:rsidRPr="00DE45AF" w:rsidRDefault="00E25523" w:rsidP="00E25523">
      <w:pPr>
        <w:pStyle w:val="ConsPlusTitle"/>
        <w:tabs>
          <w:tab w:val="left" w:pos="468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5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Разработчик, координатор муниципальной  программы –</w:t>
      </w:r>
      <w:r w:rsidRPr="00DE45AF">
        <w:rPr>
          <w:rFonts w:ascii="Times New Roman" w:hAnsi="Times New Roman" w:cs="Times New Roman"/>
          <w:b w:val="0"/>
          <w:sz w:val="28"/>
          <w:szCs w:val="28"/>
        </w:rPr>
        <w:t xml:space="preserve"> Управление информатизации Администрации города Ханты-Мансийска,</w:t>
      </w:r>
      <w:r w:rsidRPr="00DE45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исполнители мероприятий программы: </w:t>
      </w:r>
      <w:r w:rsidRPr="00DE45AF">
        <w:rPr>
          <w:rFonts w:ascii="Times New Roman" w:hAnsi="Times New Roman" w:cs="Times New Roman"/>
          <w:b w:val="0"/>
          <w:sz w:val="28"/>
          <w:szCs w:val="28"/>
        </w:rPr>
        <w:t>Управление информатизации Администрации города Ханты-Мансийска, отдел специальных мероприятий Администрации города Ханты-Мансийска, муниципальное казенное учреждение «Управление логистики».</w:t>
      </w:r>
    </w:p>
    <w:p w:rsidR="00E25523" w:rsidRPr="00DE45AF" w:rsidRDefault="00E25523" w:rsidP="00E25523">
      <w:pPr>
        <w:pStyle w:val="ConsPlusTitle"/>
        <w:tabs>
          <w:tab w:val="left" w:pos="468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5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Целью муниципальной программы является </w:t>
      </w:r>
      <w:r w:rsidRPr="00DE45AF">
        <w:rPr>
          <w:rFonts w:ascii="Times New Roman" w:hAnsi="Times New Roman" w:cs="Times New Roman"/>
          <w:b w:val="0"/>
          <w:sz w:val="28"/>
          <w:szCs w:val="28"/>
        </w:rPr>
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E25523" w:rsidRPr="00DE45AF" w:rsidRDefault="00E25523" w:rsidP="00E2552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5AF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E25523" w:rsidRPr="00DE45AF" w:rsidRDefault="00E25523" w:rsidP="00E25523">
      <w:pPr>
        <w:pStyle w:val="ConsPlusTitle"/>
        <w:numPr>
          <w:ilvl w:val="0"/>
          <w:numId w:val="13"/>
        </w:numPr>
        <w:tabs>
          <w:tab w:val="left" w:pos="265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5A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DE45AF">
        <w:rPr>
          <w:rFonts w:ascii="Times New Roman" w:hAnsi="Times New Roman" w:cs="Times New Roman"/>
          <w:b w:val="0"/>
          <w:sz w:val="28"/>
          <w:szCs w:val="28"/>
        </w:rPr>
        <w:t>Формирование электронного муниципалитета.</w:t>
      </w:r>
    </w:p>
    <w:p w:rsidR="00E25523" w:rsidRPr="008F596D" w:rsidRDefault="00E25523" w:rsidP="00E25523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596D">
        <w:rPr>
          <w:rFonts w:ascii="Times New Roman" w:hAnsi="Times New Roman"/>
          <w:sz w:val="28"/>
          <w:szCs w:val="28"/>
        </w:rPr>
        <w:t>Повышение качества предоставления и обеспечение доступности муниципальных услуг населению за счет использования современных информационных технологий.</w:t>
      </w:r>
    </w:p>
    <w:p w:rsidR="00E25523" w:rsidRPr="007C2079" w:rsidRDefault="00E25523" w:rsidP="00E25523">
      <w:pPr>
        <w:pStyle w:val="aa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C20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Целевые показатели </w:t>
      </w:r>
      <w:r w:rsidRPr="007C2079">
        <w:rPr>
          <w:rFonts w:ascii="Times New Roman" w:hAnsi="Times New Roman"/>
          <w:b/>
          <w:sz w:val="28"/>
          <w:szCs w:val="28"/>
        </w:rPr>
        <w:t xml:space="preserve">муниципальной программы «Информационное общество - Ханты-Мансийск» </w:t>
      </w:r>
    </w:p>
    <w:tbl>
      <w:tblPr>
        <w:tblW w:w="9260" w:type="dxa"/>
        <w:tblInd w:w="93" w:type="dxa"/>
        <w:tblLook w:val="04A0"/>
      </w:tblPr>
      <w:tblGrid>
        <w:gridCol w:w="960"/>
        <w:gridCol w:w="3160"/>
        <w:gridCol w:w="960"/>
        <w:gridCol w:w="1340"/>
        <w:gridCol w:w="1540"/>
        <w:gridCol w:w="1300"/>
      </w:tblGrid>
      <w:tr w:rsidR="00E25523" w:rsidRPr="008F596D" w:rsidTr="00885ADD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E25523" w:rsidRPr="008F596D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5523" w:rsidRPr="008F596D" w:rsidTr="00885AD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предприятий и учреждений города, подключенных к КВС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E25523" w:rsidRPr="008F596D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сервисов КВС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25523" w:rsidRPr="008F596D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информационных систем, функционирующих в КВС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E25523" w:rsidRPr="008F596D" w:rsidTr="00885ADD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25523" w:rsidRPr="008F596D" w:rsidTr="00885ADD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информационных систем для социальной, экономической и культурной сфер жизнедеятельности муниципалитета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E25523" w:rsidRPr="008F596D" w:rsidTr="00885AD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обеспеченности органов местного самоуправления, предприятий и учреждений города Ханты-Мансийска программно-технической базой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E25523" w:rsidRPr="008F596D" w:rsidTr="00885AD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E25523" w:rsidRPr="008F596D" w:rsidTr="00885AD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межведомственных запросов, направляемых через систему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E25523" w:rsidRPr="008F596D" w:rsidTr="00885ADD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 по современным ИКТ и повышению качества предоставления услуг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E25523" w:rsidRPr="008F596D" w:rsidTr="00885AD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информационных систем обработки персональных данных, защищенных от несанкционированного доступа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25523" w:rsidRPr="008F596D" w:rsidTr="00885AD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Увеличение доли рабочих мест обработки персональных данных, защищенных от несанкционированного доступа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8F596D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</w:tbl>
    <w:p w:rsidR="00E25523" w:rsidRPr="00DE45AF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523" w:rsidRPr="00DE45AF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45AF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</w:t>
      </w:r>
      <w:r>
        <w:rPr>
          <w:sz w:val="28"/>
          <w:szCs w:val="28"/>
        </w:rPr>
        <w:t>21 846,9</w:t>
      </w:r>
      <w:r w:rsidRPr="00DE45AF">
        <w:rPr>
          <w:sz w:val="28"/>
          <w:szCs w:val="28"/>
        </w:rPr>
        <w:t xml:space="preserve"> тыс. рублей. </w:t>
      </w:r>
    </w:p>
    <w:p w:rsidR="00E25523" w:rsidRPr="00DE45AF" w:rsidRDefault="00E25523" w:rsidP="00E25523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45AF">
        <w:rPr>
          <w:sz w:val="28"/>
          <w:szCs w:val="28"/>
        </w:rPr>
        <w:t>Объемы бюджетных ассигнований распределены следующим образом:</w:t>
      </w:r>
    </w:p>
    <w:p w:rsidR="00E25523" w:rsidRDefault="00E25523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F671E" w:rsidRDefault="009F671E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F671E" w:rsidRDefault="009F671E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F671E" w:rsidRDefault="009F671E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F671E" w:rsidRDefault="009F671E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F671E" w:rsidRPr="00DE45AF" w:rsidRDefault="009F671E" w:rsidP="00E25523">
      <w:pPr>
        <w:spacing w:after="0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25523" w:rsidRPr="009F671E" w:rsidRDefault="00E25523" w:rsidP="00E2552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F671E">
        <w:rPr>
          <w:rFonts w:ascii="Times New Roman" w:hAnsi="Times New Roman"/>
          <w:b/>
          <w:sz w:val="28"/>
          <w:szCs w:val="28"/>
        </w:rPr>
        <w:lastRenderedPageBreak/>
        <w:t xml:space="preserve">Объем бюджетных ассигнований на 2016 год по основному исполнителю и соисполнителям муниципальной программы «Информационное общество - Ханты-Мансийск» </w:t>
      </w:r>
    </w:p>
    <w:p w:rsidR="00E25523" w:rsidRPr="00DA091C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C27DD0">
        <w:t>(тыс. рублей)</w:t>
      </w:r>
    </w:p>
    <w:tbl>
      <w:tblPr>
        <w:tblW w:w="10348" w:type="dxa"/>
        <w:tblInd w:w="-601" w:type="dxa"/>
        <w:tblLook w:val="04A0"/>
      </w:tblPr>
      <w:tblGrid>
        <w:gridCol w:w="709"/>
        <w:gridCol w:w="5954"/>
        <w:gridCol w:w="1276"/>
        <w:gridCol w:w="1134"/>
        <w:gridCol w:w="1275"/>
      </w:tblGrid>
      <w:tr w:rsidR="00E25523" w:rsidRPr="00DA091C" w:rsidTr="00885AD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21 846,9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логистики»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18 686,9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информатизации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1 060,0</w:t>
            </w:r>
          </w:p>
        </w:tc>
      </w:tr>
      <w:tr w:rsidR="00E25523" w:rsidRPr="00DA091C" w:rsidTr="00885AD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23" w:rsidRPr="00DA091C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DA091C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</w:tbl>
    <w:p w:rsidR="00E25523" w:rsidRPr="00545370" w:rsidRDefault="00E25523" w:rsidP="00E255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  <w:lang w:eastAsia="en-US"/>
        </w:rPr>
      </w:pPr>
    </w:p>
    <w:p w:rsidR="00E25523" w:rsidRPr="00DE45AF" w:rsidRDefault="00E25523" w:rsidP="00E25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45AF">
        <w:rPr>
          <w:rFonts w:ascii="Times New Roman" w:hAnsi="Times New Roman"/>
          <w:sz w:val="28"/>
          <w:szCs w:val="28"/>
          <w:lang w:eastAsia="en-US"/>
        </w:rPr>
        <w:t>Муниципальная программа не содержит подпрограмм.</w:t>
      </w:r>
    </w:p>
    <w:p w:rsidR="00E25523" w:rsidRPr="007C2079" w:rsidRDefault="00E25523" w:rsidP="00E25523">
      <w:pPr>
        <w:pStyle w:val="a4"/>
        <w:tabs>
          <w:tab w:val="left" w:pos="459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E25523" w:rsidRPr="009F671E" w:rsidRDefault="00E25523" w:rsidP="00E2552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E25523" w:rsidRPr="009F671E" w:rsidRDefault="00E25523" w:rsidP="00E25523">
      <w:pPr>
        <w:spacing w:after="24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F671E">
        <w:rPr>
          <w:rFonts w:ascii="Times New Roman" w:hAnsi="Times New Roman"/>
          <w:b/>
          <w:sz w:val="28"/>
          <w:szCs w:val="28"/>
        </w:rPr>
        <w:t>«Информационное общество - Ханты-Мансийск» на 2016 год</w:t>
      </w:r>
    </w:p>
    <w:tbl>
      <w:tblPr>
        <w:tblW w:w="9654" w:type="dxa"/>
        <w:tblInd w:w="93" w:type="dxa"/>
        <w:tblLook w:val="04A0"/>
      </w:tblPr>
      <w:tblGrid>
        <w:gridCol w:w="3417"/>
        <w:gridCol w:w="1276"/>
        <w:gridCol w:w="1276"/>
        <w:gridCol w:w="1276"/>
        <w:gridCol w:w="1134"/>
        <w:gridCol w:w="1275"/>
      </w:tblGrid>
      <w:tr w:rsidR="00E25523" w:rsidRPr="00476262" w:rsidTr="00885ADD">
        <w:trPr>
          <w:trHeight w:val="16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E25523" w:rsidRPr="00476262" w:rsidTr="00885AD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 общем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2015 году</w:t>
            </w:r>
          </w:p>
        </w:tc>
      </w:tr>
      <w:tr w:rsidR="00E25523" w:rsidRPr="00476262" w:rsidTr="00885AD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3" w:rsidRPr="00476262" w:rsidRDefault="00E25523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5523" w:rsidRPr="00476262" w:rsidTr="00885ADD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276,5</w:t>
            </w:r>
          </w:p>
        </w:tc>
      </w:tr>
      <w:tr w:rsidR="00E25523" w:rsidRPr="00476262" w:rsidTr="00885AD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276,5</w:t>
            </w:r>
          </w:p>
        </w:tc>
      </w:tr>
      <w:tr w:rsidR="00E25523" w:rsidRPr="00476262" w:rsidTr="00885ADD">
        <w:trPr>
          <w:trHeight w:val="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25523" w:rsidRPr="00476262" w:rsidTr="00885AD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3" w:rsidRPr="00476262" w:rsidRDefault="00E25523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25523" w:rsidRDefault="00E25523" w:rsidP="00E2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23" w:rsidRPr="0011688F" w:rsidRDefault="00E25523" w:rsidP="00E25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8F"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Программы, а также для достижения</w:t>
      </w:r>
      <w:r w:rsidRPr="0011688F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показателей, характеризующих достижение целей муниципальной программы необходимо реализовать следующий комплекс основных мероприятий:</w:t>
      </w:r>
    </w:p>
    <w:p w:rsidR="00E25523" w:rsidRPr="0011688F" w:rsidRDefault="00E25523" w:rsidP="00E25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8F">
        <w:rPr>
          <w:rFonts w:ascii="Times New Roman" w:hAnsi="Times New Roman" w:cs="Times New Roman"/>
          <w:color w:val="000000"/>
          <w:sz w:val="28"/>
          <w:szCs w:val="28"/>
        </w:rPr>
        <w:t>Мероприятие 1. Формирование электронного муниципалитета.</w:t>
      </w:r>
    </w:p>
    <w:p w:rsidR="00E25523" w:rsidRPr="0011688F" w:rsidRDefault="00E25523" w:rsidP="00E25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мероприятия планируется закупка современного компьютерного оборудования, лицензионного программного обеспечения для нужд органов местного самоуправления, внедрение информационных систем в деятельность учреждений города (детские сады, школы, учреждения спорта, </w:t>
      </w:r>
      <w:r w:rsidRPr="00116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и т.д.), аттестация рабочих мест, осуществляющих взаимодействие с информационными системами обработки персональных данных, подготовка организационно-распорядительной документации для исполнения требований Федерального закона от 27.07.2006 № 152-ФЗ «О персональных данных»,</w:t>
      </w:r>
      <w:r w:rsidRPr="0011688F">
        <w:rPr>
          <w:rFonts w:ascii="Times New Roman" w:hAnsi="Times New Roman" w:cs="Times New Roman"/>
          <w:sz w:val="28"/>
          <w:szCs w:val="28"/>
        </w:rPr>
        <w:t xml:space="preserve"> </w:t>
      </w:r>
      <w:r w:rsidRPr="0011688F">
        <w:rPr>
          <w:rFonts w:ascii="Times New Roman" w:hAnsi="Times New Roman" w:cs="Times New Roman"/>
          <w:color w:val="000000"/>
          <w:sz w:val="28"/>
          <w:szCs w:val="28"/>
        </w:rPr>
        <w:t>закупка современного серверного оборудования для развития корпоративной вычислительной сети органов местного самоуправления города, внедрение сервисов для оптимизации работы корпоративной сети.</w:t>
      </w:r>
    </w:p>
    <w:p w:rsidR="00E25523" w:rsidRPr="0011688F" w:rsidRDefault="00E25523" w:rsidP="00E25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8F">
        <w:rPr>
          <w:rFonts w:ascii="Times New Roman" w:hAnsi="Times New Roman" w:cs="Times New Roman"/>
          <w:color w:val="000000"/>
          <w:sz w:val="28"/>
          <w:szCs w:val="28"/>
        </w:rPr>
        <w:t>Мероприятие 2. Повышение качества предоставления и обеспечение доступности муниципальных услуг населению.</w:t>
      </w:r>
    </w:p>
    <w:p w:rsidR="00E25523" w:rsidRDefault="00E25523" w:rsidP="00E2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внедрение современных информационных систем для оптимизации деятельности органов местного самоуправления города Ханты-Мансийска, перевод услуг на предоставление в электронном виде, внедрение сервисов межведомственного электронного взаимодействия для повышения качества предоставления услуг населению, обучение муниципальных служащих, сотрудников бюджетных организаций использованию современных информационных технологий, участие в конференциях, семинарах в сфере ИКТ.».</w:t>
      </w:r>
    </w:p>
    <w:p w:rsidR="00E25523" w:rsidRDefault="00E25523" w:rsidP="00E2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79" w:rsidRPr="00DE45AF" w:rsidRDefault="007C2079" w:rsidP="00BD1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Default="00BD1CE4" w:rsidP="00BD1CE4">
      <w:pPr>
        <w:pStyle w:val="ConsPlusNormal"/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AF">
        <w:rPr>
          <w:rFonts w:ascii="Times New Roman" w:hAnsi="Times New Roman" w:cs="Times New Roman"/>
          <w:b/>
          <w:sz w:val="28"/>
          <w:szCs w:val="28"/>
        </w:rPr>
        <w:t>1900000</w:t>
      </w:r>
      <w:r w:rsidR="00775E1E">
        <w:rPr>
          <w:rFonts w:ascii="Times New Roman" w:hAnsi="Times New Roman" w:cs="Times New Roman"/>
          <w:b/>
          <w:sz w:val="28"/>
          <w:szCs w:val="28"/>
        </w:rPr>
        <w:t>000</w:t>
      </w:r>
      <w:r w:rsidRPr="00DE45AF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«Содействие развитию садоводческих, огороднических и дачных некоммерческих объединений граждан в городе Ханты-Мансийске» </w:t>
      </w:r>
    </w:p>
    <w:p w:rsidR="00885ADD" w:rsidRPr="009F5D4C" w:rsidRDefault="00885ADD" w:rsidP="00885A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4C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«Содействие развитию садоводческих, огороднических и дачных некоммерческих объединений граждан в городе Ханты-Мансийске» представлена в проекте, разработанном в соответствии с </w:t>
      </w:r>
      <w:r w:rsidRPr="00070354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0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D4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E73AAD">
        <w:rPr>
          <w:rFonts w:ascii="Times New Roman" w:hAnsi="Times New Roman" w:cs="Times New Roman"/>
          <w:sz w:val="28"/>
          <w:szCs w:val="28"/>
        </w:rPr>
        <w:t xml:space="preserve">от </w:t>
      </w:r>
      <w:r w:rsidR="00070354" w:rsidRPr="00E73AAD">
        <w:rPr>
          <w:rFonts w:ascii="Times New Roman" w:hAnsi="Times New Roman" w:cs="Times New Roman"/>
          <w:sz w:val="28"/>
          <w:szCs w:val="28"/>
        </w:rPr>
        <w:t>14.11.2014</w:t>
      </w:r>
      <w:r w:rsidRPr="00E73AAD">
        <w:rPr>
          <w:rFonts w:ascii="Times New Roman" w:hAnsi="Times New Roman" w:cs="Times New Roman"/>
          <w:sz w:val="28"/>
          <w:szCs w:val="28"/>
        </w:rPr>
        <w:t xml:space="preserve"> </w:t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</w:r>
      <w:r w:rsidRPr="00E73AA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E73AA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3AAD">
        <w:rPr>
          <w:rFonts w:ascii="Times New Roman" w:hAnsi="Times New Roman" w:cs="Times New Roman"/>
          <w:sz w:val="28"/>
          <w:szCs w:val="28"/>
        </w:rPr>
        <w:t>№ </w:t>
      </w:r>
      <w:r w:rsidR="00070354" w:rsidRPr="00E73AAD">
        <w:rPr>
          <w:rFonts w:ascii="Times New Roman" w:hAnsi="Times New Roman" w:cs="Times New Roman"/>
          <w:sz w:val="28"/>
          <w:szCs w:val="28"/>
        </w:rPr>
        <w:t>1101</w:t>
      </w:r>
      <w:r w:rsidRPr="00E73AAD">
        <w:rPr>
          <w:rFonts w:ascii="Times New Roman" w:hAnsi="Times New Roman" w:cs="Times New Roman"/>
          <w:sz w:val="28"/>
          <w:szCs w:val="28"/>
        </w:rPr>
        <w:t xml:space="preserve"> (</w:t>
      </w:r>
      <w:r w:rsidRPr="009F5D4C">
        <w:rPr>
          <w:rFonts w:ascii="Times New Roman" w:hAnsi="Times New Roman" w:cs="Times New Roman"/>
          <w:sz w:val="28"/>
          <w:szCs w:val="28"/>
        </w:rPr>
        <w:t>далее – муниципальная программа).</w:t>
      </w:r>
    </w:p>
    <w:p w:rsidR="00885ADD" w:rsidRDefault="00885ADD" w:rsidP="00885AD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F5D4C">
        <w:rPr>
          <w:rFonts w:ascii="Times New Roman" w:eastAsia="Calibri" w:hAnsi="Times New Roman"/>
          <w:sz w:val="28"/>
          <w:szCs w:val="28"/>
          <w:lang w:eastAsia="en-US"/>
        </w:rPr>
        <w:t>Координатор муниципальной  программы –</w:t>
      </w:r>
      <w:r w:rsidRPr="009F5D4C">
        <w:rPr>
          <w:rFonts w:ascii="Times New Roman" w:hAnsi="Times New Roman"/>
          <w:sz w:val="28"/>
          <w:szCs w:val="28"/>
        </w:rPr>
        <w:t xml:space="preserve"> Департамент муниципальной собственности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5ADD" w:rsidRPr="00ED22E3" w:rsidRDefault="00885ADD" w:rsidP="00885AD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B25E6">
        <w:rPr>
          <w:rFonts w:ascii="Times New Roman" w:eastAsia="Calibri" w:hAnsi="Times New Roman"/>
          <w:sz w:val="28"/>
          <w:szCs w:val="28"/>
        </w:rPr>
        <w:t>Исполнители муниципальной программы –</w:t>
      </w:r>
      <w:r w:rsidRPr="001B25E6">
        <w:rPr>
          <w:rFonts w:ascii="Times New Roman" w:hAnsi="Times New Roman"/>
          <w:sz w:val="28"/>
          <w:szCs w:val="28"/>
        </w:rPr>
        <w:t xml:space="preserve"> главные распорядители </w:t>
      </w:r>
      <w:r w:rsidRPr="00136AAB">
        <w:rPr>
          <w:rFonts w:ascii="Times New Roman" w:hAnsi="Times New Roman"/>
          <w:sz w:val="28"/>
          <w:szCs w:val="28"/>
        </w:rPr>
        <w:t xml:space="preserve">бюджетных средств: </w:t>
      </w:r>
      <w:r w:rsidRPr="00136AA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136AAB">
        <w:rPr>
          <w:rFonts w:ascii="Times New Roman" w:hAnsi="Times New Roman"/>
          <w:sz w:val="28"/>
          <w:szCs w:val="28"/>
        </w:rPr>
        <w:t>Департамент муниципальной собственности Администрации города Ханты-Мансийска, Администрация города Ханты-Мансийска, Департамент городского хозяйства Администрации города Ханты-Мансийска.</w:t>
      </w:r>
    </w:p>
    <w:p w:rsidR="00885ADD" w:rsidRPr="00136AAB" w:rsidRDefault="00885ADD" w:rsidP="00885AD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AAB"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136AAB">
        <w:rPr>
          <w:rFonts w:ascii="Times New Roman" w:hAnsi="Times New Roman"/>
          <w:sz w:val="28"/>
          <w:szCs w:val="28"/>
        </w:rPr>
        <w:t>устойчивое развитие садоводческих, огороднических и дачных некоммерческих объединений граждан города Ханты-Мансийска.</w:t>
      </w:r>
    </w:p>
    <w:p w:rsidR="00885ADD" w:rsidRPr="00136AAB" w:rsidRDefault="00885ADD" w:rsidP="00885AD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AAB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поставленной цели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предполагается </w:t>
      </w:r>
      <w:r w:rsidRPr="00136AAB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определения </w:t>
      </w:r>
      <w:r w:rsidRPr="00136AAB">
        <w:rPr>
          <w:rFonts w:ascii="Times New Roman" w:eastAsia="Calibri" w:hAnsi="Times New Roman"/>
          <w:sz w:val="28"/>
          <w:szCs w:val="28"/>
          <w:lang w:eastAsia="en-US"/>
        </w:rPr>
        <w:t>следующих задач:</w:t>
      </w:r>
    </w:p>
    <w:p w:rsidR="00885ADD" w:rsidRPr="00136AAB" w:rsidRDefault="00885ADD" w:rsidP="00885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6AAB">
        <w:rPr>
          <w:rFonts w:ascii="Times New Roman" w:hAnsi="Times New Roman"/>
          <w:sz w:val="28"/>
          <w:szCs w:val="28"/>
        </w:rPr>
        <w:t xml:space="preserve">Создание условий для развития и деятельности садоводческих, огороднических и дачных некоммерческих объединений граждан, возрождение </w:t>
      </w:r>
      <w:r w:rsidRPr="00136AAB">
        <w:rPr>
          <w:rFonts w:ascii="Times New Roman" w:hAnsi="Times New Roman"/>
          <w:sz w:val="28"/>
          <w:szCs w:val="28"/>
        </w:rPr>
        <w:lastRenderedPageBreak/>
        <w:t>садоводческих, огороднических и дачных некоммерческих объединений граждан города Ханты-Мансийска;</w:t>
      </w:r>
    </w:p>
    <w:p w:rsidR="00885ADD" w:rsidRPr="00136AAB" w:rsidRDefault="00885ADD" w:rsidP="00885A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AAB">
        <w:rPr>
          <w:rFonts w:ascii="Times New Roman" w:hAnsi="Times New Roman"/>
          <w:sz w:val="28"/>
          <w:szCs w:val="28"/>
        </w:rPr>
        <w:t>- Обеспечение населения города Ханты-Мансийска садоводческими, огородническими и дачными земельными участками.</w:t>
      </w:r>
    </w:p>
    <w:p w:rsidR="00885ADD" w:rsidRPr="00136AAB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36AAB">
        <w:rPr>
          <w:sz w:val="28"/>
          <w:szCs w:val="28"/>
        </w:rPr>
        <w:t>На реализацию программы бюджетом города в 2016 году предусмотрено 2 364,5, тыс. рублей, в том числе 1 264,5 тыс. рублей на ремонт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граждан; 1098,0 тыс. рублей на проведение кадастровых работ на земельных участках с целью определения границ садово-огороднических товариществ и земель общего пользования, проведение инвентаризации садоводческих, огороднических и дачных некоммерческих объединений граждан с целью выявления свободных участков от имущественных прав и организацию оформления в упрощенном порядке прав граждан на отдельные объекты недвижимости.</w:t>
      </w:r>
    </w:p>
    <w:p w:rsidR="00885ADD" w:rsidRPr="004F4F6C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4F6C">
        <w:rPr>
          <w:sz w:val="28"/>
          <w:szCs w:val="28"/>
        </w:rPr>
        <w:t>Результатами реализации программы являются:</w:t>
      </w:r>
    </w:p>
    <w:p w:rsidR="00885ADD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4F6C">
        <w:rPr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92BE7">
        <w:rPr>
          <w:color w:val="000000"/>
          <w:sz w:val="28"/>
          <w:szCs w:val="28"/>
        </w:rPr>
        <w:t xml:space="preserve">величение площади отремонтированных подъездных путей к садоводческим, огородническим и дачным некоммерческим объединениям граждан на 596,3 кв.м. </w:t>
      </w:r>
    </w:p>
    <w:p w:rsidR="00885ADD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092BE7">
        <w:rPr>
          <w:color w:val="000000"/>
          <w:sz w:val="28"/>
          <w:szCs w:val="28"/>
        </w:rPr>
        <w:t>величение количества земельных участков, на которых проведены кадастровые работы на 16 ед.</w:t>
      </w:r>
    </w:p>
    <w:p w:rsidR="00885ADD" w:rsidRPr="004F4F6C" w:rsidRDefault="00885ADD" w:rsidP="00885ADD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4F6C">
        <w:rPr>
          <w:sz w:val="28"/>
          <w:szCs w:val="28"/>
        </w:rPr>
        <w:t xml:space="preserve"> - увеличение доли дачных земельных участков права на которые оформлены в соответствии с федеральным законом от 21.07.1997 №122-ФЗ «О государственной регистрации прав на недвижимое имущество и сделок с ним» до 100%;</w:t>
      </w:r>
    </w:p>
    <w:p w:rsidR="00885ADD" w:rsidRPr="004F4F6C" w:rsidRDefault="00885ADD" w:rsidP="00885A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6C">
        <w:rPr>
          <w:rFonts w:ascii="Times New Roman" w:hAnsi="Times New Roman" w:cs="Times New Roman"/>
          <w:sz w:val="28"/>
          <w:szCs w:val="28"/>
        </w:rPr>
        <w:t>- увеличение количества предоставленных земельных участков для ведения садоводства, огородничества и дачного хозяйства  на 42 ед.</w:t>
      </w:r>
    </w:p>
    <w:bookmarkEnd w:id="0"/>
    <w:p w:rsidR="00885ADD" w:rsidRPr="009F671E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85ADD" w:rsidRPr="009F671E" w:rsidRDefault="00885ADD" w:rsidP="00885ADD">
      <w:pPr>
        <w:pStyle w:val="aa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садоводческих, огороднических и дачных некоммерческих объединений граждан в городе Ханты-Мансийске» </w:t>
      </w:r>
    </w:p>
    <w:tbl>
      <w:tblPr>
        <w:tblStyle w:val="a6"/>
        <w:tblW w:w="0" w:type="auto"/>
        <w:tblLook w:val="04A0"/>
      </w:tblPr>
      <w:tblGrid>
        <w:gridCol w:w="949"/>
        <w:gridCol w:w="4331"/>
        <w:gridCol w:w="845"/>
        <w:gridCol w:w="1273"/>
        <w:gridCol w:w="1273"/>
        <w:gridCol w:w="1182"/>
      </w:tblGrid>
      <w:tr w:rsidR="00885ADD" w:rsidTr="00885ADD">
        <w:tc>
          <w:tcPr>
            <w:tcW w:w="949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1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</w:tcPr>
          <w:p w:rsidR="00885ADD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31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:rsidR="00885ADD" w:rsidRPr="003B3064" w:rsidRDefault="00885ADD" w:rsidP="00885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подъездных путей к садоводческим, огородническим и дачным некоммерческим объединениям граждан</w:t>
            </w:r>
          </w:p>
        </w:tc>
        <w:tc>
          <w:tcPr>
            <w:tcW w:w="845" w:type="dxa"/>
          </w:tcPr>
          <w:p w:rsidR="00885ADD" w:rsidRPr="003B3064" w:rsidRDefault="00885ADD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6 323,5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6 919,8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6 919,8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31" w:type="dxa"/>
          </w:tcPr>
          <w:p w:rsidR="00885ADD" w:rsidRPr="003B3064" w:rsidRDefault="00885ADD" w:rsidP="00885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земельных участков, на которых проведены кадастровые работы </w:t>
            </w:r>
          </w:p>
        </w:tc>
        <w:tc>
          <w:tcPr>
            <w:tcW w:w="845" w:type="dxa"/>
          </w:tcPr>
          <w:p w:rsidR="00885ADD" w:rsidRPr="003B3064" w:rsidRDefault="00885ADD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7 198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7 214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7 214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1" w:type="dxa"/>
          </w:tcPr>
          <w:p w:rsidR="00885ADD" w:rsidRPr="003B3064" w:rsidRDefault="00885ADD" w:rsidP="00885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Доля дачных земельных участков права на которые оформлены в соответствии с федеральным законом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845" w:type="dxa"/>
          </w:tcPr>
          <w:p w:rsidR="00885ADD" w:rsidRPr="003B3064" w:rsidRDefault="00885ADD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5ADD" w:rsidTr="00885ADD">
        <w:tc>
          <w:tcPr>
            <w:tcW w:w="949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1" w:type="dxa"/>
          </w:tcPr>
          <w:p w:rsidR="00885ADD" w:rsidRPr="003B3064" w:rsidRDefault="00885ADD" w:rsidP="00885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предоставленных земельных участков для ведения садоводства, огородничества и дачного хозяйства </w:t>
            </w:r>
          </w:p>
        </w:tc>
        <w:tc>
          <w:tcPr>
            <w:tcW w:w="845" w:type="dxa"/>
          </w:tcPr>
          <w:p w:rsidR="00885ADD" w:rsidRPr="003B3064" w:rsidRDefault="00885ADD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7 789</w:t>
            </w:r>
          </w:p>
        </w:tc>
        <w:tc>
          <w:tcPr>
            <w:tcW w:w="1273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7 831</w:t>
            </w:r>
          </w:p>
        </w:tc>
        <w:tc>
          <w:tcPr>
            <w:tcW w:w="1182" w:type="dxa"/>
          </w:tcPr>
          <w:p w:rsidR="00885ADD" w:rsidRPr="00FE5D1F" w:rsidRDefault="00885ADD" w:rsidP="00885ADD">
            <w:pPr>
              <w:pStyle w:val="aa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7 831</w:t>
            </w:r>
          </w:p>
        </w:tc>
      </w:tr>
    </w:tbl>
    <w:p w:rsidR="00885ADD" w:rsidRDefault="00885ADD" w:rsidP="00885ADD">
      <w:pPr>
        <w:ind w:firstLine="708"/>
        <w:jc w:val="both"/>
        <w:rPr>
          <w:sz w:val="28"/>
          <w:szCs w:val="28"/>
        </w:rPr>
      </w:pPr>
    </w:p>
    <w:p w:rsidR="00885ADD" w:rsidRPr="009F671E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по основным исполнителям муниципальной программы </w:t>
      </w:r>
      <w:r w:rsidRPr="009F671E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садоводческих, огороднических и дачных некоммерческих объединений граждан в городе Ханты-Мансийске» </w:t>
      </w:r>
    </w:p>
    <w:p w:rsidR="00885ADD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A6D5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914"/>
        <w:gridCol w:w="1417"/>
        <w:gridCol w:w="1418"/>
        <w:gridCol w:w="1417"/>
      </w:tblGrid>
      <w:tr w:rsidR="00885ADD" w:rsidRPr="00BD7061" w:rsidTr="00885ADD">
        <w:trPr>
          <w:tblHeader/>
        </w:trPr>
        <w:tc>
          <w:tcPr>
            <w:tcW w:w="75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D22E3"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vAlign w:val="center"/>
          </w:tcPr>
          <w:p w:rsidR="00885ADD" w:rsidRPr="00154BB1" w:rsidRDefault="00885ADD" w:rsidP="00885ADD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4BB1"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F433D1" w:rsidTr="00885ADD">
        <w:tc>
          <w:tcPr>
            <w:tcW w:w="757" w:type="dxa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885ADD" w:rsidRPr="00225F02" w:rsidRDefault="00885ADD" w:rsidP="00885AD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25F02"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vAlign w:val="center"/>
          </w:tcPr>
          <w:p w:rsidR="00885ADD" w:rsidRPr="00225F02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3 010,4</w:t>
            </w:r>
          </w:p>
        </w:tc>
        <w:tc>
          <w:tcPr>
            <w:tcW w:w="1418" w:type="dxa"/>
            <w:vAlign w:val="center"/>
          </w:tcPr>
          <w:p w:rsidR="00885ADD" w:rsidRPr="00225F02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2 400,0</w:t>
            </w:r>
          </w:p>
        </w:tc>
        <w:tc>
          <w:tcPr>
            <w:tcW w:w="1417" w:type="dxa"/>
            <w:vAlign w:val="center"/>
          </w:tcPr>
          <w:p w:rsidR="00885ADD" w:rsidRPr="00225F02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2 364,5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</w:tcPr>
          <w:p w:rsidR="00885ADD" w:rsidRPr="009315DC" w:rsidRDefault="00885ADD" w:rsidP="00885ADD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 w:rsidRPr="009315DC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85ADD" w:rsidRPr="00BD7061" w:rsidTr="00885ADD">
        <w:tc>
          <w:tcPr>
            <w:tcW w:w="757" w:type="dxa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vAlign w:val="center"/>
          </w:tcPr>
          <w:p w:rsidR="00885ADD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1 207,3</w:t>
            </w:r>
          </w:p>
        </w:tc>
        <w:tc>
          <w:tcPr>
            <w:tcW w:w="1418" w:type="dxa"/>
            <w:vAlign w:val="center"/>
          </w:tcPr>
          <w:p w:rsidR="00885ADD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85ADD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vAlign w:val="center"/>
          </w:tcPr>
          <w:p w:rsidR="00885ADD" w:rsidRPr="009315DC" w:rsidRDefault="00885ADD" w:rsidP="00885ADD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708,1</w:t>
            </w:r>
          </w:p>
        </w:tc>
        <w:tc>
          <w:tcPr>
            <w:tcW w:w="1418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1 100,0</w:t>
            </w:r>
          </w:p>
        </w:tc>
      </w:tr>
      <w:tr w:rsidR="00885ADD" w:rsidRPr="00BD7061" w:rsidTr="00885ADD">
        <w:tc>
          <w:tcPr>
            <w:tcW w:w="757" w:type="dxa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  <w:vAlign w:val="center"/>
          </w:tcPr>
          <w:p w:rsidR="00885ADD" w:rsidRPr="009315DC" w:rsidRDefault="00885ADD" w:rsidP="00885ADD">
            <w:pPr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1 095,0</w:t>
            </w:r>
          </w:p>
        </w:tc>
        <w:tc>
          <w:tcPr>
            <w:tcW w:w="1418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1 500,0</w:t>
            </w:r>
          </w:p>
        </w:tc>
        <w:tc>
          <w:tcPr>
            <w:tcW w:w="1417" w:type="dxa"/>
            <w:vAlign w:val="center"/>
          </w:tcPr>
          <w:p w:rsidR="00885ADD" w:rsidRPr="009315DC" w:rsidRDefault="00885ADD" w:rsidP="00885AD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1 264,5</w:t>
            </w:r>
          </w:p>
        </w:tc>
      </w:tr>
    </w:tbl>
    <w:p w:rsidR="00885ADD" w:rsidRPr="00812CB9" w:rsidRDefault="00885ADD" w:rsidP="00885ADD">
      <w:pPr>
        <w:ind w:firstLine="708"/>
        <w:jc w:val="both"/>
        <w:rPr>
          <w:sz w:val="28"/>
          <w:szCs w:val="28"/>
        </w:rPr>
      </w:pPr>
    </w:p>
    <w:p w:rsidR="00885ADD" w:rsidRPr="000C41BF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85ADD" w:rsidRPr="009F671E" w:rsidRDefault="00885ADD" w:rsidP="00885ADD">
      <w:pPr>
        <w:pStyle w:val="aa"/>
        <w:tabs>
          <w:tab w:val="left" w:pos="851"/>
        </w:tabs>
        <w:autoSpaceDE w:val="0"/>
        <w:autoSpaceDN w:val="0"/>
        <w:adjustRightInd w:val="0"/>
        <w:spacing w:after="24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9F671E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садоводческих, огороднических и дачных некоммерческих объединений граждан в городе Ханты-Мансийске» </w:t>
      </w:r>
    </w:p>
    <w:tbl>
      <w:tblPr>
        <w:tblW w:w="4963" w:type="pct"/>
        <w:tblLayout w:type="fixed"/>
        <w:tblLook w:val="04A0"/>
      </w:tblPr>
      <w:tblGrid>
        <w:gridCol w:w="3831"/>
        <w:gridCol w:w="1238"/>
        <w:gridCol w:w="1311"/>
        <w:gridCol w:w="1275"/>
        <w:gridCol w:w="1133"/>
        <w:gridCol w:w="992"/>
      </w:tblGrid>
      <w:tr w:rsidR="00885ADD" w:rsidRPr="00A038C5" w:rsidTr="00885ADD">
        <w:trPr>
          <w:trHeight w:val="660"/>
          <w:tblHeader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>программы,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основного мероприятия муниципальной</w:t>
            </w:r>
            <w:r w:rsidRPr="00A038C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AB">
              <w:rPr>
                <w:rFonts w:ascii="Times New Roman" w:hAnsi="Times New Roman"/>
                <w:sz w:val="20"/>
                <w:szCs w:val="20"/>
              </w:rPr>
              <w:t>2014 год (</w:t>
            </w: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  <w:r w:rsidRPr="00041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B1"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885ADD" w:rsidRPr="00A038C5" w:rsidTr="00885ADD">
        <w:trPr>
          <w:trHeight w:val="900"/>
          <w:tblHeader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Сумма,  тыс.руб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ADD" w:rsidRPr="00A038C5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C5"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885ADD" w:rsidRPr="002341B5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225F02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F02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885ADD" w:rsidRPr="00225F02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DD" w:rsidRPr="00225F02" w:rsidRDefault="00885ADD" w:rsidP="0088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F0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5F02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3 010,4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25F02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225F02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2 364,5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225F02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61132D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2D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</w:tr>
      <w:tr w:rsidR="00885ADD" w:rsidRPr="002341B5" w:rsidTr="00885ADD">
        <w:trPr>
          <w:trHeight w:val="405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3 010,4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2 364,5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61132D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2D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DD" w:rsidRPr="004C71A8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1 264,5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DD" w:rsidRPr="00FA7BC8" w:rsidRDefault="00885ADD" w:rsidP="00733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33BEB">
              <w:rPr>
                <w:rFonts w:ascii="Times New Roman" w:hAnsi="Times New Roman"/>
                <w:bCs/>
                <w:sz w:val="20"/>
                <w:szCs w:val="20"/>
              </w:rPr>
              <w:t>15,7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72521F" w:rsidRDefault="00885ADD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1F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2 302,3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1 264,5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733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733BEB">
              <w:rPr>
                <w:rFonts w:ascii="Times New Roman" w:hAnsi="Times New Roman"/>
                <w:bCs/>
                <w:sz w:val="20"/>
                <w:szCs w:val="20"/>
              </w:rPr>
              <w:t>15,7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на земельных участках садово-огороднических товариществ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1 098,0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733BE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1 098,0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733BEB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Организация оформления в упрощенном порядке прав граждан на отдельные объекты недвижимости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-97,1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-97,1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Регистрация и учет граждан, нуждающихся в получении садовых, огородных и дачных земельных участков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земельных участков для садово-огороднических и дачных некоммерческих объединений граждан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5ADD" w:rsidRPr="00095648" w:rsidTr="00885ADD">
        <w:trPr>
          <w:trHeight w:val="57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DD" w:rsidRPr="0041109A" w:rsidRDefault="00885ADD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09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72521F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2341B5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4C71A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ADD" w:rsidRPr="00FA7BC8" w:rsidRDefault="00885ADD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BC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885ADD" w:rsidRPr="00DE45AF" w:rsidRDefault="00885ADD" w:rsidP="00BD1CE4">
      <w:pPr>
        <w:pStyle w:val="ConsPlusNormal"/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E4" w:rsidRPr="00DE45AF" w:rsidRDefault="00BD1CE4" w:rsidP="00BD1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5AF">
        <w:rPr>
          <w:rFonts w:ascii="Times New Roman" w:hAnsi="Times New Roman"/>
          <w:b/>
          <w:sz w:val="28"/>
          <w:szCs w:val="28"/>
        </w:rPr>
        <w:t>2000000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DE45AF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внутреннего и въездного туризма в городе Ханты-Мансийске» </w:t>
      </w:r>
    </w:p>
    <w:p w:rsidR="007F3DE1" w:rsidRPr="00DE45AF" w:rsidRDefault="007F3DE1" w:rsidP="007F3DE1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5AF">
        <w:rPr>
          <w:rFonts w:ascii="Times New Roman" w:hAnsi="Times New Roman"/>
          <w:color w:val="000000"/>
          <w:sz w:val="28"/>
          <w:szCs w:val="28"/>
        </w:rPr>
        <w:t>Муниципальная программа «</w:t>
      </w:r>
      <w:r w:rsidRPr="00DE4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внутреннего и въездного туризма в городе Ханты-Мансийске» </w:t>
      </w:r>
      <w:r w:rsidRPr="00DE45AF">
        <w:rPr>
          <w:rFonts w:ascii="Times New Roman" w:hAnsi="Times New Roman"/>
          <w:color w:val="000000"/>
          <w:sz w:val="28"/>
          <w:szCs w:val="28"/>
        </w:rPr>
        <w:t>утверждена постановлением Администрации города Ханты-Мансийска от  20 ноября 2012 года № 1323 с учетом изменений согласно постановлению Администрации города Ханты-Мансийска от</w:t>
      </w:r>
      <w:r w:rsidRPr="00DE45AF">
        <w:rPr>
          <w:rFonts w:ascii="Times New Roman" w:hAnsi="Times New Roman"/>
          <w:sz w:val="28"/>
          <w:szCs w:val="28"/>
        </w:rPr>
        <w:t xml:space="preserve"> 13.11.2013 года № 1470 </w:t>
      </w:r>
      <w:r w:rsidRPr="00DE45AF">
        <w:rPr>
          <w:rFonts w:ascii="Times New Roman" w:hAnsi="Times New Roman"/>
          <w:color w:val="1F497D"/>
          <w:sz w:val="28"/>
          <w:szCs w:val="28"/>
        </w:rPr>
        <w:t xml:space="preserve">  </w:t>
      </w:r>
      <w:r w:rsidRPr="00DE45AF">
        <w:rPr>
          <w:rFonts w:ascii="Times New Roman" w:hAnsi="Times New Roman"/>
          <w:color w:val="000000"/>
          <w:sz w:val="28"/>
          <w:szCs w:val="28"/>
        </w:rPr>
        <w:t>(далее – муниципальная программа).</w:t>
      </w:r>
    </w:p>
    <w:p w:rsidR="007F3DE1" w:rsidRPr="00DE45AF" w:rsidRDefault="007F3DE1" w:rsidP="007F3DE1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28484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Разработчик, координатор муниципальной  программы –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t xml:space="preserve"> Управление общественных связей Администрации города Ханты-Мансийска,</w:t>
      </w:r>
      <w:r w:rsidRPr="0028484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исполнители мероприятий программы: 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t>Управление общественных связей Администрации города Ханты-Мансийска, Муниципальное бюджетное учреждение «Управление по развитию туризма и внешних связей» Департамент образования Администрации города Ханты-Мансийска;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t>Департамент городского хозяйства Администрации города Ханты-Мансийск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t xml:space="preserve">Управление физической культуры, спорта и молодежной политики Администрации города 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lastRenderedPageBreak/>
        <w:t>Ханты-Мансийска;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84D">
        <w:rPr>
          <w:rFonts w:ascii="Times New Roman" w:hAnsi="Times New Roman" w:cs="Times New Roman"/>
          <w:b w:val="0"/>
          <w:sz w:val="28"/>
          <w:szCs w:val="28"/>
        </w:rPr>
        <w:t>Управление культуры Администрации города Ханты-Мансийска</w:t>
      </w:r>
      <w:r w:rsidRPr="00DE45AF">
        <w:rPr>
          <w:rFonts w:ascii="Times New Roman" w:hAnsi="Times New Roman"/>
          <w:sz w:val="28"/>
          <w:szCs w:val="28"/>
        </w:rPr>
        <w:t>.</w:t>
      </w:r>
    </w:p>
    <w:p w:rsidR="007F3DE1" w:rsidRPr="00DE45AF" w:rsidRDefault="007F3DE1" w:rsidP="007F3DE1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45AF"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DE45AF">
        <w:rPr>
          <w:rFonts w:ascii="Times New Roman" w:hAnsi="Times New Roman"/>
          <w:sz w:val="28"/>
          <w:szCs w:val="28"/>
        </w:rPr>
        <w:t>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граждан.</w:t>
      </w:r>
    </w:p>
    <w:p w:rsidR="007F3DE1" w:rsidRPr="00DE45AF" w:rsidRDefault="007F3DE1" w:rsidP="007F3DE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5AF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7F3DE1" w:rsidRPr="00DE45AF" w:rsidRDefault="007F3DE1" w:rsidP="007F3DE1">
      <w:pPr>
        <w:framePr w:hSpace="180" w:wrap="around" w:vAnchor="text" w:hAnchor="margin" w:xAlign="right" w:y="12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45AF">
        <w:rPr>
          <w:rFonts w:ascii="Times New Roman" w:hAnsi="Times New Roman"/>
          <w:sz w:val="28"/>
          <w:szCs w:val="28"/>
        </w:rPr>
        <w:t xml:space="preserve"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  </w:t>
      </w:r>
    </w:p>
    <w:p w:rsidR="007F3DE1" w:rsidRPr="00DE45AF" w:rsidRDefault="007F3DE1" w:rsidP="007F3DE1">
      <w:pPr>
        <w:framePr w:hSpace="180" w:wrap="around" w:vAnchor="text" w:hAnchor="margin" w:xAlign="right" w:y="12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45AF">
        <w:rPr>
          <w:rFonts w:ascii="Times New Roman" w:hAnsi="Times New Roman"/>
          <w:sz w:val="28"/>
          <w:szCs w:val="28"/>
        </w:rPr>
        <w:t>2. Содействие привлечению инвестиций в развитие объектов инфраструктуры индустрии туризма.</w:t>
      </w:r>
    </w:p>
    <w:p w:rsidR="007F3DE1" w:rsidRPr="00DE45AF" w:rsidRDefault="007F3DE1" w:rsidP="007F3DE1">
      <w:pPr>
        <w:framePr w:hSpace="180" w:wrap="around" w:vAnchor="text" w:hAnchor="margin" w:xAlign="right" w:y="12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45AF">
        <w:rPr>
          <w:rFonts w:ascii="Times New Roman" w:hAnsi="Times New Roman"/>
          <w:sz w:val="28"/>
          <w:szCs w:val="28"/>
        </w:rPr>
        <w:t>3. Развитие и поддержка спортивного, культурно-познавательного, этнографического, событийного и оздоровительного туризма.</w:t>
      </w:r>
    </w:p>
    <w:p w:rsidR="007F3DE1" w:rsidRPr="00DE45AF" w:rsidRDefault="007F3DE1" w:rsidP="007F3D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45AF">
        <w:rPr>
          <w:rFonts w:ascii="Times New Roman" w:hAnsi="Times New Roman"/>
          <w:sz w:val="28"/>
          <w:szCs w:val="28"/>
        </w:rPr>
        <w:t>4. Повышение качества туристских услуг.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>«</w:t>
      </w:r>
      <w:r w:rsidRPr="009F671E">
        <w:rPr>
          <w:rFonts w:ascii="Times New Roman" w:hAnsi="Times New Roman"/>
          <w:b/>
          <w:sz w:val="28"/>
          <w:szCs w:val="28"/>
        </w:rPr>
        <w:t>Развитие внутреннего и въездного туризма в городе Ханты-Мансийске</w:t>
      </w:r>
      <w:r w:rsidRPr="009F67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3544"/>
        <w:gridCol w:w="992"/>
        <w:gridCol w:w="1418"/>
        <w:gridCol w:w="1559"/>
        <w:gridCol w:w="1559"/>
      </w:tblGrid>
      <w:tr w:rsidR="007F3DE1" w:rsidRPr="00545370" w:rsidTr="00885ADD">
        <w:trPr>
          <w:trHeight w:val="23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7F3DE1" w:rsidRPr="00545370" w:rsidTr="00885ADD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3DE1" w:rsidRPr="00545370" w:rsidTr="00885ADD">
        <w:trPr>
          <w:trHeight w:val="405"/>
        </w:trPr>
        <w:tc>
          <w:tcPr>
            <w:tcW w:w="98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F039A8" w:rsidRDefault="007F3DE1" w:rsidP="00885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1.Показатели непосредственных результатов</w:t>
            </w:r>
          </w:p>
        </w:tc>
      </w:tr>
      <w:tr w:rsidR="007F3DE1" w:rsidRPr="00545370" w:rsidTr="00885ADD">
        <w:trPr>
          <w:trHeight w:val="64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 рекламно-информационной продукции, направленной на популяризацию туристских продуктов (буклеты, брошюры, путеводители)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штук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7F3DE1" w:rsidRPr="00545370" w:rsidTr="00885ADD">
        <w:trPr>
          <w:trHeight w:val="46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(организованных) туров, туристских маршрутов, экскурсионных программ по городу Ханты-Мансийску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 в сфере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7F3DE1" w:rsidRPr="00545370" w:rsidTr="00885ADD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обратившихся в письменном и иных видах (в т.ч. электронном) за информацией о туристских услугах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F3DE1" w:rsidRPr="00545370" w:rsidTr="00885ADD">
        <w:trPr>
          <w:trHeight w:val="5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посетителей туристского портала г. Ханты-Мансийска и официальных страниц в социальных сетях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мероприятий в сфере туризма, а также мероприятий, в организации и проведении которых было оказано содействие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 в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7F3DE1" w:rsidRPr="00545370" w:rsidTr="00885ADD">
        <w:trPr>
          <w:trHeight w:val="278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F039A8" w:rsidRDefault="007F3DE1" w:rsidP="00885AD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Показатели конечных результатов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посетителей города, регистрируемых коллективными средствами размещения (гостиницы, отели, хостелы)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2A51DF" w:rsidRDefault="007F3DE1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1D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F3DE1" w:rsidRPr="00DE45AF" w:rsidRDefault="007F3DE1" w:rsidP="007F3DE1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F3DE1" w:rsidRPr="00DE45AF" w:rsidRDefault="007F3DE1" w:rsidP="007F3DE1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45AF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13 </w:t>
      </w:r>
      <w:r>
        <w:rPr>
          <w:sz w:val="28"/>
          <w:szCs w:val="28"/>
        </w:rPr>
        <w:t>038</w:t>
      </w:r>
      <w:r w:rsidRPr="00DE45AF">
        <w:rPr>
          <w:sz w:val="28"/>
          <w:szCs w:val="28"/>
        </w:rPr>
        <w:t xml:space="preserve">,0 тыс. рублей. </w:t>
      </w:r>
    </w:p>
    <w:p w:rsidR="007F3DE1" w:rsidRPr="00DE45AF" w:rsidRDefault="007F3DE1" w:rsidP="007F3DE1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45AF">
        <w:rPr>
          <w:sz w:val="28"/>
          <w:szCs w:val="28"/>
        </w:rPr>
        <w:t>Объемы бюджетных ассигнований распределены следующим образом:</w:t>
      </w:r>
    </w:p>
    <w:p w:rsidR="007F3DE1" w:rsidRPr="00DE45AF" w:rsidRDefault="007F3DE1" w:rsidP="007F3DE1">
      <w:pPr>
        <w:spacing w:after="0"/>
        <w:rPr>
          <w:rFonts w:ascii="Times New Roman" w:hAnsi="Times New Roman"/>
          <w:sz w:val="28"/>
          <w:szCs w:val="28"/>
        </w:rPr>
      </w:pPr>
    </w:p>
    <w:p w:rsidR="007F3DE1" w:rsidRPr="009F671E" w:rsidRDefault="007F3DE1" w:rsidP="007F3DE1">
      <w:pPr>
        <w:spacing w:after="0"/>
        <w:ind w:firstLine="709"/>
        <w:jc w:val="center"/>
        <w:rPr>
          <w:rFonts w:ascii="Times New Roman" w:hAnsi="Times New Roman"/>
          <w:b/>
          <w:bCs/>
          <w:spacing w:val="5"/>
          <w:sz w:val="28"/>
          <w:szCs w:val="28"/>
          <w:lang w:eastAsia="en-US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2016 год по исполнителям муниципальной программы «Развитие внутреннего и въездного туризма в городе Ханты-Мансийске» </w:t>
      </w:r>
    </w:p>
    <w:p w:rsidR="007F3DE1" w:rsidRPr="00D66383" w:rsidRDefault="007F3DE1" w:rsidP="007F3DE1">
      <w:pPr>
        <w:pStyle w:val="a4"/>
        <w:tabs>
          <w:tab w:val="left" w:pos="459"/>
        </w:tabs>
        <w:suppressAutoHyphens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383"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1559"/>
        <w:gridCol w:w="1417"/>
        <w:gridCol w:w="1560"/>
      </w:tblGrid>
      <w:tr w:rsidR="007F3DE1" w:rsidRPr="00545370" w:rsidTr="00885ADD">
        <w:tc>
          <w:tcPr>
            <w:tcW w:w="709" w:type="dxa"/>
            <w:vAlign w:val="center"/>
          </w:tcPr>
          <w:p w:rsidR="007F3DE1" w:rsidRPr="00284A45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284A45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45">
              <w:rPr>
                <w:rFonts w:ascii="Times New Roman" w:hAnsi="Times New Roman"/>
                <w:sz w:val="20"/>
                <w:szCs w:val="20"/>
              </w:rPr>
              <w:t>Наименование исполнителей муниципальной программы</w:t>
            </w:r>
          </w:p>
        </w:tc>
        <w:tc>
          <w:tcPr>
            <w:tcW w:w="1559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2015 год (</w:t>
            </w:r>
            <w:r w:rsidRPr="00975215">
              <w:rPr>
                <w:sz w:val="20"/>
                <w:szCs w:val="20"/>
              </w:rPr>
              <w:t>Решение Думы</w:t>
            </w:r>
            <w:r>
              <w:rPr>
                <w:sz w:val="20"/>
                <w:szCs w:val="20"/>
              </w:rPr>
              <w:t xml:space="preserve"> города</w:t>
            </w:r>
            <w:r w:rsidRPr="0097521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568</w:t>
            </w:r>
            <w:r w:rsidRPr="00975215">
              <w:rPr>
                <w:sz w:val="20"/>
                <w:szCs w:val="20"/>
              </w:rPr>
              <w:t xml:space="preserve"> – </w:t>
            </w:r>
            <w:r w:rsidRPr="00975215">
              <w:rPr>
                <w:sz w:val="20"/>
                <w:szCs w:val="20"/>
                <w:lang w:val="en-US"/>
              </w:rPr>
              <w:t>V</w:t>
            </w:r>
            <w:r w:rsidRPr="00975215">
              <w:rPr>
                <w:sz w:val="20"/>
                <w:szCs w:val="20"/>
              </w:rPr>
              <w:t xml:space="preserve"> РД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2016 год (проект)</w:t>
            </w:r>
          </w:p>
        </w:tc>
      </w:tr>
      <w:tr w:rsidR="007F3DE1" w:rsidRPr="00545370" w:rsidTr="00885ADD">
        <w:trPr>
          <w:trHeight w:val="351"/>
        </w:trPr>
        <w:tc>
          <w:tcPr>
            <w:tcW w:w="709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7F3DE1" w:rsidRPr="006519A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9A5">
              <w:rPr>
                <w:rFonts w:ascii="Times New Roman" w:hAnsi="Times New Roman"/>
                <w:bCs/>
                <w:sz w:val="20"/>
                <w:szCs w:val="20"/>
              </w:rPr>
              <w:t>15 283,7</w:t>
            </w:r>
          </w:p>
        </w:tc>
        <w:tc>
          <w:tcPr>
            <w:tcW w:w="1417" w:type="dxa"/>
            <w:vAlign w:val="center"/>
          </w:tcPr>
          <w:p w:rsidR="007F3DE1" w:rsidRPr="006519A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9A5">
              <w:rPr>
                <w:rFonts w:ascii="Times New Roman" w:hAnsi="Times New Roman"/>
                <w:bCs/>
                <w:sz w:val="20"/>
                <w:szCs w:val="20"/>
              </w:rPr>
              <w:t>13 400,0</w:t>
            </w:r>
          </w:p>
        </w:tc>
        <w:tc>
          <w:tcPr>
            <w:tcW w:w="1560" w:type="dxa"/>
            <w:vAlign w:val="center"/>
          </w:tcPr>
          <w:p w:rsidR="007F3DE1" w:rsidRPr="006519A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9A5">
              <w:rPr>
                <w:rFonts w:ascii="Times New Roman" w:hAnsi="Times New Roman"/>
                <w:bCs/>
                <w:sz w:val="20"/>
                <w:szCs w:val="20"/>
              </w:rPr>
              <w:t>13 038,0</w:t>
            </w:r>
          </w:p>
        </w:tc>
      </w:tr>
      <w:tr w:rsidR="007F3DE1" w:rsidRPr="00545370" w:rsidTr="00885ADD">
        <w:trPr>
          <w:trHeight w:val="271"/>
        </w:trPr>
        <w:tc>
          <w:tcPr>
            <w:tcW w:w="709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3DE1" w:rsidRPr="00C91D2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3DE1" w:rsidRPr="00C91D2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DE1" w:rsidRPr="00C91D2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7F3DE1" w:rsidRPr="00545370" w:rsidTr="00885ADD">
        <w:trPr>
          <w:trHeight w:val="448"/>
        </w:trPr>
        <w:tc>
          <w:tcPr>
            <w:tcW w:w="709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559" w:type="dxa"/>
            <w:vAlign w:val="center"/>
          </w:tcPr>
          <w:p w:rsidR="007F3DE1" w:rsidRPr="001B7C9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9B">
              <w:rPr>
                <w:rFonts w:ascii="Times New Roman" w:hAnsi="Times New Roman"/>
                <w:bCs/>
                <w:sz w:val="20"/>
                <w:szCs w:val="20"/>
              </w:rPr>
              <w:t>2 495,0</w:t>
            </w:r>
          </w:p>
        </w:tc>
        <w:tc>
          <w:tcPr>
            <w:tcW w:w="1417" w:type="dxa"/>
            <w:vAlign w:val="center"/>
          </w:tcPr>
          <w:p w:rsidR="007F3DE1" w:rsidRPr="0050116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16B">
              <w:rPr>
                <w:rFonts w:ascii="Times New Roman" w:hAnsi="Times New Roman"/>
                <w:bCs/>
                <w:sz w:val="20"/>
                <w:szCs w:val="20"/>
              </w:rPr>
              <w:t>1 693,0</w:t>
            </w:r>
          </w:p>
        </w:tc>
        <w:tc>
          <w:tcPr>
            <w:tcW w:w="1560" w:type="dxa"/>
            <w:vAlign w:val="center"/>
          </w:tcPr>
          <w:p w:rsidR="007F3DE1" w:rsidRPr="0050116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16B">
              <w:rPr>
                <w:rFonts w:ascii="Times New Roman" w:hAnsi="Times New Roman"/>
                <w:bCs/>
                <w:sz w:val="20"/>
                <w:szCs w:val="20"/>
              </w:rPr>
              <w:t>693,0</w:t>
            </w:r>
          </w:p>
        </w:tc>
      </w:tr>
      <w:tr w:rsidR="007F3DE1" w:rsidRPr="00545370" w:rsidTr="00885ADD">
        <w:trPr>
          <w:trHeight w:val="533"/>
        </w:trPr>
        <w:tc>
          <w:tcPr>
            <w:tcW w:w="709" w:type="dxa"/>
            <w:vAlign w:val="center"/>
          </w:tcPr>
          <w:p w:rsidR="007F3DE1" w:rsidRPr="00284A4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F3DE1" w:rsidRPr="00284A45" w:rsidRDefault="007F3DE1" w:rsidP="00885AD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A4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1559" w:type="dxa"/>
            <w:vAlign w:val="center"/>
          </w:tcPr>
          <w:p w:rsidR="007F3DE1" w:rsidRPr="001B7C9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9B">
              <w:rPr>
                <w:rFonts w:ascii="Times New Roman" w:hAnsi="Times New Roman"/>
                <w:bCs/>
                <w:sz w:val="20"/>
                <w:szCs w:val="20"/>
              </w:rPr>
              <w:t>12 788,7</w:t>
            </w:r>
          </w:p>
        </w:tc>
        <w:tc>
          <w:tcPr>
            <w:tcW w:w="1417" w:type="dxa"/>
            <w:vAlign w:val="center"/>
          </w:tcPr>
          <w:p w:rsidR="007F3DE1" w:rsidRPr="0050116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16B">
              <w:rPr>
                <w:rFonts w:ascii="Times New Roman" w:hAnsi="Times New Roman"/>
                <w:bCs/>
                <w:sz w:val="20"/>
                <w:szCs w:val="20"/>
              </w:rPr>
              <w:t>11 707,0</w:t>
            </w:r>
          </w:p>
        </w:tc>
        <w:tc>
          <w:tcPr>
            <w:tcW w:w="1560" w:type="dxa"/>
            <w:vAlign w:val="center"/>
          </w:tcPr>
          <w:p w:rsidR="007F3DE1" w:rsidRPr="0050116B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116B">
              <w:rPr>
                <w:rFonts w:ascii="Times New Roman" w:hAnsi="Times New Roman"/>
                <w:bCs/>
                <w:sz w:val="20"/>
                <w:szCs w:val="20"/>
              </w:rPr>
              <w:t>12 707,0</w:t>
            </w:r>
          </w:p>
        </w:tc>
      </w:tr>
    </w:tbl>
    <w:p w:rsidR="007F3DE1" w:rsidRPr="00BD1CE4" w:rsidRDefault="007F3DE1" w:rsidP="007F3DE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1CE4">
        <w:rPr>
          <w:rFonts w:ascii="Times New Roman" w:hAnsi="Times New Roman"/>
          <w:sz w:val="28"/>
          <w:szCs w:val="28"/>
          <w:lang w:eastAsia="en-US"/>
        </w:rPr>
        <w:t>Муниципальная программа не содержит подпрограмм.</w:t>
      </w:r>
    </w:p>
    <w:p w:rsidR="007F3DE1" w:rsidRDefault="007F3DE1" w:rsidP="007F3DE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671E" w:rsidRPr="009F671E" w:rsidRDefault="007F3DE1" w:rsidP="007F3D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7F3DE1" w:rsidRPr="009F671E" w:rsidRDefault="007F3DE1" w:rsidP="007F3D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«Развитие внутреннего и въездного туризма в городе Ханты-Мансийске» </w:t>
      </w:r>
    </w:p>
    <w:p w:rsidR="007F3DE1" w:rsidRPr="001B7C9B" w:rsidRDefault="007F3DE1" w:rsidP="007F3DE1">
      <w:pPr>
        <w:spacing w:after="0"/>
        <w:ind w:firstLine="709"/>
        <w:jc w:val="center"/>
        <w:rPr>
          <w:rFonts w:ascii="Times New Roman" w:hAnsi="Times New Roman"/>
          <w:bCs/>
          <w:color w:val="FF0000"/>
          <w:spacing w:val="5"/>
          <w:sz w:val="28"/>
          <w:szCs w:val="28"/>
          <w:lang w:eastAsia="en-US"/>
        </w:rPr>
      </w:pPr>
    </w:p>
    <w:tbl>
      <w:tblPr>
        <w:tblW w:w="963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1276"/>
        <w:gridCol w:w="1418"/>
        <w:gridCol w:w="1417"/>
        <w:gridCol w:w="1418"/>
        <w:gridCol w:w="1270"/>
      </w:tblGrid>
      <w:tr w:rsidR="007F3DE1" w:rsidRPr="00545370" w:rsidTr="00885ADD">
        <w:trPr>
          <w:trHeight w:val="423"/>
          <w:tblHeader/>
          <w:jc w:val="center"/>
        </w:trPr>
        <w:tc>
          <w:tcPr>
            <w:tcW w:w="2832" w:type="dxa"/>
            <w:vMerge w:val="restart"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 w:type="page"/>
            </w:r>
            <w:r w:rsidRPr="003B15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4105" w:type="dxa"/>
            <w:gridSpan w:val="3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36091">
              <w:rPr>
                <w:rFonts w:ascii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7F3DE1" w:rsidRPr="00545370" w:rsidTr="00885ADD">
        <w:trPr>
          <w:trHeight w:val="846"/>
          <w:tblHeader/>
          <w:jc w:val="center"/>
        </w:trPr>
        <w:tc>
          <w:tcPr>
            <w:tcW w:w="2832" w:type="dxa"/>
            <w:vMerge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1418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270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2015 году</w:t>
            </w:r>
          </w:p>
        </w:tc>
      </w:tr>
      <w:tr w:rsidR="007F3DE1" w:rsidRPr="00545370" w:rsidTr="00885ADD">
        <w:trPr>
          <w:trHeight w:val="924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15 283,7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13 400,0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13 038,0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7F3DE1" w:rsidRPr="00545370" w:rsidTr="00885ADD">
        <w:trPr>
          <w:trHeight w:val="470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15 283,7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13 400,0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13 038,0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F3DE1" w:rsidRPr="00545370" w:rsidTr="00885ADD">
        <w:trPr>
          <w:trHeight w:val="510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2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</w:tbl>
    <w:p w:rsidR="007F3DE1" w:rsidRPr="00BD1CE4" w:rsidRDefault="007F3DE1" w:rsidP="007F3DE1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7F3DE1" w:rsidRPr="00BD1CE4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Реализация мероприятий подпрограммы будет осуществляться путем: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Pr="00BD1CE4">
        <w:rPr>
          <w:rFonts w:ascii="Times New Roman" w:hAnsi="Times New Roman"/>
          <w:bCs/>
          <w:sz w:val="28"/>
          <w:szCs w:val="28"/>
        </w:rPr>
        <w:t>муниципальному бюджетному учреждению «Управление по развитию туризма и внешних связей»</w:t>
      </w:r>
      <w:r w:rsidRPr="00BD1CE4">
        <w:rPr>
          <w:rFonts w:ascii="Times New Roman" w:hAnsi="Times New Roman"/>
          <w:sz w:val="28"/>
          <w:szCs w:val="28"/>
        </w:rPr>
        <w:t xml:space="preserve"> на 2016 год  – </w:t>
      </w:r>
      <w:r>
        <w:rPr>
          <w:rFonts w:ascii="Times New Roman" w:hAnsi="Times New Roman"/>
          <w:sz w:val="28"/>
          <w:szCs w:val="28"/>
        </w:rPr>
        <w:t>8 040,0</w:t>
      </w:r>
      <w:r w:rsidRPr="00BD1CE4">
        <w:rPr>
          <w:rFonts w:ascii="Times New Roman" w:hAnsi="Times New Roman"/>
          <w:sz w:val="28"/>
          <w:szCs w:val="28"/>
        </w:rPr>
        <w:t xml:space="preserve"> тыс. рублей;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реализации мероприятий в сфере внутреннего и въездного туризма в городе Ханты-Мансийска в 2016 году – </w:t>
      </w:r>
      <w:r>
        <w:rPr>
          <w:rFonts w:ascii="Times New Roman" w:hAnsi="Times New Roman"/>
          <w:sz w:val="28"/>
          <w:szCs w:val="28"/>
        </w:rPr>
        <w:t>4 998,0</w:t>
      </w:r>
      <w:r w:rsidRPr="00BD1CE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F3DE1" w:rsidRDefault="007F3DE1" w:rsidP="00BD1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BD1CE4" w:rsidRDefault="00BD1CE4" w:rsidP="00BD1C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b/>
          <w:sz w:val="28"/>
          <w:szCs w:val="28"/>
        </w:rPr>
        <w:t>2100000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BD1CE4">
        <w:rPr>
          <w:rFonts w:ascii="Times New Roman" w:hAnsi="Times New Roman"/>
          <w:b/>
          <w:sz w:val="28"/>
          <w:szCs w:val="28"/>
        </w:rPr>
        <w:t xml:space="preserve">. Муниципальная программа «Развитие средств массовых коммуникаций города Ханты-Мансийска» </w:t>
      </w:r>
    </w:p>
    <w:p w:rsidR="007F3DE1" w:rsidRPr="00BD1CE4" w:rsidRDefault="007F3DE1" w:rsidP="007F3DE1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Муниципальная программа «</w:t>
      </w:r>
      <w:r w:rsidRPr="00BD1CE4">
        <w:rPr>
          <w:rFonts w:ascii="Times New Roman" w:eastAsia="Times New Roman" w:hAnsi="Times New Roman"/>
          <w:sz w:val="28"/>
          <w:szCs w:val="28"/>
        </w:rPr>
        <w:t>Развитие средств массовых коммуникаций города Ханты-Мансийска</w:t>
      </w:r>
      <w:r w:rsidRPr="00BD1C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D1CE4">
        <w:rPr>
          <w:rFonts w:ascii="Times New Roman" w:hAnsi="Times New Roman"/>
          <w:sz w:val="28"/>
          <w:szCs w:val="28"/>
        </w:rPr>
        <w:t>утверждена постановлением Администрации города Ханты-Мансийска от  13.11.2013 года № 1471 (далее – муниципальная программа).</w:t>
      </w:r>
    </w:p>
    <w:p w:rsidR="007F3DE1" w:rsidRPr="00BD1CE4" w:rsidRDefault="007F3DE1" w:rsidP="007F3DE1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Разработчик,</w:t>
      </w:r>
      <w:r w:rsidRPr="00BD1CE4">
        <w:rPr>
          <w:rFonts w:ascii="Times New Roman" w:eastAsia="Calibri" w:hAnsi="Times New Roman"/>
          <w:sz w:val="28"/>
          <w:szCs w:val="28"/>
          <w:lang w:eastAsia="en-US"/>
        </w:rPr>
        <w:t xml:space="preserve"> координатор</w:t>
      </w: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муниципальной  программы –</w:t>
      </w:r>
      <w:r w:rsidRPr="00BD1CE4">
        <w:rPr>
          <w:rFonts w:ascii="Times New Roman" w:hAnsi="Times New Roman"/>
          <w:color w:val="000000"/>
          <w:sz w:val="28"/>
          <w:szCs w:val="28"/>
        </w:rPr>
        <w:t xml:space="preserve"> Управление общественных связей Администрации города Ханты-Мансийска,</w:t>
      </w: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исполнители мероприятий программы: </w:t>
      </w:r>
      <w:r w:rsidRPr="00BD1CE4">
        <w:rPr>
          <w:rFonts w:ascii="Times New Roman" w:hAnsi="Times New Roman"/>
          <w:color w:val="000000"/>
          <w:sz w:val="28"/>
          <w:szCs w:val="28"/>
        </w:rPr>
        <w:t>Управление общественных связей, муниципальное бюджетное учреждение «Городской информационный центр»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E52DA">
        <w:rPr>
          <w:rFonts w:ascii="Times New Roman" w:hAnsi="Times New Roman" w:cs="Times New Roman"/>
          <w:sz w:val="28"/>
          <w:szCs w:val="28"/>
        </w:rPr>
        <w:t xml:space="preserve"> </w:t>
      </w:r>
      <w:r w:rsidRPr="00B11440">
        <w:rPr>
          <w:rFonts w:ascii="Times New Roman" w:hAnsi="Times New Roman" w:cs="Times New Roman"/>
          <w:sz w:val="28"/>
          <w:szCs w:val="28"/>
        </w:rPr>
        <w:t>муниципальное бюджетное учреждение "</w:t>
      </w:r>
      <w:r>
        <w:rPr>
          <w:rFonts w:ascii="Times New Roman" w:hAnsi="Times New Roman" w:cs="Times New Roman"/>
          <w:sz w:val="28"/>
          <w:szCs w:val="28"/>
        </w:rPr>
        <w:t>Управление логистики</w:t>
      </w:r>
      <w:r w:rsidRPr="00B11440">
        <w:rPr>
          <w:rFonts w:ascii="Times New Roman" w:hAnsi="Times New Roman" w:cs="Times New Roman"/>
          <w:sz w:val="28"/>
          <w:szCs w:val="28"/>
        </w:rPr>
        <w:t>"</w:t>
      </w:r>
      <w:r w:rsidRPr="00BD1CE4">
        <w:rPr>
          <w:rFonts w:ascii="Times New Roman" w:hAnsi="Times New Roman"/>
          <w:color w:val="000000"/>
          <w:sz w:val="28"/>
          <w:szCs w:val="28"/>
        </w:rPr>
        <w:t>.</w:t>
      </w:r>
    </w:p>
    <w:p w:rsidR="007F3DE1" w:rsidRPr="00BD1CE4" w:rsidRDefault="007F3DE1" w:rsidP="007F3DE1">
      <w:pPr>
        <w:widowControl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Целями муниципальной программы являются:</w:t>
      </w:r>
    </w:p>
    <w:p w:rsidR="007F3DE1" w:rsidRPr="00BD1CE4" w:rsidRDefault="007F3DE1" w:rsidP="007F3DE1">
      <w:pPr>
        <w:widowControl w:val="0"/>
        <w:tabs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>создание в городе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 при выполнении принципов информационной безопасности и соответствии текущим социально-экономическим приоритетам города;</w:t>
      </w:r>
    </w:p>
    <w:p w:rsidR="007F3DE1" w:rsidRPr="00BD1CE4" w:rsidRDefault="007F3DE1" w:rsidP="007F3DE1">
      <w:pPr>
        <w:widowControl w:val="0"/>
        <w:tabs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>создание условий для повышения уровня мотивации журналистов к высокопрофессиональной деятельности, творческой активности;</w:t>
      </w:r>
    </w:p>
    <w:p w:rsidR="007F3DE1" w:rsidRPr="00BD1CE4" w:rsidRDefault="007F3DE1" w:rsidP="007F3DE1">
      <w:pPr>
        <w:widowControl w:val="0"/>
        <w:tabs>
          <w:tab w:val="left" w:pos="4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>содействие формированию благоприятного имиджа  города Ханты-Мансийска посредством проведения целенаправленной информационной политики органов власти города и создания эффективной системы осуществления  обратной связи с населением города Ханты-Мансийска.</w:t>
      </w:r>
    </w:p>
    <w:p w:rsidR="007F3DE1" w:rsidRPr="00BD1CE4" w:rsidRDefault="007F3DE1" w:rsidP="007F3DE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Задачи муниципальной программы: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1. Создание условий для развития средств массовых коммуникаций на территории города Ханты-Мансийска.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2. Повышение квалификации сотрудников средств массовой информации, организация системы подготовки и переподготовки кадров.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города, грантов Администрации города на реализацию творческих информационных проектов.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4.   Изучение общественного мнения. Формирование системы медиаметрических и социологических исследований.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5. Информирование населения о  деятельности органов власти города Ханты-Мансийска, формирование позитивного имиджа органов местного самоуправления Ханты-Мансийска.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6. Брендинг Ханты-Мансийска - формирование имиджа города как административно-делового, культурно-спортивного и туристического центра Югры.</w:t>
      </w:r>
    </w:p>
    <w:p w:rsidR="007F3DE1" w:rsidRPr="00BD1CE4" w:rsidRDefault="007F3DE1" w:rsidP="007F3D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7. Повышение уровня информационной открытости органов власти города Ханты-Мансийска.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>«</w:t>
      </w:r>
      <w:r w:rsidRPr="009F671E">
        <w:rPr>
          <w:rFonts w:ascii="Times New Roman" w:hAnsi="Times New Roman"/>
          <w:b/>
          <w:color w:val="000000"/>
          <w:sz w:val="28"/>
          <w:szCs w:val="28"/>
        </w:rPr>
        <w:t>Развитие средств массовых коммуникаций города Ханты-Мансийска</w:t>
      </w:r>
      <w:r w:rsidRPr="009F67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3544"/>
        <w:gridCol w:w="992"/>
        <w:gridCol w:w="1418"/>
        <w:gridCol w:w="1559"/>
        <w:gridCol w:w="1559"/>
      </w:tblGrid>
      <w:tr w:rsidR="007F3DE1" w:rsidRPr="00545370" w:rsidTr="007C2079">
        <w:trPr>
          <w:trHeight w:val="2362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7F3DE1" w:rsidRPr="00545370" w:rsidTr="00885ADD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70D5" w:rsidRPr="00545370" w:rsidTr="00885ADD">
        <w:trPr>
          <w:trHeight w:val="64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Количество экземпляров городской общественно-политической газеты «Самарово-Ханты-Мансийск»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Не менее</w:t>
            </w:r>
          </w:p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Не менее</w:t>
            </w:r>
          </w:p>
          <w:p w:rsidR="00F670D5" w:rsidRPr="00AB7909" w:rsidRDefault="00F670D5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Не менее</w:t>
            </w:r>
          </w:p>
          <w:p w:rsidR="00F670D5" w:rsidRPr="00AB7909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313 700</w:t>
            </w:r>
          </w:p>
        </w:tc>
      </w:tr>
      <w:tr w:rsidR="00F670D5" w:rsidRPr="00545370" w:rsidTr="00885ADD">
        <w:trPr>
          <w:trHeight w:val="46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Количество журналистских материалов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E5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54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0D5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Количество пресс-релизов, размещенных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E5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670D5" w:rsidRPr="00545370" w:rsidTr="00885ADD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Доля городских информационных поводов процитированных федеральными, окружными и городскими  интернет изданиями, от общего числа пресс-релизов и журналистских материалов, размещенных на Официальном информационном портале органов местного самоуправления города Ханты-Мансийска, до 70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670D5" w:rsidRPr="00545370" w:rsidTr="00885ADD">
        <w:trPr>
          <w:trHeight w:val="56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Количество выпусков городского телевидения «Новая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F670D5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3B15FD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 xml:space="preserve">Доля  выхода в эфир оригинальных телевизионных сюжетов, от общего числа выпусков городского телевидения «Новая студия»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F670D5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Default="00F670D5" w:rsidP="00F6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Количества посетителей Официального информационного портала органов местного самоуправления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</w:tr>
      <w:tr w:rsidR="00F670D5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Default="00F670D5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02F">
              <w:rPr>
                <w:rFonts w:ascii="Times New Roman" w:hAnsi="Times New Roman" w:cs="Times New Roman"/>
              </w:rPr>
              <w:t>Доля респондентов информированных о деятельности органов местного самоуправления города Ханты-Мансийска от общего числа участников  социальных опросов на вышеуказанную тематику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885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45602F" w:rsidRDefault="00F670D5" w:rsidP="00E9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560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D5" w:rsidRPr="00AB7909" w:rsidRDefault="00F670D5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</w:tbl>
    <w:p w:rsidR="007F3DE1" w:rsidRPr="00BD1CE4" w:rsidRDefault="007F3DE1" w:rsidP="007F3DE1">
      <w:pPr>
        <w:pStyle w:val="a4"/>
        <w:tabs>
          <w:tab w:val="left" w:pos="0"/>
        </w:tabs>
        <w:suppressAutoHyphens/>
        <w:spacing w:before="24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D1CE4">
        <w:rPr>
          <w:color w:val="000000"/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 </w:t>
      </w:r>
      <w:r>
        <w:rPr>
          <w:color w:val="000000"/>
          <w:sz w:val="28"/>
          <w:szCs w:val="28"/>
        </w:rPr>
        <w:t>42 841</w:t>
      </w:r>
      <w:r w:rsidRPr="00BD1CE4">
        <w:rPr>
          <w:color w:val="000000"/>
          <w:sz w:val="28"/>
          <w:szCs w:val="28"/>
        </w:rPr>
        <w:t xml:space="preserve">,0 тыс. рублей. </w:t>
      </w:r>
    </w:p>
    <w:p w:rsidR="007F3DE1" w:rsidRPr="00BD1CE4" w:rsidRDefault="007F3DE1" w:rsidP="007F3DE1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D1CE4">
        <w:rPr>
          <w:color w:val="000000"/>
          <w:sz w:val="28"/>
          <w:szCs w:val="28"/>
        </w:rPr>
        <w:t>Объемы бюджетных ассигнований распределены следующим образом:</w:t>
      </w:r>
    </w:p>
    <w:p w:rsidR="007F3DE1" w:rsidRPr="00BD1CE4" w:rsidRDefault="007F3DE1" w:rsidP="007F3DE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DE1" w:rsidRPr="009F671E" w:rsidRDefault="007F3DE1" w:rsidP="007F3D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1E">
        <w:rPr>
          <w:rFonts w:ascii="Times New Roman" w:hAnsi="Times New Roman"/>
          <w:b/>
          <w:color w:val="000000"/>
          <w:sz w:val="28"/>
          <w:szCs w:val="28"/>
        </w:rPr>
        <w:t xml:space="preserve">Объем бюджетных ассигнований на 2016 год по исполнителям </w:t>
      </w:r>
    </w:p>
    <w:p w:rsidR="007F3DE1" w:rsidRPr="009F671E" w:rsidRDefault="007F3DE1" w:rsidP="007F3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 «Развитие средств массовых коммуникаций города Ханты-Мансийска</w:t>
      </w:r>
      <w:r w:rsidRPr="009F671E">
        <w:rPr>
          <w:rFonts w:ascii="Times New Roman" w:hAnsi="Times New Roman"/>
          <w:b/>
          <w:sz w:val="28"/>
          <w:szCs w:val="28"/>
        </w:rPr>
        <w:t>»</w:t>
      </w:r>
      <w:r w:rsidRPr="009F671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7F3DE1" w:rsidRPr="00D66383" w:rsidRDefault="007F3DE1" w:rsidP="007F3DE1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</w:pPr>
      <w:r w:rsidRPr="00D66383"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576"/>
        <w:gridCol w:w="1634"/>
        <w:gridCol w:w="1384"/>
        <w:gridCol w:w="1379"/>
      </w:tblGrid>
      <w:tr w:rsidR="007F3DE1" w:rsidRPr="00545370" w:rsidTr="007C2079">
        <w:trPr>
          <w:tblHeader/>
        </w:trPr>
        <w:tc>
          <w:tcPr>
            <w:tcW w:w="524" w:type="dxa"/>
            <w:vAlign w:val="center"/>
          </w:tcPr>
          <w:p w:rsidR="007F3DE1" w:rsidRPr="002D0CD2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2D0CD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657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2015 год (</w:t>
            </w:r>
            <w:r>
              <w:rPr>
                <w:sz w:val="20"/>
                <w:szCs w:val="20"/>
              </w:rPr>
              <w:t>Решение Думы города № 568-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РД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2016 год (проект)</w:t>
            </w:r>
          </w:p>
        </w:tc>
      </w:tr>
      <w:tr w:rsidR="007F3DE1" w:rsidRPr="00545370" w:rsidTr="00885ADD">
        <w:tc>
          <w:tcPr>
            <w:tcW w:w="524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F3DE1" w:rsidRPr="00545370" w:rsidTr="00885ADD">
        <w:trPr>
          <w:trHeight w:val="351"/>
        </w:trPr>
        <w:tc>
          <w:tcPr>
            <w:tcW w:w="524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57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45 061,2</w:t>
            </w:r>
          </w:p>
        </w:tc>
        <w:tc>
          <w:tcPr>
            <w:tcW w:w="1390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41 671,5</w:t>
            </w:r>
          </w:p>
        </w:tc>
        <w:tc>
          <w:tcPr>
            <w:tcW w:w="138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42 841,0</w:t>
            </w:r>
          </w:p>
        </w:tc>
      </w:tr>
      <w:tr w:rsidR="007F3DE1" w:rsidRPr="00545370" w:rsidTr="00885ADD">
        <w:trPr>
          <w:trHeight w:val="271"/>
        </w:trPr>
        <w:tc>
          <w:tcPr>
            <w:tcW w:w="524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57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F3DE1" w:rsidRPr="00545370" w:rsidTr="00885ADD">
        <w:trPr>
          <w:trHeight w:val="448"/>
        </w:trPr>
        <w:tc>
          <w:tcPr>
            <w:tcW w:w="524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1657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9 708,2</w:t>
            </w:r>
          </w:p>
        </w:tc>
        <w:tc>
          <w:tcPr>
            <w:tcW w:w="1390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7 710,0</w:t>
            </w:r>
          </w:p>
        </w:tc>
      </w:tr>
      <w:tr w:rsidR="007F3DE1" w:rsidRPr="00545370" w:rsidTr="00885ADD">
        <w:trPr>
          <w:trHeight w:val="533"/>
        </w:trPr>
        <w:tc>
          <w:tcPr>
            <w:tcW w:w="524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9" w:type="dxa"/>
            <w:vAlign w:val="center"/>
          </w:tcPr>
          <w:p w:rsidR="007F3DE1" w:rsidRPr="002D0CD2" w:rsidRDefault="007F3DE1" w:rsidP="00885AD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информационный центр</w:t>
            </w:r>
            <w:r w:rsidRPr="002D0CD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35 353,0</w:t>
            </w:r>
          </w:p>
        </w:tc>
        <w:tc>
          <w:tcPr>
            <w:tcW w:w="1390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36 671,5</w:t>
            </w:r>
          </w:p>
        </w:tc>
        <w:tc>
          <w:tcPr>
            <w:tcW w:w="1389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35 131,0</w:t>
            </w:r>
          </w:p>
        </w:tc>
      </w:tr>
    </w:tbl>
    <w:p w:rsidR="007F3DE1" w:rsidRDefault="007F3DE1" w:rsidP="007F3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3DE1" w:rsidRDefault="007F3DE1" w:rsidP="007F3DE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671E" w:rsidRDefault="007F3DE1" w:rsidP="007F3D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71E">
        <w:rPr>
          <w:rFonts w:ascii="Times New Roman" w:hAnsi="Times New Roman"/>
          <w:b/>
          <w:color w:val="000000"/>
          <w:sz w:val="28"/>
          <w:szCs w:val="28"/>
        </w:rPr>
        <w:t>Структура расходов муниципальной программы</w:t>
      </w: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671E">
        <w:rPr>
          <w:rFonts w:ascii="Times New Roman" w:hAnsi="Times New Roman"/>
          <w:b/>
          <w:color w:val="000000"/>
          <w:sz w:val="28"/>
          <w:szCs w:val="28"/>
        </w:rPr>
        <w:t xml:space="preserve"> «Средств массовых коммуникаций города Ханты-Мансийска» </w:t>
      </w:r>
    </w:p>
    <w:tbl>
      <w:tblPr>
        <w:tblW w:w="963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1276"/>
        <w:gridCol w:w="1418"/>
        <w:gridCol w:w="1417"/>
        <w:gridCol w:w="1418"/>
        <w:gridCol w:w="1270"/>
      </w:tblGrid>
      <w:tr w:rsidR="007F3DE1" w:rsidRPr="00545370" w:rsidTr="00885ADD">
        <w:trPr>
          <w:trHeight w:val="423"/>
          <w:tblHeader/>
          <w:jc w:val="center"/>
        </w:trPr>
        <w:tc>
          <w:tcPr>
            <w:tcW w:w="2832" w:type="dxa"/>
            <w:vMerge w:val="restart"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 w:type="page"/>
            </w:r>
            <w:r w:rsidRPr="003B15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4105" w:type="dxa"/>
            <w:gridSpan w:val="3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36091">
              <w:rPr>
                <w:rFonts w:ascii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7F3DE1" w:rsidRPr="00545370" w:rsidTr="00885ADD">
        <w:trPr>
          <w:trHeight w:val="846"/>
          <w:tblHeader/>
          <w:jc w:val="center"/>
        </w:trPr>
        <w:tc>
          <w:tcPr>
            <w:tcW w:w="2832" w:type="dxa"/>
            <w:vMerge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1418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270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2015 году</w:t>
            </w:r>
          </w:p>
        </w:tc>
      </w:tr>
      <w:tr w:rsidR="007F3DE1" w:rsidRPr="00545370" w:rsidTr="00885ADD">
        <w:trPr>
          <w:trHeight w:val="924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45 061,2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41 671,5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42 841,0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7F3DE1" w:rsidRPr="00545370" w:rsidTr="00885ADD">
        <w:trPr>
          <w:trHeight w:val="470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45 061,2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41 671,5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42 841,0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  <w:tr w:rsidR="007F3DE1" w:rsidRPr="00545370" w:rsidTr="00885ADD">
        <w:trPr>
          <w:trHeight w:val="510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F3DE1" w:rsidRPr="007A32C6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7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</w:tbl>
    <w:p w:rsidR="007F3DE1" w:rsidRPr="00545370" w:rsidRDefault="007F3DE1" w:rsidP="007F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DE1" w:rsidRPr="00BD1CE4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Предусмотренные бюджетные ассигнования будут направлены на: </w:t>
      </w:r>
    </w:p>
    <w:p w:rsidR="007F3DE1" w:rsidRPr="00BD1CE4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 xml:space="preserve">проведение мероприятий в сфере средств массовых коммуникаций и просветительских мероприятий на 2016 год – </w:t>
      </w:r>
      <w:r>
        <w:rPr>
          <w:rFonts w:ascii="Times New Roman" w:hAnsi="Times New Roman"/>
          <w:bCs/>
          <w:sz w:val="28"/>
          <w:szCs w:val="28"/>
        </w:rPr>
        <w:t>7 710</w:t>
      </w:r>
      <w:r w:rsidRPr="00BD1CE4">
        <w:rPr>
          <w:rFonts w:ascii="Times New Roman" w:hAnsi="Times New Roman"/>
          <w:bCs/>
          <w:sz w:val="28"/>
          <w:szCs w:val="28"/>
        </w:rPr>
        <w:t>,0 тыс. рублей</w:t>
      </w:r>
      <w:r>
        <w:rPr>
          <w:rFonts w:ascii="Times New Roman" w:hAnsi="Times New Roman"/>
          <w:bCs/>
          <w:sz w:val="28"/>
          <w:szCs w:val="28"/>
        </w:rPr>
        <w:t xml:space="preserve">, в том числе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«Ханты-Мансийск – новогодняя столица Югры» - 2 710,0 тыс.рублей</w:t>
      </w:r>
      <w:r w:rsidRPr="00BD1CE4">
        <w:rPr>
          <w:rFonts w:ascii="Times New Roman" w:hAnsi="Times New Roman"/>
          <w:bCs/>
          <w:sz w:val="28"/>
          <w:szCs w:val="28"/>
        </w:rPr>
        <w:t>;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предоставление субсидии на финансовое обеспечение выполнения муниципального задания на оказание муниципальных услуг (выполнение работ) </w:t>
      </w:r>
      <w:r w:rsidRPr="00BD1CE4">
        <w:rPr>
          <w:rFonts w:ascii="Times New Roman" w:hAnsi="Times New Roman"/>
          <w:bCs/>
          <w:sz w:val="28"/>
          <w:szCs w:val="28"/>
        </w:rPr>
        <w:t xml:space="preserve">муниципальному бюджетному учреждению «Городской информационный центр» </w:t>
      </w:r>
      <w:r w:rsidRPr="00BD1CE4">
        <w:rPr>
          <w:rFonts w:ascii="Times New Roman" w:hAnsi="Times New Roman"/>
          <w:sz w:val="28"/>
          <w:szCs w:val="28"/>
        </w:rPr>
        <w:t xml:space="preserve">на 2016 год – </w:t>
      </w:r>
      <w:r>
        <w:rPr>
          <w:rFonts w:ascii="Times New Roman" w:hAnsi="Times New Roman"/>
          <w:sz w:val="28"/>
          <w:szCs w:val="28"/>
        </w:rPr>
        <w:t>35 131,0</w:t>
      </w:r>
      <w:r w:rsidRPr="00BD1CE4">
        <w:rPr>
          <w:rFonts w:ascii="Times New Roman" w:hAnsi="Times New Roman"/>
          <w:sz w:val="28"/>
          <w:szCs w:val="28"/>
        </w:rPr>
        <w:t xml:space="preserve"> тыс. рублей.</w:t>
      </w:r>
    </w:p>
    <w:p w:rsidR="007F3DE1" w:rsidRPr="00596ACC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ACC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объема бюджетных ассигнований обусловлено планированием дополнительных бюджетных ассигнований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мероприятий проекта «Ханты-Мансийск – новогодняя столица Югры».</w:t>
      </w:r>
    </w:p>
    <w:p w:rsidR="007F3DE1" w:rsidRPr="00BD1CE4" w:rsidRDefault="007F3DE1" w:rsidP="007F3DE1">
      <w:pPr>
        <w:pStyle w:val="aa"/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способствовать: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увеличению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количества экземпляров городской общественно-политической газеты «Самарово -Ханты-Мансийск» до 313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>700 экземпляров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количества журналистских материалов до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>040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общего количества пресс-релизов, размещенных на Официальном информационном портале органов местного самоуправления города Ханты-Мансийска,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>до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>500 информаций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lastRenderedPageBreak/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доли городских информационных поводов процитированных федеральными, окружными и городскими  интернет изданиями, от общего числа пресс-релизов и журналистских материалов, размещенных на Официальном информационном портале органов местного самоуправления города Ханты-Мансийска, до 70 процентов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количества выпусков городского телевидения «Новая студия» до 246 выходов в эфир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доли выхода в эфир оригинальных телевизионных сюжетов, от общего числа выпусков городского телевидения «Новая студия» до 47 процентов;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доли реализованных социально-значимых проектов, от общего числа запланированных к реализации социально-значимых проектов, обеспеченных финансовыми средствами,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>до 100;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общего количества посетителей Официального информационного портала органов местного самоуправления Ханты-Мансийска до 350000 посещений в год;</w:t>
      </w:r>
    </w:p>
    <w:p w:rsidR="007F3DE1" w:rsidRPr="00BB6AC6" w:rsidRDefault="007F3DE1" w:rsidP="007F3D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AC6">
        <w:rPr>
          <w:rFonts w:ascii="Times New Roman" w:hAnsi="Times New Roman" w:cs="Times New Roman"/>
          <w:b w:val="0"/>
          <w:sz w:val="28"/>
          <w:szCs w:val="28"/>
        </w:rPr>
        <w:t>увеличени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B6AC6">
        <w:rPr>
          <w:rFonts w:ascii="Times New Roman" w:hAnsi="Times New Roman" w:cs="Times New Roman"/>
          <w:b w:val="0"/>
          <w:sz w:val="28"/>
          <w:szCs w:val="28"/>
        </w:rPr>
        <w:t xml:space="preserve"> доли респондентов информированных о деятельности органов местного самоуправления города Ханты-Мансийска от общего числа участников  социальных опросов на вышеуказанную тематику до 63 процентов.</w:t>
      </w:r>
    </w:p>
    <w:p w:rsidR="007F3DE1" w:rsidRPr="00BD1CE4" w:rsidRDefault="007F3DE1" w:rsidP="007F3DE1">
      <w:pPr>
        <w:pStyle w:val="aa"/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Мероприятия муниципальной программы позволят концентрировать и финансовые, и организационные ресурсы, систематизировать работу по информационному обеспечению деятельности органов власти города Ханты-Мансийска, взаимодействию со средствами массовой информации, созданию и продвижению имиджа столицы Югры как делового, спортивно-культурного и туристического центра, обладающего общероссийским и международным потенциалом.</w:t>
      </w:r>
    </w:p>
    <w:p w:rsidR="00BD1CE4" w:rsidRDefault="00BD1CE4" w:rsidP="00BD1CE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1CE4" w:rsidRDefault="00BD1CE4" w:rsidP="00BD1C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1CE4">
        <w:rPr>
          <w:rFonts w:ascii="Times New Roman" w:hAnsi="Times New Roman"/>
          <w:b/>
          <w:color w:val="000000"/>
          <w:sz w:val="28"/>
          <w:szCs w:val="28"/>
        </w:rPr>
        <w:t>2200000</w:t>
      </w:r>
      <w:r w:rsidR="00775E1E">
        <w:rPr>
          <w:rFonts w:ascii="Times New Roman" w:hAnsi="Times New Roman"/>
          <w:b/>
          <w:color w:val="000000"/>
          <w:sz w:val="28"/>
          <w:szCs w:val="28"/>
        </w:rPr>
        <w:t>000</w:t>
      </w:r>
      <w:r w:rsidRPr="00BD1CE4">
        <w:rPr>
          <w:rFonts w:ascii="Times New Roman" w:hAnsi="Times New Roman"/>
          <w:b/>
          <w:color w:val="000000"/>
          <w:sz w:val="28"/>
          <w:szCs w:val="28"/>
        </w:rPr>
        <w:t>. Муниципальная программа «Защита населения и территории города Ханты-Мансийска от чрезвычайных ситуаций, совершенствование гражданской обороны и обеспечение пожарной безопасности» на 201</w:t>
      </w:r>
      <w:r w:rsidR="00C456A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D1CE4">
        <w:rPr>
          <w:rFonts w:ascii="Times New Roman" w:hAnsi="Times New Roman"/>
          <w:b/>
          <w:color w:val="000000"/>
          <w:sz w:val="28"/>
          <w:szCs w:val="28"/>
        </w:rPr>
        <w:t>-2020 годы</w:t>
      </w:r>
    </w:p>
    <w:p w:rsidR="007F6E99" w:rsidRPr="00BD1CE4" w:rsidRDefault="007F6E99" w:rsidP="007F6E99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CE4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«Защита населения и территории от чрезвычайных ситуаций, обеспечение пожарной безопасности города Ханты-Мансийска» утверждена постановлением Администрации города Ханты-Мансийска </w:t>
      </w:r>
      <w:r w:rsidRPr="00BD1CE4">
        <w:rPr>
          <w:rFonts w:ascii="Times New Roman" w:hAnsi="Times New Roman"/>
          <w:sz w:val="28"/>
          <w:szCs w:val="28"/>
        </w:rPr>
        <w:t xml:space="preserve">от 17.10.2014 года № 1026 </w:t>
      </w:r>
      <w:r w:rsidRPr="00BD1CE4">
        <w:rPr>
          <w:rFonts w:ascii="Times New Roman" w:hAnsi="Times New Roman"/>
          <w:color w:val="000000"/>
          <w:sz w:val="28"/>
          <w:szCs w:val="28"/>
        </w:rPr>
        <w:t>(далее – муниципальная программа).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Разработчик, координатор муниципальной  программы –</w:t>
      </w:r>
      <w:r w:rsidRPr="00BD1CE4">
        <w:rPr>
          <w:rFonts w:ascii="Times New Roman" w:hAnsi="Times New Roman"/>
          <w:color w:val="000000"/>
          <w:sz w:val="28"/>
          <w:szCs w:val="28"/>
        </w:rPr>
        <w:t xml:space="preserve"> муниципальное казенное учреждение «Управление по делам гражданской обороны, предупреждению и ликвидации чрезвычайных ситуаций и обеспечению </w:t>
      </w:r>
      <w:r w:rsidRPr="00BD1CE4">
        <w:rPr>
          <w:rFonts w:ascii="Times New Roman" w:hAnsi="Times New Roman"/>
          <w:color w:val="000000"/>
          <w:sz w:val="28"/>
          <w:szCs w:val="28"/>
        </w:rPr>
        <w:lastRenderedPageBreak/>
        <w:t>пожарной безопасности»</w:t>
      </w:r>
      <w:r w:rsidRPr="00BD1C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исполнители мероприятий программы: </w:t>
      </w:r>
      <w:r w:rsidRPr="00BD1CE4">
        <w:rPr>
          <w:rFonts w:ascii="Times New Roman" w:hAnsi="Times New Roman"/>
          <w:color w:val="000000"/>
          <w:sz w:val="28"/>
          <w:szCs w:val="28"/>
        </w:rPr>
        <w:t>Департамент образования Администрации города Ханты-Мансийска; Департамент городского хозяйства Администрации города Ханты-Мансийска; муниципальное казенное учреждение «Служба муниципального заказа в жилищно-коммунальном хозяйстве»; муниципальное казенное учреждение «Управление капитального строительства г. Ханты-Мансийска».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CE4">
        <w:rPr>
          <w:rFonts w:ascii="Times New Roman" w:eastAsia="Calibri" w:hAnsi="Times New Roman"/>
          <w:sz w:val="28"/>
          <w:szCs w:val="28"/>
          <w:lang w:eastAsia="en-US"/>
        </w:rPr>
        <w:t>Цели муниципальной программы:</w:t>
      </w:r>
    </w:p>
    <w:p w:rsidR="007F6E99" w:rsidRPr="00BD1CE4" w:rsidRDefault="007F6E99" w:rsidP="007F6E99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1.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7F6E99" w:rsidRDefault="007F6E99" w:rsidP="007F6E99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 xml:space="preserve">2. Создание условий для осуществления эффективной деятельности </w:t>
      </w:r>
      <w:r w:rsidRPr="00BD1CE4">
        <w:rPr>
          <w:rFonts w:ascii="Times New Roman" w:hAnsi="Times New Roman"/>
          <w:sz w:val="28"/>
          <w:szCs w:val="28"/>
        </w:rPr>
        <w:t>МКУ «Управление по делам ГО, ЧС и ОПБ».</w:t>
      </w:r>
    </w:p>
    <w:p w:rsidR="007F6E99" w:rsidRDefault="007F6E99" w:rsidP="007F6E99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E99" w:rsidRPr="007C2079" w:rsidRDefault="007F6E99" w:rsidP="007F6E99">
      <w:pPr>
        <w:pStyle w:val="af3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2079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Pr="007C207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tbl>
      <w:tblPr>
        <w:tblW w:w="9260" w:type="dxa"/>
        <w:tblInd w:w="93" w:type="dxa"/>
        <w:tblLook w:val="04A0"/>
      </w:tblPr>
      <w:tblGrid>
        <w:gridCol w:w="960"/>
        <w:gridCol w:w="3160"/>
        <w:gridCol w:w="960"/>
        <w:gridCol w:w="1340"/>
        <w:gridCol w:w="1540"/>
        <w:gridCol w:w="1300"/>
      </w:tblGrid>
      <w:tr w:rsidR="007F6E99" w:rsidRPr="004A34AD" w:rsidTr="00885ADD">
        <w:trPr>
          <w:trHeight w:val="1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7F6E99" w:rsidRPr="004A34AD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F6E99" w:rsidRPr="004A34AD" w:rsidTr="00885AD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пунктов временного размещения комплектами постельного белья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7F6E99" w:rsidRPr="004A34AD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пунктов временного размещения раскладными кроватями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7F6E99" w:rsidRPr="004A34AD" w:rsidTr="00885AD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автоматизированных рабочих мест  дежурно-диспетчерских служб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 в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F6E99" w:rsidRPr="004A34AD" w:rsidTr="00885AD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прямых линий связи с ДДС оперативных служб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 в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F6E99" w:rsidRPr="004A34AD" w:rsidTr="00885AD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Arial"/>
                <w:sz w:val="20"/>
                <w:szCs w:val="20"/>
              </w:rPr>
              <w:t>Укомплектованность спасательной станции аварийно-спасательного формирования техникой, оборудованием и снаряжением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F6E99" w:rsidRPr="004A34AD" w:rsidTr="00885ADD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4A34AD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4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7F6E99" w:rsidRPr="00BD1CE4" w:rsidRDefault="007F6E99" w:rsidP="007F6E99">
      <w:pPr>
        <w:pStyle w:val="af3"/>
        <w:spacing w:line="276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CE4">
        <w:rPr>
          <w:rFonts w:ascii="Times New Roman" w:eastAsia="Calibri" w:hAnsi="Times New Roman"/>
          <w:sz w:val="28"/>
          <w:szCs w:val="28"/>
          <w:lang w:eastAsia="en-US"/>
        </w:rPr>
        <w:t>Задачами муниципальной программы: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1.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2. Обучение населения способам защиты и действиям в чрезвычайных ситуациях.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3. Создание и развитие системы 112.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4. Совершенствование системы мониторинга и прогнозирования чрезвычайных ситуаций.</w:t>
      </w:r>
    </w:p>
    <w:p w:rsidR="007F6E99" w:rsidRPr="00BD1CE4" w:rsidRDefault="007F6E99" w:rsidP="007F6E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6. Укрепление пожарной безопасности.</w:t>
      </w:r>
    </w:p>
    <w:p w:rsidR="007F6E99" w:rsidRPr="00BD1CE4" w:rsidRDefault="007F6E99" w:rsidP="007F6E99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7. Обеспечение безопасности людей на водных объектах.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8. О</w:t>
      </w:r>
      <w:r w:rsidRPr="00BD1CE4">
        <w:rPr>
          <w:rFonts w:ascii="Times New Roman" w:hAnsi="Times New Roman"/>
          <w:bCs/>
          <w:sz w:val="28"/>
          <w:szCs w:val="28"/>
        </w:rPr>
        <w:t xml:space="preserve">беспечение условий для выполнения функций и полномочий, возложенных на </w:t>
      </w:r>
      <w:r w:rsidRPr="00BD1CE4">
        <w:rPr>
          <w:rFonts w:ascii="Times New Roman" w:hAnsi="Times New Roman"/>
          <w:sz w:val="28"/>
          <w:szCs w:val="28"/>
        </w:rPr>
        <w:t xml:space="preserve"> МКУ «Управление по делам ГО, ЧС и ОПБ».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1CE4">
        <w:rPr>
          <w:rFonts w:ascii="Times New Roman" w:hAnsi="Times New Roman"/>
          <w:color w:val="000000"/>
          <w:sz w:val="28"/>
          <w:szCs w:val="28"/>
        </w:rPr>
        <w:t xml:space="preserve">На реализацию муниципальной программы предусмотрены бюджетные ассигнования в 2016 году – </w:t>
      </w:r>
      <w:r>
        <w:rPr>
          <w:rFonts w:ascii="Times New Roman" w:hAnsi="Times New Roman"/>
          <w:color w:val="000000"/>
          <w:sz w:val="28"/>
          <w:szCs w:val="28"/>
        </w:rPr>
        <w:t>94 142,3</w:t>
      </w:r>
      <w:r w:rsidRPr="00BD1CE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6E99" w:rsidRPr="00BD1CE4" w:rsidRDefault="007F6E99" w:rsidP="007F6E99">
      <w:pPr>
        <w:pStyle w:val="a4"/>
        <w:tabs>
          <w:tab w:val="left" w:pos="0"/>
        </w:tabs>
        <w:suppressAutoHyphens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D1CE4">
        <w:rPr>
          <w:color w:val="000000"/>
          <w:sz w:val="28"/>
          <w:szCs w:val="28"/>
        </w:rPr>
        <w:t>Объемы бюджетных ассигнований распределены следующим образом:</w:t>
      </w:r>
    </w:p>
    <w:p w:rsidR="007F6E99" w:rsidRPr="00FF6701" w:rsidRDefault="007F6E99" w:rsidP="007F6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701">
        <w:rPr>
          <w:rFonts w:ascii="Times New Roman" w:hAnsi="Times New Roman"/>
          <w:b/>
          <w:color w:val="000000"/>
          <w:sz w:val="28"/>
          <w:szCs w:val="28"/>
        </w:rPr>
        <w:t xml:space="preserve">Объем бюджетных ассигнований по исполнителям 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p w:rsidR="007F6E99" w:rsidRPr="00F61DCF" w:rsidRDefault="007F6E99" w:rsidP="007F6E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1DCF">
        <w:rPr>
          <w:rFonts w:ascii="Times New Roman" w:hAnsi="Times New Roman"/>
          <w:sz w:val="24"/>
          <w:szCs w:val="24"/>
        </w:rPr>
        <w:t>(тыс. рублей)</w:t>
      </w:r>
    </w:p>
    <w:p w:rsidR="007F6E99" w:rsidRPr="00545370" w:rsidRDefault="007F6E99" w:rsidP="007F6E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  <w:lang w:eastAsia="en-US"/>
        </w:rPr>
      </w:pPr>
    </w:p>
    <w:p w:rsidR="007F6E99" w:rsidRDefault="007F6E99" w:rsidP="007F6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009"/>
        <w:gridCol w:w="1134"/>
        <w:gridCol w:w="1134"/>
        <w:gridCol w:w="1134"/>
      </w:tblGrid>
      <w:tr w:rsidR="007F6E99" w:rsidRPr="005514B8" w:rsidTr="00FF6701">
        <w:trPr>
          <w:trHeight w:val="127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7F6E99" w:rsidRPr="005514B8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6E99" w:rsidRPr="005514B8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94 142,3</w:t>
            </w:r>
          </w:p>
        </w:tc>
      </w:tr>
      <w:tr w:rsidR="007F6E99" w:rsidRPr="005514B8" w:rsidTr="00885A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E99" w:rsidRPr="005514B8" w:rsidTr="00885ADD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86 326,3</w:t>
            </w:r>
          </w:p>
        </w:tc>
      </w:tr>
      <w:tr w:rsidR="007F6E99" w:rsidRPr="005514B8" w:rsidTr="00885A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</w:tr>
      <w:tr w:rsidR="007F6E99" w:rsidRPr="005514B8" w:rsidTr="00885AD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городского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7F6E99" w:rsidRPr="005514B8" w:rsidTr="00885ADD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5514B8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5514B8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F6E99" w:rsidRDefault="007F6E99" w:rsidP="007F6E9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6E99" w:rsidRPr="00BD1CE4" w:rsidRDefault="007F6E99" w:rsidP="007F6E99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7F6E99" w:rsidRPr="002F6FAE" w:rsidRDefault="007F6E99" w:rsidP="007F6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FAE">
        <w:rPr>
          <w:rFonts w:ascii="Times New Roman" w:hAnsi="Times New Roman"/>
          <w:sz w:val="28"/>
          <w:szCs w:val="28"/>
        </w:rPr>
        <w:t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 на 2016 год</w:t>
      </w:r>
    </w:p>
    <w:tbl>
      <w:tblPr>
        <w:tblW w:w="9371" w:type="dxa"/>
        <w:tblInd w:w="93" w:type="dxa"/>
        <w:tblLook w:val="04A0"/>
      </w:tblPr>
      <w:tblGrid>
        <w:gridCol w:w="3701"/>
        <w:gridCol w:w="1134"/>
        <w:gridCol w:w="1094"/>
        <w:gridCol w:w="1174"/>
        <w:gridCol w:w="1134"/>
        <w:gridCol w:w="1134"/>
      </w:tblGrid>
      <w:tr w:rsidR="007F6E99" w:rsidRPr="00C058F5" w:rsidTr="00FF6701">
        <w:trPr>
          <w:trHeight w:val="1038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7F6E99" w:rsidRPr="00C058F5" w:rsidTr="00FF6701">
        <w:trPr>
          <w:trHeight w:val="765"/>
          <w:tblHeader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 общем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2015 году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C058F5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F6E99" w:rsidRPr="00C058F5" w:rsidTr="00885A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77 672,6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100 841,8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77 573,2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100 742,4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  <w:tr w:rsidR="007F6E99" w:rsidRPr="00C058F5" w:rsidTr="00885ADD">
        <w:trPr>
          <w:trHeight w:val="3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10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23 714,0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</w:tr>
      <w:tr w:rsidR="007F6E99" w:rsidRPr="00C058F5" w:rsidTr="00885ADD">
        <w:trPr>
          <w:trHeight w:val="2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10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системы предупреждения и защиты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7F6E99" w:rsidRPr="00C058F5" w:rsidTr="00885ADD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1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системы мониторинга и прогнозирования чрезвычайных ситуаций, создание аппаратно-программного комплекса "Безопасный город"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18 792,7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7F6E99" w:rsidRPr="00C058F5" w:rsidTr="00885ADD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«Материально-техническое и финансовое обеспечение деятельности МКУ «Управление по делам ГО, ЧС и ОПБ»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77 028,4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77 028,4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7F6E99" w:rsidRPr="00C058F5" w:rsidTr="00885ADD">
        <w:trPr>
          <w:trHeight w:val="2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8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функций и полномочий, возложенных на МКУ «Управление по делам ГО, ЧС и ОПБ»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77 028,4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75 828,0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77 028,4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7F6E99" w:rsidRPr="00C058F5" w:rsidTr="00885ADD">
        <w:trPr>
          <w:trHeight w:val="2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C058F5" w:rsidTr="00885A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C058F5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F6E99" w:rsidRPr="00545370" w:rsidRDefault="007F6E99" w:rsidP="007F6E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E99" w:rsidRPr="009E5E21" w:rsidRDefault="00303DDF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354" w:tooltip="Ссылка на текущий документ" w:history="1">
        <w:r w:rsidR="007F6E99" w:rsidRPr="009E5E21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7F6E99" w:rsidRPr="009E5E21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города Ханты-Мансийска» включает в себя два основных мероприятия: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1.Совершенствование системы предупреждения и защиты населения от чрезвычайных ситуаций природного и техногенного характера. Основное мероприятие включает в себя: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1.1.</w:t>
      </w:r>
      <w:r w:rsidRPr="009E5E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E21">
        <w:rPr>
          <w:rFonts w:ascii="Times New Roman" w:hAnsi="Times New Roman" w:cs="Times New Roman"/>
          <w:sz w:val="28"/>
          <w:szCs w:val="28"/>
        </w:rPr>
        <w:t>Приобретение комплектов постельного белья для пунктов временного размещения.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1.2. Приобретение раскладных кроватей для пунктов временного размещения.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1.3. Разработка и распространение памяток по безопасности жизнедеятельности.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1.4. Проведение городских соревнований "Школа безопасности".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1.5. Создание и прокат видеороликов по безопасному поведению и методам выживания в чрезвычайных ситуациях.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1.6. Изготовление, оформление и размещение стендов по безопасности жизнедеятельности.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1.7. Приобретение методической литературы и видеофильмов по безопасности жизнедеятельности.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1.8. Оснащение и поддержание в рабочем состоянии учебно-консультационного пункта (мебелью, наглядными пособиями, техническими средствами обучения, множительной аппаратурой, приборами радиационной, химической разведки и дозиметрического контроля, индивидуальными средствами медицинской и химической защиты).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1.9. Проверка приборов радиационной, химической разведки и дозиметрического контроля.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1.10. Приобретение аварийно-спасательной техники, оборудования и снаряжения.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1.11. Приобретение форменного обмундирования.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1.12. Приобретение индивидуальных рационов питания.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1.13. Проведение специальной оценки условий труда.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1.14. Устройство пожарных гидрантов на нужды пожаротушения города Ханты-Мансийска.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1.15. Возмещение затрат за использование воды на нужды пожаротушения.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lastRenderedPageBreak/>
        <w:t>1.16. Приобретение и обслуживание противопожарного оборудования, снаряжения и инструмента.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1.17. Создание общественных спасательных постов в местах массового отдыха людей на водных объектах.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1.18. Приобретение, изготовление и обслуживание стендов, знаков безопасности о правилах поведения на воде.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2.Совершенствование системы мониторинга и прогнозирования чрезвычайных ситуаций, создание аппаратно-программного комплекса «Безопасный город». Основное мероприятие включает в себя: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2.1. Оборудование (приобретение) новых автоматизированных рабочих мест (АРМ) для ЕДДС и ДДС города по «Системе 112».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2.2. Техническое обслуживание и поддержка работоспособности автоматизированных рабочих мест ЕДДС и «Системы 112».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2.3. Организация прямых линий связей с ДДС аварийных служб города (МП «ЖКУ», МП «УТС», МВКП, МП «ГЭС», МДЭП, МП «ХМГ»).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2.4. Содержание и техническое обслуживание системы экстренного оповещения населения.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2.5. Приобретение, установка и обслуживание оборудования для регистрации и записи телефонных переговоров на всех автоматизированных рабочих местах ЕДДС и ДДС.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2.6. Оплата каналов связи для систем связи и телекоммуникационных систем ЕДДС (IP VPN, Е1, телефонные линии, видеосвязь, Интернет).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2.7. Модернизация территориальной системы оповещения ГО и ЧС Ханты-Мансийского автономного округа - Югры в г. Ханты-Мансийске.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2.8.Создание системы защиты информации ЕДДС и ДДС г.Ханты-Мансийска.</w:t>
      </w:r>
    </w:p>
    <w:p w:rsidR="007F6E99" w:rsidRPr="009E5E21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2.9. Приобретение, техническое сопровождение и модернизация программного продукта «Электронное моделирование аварийных ситуаций тепло-, водо-, газо-, электропредприятий».</w:t>
      </w:r>
    </w:p>
    <w:p w:rsidR="007F6E99" w:rsidRPr="00F00457" w:rsidRDefault="007F6E99" w:rsidP="007F6E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 xml:space="preserve">2.10. Техническая поддержка специализированного программного </w:t>
      </w:r>
      <w:r w:rsidRPr="00F00457">
        <w:rPr>
          <w:rFonts w:ascii="Times New Roman" w:hAnsi="Times New Roman" w:cs="Times New Roman"/>
          <w:sz w:val="28"/>
          <w:szCs w:val="28"/>
        </w:rPr>
        <w:t>обеспечения (СПО «Исток-СМ»).</w:t>
      </w:r>
    </w:p>
    <w:p w:rsidR="007F6E99" w:rsidRPr="00F00457" w:rsidRDefault="007F6E99" w:rsidP="007F6E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0457">
        <w:rPr>
          <w:rStyle w:val="21"/>
          <w:rFonts w:eastAsiaTheme="minorEastAsia"/>
          <w:bCs/>
          <w:sz w:val="28"/>
          <w:szCs w:val="28"/>
        </w:rPr>
        <w:t>2.11.Организация и выполнение мероприятий по построению, внедрению и эксплуатации на территории муниципального образования город Ханты-Мансийск аппаратно-программного комплекса «Безопасный город».</w:t>
      </w:r>
    </w:p>
    <w:p w:rsidR="007F6E99" w:rsidRPr="009E5E21" w:rsidRDefault="00303DDF" w:rsidP="007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817" w:tooltip="Ссылка на текущий документ" w:history="1">
        <w:r w:rsidR="007F6E99" w:rsidRPr="009E5E21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7F6E99" w:rsidRPr="009E5E21">
        <w:rPr>
          <w:rFonts w:ascii="Times New Roman" w:hAnsi="Times New Roman" w:cs="Times New Roman"/>
          <w:sz w:val="28"/>
          <w:szCs w:val="28"/>
        </w:rPr>
        <w:t xml:space="preserve"> «Материально-техническое и финансовое обеспечение деятельности МКУ «Управление по делам ГО, ЧС и ОПБ» состоит из основного программного мероприятия – «Обеспечение условий для выполнения функций и полномочий, возложенных на МКУ «Управление по делам ГО, ЧС и ОПБ», включающего в себя следующие мероприятия: </w:t>
      </w:r>
    </w:p>
    <w:p w:rsidR="007F6E99" w:rsidRPr="009E5E21" w:rsidRDefault="007F6E99" w:rsidP="007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1.Финансовое обеспечение деятельности МКУ «Управление по делам ГО, ЧС и ОПБ» по реализации полномочий в установленной сфере деятельности.</w:t>
      </w:r>
    </w:p>
    <w:p w:rsidR="007F6E99" w:rsidRDefault="007F6E99" w:rsidP="007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21">
        <w:rPr>
          <w:rFonts w:ascii="Times New Roman" w:hAnsi="Times New Roman" w:cs="Times New Roman"/>
          <w:sz w:val="28"/>
          <w:szCs w:val="28"/>
        </w:rPr>
        <w:t>2.Реконструкция и комплектование здания МКУ «Управление по делам ГО,ЧС и ОПБ.</w:t>
      </w:r>
    </w:p>
    <w:p w:rsidR="007F6E99" w:rsidRDefault="007F6E99" w:rsidP="007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E99" w:rsidRPr="00BD1CE4" w:rsidRDefault="007F6E99" w:rsidP="00BD1C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1CE4" w:rsidRPr="00BD1CE4" w:rsidRDefault="00BD1CE4" w:rsidP="00BD1CE4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4">
        <w:rPr>
          <w:rFonts w:ascii="Times New Roman" w:hAnsi="Times New Roman" w:cs="Times New Roman"/>
          <w:b/>
          <w:sz w:val="28"/>
          <w:szCs w:val="28"/>
        </w:rPr>
        <w:lastRenderedPageBreak/>
        <w:t>2300000</w:t>
      </w:r>
      <w:r w:rsidR="00775E1E">
        <w:rPr>
          <w:rFonts w:ascii="Times New Roman" w:hAnsi="Times New Roman" w:cs="Times New Roman"/>
          <w:b/>
          <w:sz w:val="28"/>
          <w:szCs w:val="28"/>
        </w:rPr>
        <w:t>000</w:t>
      </w:r>
      <w:r w:rsidRPr="00BD1CE4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«Обеспечение градостроительной деятельности на территории города Ханты-Мансийска» </w:t>
      </w:r>
    </w:p>
    <w:p w:rsidR="00615BA3" w:rsidRPr="00613C15" w:rsidRDefault="00615BA3" w:rsidP="00C75AE0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– координатор и исполнитель муниципальной  программы –</w:t>
      </w:r>
      <w:r w:rsidRPr="00613C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Департамент градостроительства и архитектуры Администрации города Ханты-Мансийска.</w:t>
      </w:r>
    </w:p>
    <w:p w:rsidR="00615BA3" w:rsidRPr="00613C15" w:rsidRDefault="00615BA3" w:rsidP="00C75AE0">
      <w:pPr>
        <w:pStyle w:val="ConsPlusCel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613C15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 по созданию благоприятных условий жизнедеятельности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5BA3" w:rsidRDefault="00615BA3" w:rsidP="00C75A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615BA3" w:rsidRPr="00613C15" w:rsidRDefault="00615BA3" w:rsidP="00C75AE0">
      <w:pPr>
        <w:tabs>
          <w:tab w:val="left" w:pos="491"/>
        </w:tabs>
        <w:spacing w:after="0" w:line="36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613C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3C15">
        <w:rPr>
          <w:rFonts w:ascii="Times New Roman" w:hAnsi="Times New Roman" w:cs="Times New Roman"/>
          <w:sz w:val="28"/>
          <w:szCs w:val="28"/>
        </w:rPr>
        <w:t>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BA3" w:rsidRPr="00613C15" w:rsidRDefault="00615BA3" w:rsidP="00C75AE0">
      <w:pPr>
        <w:spacing w:after="0" w:line="360" w:lineRule="auto"/>
        <w:ind w:firstLine="81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1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C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BA3" w:rsidRDefault="00615BA3" w:rsidP="00C75AE0">
      <w:pPr>
        <w:pStyle w:val="a4"/>
        <w:tabs>
          <w:tab w:val="left" w:pos="0"/>
        </w:tabs>
        <w:suppressAutoHyphens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615BA3" w:rsidRPr="00E15460" w:rsidRDefault="00615BA3" w:rsidP="00C75AE0">
      <w:pPr>
        <w:pStyle w:val="a4"/>
        <w:autoSpaceDE w:val="0"/>
        <w:autoSpaceDN w:val="0"/>
        <w:adjustRightInd w:val="0"/>
        <w:spacing w:after="0" w:line="360" w:lineRule="auto"/>
        <w:ind w:left="284"/>
        <w:jc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«Обеспечение градостроительной деятельности на территории города Ханты-Мансийска» на 2016 – 2020 годы </w:t>
      </w:r>
    </w:p>
    <w:tbl>
      <w:tblPr>
        <w:tblStyle w:val="a6"/>
        <w:tblW w:w="0" w:type="auto"/>
        <w:tblLook w:val="04A0"/>
      </w:tblPr>
      <w:tblGrid>
        <w:gridCol w:w="910"/>
        <w:gridCol w:w="4137"/>
        <w:gridCol w:w="1096"/>
        <w:gridCol w:w="1266"/>
        <w:gridCol w:w="1262"/>
        <w:gridCol w:w="1182"/>
      </w:tblGrid>
      <w:tr w:rsidR="00615BA3" w:rsidTr="002F3219">
        <w:trPr>
          <w:tblHeader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cstheme="minorBidi"/>
                <w:sz w:val="20"/>
                <w:szCs w:val="20"/>
              </w:rPr>
            </w:pPr>
          </w:p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выданных разрешений на строительство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млрд. руб.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5BA3" w:rsidTr="002F321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обеспеченности муниципального 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BA3" w:rsidRDefault="00615BA3" w:rsidP="00C75AE0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15460" w:rsidRDefault="00615BA3" w:rsidP="00C75AE0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615BA3" w:rsidRPr="00E15460" w:rsidRDefault="00615BA3" w:rsidP="00C75AE0">
      <w:pPr>
        <w:pStyle w:val="a4"/>
        <w:tabs>
          <w:tab w:val="left" w:pos="851"/>
        </w:tabs>
        <w:autoSpaceDE w:val="0"/>
        <w:autoSpaceDN w:val="0"/>
        <w:adjustRightInd w:val="0"/>
        <w:spacing w:before="240" w:beforeAutospacing="0" w:after="24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Объем бюджетных ассигнований на 2016 по основным исполнителям муниципальной программы «Обеспечение градостроительной деятельности на территории города Ханты-Мансийска» на 2016 – 2020 годы</w:t>
      </w:r>
      <w:r>
        <w:t xml:space="preserve">                                                                                                                            </w:t>
      </w:r>
    </w:p>
    <w:p w:rsidR="00615BA3" w:rsidRDefault="00615BA3" w:rsidP="00C75AE0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 w:line="360" w:lineRule="auto"/>
        <w:ind w:firstLine="709"/>
        <w:jc w:val="right"/>
      </w:pPr>
      <w:r>
        <w:t>(тыс. рублей)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917"/>
        <w:gridCol w:w="1418"/>
        <w:gridCol w:w="1419"/>
        <w:gridCol w:w="1418"/>
      </w:tblGrid>
      <w:tr w:rsidR="00615BA3" w:rsidTr="00E15460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615BA3" w:rsidTr="00E1546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77 346,8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75 369,8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86 985,8</w:t>
            </w:r>
          </w:p>
        </w:tc>
      </w:tr>
      <w:tr w:rsidR="00615BA3" w:rsidTr="00E1546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77 346,8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75 369,8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86 985,8</w:t>
            </w:r>
          </w:p>
        </w:tc>
      </w:tr>
    </w:tbl>
    <w:p w:rsidR="00615BA3" w:rsidRDefault="00615BA3" w:rsidP="00C75AE0">
      <w:pPr>
        <w:pStyle w:val="a4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42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</w:t>
      </w:r>
    </w:p>
    <w:p w:rsidR="00615BA3" w:rsidRDefault="00615BA3" w:rsidP="00C75AE0">
      <w:pPr>
        <w:pStyle w:val="a4"/>
        <w:tabs>
          <w:tab w:val="left" w:pos="851"/>
        </w:tabs>
        <w:autoSpaceDE w:val="0"/>
        <w:autoSpaceDN w:val="0"/>
        <w:adjustRightInd w:val="0"/>
        <w:spacing w:after="240" w:line="360" w:lineRule="auto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Структура расходов муниципальной программы «Обеспечение градостроительной деятельности на территории города Ханты-Мансийска» на 2016 – 2020 годы</w:t>
      </w:r>
    </w:p>
    <w:tbl>
      <w:tblPr>
        <w:tblW w:w="4950" w:type="pct"/>
        <w:tblInd w:w="-1" w:type="dxa"/>
        <w:tblLook w:val="04A0"/>
      </w:tblPr>
      <w:tblGrid>
        <w:gridCol w:w="3823"/>
        <w:gridCol w:w="1272"/>
        <w:gridCol w:w="1268"/>
        <w:gridCol w:w="1272"/>
        <w:gridCol w:w="1130"/>
        <w:gridCol w:w="989"/>
      </w:tblGrid>
      <w:tr w:rsidR="00615BA3" w:rsidTr="002F3219">
        <w:trPr>
          <w:trHeight w:val="660"/>
          <w:tblHeader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615BA3" w:rsidTr="002F3219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 тыс.руб.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615BA3" w:rsidTr="002F3219">
        <w:trPr>
          <w:trHeight w:val="405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A3" w:rsidRDefault="00615BA3" w:rsidP="00C75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77 346,8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75 369,8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86 985,8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615BA3" w:rsidTr="002F3219">
        <w:trPr>
          <w:trHeight w:val="405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76 646,8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75 369,8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86 985,8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615BA3" w:rsidTr="002F3219">
        <w:trPr>
          <w:trHeight w:val="5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15BA3" w:rsidTr="002F3219">
        <w:trPr>
          <w:trHeight w:val="5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5BA3" w:rsidTr="002F3219">
        <w:trPr>
          <w:trHeight w:val="5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615BA3" w:rsidTr="002F3219">
        <w:trPr>
          <w:trHeight w:val="54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5BA3" w:rsidTr="002F3219">
        <w:trPr>
          <w:trHeight w:val="54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Департамента градостроительства и архитектуры Администрации города Ханты-Мансийска и подведомственного ему учреждения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75 746,8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75 369,8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81485,8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5BA3" w:rsidTr="002F3219">
        <w:trPr>
          <w:trHeight w:val="54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75 746,8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75 369,8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81 485,8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5BA3" w:rsidTr="002F3219">
        <w:trPr>
          <w:trHeight w:val="549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BA3" w:rsidRDefault="00615BA3" w:rsidP="00C75AE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5BA3" w:rsidRPr="00613C15" w:rsidRDefault="00615BA3" w:rsidP="00C75AE0">
      <w:pPr>
        <w:pStyle w:val="a4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5BA3" w:rsidRPr="00613C15" w:rsidRDefault="00615BA3" w:rsidP="00C75AE0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15">
        <w:rPr>
          <w:sz w:val="28"/>
          <w:szCs w:val="28"/>
        </w:rPr>
        <w:t>За счет средств бюджета города в 2016 году планируется 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 и подведомственного ему  муниципального казенного учреждения «Управление капитального строительства города Ханты-Мансийска»</w:t>
      </w:r>
      <w:r>
        <w:rPr>
          <w:sz w:val="28"/>
          <w:szCs w:val="28"/>
        </w:rPr>
        <w:t xml:space="preserve"> на общую сумму 81 485,8 тыс. рублей</w:t>
      </w:r>
      <w:r w:rsidRPr="00613C15">
        <w:rPr>
          <w:sz w:val="28"/>
          <w:szCs w:val="28"/>
        </w:rPr>
        <w:t>.</w:t>
      </w:r>
    </w:p>
    <w:p w:rsidR="00615BA3" w:rsidRDefault="00615BA3" w:rsidP="00C75AE0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15">
        <w:rPr>
          <w:sz w:val="28"/>
          <w:szCs w:val="28"/>
        </w:rPr>
        <w:t xml:space="preserve">Средства на финансирование мероприятий по подготовке проектов  местных нормативов градостроительного проектирования на сумму </w:t>
      </w:r>
      <w:r>
        <w:rPr>
          <w:sz w:val="28"/>
          <w:szCs w:val="28"/>
        </w:rPr>
        <w:t>2</w:t>
      </w:r>
      <w:r w:rsidRPr="00613C15">
        <w:rPr>
          <w:sz w:val="28"/>
          <w:szCs w:val="28"/>
        </w:rPr>
        <w:t> 500 тыс. рублей</w:t>
      </w:r>
      <w:r>
        <w:rPr>
          <w:sz w:val="28"/>
          <w:szCs w:val="28"/>
        </w:rPr>
        <w:t>; о</w:t>
      </w:r>
      <w:r w:rsidRPr="00613C15">
        <w:rPr>
          <w:sz w:val="28"/>
          <w:szCs w:val="28"/>
        </w:rPr>
        <w:t>беспечение и преобразование информационной системы градостроительной деятельности</w:t>
      </w:r>
      <w:r>
        <w:rPr>
          <w:sz w:val="28"/>
          <w:szCs w:val="28"/>
        </w:rPr>
        <w:t xml:space="preserve"> на сумму 3000,0 тыс. рублей.</w:t>
      </w:r>
    </w:p>
    <w:p w:rsidR="00BD1CE4" w:rsidRPr="002F3219" w:rsidRDefault="00615BA3" w:rsidP="00C75AE0">
      <w:pPr>
        <w:pStyle w:val="a4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мероприятий программы  позволит достигнуть запланированные целевые значения показателей по градостроительной деятельности муниципального образования. </w:t>
      </w:r>
    </w:p>
    <w:p w:rsidR="00BD1CE4" w:rsidRPr="00BD1CE4" w:rsidRDefault="00BD1CE4" w:rsidP="00C7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b/>
          <w:sz w:val="28"/>
          <w:szCs w:val="28"/>
        </w:rPr>
        <w:t>2400000</w:t>
      </w:r>
      <w:r w:rsidR="00775E1E">
        <w:rPr>
          <w:rFonts w:ascii="Times New Roman" w:hAnsi="Times New Roman"/>
          <w:b/>
          <w:sz w:val="28"/>
          <w:szCs w:val="28"/>
        </w:rPr>
        <w:t>000</w:t>
      </w:r>
      <w:r w:rsidRPr="00BD1CE4">
        <w:rPr>
          <w:rFonts w:ascii="Times New Roman" w:hAnsi="Times New Roman"/>
          <w:b/>
          <w:sz w:val="28"/>
          <w:szCs w:val="28"/>
        </w:rPr>
        <w:t>. Муниципальная программа «Проектирование и строительство</w:t>
      </w:r>
    </w:p>
    <w:p w:rsidR="00CF6B04" w:rsidRDefault="00BD1CE4" w:rsidP="00C7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b/>
          <w:sz w:val="28"/>
          <w:szCs w:val="28"/>
        </w:rPr>
        <w:t xml:space="preserve">инженерных сетей на территории города Ханты-Мансийска» </w:t>
      </w:r>
    </w:p>
    <w:p w:rsidR="00CF6B04" w:rsidRDefault="00CF6B04" w:rsidP="00C75AE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– координатор и исполнитель муниципальной программы –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Департамент градостроительства и архитектуры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B04" w:rsidRDefault="00CF6B04" w:rsidP="00C7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создание условий для увеличения объемов жилищного строительства.</w:t>
      </w:r>
    </w:p>
    <w:p w:rsidR="00E73AAD" w:rsidRPr="00E15460" w:rsidRDefault="00CF6B04" w:rsidP="00C75AE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поставленной цели будет осуществляться посредством решения следующей задачи: </w:t>
      </w:r>
      <w:r>
        <w:rPr>
          <w:rFonts w:ascii="Times New Roman" w:hAnsi="Times New Roman"/>
          <w:sz w:val="28"/>
          <w:szCs w:val="28"/>
        </w:rPr>
        <w:t>обеспечение системами инженерной инфраструктуры территорий, предназначенных для жилищного строительства.</w:t>
      </w:r>
    </w:p>
    <w:p w:rsidR="00CF6B04" w:rsidRPr="009F671E" w:rsidRDefault="00CF6B04" w:rsidP="00CF6B04">
      <w:pPr>
        <w:pStyle w:val="a4"/>
        <w:autoSpaceDE w:val="0"/>
        <w:autoSpaceDN w:val="0"/>
        <w:adjustRightInd w:val="0"/>
        <w:spacing w:after="0" w:line="276" w:lineRule="auto"/>
        <w:ind w:left="284"/>
        <w:jc w:val="center"/>
        <w:rPr>
          <w:rFonts w:eastAsiaTheme="minorEastAsia" w:cstheme="minorBidi"/>
          <w:b/>
          <w:sz w:val="28"/>
          <w:szCs w:val="28"/>
        </w:rPr>
      </w:pPr>
      <w:r w:rsidRPr="009F671E">
        <w:rPr>
          <w:b/>
          <w:sz w:val="28"/>
          <w:szCs w:val="28"/>
        </w:rPr>
        <w:lastRenderedPageBreak/>
        <w:t xml:space="preserve">Целевые показатели муниципальной программы «Проектирование и строительство инженерных сетей на территории города Ханты-Мансийска» </w:t>
      </w:r>
    </w:p>
    <w:tbl>
      <w:tblPr>
        <w:tblStyle w:val="a6"/>
        <w:tblW w:w="0" w:type="auto"/>
        <w:tblLook w:val="04A0"/>
      </w:tblPr>
      <w:tblGrid>
        <w:gridCol w:w="949"/>
        <w:gridCol w:w="4331"/>
        <w:gridCol w:w="845"/>
        <w:gridCol w:w="1273"/>
        <w:gridCol w:w="1273"/>
        <w:gridCol w:w="1182"/>
      </w:tblGrid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построенных сетей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F6B04" w:rsidTr="00E90EF5">
        <w:trPr>
          <w:trHeight w:val="254"/>
        </w:trPr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ввода жилья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кв.м. в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CF6B04" w:rsidTr="00E90EF5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предоставления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6B04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</w:pPr>
      <w:r w:rsidRPr="00E73AAD">
        <w:rPr>
          <w:b/>
          <w:sz w:val="28"/>
          <w:szCs w:val="28"/>
        </w:rPr>
        <w:t>Объем бюджетных ассигнований на 2016 по основным исполнителям муниципальной программы «Проектирование и строительство инженерных сетей на территории города Ханты-Мансийска»</w:t>
      </w:r>
      <w:r>
        <w:t xml:space="preserve">                                                                                                                           (тыс. рублей)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917"/>
        <w:gridCol w:w="1418"/>
        <w:gridCol w:w="1419"/>
        <w:gridCol w:w="1418"/>
      </w:tblGrid>
      <w:tr w:rsidR="00CF6B04" w:rsidTr="00E90EF5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260 748,7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75 353,0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70 013,2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260 748,7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75 353,0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70 013,2</w:t>
            </w:r>
          </w:p>
        </w:tc>
      </w:tr>
    </w:tbl>
    <w:p w:rsidR="00CF6B04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</w:p>
    <w:p w:rsidR="00CF6B04" w:rsidRPr="009F671E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b/>
        </w:rPr>
      </w:pPr>
      <w:r w:rsidRPr="009F671E">
        <w:rPr>
          <w:b/>
          <w:sz w:val="28"/>
          <w:szCs w:val="28"/>
        </w:rPr>
        <w:lastRenderedPageBreak/>
        <w:t xml:space="preserve">Структура расходов муниципальной программы «Проектирование и строительство инженерных сетей на территории города Ханты-Мансийска» </w:t>
      </w:r>
    </w:p>
    <w:tbl>
      <w:tblPr>
        <w:tblW w:w="4950" w:type="pct"/>
        <w:tblInd w:w="-1" w:type="dxa"/>
        <w:tblLook w:val="04A0"/>
      </w:tblPr>
      <w:tblGrid>
        <w:gridCol w:w="3825"/>
        <w:gridCol w:w="1272"/>
        <w:gridCol w:w="1268"/>
        <w:gridCol w:w="1272"/>
        <w:gridCol w:w="1130"/>
        <w:gridCol w:w="987"/>
      </w:tblGrid>
      <w:tr w:rsidR="00CF6B04" w:rsidTr="00E90EF5">
        <w:trPr>
          <w:trHeight w:val="660"/>
          <w:tblHeader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CF6B04" w:rsidTr="00E90EF5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 тыс.руб.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CF6B04" w:rsidTr="00E90EF5">
        <w:trPr>
          <w:trHeight w:val="40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основному мероприятию «</w:t>
            </w:r>
            <w:r w:rsidRPr="00A032BA">
              <w:rPr>
                <w:rFonts w:ascii="Times New Roman" w:hAnsi="Times New Roman"/>
                <w:sz w:val="20"/>
                <w:szCs w:val="20"/>
              </w:rPr>
              <w:t>Проектирование 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260 748,7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75 353,0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70 013,2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-39,6</w:t>
            </w:r>
          </w:p>
        </w:tc>
      </w:tr>
      <w:tr w:rsidR="00CF6B04" w:rsidTr="00E90EF5">
        <w:trPr>
          <w:trHeight w:val="40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75 899,7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9 608,7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184 849,0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67 817,0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60 404,5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-10,9</w:t>
            </w:r>
          </w:p>
        </w:tc>
      </w:tr>
    </w:tbl>
    <w:p w:rsidR="00CF6B04" w:rsidRDefault="00CF6B04" w:rsidP="00CF6B0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6B04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C75">
        <w:rPr>
          <w:rFonts w:ascii="Times New Roman" w:hAnsi="Times New Roman"/>
          <w:sz w:val="28"/>
          <w:szCs w:val="28"/>
        </w:rPr>
        <w:t>Средства бюджетов</w:t>
      </w:r>
      <w:r>
        <w:rPr>
          <w:rFonts w:ascii="Times New Roman" w:hAnsi="Times New Roman"/>
          <w:sz w:val="28"/>
          <w:szCs w:val="28"/>
        </w:rPr>
        <w:t xml:space="preserve"> в рамках реализации основного мероприятия программы </w:t>
      </w:r>
      <w:r w:rsidRPr="007C2C75">
        <w:rPr>
          <w:rFonts w:ascii="Times New Roman" w:hAnsi="Times New Roman"/>
          <w:sz w:val="28"/>
          <w:szCs w:val="28"/>
        </w:rPr>
        <w:t>выделены на</w:t>
      </w:r>
      <w:r>
        <w:rPr>
          <w:rFonts w:ascii="Times New Roman" w:hAnsi="Times New Roman"/>
          <w:sz w:val="28"/>
          <w:szCs w:val="28"/>
        </w:rPr>
        <w:t>:</w:t>
      </w:r>
    </w:p>
    <w:p w:rsidR="00CF6B04" w:rsidRPr="007C2C75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C75">
        <w:rPr>
          <w:rFonts w:ascii="Times New Roman" w:hAnsi="Times New Roman"/>
          <w:sz w:val="28"/>
          <w:szCs w:val="28"/>
        </w:rPr>
        <w:t xml:space="preserve">софинансирование строительства объектов инженерной инфраструктуры в рамках 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7C2C75">
        <w:rPr>
          <w:rFonts w:ascii="Times New Roman" w:hAnsi="Times New Roman"/>
          <w:sz w:val="28"/>
          <w:szCs w:val="28"/>
        </w:rPr>
        <w:t>Содействие развитию жилищного строительства</w:t>
      </w:r>
      <w:r>
        <w:rPr>
          <w:rFonts w:ascii="Times New Roman" w:hAnsi="Times New Roman"/>
          <w:sz w:val="28"/>
          <w:szCs w:val="28"/>
        </w:rPr>
        <w:t>» государственной программы «</w:t>
      </w:r>
      <w:r w:rsidRPr="007C2C75">
        <w:rPr>
          <w:rFonts w:ascii="Times New Roman" w:hAnsi="Times New Roman"/>
          <w:sz w:val="28"/>
          <w:szCs w:val="28"/>
        </w:rPr>
        <w:t>Обеспечение доступным и комфортным жильем жителей Ханты-Мансийского автономного округа-Югры в 201</w:t>
      </w:r>
      <w:r>
        <w:rPr>
          <w:rFonts w:ascii="Times New Roman" w:hAnsi="Times New Roman"/>
          <w:sz w:val="28"/>
          <w:szCs w:val="28"/>
        </w:rPr>
        <w:t>6</w:t>
      </w:r>
      <w:r w:rsidRPr="007C2C75">
        <w:rPr>
          <w:rFonts w:ascii="Times New Roman" w:hAnsi="Times New Roman"/>
          <w:sz w:val="28"/>
          <w:szCs w:val="28"/>
        </w:rPr>
        <w:t>-2020 годах</w:t>
      </w:r>
      <w:r>
        <w:rPr>
          <w:rFonts w:ascii="Times New Roman" w:hAnsi="Times New Roman"/>
          <w:sz w:val="28"/>
          <w:szCs w:val="28"/>
        </w:rPr>
        <w:t>»</w:t>
      </w:r>
      <w:r w:rsidRPr="007C2C75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C75">
        <w:rPr>
          <w:rFonts w:ascii="Times New Roman" w:hAnsi="Times New Roman"/>
          <w:sz w:val="28"/>
          <w:szCs w:val="28"/>
        </w:rPr>
        <w:t xml:space="preserve">строительство объекта «Газопровод в жилому микрорайону «Иртыш» и району «Береговая зона»»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7C2C75">
        <w:rPr>
          <w:rFonts w:ascii="Times New Roman" w:hAnsi="Times New Roman"/>
          <w:sz w:val="28"/>
          <w:szCs w:val="28"/>
        </w:rPr>
        <w:t>60 526,6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F6B04" w:rsidRPr="007C2C75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C75">
        <w:rPr>
          <w:rFonts w:ascii="Times New Roman" w:hAnsi="Times New Roman"/>
          <w:sz w:val="28"/>
          <w:szCs w:val="28"/>
        </w:rPr>
        <w:t>- строительство объекта «Инженерные сети по ул. Гагарина» в 2016 году завершение работ на сумму 442,6 тыс. рублей;</w:t>
      </w:r>
    </w:p>
    <w:p w:rsidR="00CF6B04" w:rsidRPr="007C2C75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C75">
        <w:rPr>
          <w:rFonts w:ascii="Times New Roman" w:hAnsi="Times New Roman"/>
          <w:sz w:val="28"/>
          <w:szCs w:val="28"/>
        </w:rPr>
        <w:t>- строительство инженерных сетей к жилому дому для замещающей семьи по ул. Никифорова, 7 на сумму 9 044,0 тыс. рублей.</w:t>
      </w:r>
    </w:p>
    <w:p w:rsidR="00CF6B04" w:rsidRPr="007C2C75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позволит увеличить протяженность построенных инженерных сетей на 4,8 км, увеличить объем ввода  жилья на 1,1 тыс. кв.м.</w:t>
      </w:r>
    </w:p>
    <w:p w:rsidR="00CF6B04" w:rsidRDefault="00CF6B04" w:rsidP="00CF6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57" w:rsidRDefault="00F00457" w:rsidP="00C45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71E" w:rsidRDefault="009F671E" w:rsidP="00C45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71E" w:rsidRDefault="009F671E" w:rsidP="00C45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71E" w:rsidRDefault="009F671E" w:rsidP="00C45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71E" w:rsidRPr="00BD1CE4" w:rsidRDefault="009F671E" w:rsidP="00C45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CE4" w:rsidRPr="00BD1CE4" w:rsidRDefault="00BD1CE4" w:rsidP="00BD1CE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C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2500000</w:t>
      </w:r>
      <w:r w:rsidR="00775E1E"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 w:rsidRPr="00BD1C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Муниципальная программа «Молодежь города Ханты-Мансийска» </w:t>
      </w:r>
    </w:p>
    <w:p w:rsidR="00BD1CE4" w:rsidRPr="00BD1CE4" w:rsidRDefault="00BD1CE4" w:rsidP="00BD1CE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DE1" w:rsidRPr="00BD1CE4" w:rsidRDefault="007F3DE1" w:rsidP="007F3D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«Молодежь города Ханты-Мансийска» на утверждена </w:t>
      </w:r>
      <w:r w:rsidRPr="00BD1CE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 города Ханты-</w:t>
      </w:r>
      <w:r w:rsidRPr="00BD1CE4">
        <w:rPr>
          <w:rFonts w:ascii="Times New Roman" w:eastAsia="Calibri" w:hAnsi="Times New Roman" w:cs="Times New Roman"/>
          <w:sz w:val="28"/>
          <w:szCs w:val="28"/>
        </w:rPr>
        <w:t xml:space="preserve">Мансийска </w:t>
      </w:r>
      <w:r w:rsidRPr="00BD1CE4">
        <w:rPr>
          <w:rFonts w:ascii="Times New Roman" w:hAnsi="Times New Roman" w:cs="Times New Roman"/>
          <w:sz w:val="28"/>
          <w:szCs w:val="28"/>
        </w:rPr>
        <w:t xml:space="preserve">от 29.09.2014 </w:t>
      </w:r>
      <w:r w:rsidRPr="00BD1CE4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D1CE4">
        <w:rPr>
          <w:rFonts w:ascii="Times New Roman" w:hAnsi="Times New Roman" w:cs="Times New Roman"/>
          <w:sz w:val="28"/>
          <w:szCs w:val="28"/>
        </w:rPr>
        <w:t>№ 927  (далее – муниципальная программа).</w:t>
      </w:r>
    </w:p>
    <w:p w:rsidR="007F3DE1" w:rsidRPr="00BD1CE4" w:rsidRDefault="007F3DE1" w:rsidP="007F3DE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Разработчик, координатор муниципальной  программы –</w:t>
      </w:r>
      <w:r w:rsidRPr="00BD1CE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физической культуры, спорта и молодежной политики Администрации города Ханты-Мансийска, исполнитель мероприятий программы: Управление физической культуры, спорта и молодежной политики Администрации города Ханты-Мансийска,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1CE4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«Молодежный центр».</w:t>
      </w:r>
    </w:p>
    <w:p w:rsidR="007F3DE1" w:rsidRPr="00BD1CE4" w:rsidRDefault="007F3DE1" w:rsidP="007F3DE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Целью муниципальной программы является </w:t>
      </w:r>
      <w:r w:rsidRPr="00BD1CE4">
        <w:rPr>
          <w:rFonts w:ascii="Times New Roman" w:hAnsi="Times New Roman" w:cs="Times New Roman"/>
          <w:color w:val="000000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7F3DE1" w:rsidRPr="00BD1CE4" w:rsidRDefault="007F3DE1" w:rsidP="007F3DE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Задачами муниципальной программы являются:</w:t>
      </w:r>
    </w:p>
    <w:p w:rsidR="007F3DE1" w:rsidRPr="00BD1CE4" w:rsidRDefault="007F3DE1" w:rsidP="007F3DE1">
      <w:pPr>
        <w:pStyle w:val="ConsPlusCel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hAnsi="Times New Roman" w:cs="Times New Roman"/>
          <w:color w:val="000000"/>
          <w:sz w:val="28"/>
          <w:szCs w:val="28"/>
        </w:rPr>
        <w:t>Создание системы выявления и продвижения инициативной и талантливой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развитие потенциала молодежи</w:t>
      </w:r>
      <w:r w:rsidRPr="00BD1CE4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</w:t>
      </w:r>
    </w:p>
    <w:p w:rsidR="007F3DE1" w:rsidRPr="00BD1CE4" w:rsidRDefault="007F3DE1" w:rsidP="007F3DE1">
      <w:pPr>
        <w:pStyle w:val="ConsPlusCel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эффективного поведения молодежи на рынке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создание профориентации молодежи</w:t>
      </w:r>
      <w:r w:rsidRPr="00BD1CE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F3DE1" w:rsidRPr="00BD1CE4" w:rsidRDefault="007F3DE1" w:rsidP="007F3DE1">
      <w:pPr>
        <w:pStyle w:val="ConsPlusCel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hAnsi="Times New Roman" w:cs="Times New Roman"/>
          <w:color w:val="000000"/>
          <w:sz w:val="28"/>
          <w:szCs w:val="28"/>
        </w:rPr>
        <w:t>Содействие в развитии гражданских, патриотических  качеств молодежи, социализация молодых людей оказавшихся в трудной жизненной ситуации.</w:t>
      </w:r>
    </w:p>
    <w:p w:rsidR="007F3DE1" w:rsidRPr="00BD1CE4" w:rsidRDefault="007F3DE1" w:rsidP="007F3DE1">
      <w:pPr>
        <w:pStyle w:val="ConsPlusCel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CE4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оказания муниципальных услуг для  молодежи.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указанных целей и решение задач характеризуется следующими целевыми показателями:</w:t>
      </w:r>
    </w:p>
    <w:p w:rsidR="007F3DE1" w:rsidRDefault="007F3DE1" w:rsidP="007F3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7F3DE1" w:rsidRPr="009F671E" w:rsidRDefault="007F3DE1" w:rsidP="007F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</w:pPr>
      <w:r w:rsidRPr="009F671E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en-US"/>
        </w:rPr>
        <w:t xml:space="preserve">«Молодежь города </w:t>
      </w:r>
      <w:r w:rsidRPr="009F67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Ханты-Мансийска» </w:t>
      </w:r>
    </w:p>
    <w:p w:rsidR="007F3DE1" w:rsidRPr="009F671E" w:rsidRDefault="007F3DE1" w:rsidP="007F3DE1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3544"/>
        <w:gridCol w:w="992"/>
        <w:gridCol w:w="1418"/>
        <w:gridCol w:w="1559"/>
        <w:gridCol w:w="1559"/>
      </w:tblGrid>
      <w:tr w:rsidR="007F3DE1" w:rsidRPr="00545370" w:rsidTr="00F00457">
        <w:trPr>
          <w:trHeight w:val="2362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7F3DE1" w:rsidRPr="00545370" w:rsidTr="00885ADD">
        <w:trPr>
          <w:trHeight w:val="3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460E1C" w:rsidRDefault="007F3DE1" w:rsidP="00885A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3DE1" w:rsidRPr="00545370" w:rsidTr="00885ADD">
        <w:trPr>
          <w:trHeight w:val="111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людей в возрасте 14-30 лет, охваченных мероприятиями в сфере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E54B9A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</w:t>
            </w:r>
            <w:r w:rsidR="007F3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E54B9A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E54B9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F3DE1" w:rsidRPr="00545370" w:rsidTr="00885ADD">
        <w:trPr>
          <w:trHeight w:val="46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widowControl w:val="0"/>
              <w:ind w:hanging="1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людей  в возрасте 14-18 лет, трудоустроенных на временные и постоянные рабочие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E54B9A">
            <w:pPr>
              <w:widowControl w:val="0"/>
              <w:spacing w:after="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E54B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людей в возрасте 14-30 лет, участвующих в добровольческой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E54B9A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7F3DE1" w:rsidRPr="00545370" w:rsidTr="00885ADD">
        <w:trPr>
          <w:trHeight w:val="9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молодежи, привлеченной к участию в окружных, межрегиональных, всероссийских молодежных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E54B9A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7F3DE1" w:rsidRPr="00545370" w:rsidTr="00885ADD">
        <w:trPr>
          <w:trHeight w:val="10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социальных молодежных проектов, заявленных на городские, окружные и всероссийские 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единиц/в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E54B9A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54B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E54B9A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муниципальных заданий на оказание муниципальных услуг в соответствии с ведомственным перечнем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</w:tr>
      <w:tr w:rsidR="007F3DE1" w:rsidRPr="00545370" w:rsidTr="00885ADD">
        <w:trPr>
          <w:trHeight w:val="2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муниципальных услуг в сфере  молодежной политики качеством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DE1" w:rsidRPr="00AB7909" w:rsidRDefault="007F3DE1" w:rsidP="00885A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</w:tr>
    </w:tbl>
    <w:p w:rsidR="007F3DE1" w:rsidRPr="00BD1CE4" w:rsidRDefault="007F3DE1" w:rsidP="007F3DE1">
      <w:pPr>
        <w:pStyle w:val="a4"/>
        <w:tabs>
          <w:tab w:val="left" w:pos="0"/>
        </w:tabs>
        <w:suppressAutoHyphens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D1CE4">
        <w:rPr>
          <w:sz w:val="28"/>
          <w:szCs w:val="28"/>
        </w:rPr>
        <w:t xml:space="preserve">На реализацию муниципальной программы за счет средств бюджета города планируется направить в 2016 году –  </w:t>
      </w:r>
      <w:r w:rsidR="00380037">
        <w:rPr>
          <w:sz w:val="28"/>
          <w:szCs w:val="28"/>
        </w:rPr>
        <w:t xml:space="preserve">13 592 252,0 </w:t>
      </w:r>
      <w:r w:rsidRPr="00BD1CE4">
        <w:rPr>
          <w:sz w:val="28"/>
          <w:szCs w:val="28"/>
        </w:rPr>
        <w:t xml:space="preserve"> рублей. </w:t>
      </w:r>
    </w:p>
    <w:p w:rsidR="007F3DE1" w:rsidRPr="00BD1CE4" w:rsidRDefault="007F3DE1" w:rsidP="007F3DE1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D1CE4">
        <w:rPr>
          <w:sz w:val="28"/>
          <w:szCs w:val="28"/>
        </w:rPr>
        <w:t>Объемы бюджетных ассигнований распределены следующим образом:</w:t>
      </w:r>
    </w:p>
    <w:p w:rsidR="007F3DE1" w:rsidRPr="00BD1CE4" w:rsidRDefault="007F3DE1" w:rsidP="007F3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DE1" w:rsidRPr="00D66383" w:rsidRDefault="007F3DE1" w:rsidP="007F3DE1">
      <w:pPr>
        <w:spacing w:after="0" w:line="240" w:lineRule="auto"/>
        <w:jc w:val="center"/>
        <w:rPr>
          <w:rFonts w:ascii="Times New Roman" w:hAnsi="Times New Roman"/>
          <w:bCs/>
          <w:spacing w:val="5"/>
          <w:sz w:val="28"/>
          <w:szCs w:val="28"/>
          <w:lang w:eastAsia="en-US"/>
        </w:rPr>
      </w:pPr>
      <w:r w:rsidRPr="00BD1CE4">
        <w:rPr>
          <w:rFonts w:ascii="Times New Roman" w:hAnsi="Times New Roman"/>
          <w:sz w:val="28"/>
          <w:szCs w:val="28"/>
        </w:rPr>
        <w:t>Объем бюджетных ассигнований на 201</w:t>
      </w:r>
      <w:r>
        <w:rPr>
          <w:rFonts w:ascii="Times New Roman" w:hAnsi="Times New Roman"/>
          <w:sz w:val="28"/>
          <w:szCs w:val="28"/>
        </w:rPr>
        <w:t>6</w:t>
      </w:r>
      <w:r w:rsidRPr="00BD1CE4">
        <w:rPr>
          <w:rFonts w:ascii="Times New Roman" w:hAnsi="Times New Roman"/>
          <w:sz w:val="28"/>
          <w:szCs w:val="28"/>
        </w:rPr>
        <w:t xml:space="preserve"> год по исполнителям муниципальной программы «Молодежь города Ханты-Мансийска» </w:t>
      </w:r>
    </w:p>
    <w:p w:rsidR="007F3DE1" w:rsidRPr="00D66383" w:rsidRDefault="007F3DE1" w:rsidP="007F3DE1">
      <w:pPr>
        <w:pStyle w:val="a4"/>
        <w:tabs>
          <w:tab w:val="left" w:pos="459"/>
        </w:tabs>
        <w:suppressAutoHyphens/>
        <w:spacing w:before="0" w:beforeAutospacing="0" w:after="0" w:afterAutospacing="0"/>
        <w:jc w:val="right"/>
      </w:pPr>
      <w:r w:rsidRPr="00D66383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5"/>
        <w:gridCol w:w="1559"/>
        <w:gridCol w:w="1559"/>
        <w:gridCol w:w="1559"/>
      </w:tblGrid>
      <w:tr w:rsidR="007F3DE1" w:rsidRPr="00545370" w:rsidTr="00885ADD">
        <w:tc>
          <w:tcPr>
            <w:tcW w:w="851" w:type="dxa"/>
            <w:vAlign w:val="center"/>
          </w:tcPr>
          <w:p w:rsidR="007F3DE1" w:rsidRPr="002D0CD2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2D0CD2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sz w:val="20"/>
                <w:szCs w:val="20"/>
              </w:rPr>
              <w:t>Наименование основного исполнителей муниципальной программы</w:t>
            </w:r>
          </w:p>
        </w:tc>
        <w:tc>
          <w:tcPr>
            <w:tcW w:w="1559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2014 год (</w:t>
            </w:r>
            <w:r>
              <w:rPr>
                <w:sz w:val="20"/>
                <w:szCs w:val="20"/>
              </w:rPr>
              <w:t>Отчет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2015 год (</w:t>
            </w:r>
            <w:r w:rsidRPr="00975215">
              <w:rPr>
                <w:sz w:val="20"/>
                <w:szCs w:val="20"/>
              </w:rPr>
              <w:t>Решение Думы</w:t>
            </w:r>
            <w:r>
              <w:rPr>
                <w:sz w:val="20"/>
                <w:szCs w:val="20"/>
              </w:rPr>
              <w:t xml:space="preserve"> города</w:t>
            </w:r>
            <w:r w:rsidRPr="0097521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568</w:t>
            </w:r>
            <w:r w:rsidRPr="00975215">
              <w:rPr>
                <w:sz w:val="20"/>
                <w:szCs w:val="20"/>
              </w:rPr>
              <w:t xml:space="preserve"> – </w:t>
            </w:r>
            <w:r w:rsidRPr="00975215">
              <w:rPr>
                <w:sz w:val="20"/>
                <w:szCs w:val="20"/>
                <w:lang w:val="en-US"/>
              </w:rPr>
              <w:t>V</w:t>
            </w:r>
            <w:r w:rsidRPr="00975215">
              <w:rPr>
                <w:sz w:val="20"/>
                <w:szCs w:val="20"/>
              </w:rPr>
              <w:t xml:space="preserve"> РД</w:t>
            </w:r>
            <w:r w:rsidRPr="004B7A6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F3DE1" w:rsidRPr="004B7A6C" w:rsidRDefault="007F3DE1" w:rsidP="00885ADD">
            <w:pPr>
              <w:pStyle w:val="22"/>
              <w:shd w:val="clear" w:color="auto" w:fill="auto"/>
              <w:spacing w:line="240" w:lineRule="auto"/>
              <w:ind w:right="180"/>
              <w:jc w:val="center"/>
              <w:rPr>
                <w:sz w:val="20"/>
                <w:szCs w:val="20"/>
              </w:rPr>
            </w:pPr>
            <w:r w:rsidRPr="004B7A6C">
              <w:rPr>
                <w:sz w:val="20"/>
                <w:szCs w:val="20"/>
              </w:rPr>
              <w:t>2016 год (проект)</w:t>
            </w:r>
          </w:p>
        </w:tc>
      </w:tr>
      <w:tr w:rsidR="007F3DE1" w:rsidRPr="00545370" w:rsidTr="00885ADD">
        <w:trPr>
          <w:trHeight w:val="351"/>
        </w:trPr>
        <w:tc>
          <w:tcPr>
            <w:tcW w:w="851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E7F">
              <w:rPr>
                <w:rFonts w:ascii="Times New Roman" w:hAnsi="Times New Roman"/>
                <w:bCs/>
                <w:sz w:val="20"/>
                <w:szCs w:val="20"/>
              </w:rPr>
              <w:t>15 250,7</w:t>
            </w:r>
          </w:p>
        </w:tc>
        <w:tc>
          <w:tcPr>
            <w:tcW w:w="1559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E7F">
              <w:rPr>
                <w:rFonts w:ascii="Times New Roman" w:hAnsi="Times New Roman"/>
                <w:bCs/>
                <w:sz w:val="20"/>
                <w:szCs w:val="20"/>
              </w:rPr>
              <w:t>13 516,8</w:t>
            </w:r>
          </w:p>
        </w:tc>
        <w:tc>
          <w:tcPr>
            <w:tcW w:w="1559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E7F">
              <w:rPr>
                <w:rFonts w:ascii="Times New Roman" w:hAnsi="Times New Roman"/>
                <w:bCs/>
                <w:sz w:val="20"/>
                <w:szCs w:val="20"/>
              </w:rPr>
              <w:t>13 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87E7F">
              <w:rPr>
                <w:rFonts w:ascii="Times New Roman" w:hAnsi="Times New Roman"/>
                <w:bCs/>
                <w:sz w:val="20"/>
                <w:szCs w:val="20"/>
              </w:rPr>
              <w:t>92,3</w:t>
            </w:r>
          </w:p>
        </w:tc>
      </w:tr>
      <w:tr w:rsidR="007F3DE1" w:rsidRPr="00545370" w:rsidTr="00885ADD">
        <w:trPr>
          <w:trHeight w:val="271"/>
        </w:trPr>
        <w:tc>
          <w:tcPr>
            <w:tcW w:w="851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F3DE1" w:rsidRPr="00545370" w:rsidTr="00885ADD">
        <w:trPr>
          <w:trHeight w:val="448"/>
        </w:trPr>
        <w:tc>
          <w:tcPr>
            <w:tcW w:w="851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CD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0CD2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 политики Администрации города Ханты-Мансийска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442,4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7F3DE1" w:rsidRPr="00545370" w:rsidTr="00885ADD">
        <w:trPr>
          <w:trHeight w:val="448"/>
        </w:trPr>
        <w:tc>
          <w:tcPr>
            <w:tcW w:w="851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D0C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vAlign w:val="center"/>
          </w:tcPr>
          <w:p w:rsidR="007F3DE1" w:rsidRPr="002D0CD2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CD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«Молодежный центр».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14 808,3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13 316,8</w:t>
            </w:r>
          </w:p>
        </w:tc>
        <w:tc>
          <w:tcPr>
            <w:tcW w:w="1559" w:type="dxa"/>
            <w:vAlign w:val="center"/>
          </w:tcPr>
          <w:p w:rsidR="007F3DE1" w:rsidRPr="00586FA8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13 692,3</w:t>
            </w:r>
          </w:p>
        </w:tc>
      </w:tr>
    </w:tbl>
    <w:p w:rsidR="00F00457" w:rsidRDefault="00F00457" w:rsidP="007F3DE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3DE1" w:rsidRPr="00F00457" w:rsidRDefault="007F3DE1" w:rsidP="007F3DE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00457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</w:t>
      </w:r>
      <w:r w:rsidRPr="00F00457">
        <w:rPr>
          <w:rFonts w:ascii="Times New Roman" w:hAnsi="Times New Roman"/>
          <w:b/>
          <w:bCs/>
          <w:spacing w:val="5"/>
          <w:sz w:val="28"/>
          <w:szCs w:val="28"/>
          <w:lang w:eastAsia="en-US"/>
        </w:rPr>
        <w:t xml:space="preserve">«Молодежь города </w:t>
      </w:r>
      <w:r w:rsidRPr="00F0045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Ханты-Мансийска» </w:t>
      </w:r>
    </w:p>
    <w:tbl>
      <w:tblPr>
        <w:tblW w:w="963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1276"/>
        <w:gridCol w:w="1418"/>
        <w:gridCol w:w="1417"/>
        <w:gridCol w:w="1418"/>
        <w:gridCol w:w="1270"/>
      </w:tblGrid>
      <w:tr w:rsidR="007F3DE1" w:rsidRPr="00545370" w:rsidTr="00885ADD">
        <w:trPr>
          <w:trHeight w:val="1072"/>
          <w:tblHeader/>
          <w:jc w:val="center"/>
        </w:trPr>
        <w:tc>
          <w:tcPr>
            <w:tcW w:w="2832" w:type="dxa"/>
            <w:vMerge w:val="restart"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br w:type="page"/>
            </w:r>
            <w:r w:rsidRPr="003B15F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2014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(отчет)</w:t>
            </w:r>
          </w:p>
          <w:p w:rsidR="007F3DE1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DE1" w:rsidRPr="00B53C85" w:rsidRDefault="007F3DE1" w:rsidP="00885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(Решение Думы города № 568-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РД)</w:t>
            </w:r>
          </w:p>
        </w:tc>
        <w:tc>
          <w:tcPr>
            <w:tcW w:w="4105" w:type="dxa"/>
            <w:gridSpan w:val="3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B36091">
              <w:rPr>
                <w:rFonts w:ascii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7F3DE1" w:rsidRPr="00545370" w:rsidTr="00885ADD">
        <w:trPr>
          <w:trHeight w:val="846"/>
          <w:tblHeader/>
          <w:jc w:val="center"/>
        </w:trPr>
        <w:tc>
          <w:tcPr>
            <w:tcW w:w="2832" w:type="dxa"/>
            <w:vMerge/>
            <w:vAlign w:val="center"/>
          </w:tcPr>
          <w:p w:rsidR="007F3DE1" w:rsidRPr="003B15FD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1418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1270" w:type="dxa"/>
            <w:vAlign w:val="center"/>
          </w:tcPr>
          <w:p w:rsidR="007F3DE1" w:rsidRPr="009D757A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7A">
              <w:rPr>
                <w:rFonts w:ascii="Times New Roman" w:hAnsi="Times New Roman"/>
                <w:sz w:val="20"/>
                <w:szCs w:val="20"/>
              </w:rPr>
              <w:t>% к 2015 году</w:t>
            </w:r>
          </w:p>
        </w:tc>
      </w:tr>
      <w:tr w:rsidR="007F3DE1" w:rsidRPr="00545370" w:rsidTr="00885ADD">
        <w:trPr>
          <w:trHeight w:val="924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т.ч:</w:t>
            </w:r>
          </w:p>
        </w:tc>
        <w:tc>
          <w:tcPr>
            <w:tcW w:w="1276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15 250,7</w:t>
            </w:r>
          </w:p>
        </w:tc>
        <w:tc>
          <w:tcPr>
            <w:tcW w:w="1418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13 516,8</w:t>
            </w:r>
          </w:p>
        </w:tc>
        <w:tc>
          <w:tcPr>
            <w:tcW w:w="1417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13 792,3</w:t>
            </w:r>
          </w:p>
        </w:tc>
        <w:tc>
          <w:tcPr>
            <w:tcW w:w="1418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7F3DE1" w:rsidRPr="00545370" w:rsidTr="00885ADD">
        <w:trPr>
          <w:trHeight w:val="470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14 498,1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12 655,6</w:t>
            </w:r>
          </w:p>
        </w:tc>
        <w:tc>
          <w:tcPr>
            <w:tcW w:w="1417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12 788,3</w:t>
            </w:r>
          </w:p>
        </w:tc>
        <w:tc>
          <w:tcPr>
            <w:tcW w:w="1418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7F3DE1" w:rsidRPr="00545370" w:rsidTr="00885ADD">
        <w:trPr>
          <w:trHeight w:val="713"/>
          <w:jc w:val="center"/>
        </w:trPr>
        <w:tc>
          <w:tcPr>
            <w:tcW w:w="2832" w:type="dxa"/>
            <w:vAlign w:val="center"/>
          </w:tcPr>
          <w:p w:rsidR="007F3DE1" w:rsidRPr="003B15FD" w:rsidRDefault="007F3DE1" w:rsidP="00885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15FD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752,6</w:t>
            </w:r>
          </w:p>
        </w:tc>
        <w:tc>
          <w:tcPr>
            <w:tcW w:w="1418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861,2</w:t>
            </w:r>
          </w:p>
        </w:tc>
        <w:tc>
          <w:tcPr>
            <w:tcW w:w="1417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1 004,0</w:t>
            </w:r>
          </w:p>
        </w:tc>
        <w:tc>
          <w:tcPr>
            <w:tcW w:w="1418" w:type="dxa"/>
            <w:vAlign w:val="center"/>
          </w:tcPr>
          <w:p w:rsidR="007F3DE1" w:rsidRPr="00187E7F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7F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7F3DE1" w:rsidRPr="00535B9C" w:rsidRDefault="007F3DE1" w:rsidP="00885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</w:tr>
    </w:tbl>
    <w:p w:rsidR="007F3DE1" w:rsidRPr="00BD1CE4" w:rsidRDefault="007F3DE1" w:rsidP="007F3D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0457" w:rsidRDefault="00F00457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DE1" w:rsidRPr="00BD1CE4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Предусмотренные бюджетные ассигнования будут направлены на: </w:t>
      </w:r>
    </w:p>
    <w:p w:rsidR="007F3DE1" w:rsidRPr="00BD1CE4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bCs/>
          <w:sz w:val="28"/>
          <w:szCs w:val="28"/>
        </w:rPr>
        <w:t xml:space="preserve">проведение мероприятий в сфере молодежной политики на </w:t>
      </w:r>
      <w:r>
        <w:rPr>
          <w:rFonts w:ascii="Times New Roman" w:hAnsi="Times New Roman"/>
          <w:bCs/>
          <w:sz w:val="28"/>
          <w:szCs w:val="28"/>
        </w:rPr>
        <w:t>2016</w:t>
      </w:r>
      <w:r w:rsidRPr="00BD1CE4">
        <w:rPr>
          <w:rFonts w:ascii="Times New Roman" w:hAnsi="Times New Roman"/>
          <w:bCs/>
          <w:sz w:val="28"/>
          <w:szCs w:val="28"/>
        </w:rPr>
        <w:t xml:space="preserve"> год в сумме 5</w:t>
      </w:r>
      <w:r>
        <w:rPr>
          <w:rFonts w:ascii="Times New Roman" w:hAnsi="Times New Roman"/>
          <w:bCs/>
          <w:sz w:val="28"/>
          <w:szCs w:val="28"/>
        </w:rPr>
        <w:t> 708,9</w:t>
      </w:r>
      <w:r w:rsidRPr="00BD1CE4">
        <w:rPr>
          <w:rFonts w:ascii="Times New Roman" w:hAnsi="Times New Roman"/>
          <w:bCs/>
          <w:sz w:val="28"/>
          <w:szCs w:val="28"/>
        </w:rPr>
        <w:t xml:space="preserve"> тыс. рублей ежегодно</w:t>
      </w:r>
      <w:r>
        <w:rPr>
          <w:rFonts w:ascii="Times New Roman" w:hAnsi="Times New Roman"/>
          <w:bCs/>
          <w:sz w:val="28"/>
          <w:szCs w:val="28"/>
        </w:rPr>
        <w:t>,</w:t>
      </w:r>
      <w:r w:rsidRPr="003141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том числе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«Ханты-Мансийск – новогодняя столица Югры» - 500,0 тыс.рублей</w:t>
      </w:r>
      <w:r w:rsidRPr="00BD1CE4">
        <w:rPr>
          <w:rFonts w:ascii="Times New Roman" w:hAnsi="Times New Roman"/>
          <w:bCs/>
          <w:sz w:val="28"/>
          <w:szCs w:val="28"/>
        </w:rPr>
        <w:t>;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предоставление субсидии на финансовое обеспечение выполнения муниципального задания на оказание муниципальных услуг (выполнение работ) </w:t>
      </w:r>
      <w:r w:rsidRPr="00BD1CE4">
        <w:rPr>
          <w:rFonts w:ascii="Times New Roman" w:hAnsi="Times New Roman"/>
          <w:bCs/>
          <w:sz w:val="28"/>
          <w:szCs w:val="28"/>
        </w:rPr>
        <w:t xml:space="preserve">муниципальному бюджетному учреждению «Молодежный центр» </w:t>
      </w:r>
      <w:r w:rsidRPr="00BD1CE4">
        <w:rPr>
          <w:rFonts w:ascii="Times New Roman" w:hAnsi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/>
          <w:sz w:val="28"/>
          <w:szCs w:val="28"/>
        </w:rPr>
        <w:t>7 079</w:t>
      </w:r>
      <w:r w:rsidRPr="00BD1C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D1CE4">
        <w:rPr>
          <w:rFonts w:ascii="Times New Roman" w:hAnsi="Times New Roman"/>
          <w:sz w:val="28"/>
          <w:szCs w:val="28"/>
        </w:rPr>
        <w:t xml:space="preserve"> тыс. рублей;</w:t>
      </w:r>
    </w:p>
    <w:p w:rsidR="007F3DE1" w:rsidRPr="00315408" w:rsidRDefault="007F3DE1" w:rsidP="007F3D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5408">
        <w:rPr>
          <w:rFonts w:ascii="Times New Roman" w:hAnsi="Times New Roman"/>
          <w:sz w:val="28"/>
          <w:szCs w:val="28"/>
        </w:rPr>
        <w:t>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Югре на 2014–2020 годы" в 2016 году в сумме 1 004,0 тыс.рублей.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2E7">
        <w:rPr>
          <w:rFonts w:ascii="Times New Roman" w:hAnsi="Times New Roman"/>
          <w:sz w:val="28"/>
          <w:szCs w:val="28"/>
        </w:rPr>
        <w:t>За счет указанных средств планируется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842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5842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мероприятий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t>проведение форумов, конференций, семинаров, фестивалей, конкурсов, чемпионатов, выставок и иных мероприятий, направленных на формирование системы развития талантливой и инициативной молодежи,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</w:t>
      </w:r>
    </w:p>
    <w:p w:rsidR="007F3DE1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асоциального и деструктивного поведения подростков и молодежи, поддержку детей и молодежи, находящейся в социально-опасном положении, </w:t>
      </w:r>
    </w:p>
    <w:p w:rsidR="007F3DE1" w:rsidRPr="006322E7" w:rsidRDefault="007F3DE1" w:rsidP="007F3DE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9584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участия представителей молодежи города в окружных, межрегиональных, всероссийских молодежных </w:t>
      </w:r>
      <w:r w:rsidRPr="006322E7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6322E7">
        <w:rPr>
          <w:rFonts w:ascii="Times New Roman" w:hAnsi="Times New Roman"/>
          <w:sz w:val="28"/>
          <w:szCs w:val="28"/>
        </w:rPr>
        <w:t>.</w:t>
      </w:r>
    </w:p>
    <w:p w:rsidR="00BD1CE4" w:rsidRPr="00BD1CE4" w:rsidRDefault="00BD1CE4" w:rsidP="00BD1CE4">
      <w:pPr>
        <w:spacing w:line="23" w:lineRule="atLeast"/>
        <w:rPr>
          <w:rFonts w:ascii="Times New Roman" w:hAnsi="Times New Roman"/>
          <w:b/>
          <w:sz w:val="28"/>
          <w:szCs w:val="28"/>
        </w:rPr>
      </w:pPr>
    </w:p>
    <w:p w:rsidR="00BD1CE4" w:rsidRDefault="00BD1CE4" w:rsidP="00BD1C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4">
        <w:rPr>
          <w:rFonts w:ascii="Times New Roman" w:hAnsi="Times New Roman" w:cs="Times New Roman"/>
          <w:b/>
          <w:sz w:val="28"/>
          <w:szCs w:val="28"/>
        </w:rPr>
        <w:t>2600000</w:t>
      </w:r>
      <w:r w:rsidR="00775E1E">
        <w:rPr>
          <w:rFonts w:ascii="Times New Roman" w:hAnsi="Times New Roman" w:cs="Times New Roman"/>
          <w:b/>
          <w:sz w:val="28"/>
          <w:szCs w:val="28"/>
        </w:rPr>
        <w:t>000</w:t>
      </w:r>
      <w:r w:rsidRPr="00BD1CE4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r w:rsidRPr="00F00457">
        <w:rPr>
          <w:rFonts w:ascii="Times New Roman" w:hAnsi="Times New Roman" w:cs="Times New Roman"/>
          <w:sz w:val="28"/>
          <w:szCs w:val="28"/>
        </w:rPr>
        <w:t>«</w:t>
      </w:r>
      <w:r w:rsidR="00F00457" w:rsidRPr="00F00457">
        <w:rPr>
          <w:rFonts w:ascii="Times New Roman" w:hAnsi="Times New Roman"/>
          <w:b/>
          <w:sz w:val="28"/>
          <w:szCs w:val="28"/>
        </w:rPr>
        <w:t>Развитие муниципальной службы в городе Ханты-Мансийске</w:t>
      </w:r>
      <w:r w:rsidRPr="00F004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00457" w:rsidRPr="00F00457" w:rsidRDefault="00F00457" w:rsidP="00BD1CE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457" w:rsidRPr="00F00457" w:rsidRDefault="00F00457" w:rsidP="00BD1C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99" w:rsidRPr="00DA14EC" w:rsidRDefault="007F6E99" w:rsidP="007F6E9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4EC">
        <w:rPr>
          <w:rFonts w:ascii="Times New Roman" w:hAnsi="Times New Roman"/>
          <w:sz w:val="28"/>
          <w:szCs w:val="28"/>
        </w:rPr>
        <w:t xml:space="preserve">Муниципальная программа «Развитие муниципальной службы в городе Ханты-Мансийске» на 2016 – 2020 годы  </w:t>
      </w:r>
      <w:r w:rsidRPr="00DA14EC">
        <w:rPr>
          <w:rFonts w:ascii="Times New Roman" w:eastAsia="Calibri" w:hAnsi="Times New Roman"/>
          <w:sz w:val="28"/>
          <w:szCs w:val="28"/>
        </w:rPr>
        <w:t xml:space="preserve">утверждена постановлением Администрации города Ханты-Мансийска </w:t>
      </w:r>
      <w:r w:rsidRPr="00DA14EC">
        <w:rPr>
          <w:rFonts w:ascii="Times New Roman" w:hAnsi="Times New Roman"/>
          <w:sz w:val="28"/>
          <w:szCs w:val="28"/>
        </w:rPr>
        <w:t xml:space="preserve">от  14 октября 2013 </w:t>
      </w:r>
      <w:r w:rsidRPr="00DA14EC">
        <w:rPr>
          <w:rFonts w:ascii="Times New Roman" w:eastAsia="Calibri" w:hAnsi="Times New Roman"/>
          <w:sz w:val="28"/>
          <w:szCs w:val="28"/>
        </w:rPr>
        <w:t xml:space="preserve">года </w:t>
      </w:r>
      <w:r w:rsidRPr="00DA14EC">
        <w:rPr>
          <w:rFonts w:ascii="Times New Roman" w:hAnsi="Times New Roman"/>
          <w:sz w:val="28"/>
          <w:szCs w:val="28"/>
        </w:rPr>
        <w:t>№ 1279 (далее – муниципальная программа).</w:t>
      </w:r>
      <w:r w:rsidR="00A41E08" w:rsidRPr="00A41E08">
        <w:rPr>
          <w:rFonts w:ascii="Times New Roman" w:hAnsi="Times New Roman"/>
          <w:sz w:val="28"/>
          <w:szCs w:val="28"/>
        </w:rPr>
        <w:t xml:space="preserve"> </w:t>
      </w:r>
      <w:r w:rsidR="00A41E08">
        <w:rPr>
          <w:rFonts w:ascii="Times New Roman" w:hAnsi="Times New Roman"/>
          <w:sz w:val="28"/>
          <w:szCs w:val="28"/>
        </w:rPr>
        <w:t xml:space="preserve">С 2016 года данная программа укрупнена за счет присоединения муниципальной программы </w:t>
      </w:r>
      <w:r w:rsidR="00A41E08" w:rsidRPr="00BD1CE4">
        <w:rPr>
          <w:rFonts w:ascii="Times New Roman" w:hAnsi="Times New Roman"/>
          <w:color w:val="000000"/>
          <w:sz w:val="28"/>
          <w:szCs w:val="28"/>
        </w:rPr>
        <w:t>«</w:t>
      </w:r>
      <w:r w:rsidR="00A41E08" w:rsidRPr="00BD1CE4">
        <w:rPr>
          <w:rFonts w:ascii="Times New Roman" w:hAnsi="Times New Roman"/>
          <w:sz w:val="28"/>
          <w:szCs w:val="28"/>
        </w:rPr>
        <w:t>Повышение эффективности муниципального управления города Ханты-Мансийска» на 2015-2020 годы</w:t>
      </w:r>
      <w:r w:rsidR="00A41E08">
        <w:rPr>
          <w:rFonts w:ascii="Times New Roman" w:hAnsi="Times New Roman"/>
          <w:sz w:val="28"/>
          <w:szCs w:val="28"/>
        </w:rPr>
        <w:t xml:space="preserve"> </w:t>
      </w:r>
      <w:r w:rsidR="00A41E08">
        <w:rPr>
          <w:rFonts w:ascii="Times New Roman" w:eastAsia="Calibri" w:hAnsi="Times New Roman"/>
          <w:sz w:val="28"/>
          <w:szCs w:val="28"/>
        </w:rPr>
        <w:t>утвержденной</w:t>
      </w:r>
      <w:r w:rsidR="00A41E08" w:rsidRPr="00DA14EC">
        <w:rPr>
          <w:rFonts w:ascii="Times New Roman" w:eastAsia="Calibri" w:hAnsi="Times New Roman"/>
          <w:sz w:val="28"/>
          <w:szCs w:val="28"/>
        </w:rPr>
        <w:t xml:space="preserve"> постановлением Администрации города Ханты-Мансийска </w:t>
      </w:r>
      <w:r w:rsidR="00A41E08" w:rsidRPr="00DA14EC">
        <w:rPr>
          <w:rFonts w:ascii="Times New Roman" w:hAnsi="Times New Roman"/>
          <w:sz w:val="28"/>
          <w:szCs w:val="28"/>
        </w:rPr>
        <w:t xml:space="preserve">от  </w:t>
      </w:r>
      <w:r w:rsidR="00A41E08">
        <w:rPr>
          <w:rFonts w:ascii="Times New Roman" w:hAnsi="Times New Roman"/>
          <w:sz w:val="28"/>
          <w:szCs w:val="28"/>
        </w:rPr>
        <w:t>26</w:t>
      </w:r>
      <w:r w:rsidR="00A41E08" w:rsidRPr="00DA14EC">
        <w:rPr>
          <w:rFonts w:ascii="Times New Roman" w:hAnsi="Times New Roman"/>
          <w:sz w:val="28"/>
          <w:szCs w:val="28"/>
        </w:rPr>
        <w:t xml:space="preserve"> </w:t>
      </w:r>
      <w:r w:rsidR="00A41E08">
        <w:rPr>
          <w:rFonts w:ascii="Times New Roman" w:hAnsi="Times New Roman"/>
          <w:sz w:val="28"/>
          <w:szCs w:val="28"/>
        </w:rPr>
        <w:t>декабря</w:t>
      </w:r>
      <w:r w:rsidR="00A41E08" w:rsidRPr="00DA14EC">
        <w:rPr>
          <w:rFonts w:ascii="Times New Roman" w:hAnsi="Times New Roman"/>
          <w:sz w:val="28"/>
          <w:szCs w:val="28"/>
        </w:rPr>
        <w:t xml:space="preserve"> 201</w:t>
      </w:r>
      <w:r w:rsidR="00A41E08">
        <w:rPr>
          <w:rFonts w:ascii="Times New Roman" w:hAnsi="Times New Roman"/>
          <w:sz w:val="28"/>
          <w:szCs w:val="28"/>
        </w:rPr>
        <w:t>4</w:t>
      </w:r>
      <w:r w:rsidR="00A41E08" w:rsidRPr="00DA14EC">
        <w:rPr>
          <w:rFonts w:ascii="Times New Roman" w:hAnsi="Times New Roman"/>
          <w:sz w:val="28"/>
          <w:szCs w:val="28"/>
        </w:rPr>
        <w:t xml:space="preserve"> </w:t>
      </w:r>
      <w:r w:rsidR="00A41E08" w:rsidRPr="00DA14EC">
        <w:rPr>
          <w:rFonts w:ascii="Times New Roman" w:eastAsia="Calibri" w:hAnsi="Times New Roman"/>
          <w:sz w:val="28"/>
          <w:szCs w:val="28"/>
        </w:rPr>
        <w:t xml:space="preserve">года </w:t>
      </w:r>
      <w:r w:rsidR="00A41E08" w:rsidRPr="00DA14EC">
        <w:rPr>
          <w:rFonts w:ascii="Times New Roman" w:hAnsi="Times New Roman"/>
          <w:sz w:val="28"/>
          <w:szCs w:val="28"/>
        </w:rPr>
        <w:t>№ 12</w:t>
      </w:r>
      <w:r w:rsidR="00A41E08">
        <w:rPr>
          <w:rFonts w:ascii="Times New Roman" w:hAnsi="Times New Roman"/>
          <w:sz w:val="28"/>
          <w:szCs w:val="28"/>
        </w:rPr>
        <w:t>66.</w:t>
      </w:r>
    </w:p>
    <w:p w:rsidR="007F6E99" w:rsidRPr="00CD7E34" w:rsidRDefault="007F6E99" w:rsidP="007F6E99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D7E34">
        <w:rPr>
          <w:rFonts w:ascii="Times New Roman" w:eastAsia="Calibri" w:hAnsi="Times New Roman" w:cs="Times New Roman"/>
          <w:sz w:val="28"/>
          <w:szCs w:val="28"/>
        </w:rPr>
        <w:t xml:space="preserve">Разработчик, координатор муниципальной программы – </w:t>
      </w:r>
      <w:r w:rsidRPr="00CD7E34">
        <w:rPr>
          <w:rFonts w:ascii="Times New Roman" w:hAnsi="Times New Roman" w:cs="Times New Roman"/>
          <w:sz w:val="28"/>
          <w:szCs w:val="28"/>
        </w:rPr>
        <w:t>Управление кадровой работы и муниципальной службы Администрации города Ханты-Мансийска,</w:t>
      </w:r>
      <w:r w:rsidRPr="00DA14E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D7E34">
        <w:rPr>
          <w:rFonts w:ascii="Times New Roman" w:eastAsia="Calibri" w:hAnsi="Times New Roman" w:cs="Times New Roman"/>
          <w:sz w:val="28"/>
          <w:szCs w:val="28"/>
        </w:rPr>
        <w:t xml:space="preserve">исполнители мероприятий программы: </w:t>
      </w:r>
      <w:r w:rsidRPr="00CD7E34">
        <w:rPr>
          <w:rFonts w:ascii="Times New Roman" w:hAnsi="Times New Roman" w:cs="Times New Roman"/>
          <w:sz w:val="28"/>
          <w:szCs w:val="28"/>
        </w:rPr>
        <w:t xml:space="preserve"> Администрация города Ханты-Мансийска, муниципальное казенное учреждение «Управление логистики».</w:t>
      </w:r>
    </w:p>
    <w:p w:rsidR="007F6E99" w:rsidRPr="00CD7E34" w:rsidRDefault="007F6E99" w:rsidP="007F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E34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CD7E3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Ханты-Мансийска, повышение эффективности и результативности деятельности муниципальных служащих города Ханты-Мансийска, создание профессиональной, </w:t>
      </w:r>
      <w:r w:rsidRPr="00CD7E34">
        <w:rPr>
          <w:rFonts w:ascii="Times New Roman" w:hAnsi="Times New Roman" w:cs="Times New Roman"/>
          <w:sz w:val="28"/>
          <w:szCs w:val="28"/>
        </w:rPr>
        <w:lastRenderedPageBreak/>
        <w:t>конкурентоспособной, ориентированной на интересы населения открытой муниципальной службы.</w:t>
      </w:r>
    </w:p>
    <w:p w:rsidR="007F6E99" w:rsidRPr="00F92539" w:rsidRDefault="007F6E99" w:rsidP="007F6E99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92539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7F6E99" w:rsidRPr="00F92539" w:rsidRDefault="007F6E99" w:rsidP="007F6E99">
      <w:pPr>
        <w:pStyle w:val="ConsPlusNormal"/>
        <w:widowControl w:val="0"/>
        <w:numPr>
          <w:ilvl w:val="0"/>
          <w:numId w:val="33"/>
        </w:numPr>
        <w:tabs>
          <w:tab w:val="left" w:pos="0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3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Ханты-Мансийска;</w:t>
      </w:r>
    </w:p>
    <w:p w:rsidR="007F6E99" w:rsidRPr="00F92539" w:rsidRDefault="007F6E99" w:rsidP="007F6E99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9"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применение мер по предупреждению коррупции и борьбе с ней на муниципальной службе;</w:t>
      </w:r>
    </w:p>
    <w:p w:rsidR="007F6E99" w:rsidRPr="00F92539" w:rsidRDefault="007F6E99" w:rsidP="007F6E99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9">
        <w:rPr>
          <w:rFonts w:ascii="Times New Roman" w:hAnsi="Times New Roman" w:cs="Times New Roman"/>
          <w:sz w:val="28"/>
          <w:szCs w:val="28"/>
        </w:rPr>
        <w:t xml:space="preserve">Принятие комплекса мер направленных на повышение качества профессиональной деятельности муниципального служащего,  создание условий должностного роста; </w:t>
      </w:r>
    </w:p>
    <w:p w:rsidR="007F6E99" w:rsidRPr="00F92539" w:rsidRDefault="007F6E99" w:rsidP="007F6E99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9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служащего; </w:t>
      </w:r>
    </w:p>
    <w:p w:rsidR="007F6E99" w:rsidRDefault="007F6E99" w:rsidP="007F6E99">
      <w:pPr>
        <w:pStyle w:val="ConsPlusNormal"/>
        <w:widowControl w:val="0"/>
        <w:numPr>
          <w:ilvl w:val="0"/>
          <w:numId w:val="33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39">
        <w:rPr>
          <w:rFonts w:ascii="Times New Roman" w:hAnsi="Times New Roman" w:cs="Times New Roman"/>
          <w:sz w:val="28"/>
          <w:szCs w:val="28"/>
        </w:rPr>
        <w:t xml:space="preserve"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 </w:t>
      </w:r>
    </w:p>
    <w:p w:rsidR="00F00457" w:rsidRPr="00F92539" w:rsidRDefault="00F00457" w:rsidP="00F00457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E99" w:rsidRDefault="007F6E99" w:rsidP="007F6E99">
      <w:pPr>
        <w:pStyle w:val="aa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6E99" w:rsidRPr="009F671E" w:rsidRDefault="007F6E99" w:rsidP="007F6E99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F671E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Pr="009F671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 w:rsidRPr="009F671E">
        <w:rPr>
          <w:rFonts w:ascii="Times New Roman" w:hAnsi="Times New Roman"/>
          <w:b/>
          <w:sz w:val="28"/>
          <w:szCs w:val="28"/>
        </w:rPr>
        <w:t xml:space="preserve">«Развитие муниципальной службы в городе Ханты-Мансийске» </w:t>
      </w:r>
    </w:p>
    <w:tbl>
      <w:tblPr>
        <w:tblW w:w="9654" w:type="dxa"/>
        <w:tblInd w:w="93" w:type="dxa"/>
        <w:tblLook w:val="04A0"/>
      </w:tblPr>
      <w:tblGrid>
        <w:gridCol w:w="960"/>
        <w:gridCol w:w="3034"/>
        <w:gridCol w:w="1131"/>
        <w:gridCol w:w="1334"/>
        <w:gridCol w:w="1778"/>
        <w:gridCol w:w="1417"/>
      </w:tblGrid>
      <w:tr w:rsidR="007F6E99" w:rsidRPr="001D44D0" w:rsidTr="009F671E">
        <w:trPr>
          <w:trHeight w:val="21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Ед.изм.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7F6E99" w:rsidRPr="001D44D0" w:rsidTr="00F004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F6E99" w:rsidRPr="001D44D0" w:rsidTr="00F00457">
        <w:trPr>
          <w:trHeight w:val="4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Общее количество размещённых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 органов местного самоуправления, количество разработанных методических материалов и внесения изменений в них, разъяснений  по вопросам прохождения муниципальной службы и противодействия коррупции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7F6E99" w:rsidRPr="001D44D0" w:rsidTr="00F0045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совещаний, конференций, семинаров, "круглых столов, конкурсных мероприятий, 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F6E99" w:rsidRPr="001D44D0" w:rsidTr="00F0045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служащих, в должностные обязанности которых входят функции по приёму и выдаче документов при предоставлении муниципальных услуг (обратный показатель)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единицы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7F6E99" w:rsidRPr="001D44D0" w:rsidTr="00F00457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 xml:space="preserve">Доля граждан включённых по результатам конкурсных процедур (аттестации) в  кадровый резерв, резерв управленческих кадров, назначенных на вакантные должности в органах местного самоуправления, от штатной численности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F6E99" w:rsidRPr="001D44D0" w:rsidTr="00F00457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99" w:rsidRPr="001D44D0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4D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</w:tbl>
    <w:p w:rsidR="007F6E99" w:rsidRPr="00DA14EC" w:rsidRDefault="007F6E99" w:rsidP="007F6E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7F6E99" w:rsidRPr="001D44D0" w:rsidRDefault="007F6E99" w:rsidP="007F6E99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4D0">
        <w:rPr>
          <w:sz w:val="28"/>
          <w:szCs w:val="28"/>
        </w:rPr>
        <w:t>На реализацию муниципальной программы планируется направить в 2016 году – 379 994,9 тыс. рублей.</w:t>
      </w:r>
    </w:p>
    <w:p w:rsidR="007F6E99" w:rsidRPr="001D44D0" w:rsidRDefault="007F6E99" w:rsidP="007F6E99">
      <w:pPr>
        <w:pStyle w:val="a4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44D0">
        <w:rPr>
          <w:sz w:val="28"/>
          <w:szCs w:val="28"/>
        </w:rPr>
        <w:t>Объемы бюджетных ассигнований распределены следующим образом:</w:t>
      </w:r>
    </w:p>
    <w:p w:rsidR="007F6E99" w:rsidRPr="00F00457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6E99" w:rsidRPr="00F00457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240"/>
        <w:ind w:lef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00457">
        <w:rPr>
          <w:rFonts w:ascii="Times New Roman" w:hAnsi="Times New Roman"/>
          <w:b/>
          <w:sz w:val="28"/>
          <w:szCs w:val="28"/>
        </w:rPr>
        <w:lastRenderedPageBreak/>
        <w:t>Объем бюджетных ассигнований по исполнителям муниципальной программы «Развитие муниципальной службы в городе Ханты-Мансийске» на 2016 год</w:t>
      </w:r>
      <w:r w:rsidRPr="00F0045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0045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7F6E99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0"/>
        <w:ind w:left="0" w:right="-144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D44D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(тыс. рублей)</w:t>
      </w:r>
    </w:p>
    <w:p w:rsidR="007F6E99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0"/>
        <w:ind w:left="0" w:right="-144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F6E99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0"/>
        <w:ind w:left="0" w:right="-144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24" w:type="dxa"/>
        <w:tblInd w:w="-318" w:type="dxa"/>
        <w:tblLook w:val="04A0"/>
      </w:tblPr>
      <w:tblGrid>
        <w:gridCol w:w="710"/>
        <w:gridCol w:w="5528"/>
        <w:gridCol w:w="1276"/>
        <w:gridCol w:w="1276"/>
        <w:gridCol w:w="1134"/>
      </w:tblGrid>
      <w:tr w:rsidR="007F6E99" w:rsidRPr="00842381" w:rsidTr="00885ADD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7F6E99" w:rsidRPr="00842381" w:rsidTr="00885A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F6E99" w:rsidRPr="00842381" w:rsidTr="00885A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379 994,9</w:t>
            </w:r>
          </w:p>
        </w:tc>
      </w:tr>
      <w:tr w:rsidR="007F6E99" w:rsidRPr="00842381" w:rsidTr="00885A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6E99" w:rsidRPr="00842381" w:rsidTr="00885A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202 751,7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215 987,3</w:t>
            </w:r>
          </w:p>
        </w:tc>
      </w:tr>
      <w:tr w:rsidR="007F6E99" w:rsidRPr="00842381" w:rsidTr="00885AD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84238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логистики"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84238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164 007,6</w:t>
            </w:r>
          </w:p>
        </w:tc>
      </w:tr>
    </w:tbl>
    <w:p w:rsidR="007F6E99" w:rsidRDefault="007F6E99" w:rsidP="007F6E99">
      <w:pPr>
        <w:pStyle w:val="aa"/>
        <w:tabs>
          <w:tab w:val="left" w:pos="851"/>
        </w:tabs>
        <w:autoSpaceDE w:val="0"/>
        <w:autoSpaceDN w:val="0"/>
        <w:adjustRightInd w:val="0"/>
        <w:spacing w:after="0"/>
        <w:ind w:left="0" w:right="-144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F6E99" w:rsidRDefault="007F6E99" w:rsidP="007F6E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7F6E99" w:rsidRPr="00F00457" w:rsidRDefault="007F6E99" w:rsidP="007F6E99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0457">
        <w:rPr>
          <w:rFonts w:ascii="Times New Roman" w:hAnsi="Times New Roman"/>
          <w:b/>
          <w:sz w:val="28"/>
          <w:szCs w:val="28"/>
        </w:rPr>
        <w:t>Структура расходов муниципальной программы «Развитие муниципальной службы в городе Ханты-Мансийске» на 2016 год</w:t>
      </w:r>
    </w:p>
    <w:tbl>
      <w:tblPr>
        <w:tblW w:w="9612" w:type="dxa"/>
        <w:tblInd w:w="93" w:type="dxa"/>
        <w:tblLook w:val="04A0"/>
      </w:tblPr>
      <w:tblGrid>
        <w:gridCol w:w="3256"/>
        <w:gridCol w:w="1275"/>
        <w:gridCol w:w="1395"/>
        <w:gridCol w:w="1602"/>
        <w:gridCol w:w="992"/>
        <w:gridCol w:w="1092"/>
      </w:tblGrid>
      <w:tr w:rsidR="007F6E99" w:rsidRPr="00A53161" w:rsidTr="00F00457">
        <w:trPr>
          <w:trHeight w:val="994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 (отчет)</w:t>
            </w:r>
          </w:p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 (Решение Думы города № 568 V РД)</w:t>
            </w:r>
          </w:p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(проект)</w:t>
            </w:r>
          </w:p>
        </w:tc>
      </w:tr>
      <w:tr w:rsidR="007F6E99" w:rsidRPr="00A53161" w:rsidTr="00F00457">
        <w:trPr>
          <w:trHeight w:val="765"/>
          <w:tblHeader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 общем расходов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2015 году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99" w:rsidRPr="00A53161" w:rsidRDefault="007F6E99" w:rsidP="008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F6E99" w:rsidRPr="00A53161" w:rsidTr="00885ADD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373 344,1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374 052,9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379 994,9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479,9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352 959,5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353 622,6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305,3</w:t>
            </w:r>
          </w:p>
        </w:tc>
      </w:tr>
      <w:tr w:rsidR="007F6E99" w:rsidRPr="00A53161" w:rsidTr="00885ADD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14 353,5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6 076,8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7F6E99" w:rsidRPr="00A53161" w:rsidTr="00885ADD">
        <w:trPr>
          <w:trHeight w:val="183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1 631,9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</w:tr>
      <w:tr w:rsidR="007F6E99" w:rsidRPr="00A53161" w:rsidTr="00885ADD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A53161" w:rsidTr="00885ADD">
        <w:trPr>
          <w:trHeight w:val="2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7F6E99" w:rsidRPr="00A53161" w:rsidTr="00885ADD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B71A20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F6E99" w:rsidRPr="00A53161" w:rsidTr="00885ADD">
        <w:trPr>
          <w:trHeight w:val="37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371 462,2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373 359,9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351 077,6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352 929,6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362 488,7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7F6E99" w:rsidRPr="00A53161" w:rsidTr="00885ADD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14 353,5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7F6E99" w:rsidRPr="00A53161" w:rsidTr="00885ADD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7 497,0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6 076,8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99" w:rsidRPr="00A53161" w:rsidRDefault="007F6E99" w:rsidP="00885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</w:tbl>
    <w:p w:rsidR="007F6E99" w:rsidRPr="00DA14EC" w:rsidRDefault="007F6E99" w:rsidP="007F6E9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6E99" w:rsidRPr="009A04B8" w:rsidRDefault="007F6E99" w:rsidP="007F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>Основные программные мероприятия включают в себя следующие направления:</w:t>
      </w:r>
    </w:p>
    <w:p w:rsidR="007F6E99" w:rsidRPr="009A04B8" w:rsidRDefault="007F6E99" w:rsidP="007F6E99">
      <w:pPr>
        <w:pStyle w:val="ConsPlusNormal"/>
        <w:widowControl w:val="0"/>
        <w:numPr>
          <w:ilvl w:val="0"/>
          <w:numId w:val="34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Ханты-Мансийска: обучение (семинары, курсы, конференции, круглые столы и т.д.) муниципальных служащих органов местного самоуправления города Ханты-Мансийска, в том числе включенных в кадровый резерв и резерв управленческих кадров, привлечение независимых экспертов и иные;</w:t>
      </w:r>
    </w:p>
    <w:p w:rsidR="007F6E99" w:rsidRPr="009A04B8" w:rsidRDefault="007F6E99" w:rsidP="007F6E99">
      <w:pPr>
        <w:pStyle w:val="ConsPlusNormal"/>
        <w:widowControl w:val="0"/>
        <w:numPr>
          <w:ilvl w:val="0"/>
          <w:numId w:val="34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 xml:space="preserve">Совершенствование работы, направленной на применение мер по предупреждению коррупции и борьбе с ней на муниципальной службе: разработка и принятие муниципальных правовых актов, внесение в них </w:t>
      </w:r>
      <w:r w:rsidRPr="009A04B8">
        <w:rPr>
          <w:rFonts w:ascii="Times New Roman" w:hAnsi="Times New Roman" w:cs="Times New Roman"/>
          <w:sz w:val="28"/>
          <w:szCs w:val="28"/>
        </w:rPr>
        <w:lastRenderedPageBreak/>
        <w:t>изменений, в связи с изменениями в законодательстве о муниципальной службе и противодействии коррупции, в соответствии с ежегодными планами работы; разработка методических материалов, разъяснений, ознакомлений  по вопросам прохождения муниципальной службы 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</w:t>
      </w:r>
      <w:r w:rsidRPr="009A0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04B8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вопросам противодействия коррупции и иные; </w:t>
      </w:r>
    </w:p>
    <w:p w:rsidR="007F6E99" w:rsidRPr="009A04B8" w:rsidRDefault="007F6E99" w:rsidP="007F6E99">
      <w:pPr>
        <w:pStyle w:val="ConsPlusNormal"/>
        <w:widowControl w:val="0"/>
        <w:numPr>
          <w:ilvl w:val="0"/>
          <w:numId w:val="34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 xml:space="preserve">Принятие комплекса мер направленных на повышение качества профессиональной деятельности муниципального служащего,  создание условий должностного роста: 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сокращение должностных обязанностей муниципальных служащих по приёму и выдаче документов при предоставлении муниципальных услуг в целях исполнения мероприятий по передаче таких функций в многофункциональные центры и иные;  </w:t>
      </w:r>
    </w:p>
    <w:p w:rsidR="007F6E99" w:rsidRPr="009A04B8" w:rsidRDefault="007F6E99" w:rsidP="007F6E99">
      <w:pPr>
        <w:pStyle w:val="ConsPlusNormal"/>
        <w:widowControl w:val="0"/>
        <w:numPr>
          <w:ilvl w:val="0"/>
          <w:numId w:val="34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служащего: размещение материалов  в средствах массовой информации и сети интернет по вопросам прохождения муниципальной службы и противодействия коррупции; обеспечение прохождение практики в Администрации города, муниципальных учреждениях (предприятиях) студентами учебных заведений в соответствии 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конкурса "Лучший муниципальный служащий" и иные; </w:t>
      </w:r>
    </w:p>
    <w:p w:rsidR="007F6E99" w:rsidRPr="009A04B8" w:rsidRDefault="007F6E99" w:rsidP="007F6E99">
      <w:pPr>
        <w:pStyle w:val="ConsPlusNormal"/>
        <w:widowControl w:val="0"/>
        <w:numPr>
          <w:ilvl w:val="0"/>
          <w:numId w:val="34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B8">
        <w:rPr>
          <w:rFonts w:ascii="Times New Roman" w:hAnsi="Times New Roman" w:cs="Times New Roman"/>
          <w:sz w:val="28"/>
          <w:szCs w:val="28"/>
        </w:rPr>
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полномочий: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округа- в сфере государственной регистрации актов гражданского состояния; организации деятельности комиссии по делам несовершеннолетних и защите их прав.</w:t>
      </w:r>
    </w:p>
    <w:p w:rsidR="007F6E99" w:rsidRDefault="007F6E99" w:rsidP="007F6E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6E99" w:rsidRPr="00BD1CE4" w:rsidRDefault="007F6E99" w:rsidP="00BD1C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D3" w:rsidRDefault="000628D3" w:rsidP="00C456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E1E" w:rsidRDefault="00775E1E" w:rsidP="00775E1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1CE4">
        <w:rPr>
          <w:rFonts w:ascii="Times New Roman" w:hAnsi="Times New Roman" w:cs="Times New Roman"/>
          <w:b/>
          <w:sz w:val="28"/>
          <w:szCs w:val="28"/>
        </w:rPr>
        <w:t>00000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BD1C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5E1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отдельных секторов экономики города Ханты-Мансийска» </w:t>
      </w:r>
    </w:p>
    <w:p w:rsidR="00CF6B04" w:rsidRDefault="00CF6B04" w:rsidP="00CF6B0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– координатор муниципальной программы –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управление экономического развития и инвестиций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B04" w:rsidRDefault="00CF6B04" w:rsidP="00CF6B04">
      <w:pPr>
        <w:pStyle w:val="ConsPlusCel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городского хозяйства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Ханты-Мансийска, управление экономического развития и инвестиций Администрации города Ханты-Мансийска,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потребительского рынка и защиты прав потребителей </w:t>
      </w: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Ханты-Мансийска, управление общественных связей Администрации города Ханты-Мансийска, управление информатизации Администрации города Ханты-Мансийска, Муниципальное казенное учреждение «Служба муниципального заказа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ЖКХ», 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логистики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90E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0EF5" w:rsidRDefault="00E90EF5" w:rsidP="00E90EF5">
      <w:pPr>
        <w:pStyle w:val="ConsPlusCell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«Развитие отдельных секторов экономики города Ханты-Мансийска» включены мероприятия программ, срок реализации которых ограничен 2015 годом: «Развитие субъектов малого и среднего предпринимательства на территории города Ханты-Мансийска на 2011-2013 годы и на период до 2015 года»; «Развитие агропромышленного комплекса на территории города Ханты-Мансийска на 2013-2015 годы», а так же непрограммые мероприятия в рамках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направлений государственной политики в области социально-трудовых отношений и охраны труда.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F6B04" w:rsidRDefault="00CF6B04" w:rsidP="00E90EF5">
      <w:pPr>
        <w:pStyle w:val="ConsPlusCell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Цели муниципальной программы:</w:t>
      </w:r>
    </w:p>
    <w:p w:rsidR="00CF6B04" w:rsidRDefault="00CF6B04" w:rsidP="00CF6B0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роли предпринимательства в экономике города Ханты-Мансийска, обеспечение продовольственной безопасности.</w:t>
      </w:r>
    </w:p>
    <w:p w:rsidR="00CF6B04" w:rsidRDefault="00CF6B04" w:rsidP="00CF6B0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Повышение инвестиционной активности на территории города Ханты-Мансийска.</w:t>
      </w:r>
    </w:p>
    <w:p w:rsidR="00CF6B04" w:rsidRDefault="00CF6B04" w:rsidP="00CF6B0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Создание условий труда, обеспечивающих сохранение жизни и здоровья работников в процессе трудовой деятельности.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поставленной цели будет осуществляться посредством решения следующих задач: 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способствующих развитию предпринимательской деятельности.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Популяризация предпринимательской деятельности.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объемов производства и переработки сельскохозяйственной продукции, дикоросов.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инвестиционного имиджа города Ханты-Мансийска</w:t>
      </w:r>
    </w:p>
    <w:p w:rsidR="00CF6B04" w:rsidRDefault="00CF6B04" w:rsidP="00CF6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Реализация основных направлений государственной политики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социально-трудовых отношений и охраны труда.</w:t>
      </w:r>
    </w:p>
    <w:p w:rsidR="00CF6B04" w:rsidRDefault="00CF6B04" w:rsidP="00CF6B04">
      <w:pPr>
        <w:pStyle w:val="a4"/>
        <w:tabs>
          <w:tab w:val="left" w:pos="0"/>
        </w:tabs>
        <w:suppressAutoHyphens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четырех подпрограмм, срок реализаций мероприятий которых 2016 – 2020 годы.</w:t>
      </w:r>
    </w:p>
    <w:p w:rsidR="00CF6B04" w:rsidRPr="009F671E" w:rsidRDefault="00CF6B04" w:rsidP="00CF6B04">
      <w:pPr>
        <w:pStyle w:val="a4"/>
        <w:autoSpaceDE w:val="0"/>
        <w:autoSpaceDN w:val="0"/>
        <w:adjustRightInd w:val="0"/>
        <w:spacing w:after="0"/>
        <w:ind w:left="284"/>
        <w:jc w:val="center"/>
        <w:rPr>
          <w:rFonts w:eastAsiaTheme="minorEastAsia" w:cstheme="minorBidi"/>
          <w:b/>
          <w:sz w:val="28"/>
          <w:szCs w:val="28"/>
        </w:rPr>
      </w:pPr>
      <w:r w:rsidRPr="009F671E">
        <w:rPr>
          <w:b/>
          <w:sz w:val="28"/>
          <w:szCs w:val="28"/>
        </w:rPr>
        <w:t xml:space="preserve">Целевые показатели муниципальной программы «Развитие отдельных секторов экономики города Ханты-Мансийска» </w:t>
      </w:r>
    </w:p>
    <w:tbl>
      <w:tblPr>
        <w:tblStyle w:val="a6"/>
        <w:tblW w:w="0" w:type="auto"/>
        <w:tblLook w:val="04A0"/>
      </w:tblPr>
      <w:tblGrid>
        <w:gridCol w:w="849"/>
        <w:gridCol w:w="3956"/>
        <w:gridCol w:w="1366"/>
        <w:gridCol w:w="1255"/>
        <w:gridCol w:w="1245"/>
        <w:gridCol w:w="1182"/>
      </w:tblGrid>
      <w:tr w:rsidR="00CF6B04" w:rsidTr="00E90EF5">
        <w:trPr>
          <w:tblHeader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Bidi"/>
                <w:sz w:val="20"/>
                <w:szCs w:val="20"/>
              </w:rPr>
            </w:pPr>
          </w:p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2016 год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  <w:tr w:rsidR="00CF6B04" w:rsidTr="00E90EF5">
        <w:trPr>
          <w:trHeight w:val="25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поступлений от субъектов малого и среднего предпринимательства в бюджет муниципального образования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учета внешних совместителей) малых и средних предприятий в среднесписочной численности работников (без учета внешних совместителей) всех предприятий и организаций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мяса в живом весе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Вылов рыбы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912,3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рыбопродукции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771,2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Заготовка продукции дикоросов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продукции переработки дикоросов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(по полному кругу предприятий)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25 049,3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27 050,3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34 231,7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от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B04" w:rsidTr="00E90EF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04" w:rsidRDefault="00CF6B04" w:rsidP="00E90EF5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охваченных методической помощью по охране труда от общего количества крупных и средних организаций по данным государственной статистики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</w:tbl>
    <w:p w:rsidR="00CF6B04" w:rsidRDefault="00CF6B04" w:rsidP="00CF6B04">
      <w:pPr>
        <w:ind w:firstLine="708"/>
        <w:jc w:val="both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</w:p>
    <w:p w:rsidR="009F671E" w:rsidRDefault="009F671E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sz w:val="28"/>
          <w:szCs w:val="28"/>
        </w:rPr>
      </w:pPr>
    </w:p>
    <w:p w:rsidR="00CF6B04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</w:pPr>
      <w:r w:rsidRPr="009F671E">
        <w:rPr>
          <w:b/>
          <w:sz w:val="28"/>
          <w:szCs w:val="28"/>
        </w:rPr>
        <w:t>Объем бюджетных ассигнований на 2016 по основным исполнителям муниципальной программы «Развитие отдельных секторов экономики города Ханты-Мансийска»</w:t>
      </w:r>
      <w:r>
        <w:t xml:space="preserve">                                                                                                                           (тыс. рублей)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917"/>
        <w:gridCol w:w="1418"/>
        <w:gridCol w:w="1419"/>
        <w:gridCol w:w="1418"/>
      </w:tblGrid>
      <w:tr w:rsidR="00CF6B04" w:rsidTr="00E90EF5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исполнителя, соисполнителя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2016 год (проект)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56 796,3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15 855,9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19 560,9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ind w:left="-249" w:firstLine="249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27 204,2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19 103,9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457,0</w:t>
            </w:r>
          </w:p>
        </w:tc>
      </w:tr>
      <w:tr w:rsidR="00CF6B04" w:rsidTr="00E90EF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Департамент муниципальной собственности Администрации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CF6B04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right="-4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F6B04" w:rsidRPr="009F671E" w:rsidRDefault="00CF6B04" w:rsidP="00CF6B04">
      <w:pPr>
        <w:pStyle w:val="a4"/>
        <w:tabs>
          <w:tab w:val="left" w:pos="851"/>
        </w:tabs>
        <w:autoSpaceDE w:val="0"/>
        <w:autoSpaceDN w:val="0"/>
        <w:adjustRightInd w:val="0"/>
        <w:spacing w:before="240" w:after="240"/>
        <w:ind w:firstLine="709"/>
        <w:jc w:val="center"/>
        <w:rPr>
          <w:b/>
          <w:sz w:val="28"/>
          <w:szCs w:val="28"/>
          <w:lang w:eastAsia="ar-SA"/>
        </w:rPr>
      </w:pPr>
      <w:r w:rsidRPr="009F671E">
        <w:rPr>
          <w:b/>
          <w:sz w:val="28"/>
          <w:szCs w:val="28"/>
        </w:rPr>
        <w:t xml:space="preserve">Структура расходов муниципальной программы «Развитие отдельных секторов экономики города Ханты-Мансийска» </w:t>
      </w:r>
    </w:p>
    <w:tbl>
      <w:tblPr>
        <w:tblW w:w="4950" w:type="pct"/>
        <w:tblInd w:w="-1" w:type="dxa"/>
        <w:tblLook w:val="04A0"/>
      </w:tblPr>
      <w:tblGrid>
        <w:gridCol w:w="3825"/>
        <w:gridCol w:w="1272"/>
        <w:gridCol w:w="1268"/>
        <w:gridCol w:w="1272"/>
        <w:gridCol w:w="1130"/>
        <w:gridCol w:w="987"/>
      </w:tblGrid>
      <w:tr w:rsidR="00CF6B04" w:rsidTr="00E90EF5">
        <w:trPr>
          <w:trHeight w:val="660"/>
          <w:tblHeader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муниципальной программы, основного мероприятия муниципальной 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(отчет)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(Решение Думы № 568 VРД)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(проект)</w:t>
            </w:r>
          </w:p>
        </w:tc>
      </w:tr>
      <w:tr w:rsidR="00CF6B04" w:rsidTr="00E90EF5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 тыс.руб.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роста к 2015 году</w:t>
            </w:r>
          </w:p>
        </w:tc>
      </w:tr>
      <w:tr w:rsidR="00CF6B04" w:rsidTr="00E90EF5">
        <w:trPr>
          <w:trHeight w:val="40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</w:t>
            </w:r>
          </w:p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B04" w:rsidRDefault="00CF6B04" w:rsidP="00E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56 796,3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12 627,1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19 560,9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</w:tr>
      <w:tr w:rsidR="00CF6B04" w:rsidTr="00E90EF5">
        <w:trPr>
          <w:trHeight w:val="405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32 774,8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-25,0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22 399,5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8 627,1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16 560,9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субъектов малого и среднего предпринимательства на территории города Ханты-Мансийска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8 541,0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-33,3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3 774,8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3 000,0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-33,3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3 144,2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48 255,3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9 627,1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14 184,2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47,3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19 255,3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8 627,1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13 184,2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52,8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условий и охраны труда в городе Ханты-Мансийске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3 376,7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6B04" w:rsidTr="00E90EF5">
        <w:trPr>
          <w:trHeight w:val="57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3 376,7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B04" w:rsidRDefault="00CF6B04" w:rsidP="00E90E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:rsidR="00CF6B04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B04" w:rsidRPr="00B27B99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99">
        <w:rPr>
          <w:rFonts w:ascii="Times New Roman" w:hAnsi="Times New Roman" w:cs="Times New Roman"/>
          <w:sz w:val="28"/>
          <w:szCs w:val="28"/>
        </w:rPr>
        <w:t xml:space="preserve">Основной объем финансирования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14 184,2 тыс. рублей </w:t>
      </w:r>
      <w:r w:rsidRPr="00B27B99">
        <w:rPr>
          <w:rFonts w:ascii="Times New Roman" w:hAnsi="Times New Roman" w:cs="Times New Roman"/>
          <w:sz w:val="28"/>
          <w:szCs w:val="28"/>
        </w:rPr>
        <w:t>распределен на реализацию подпр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7B99">
        <w:rPr>
          <w:rFonts w:ascii="Times New Roman" w:hAnsi="Times New Roman" w:cs="Times New Roman"/>
          <w:sz w:val="28"/>
          <w:szCs w:val="28"/>
        </w:rPr>
        <w:t>граммы «Развитие сельскохозяйственного производства и обеспечение продовольственной безопасности города Ханты-Мансийска». Средства бюджетов округа и города будут направлены на реализацию основных мероприятий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173E6">
        <w:rPr>
          <w:rFonts w:ascii="Times New Roman" w:hAnsi="Times New Roman" w:cs="Times New Roman"/>
          <w:sz w:val="28"/>
          <w:szCs w:val="28"/>
        </w:rPr>
        <w:t xml:space="preserve"> </w:t>
      </w:r>
      <w:r w:rsidRPr="00B27B99">
        <w:rPr>
          <w:rFonts w:ascii="Times New Roman" w:hAnsi="Times New Roman" w:cs="Times New Roman"/>
          <w:sz w:val="28"/>
          <w:szCs w:val="28"/>
        </w:rPr>
        <w:t>осуществляются в рамках исполнения переданн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B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B9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27B99">
        <w:rPr>
          <w:rFonts w:ascii="Times New Roman" w:hAnsi="Times New Roman" w:cs="Times New Roman"/>
          <w:sz w:val="28"/>
          <w:szCs w:val="28"/>
        </w:rPr>
        <w:t>автономного округа: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27B99">
        <w:rPr>
          <w:rFonts w:ascii="Times New Roman" w:hAnsi="Times New Roman" w:cs="Times New Roman"/>
          <w:sz w:val="28"/>
          <w:szCs w:val="28"/>
        </w:rPr>
        <w:t>азвитие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в сумме 50,0 тыс. рублей, р</w:t>
      </w:r>
      <w:r w:rsidRPr="00B27B99">
        <w:rPr>
          <w:rFonts w:ascii="Times New Roman" w:hAnsi="Times New Roman" w:cs="Times New Roman"/>
          <w:sz w:val="28"/>
          <w:szCs w:val="28"/>
        </w:rPr>
        <w:t>азвитие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в сумме 1 914,0 тыс. рублей, р</w:t>
      </w:r>
      <w:r w:rsidRPr="00B27B99">
        <w:rPr>
          <w:rFonts w:ascii="Times New Roman" w:hAnsi="Times New Roman" w:cs="Times New Roman"/>
          <w:sz w:val="28"/>
          <w:szCs w:val="28"/>
        </w:rPr>
        <w:t>азвитие рыбохозяйственного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в сумме 9 300,0 тыс. рублей, р</w:t>
      </w:r>
      <w:r w:rsidRPr="00B27B99">
        <w:rPr>
          <w:rFonts w:ascii="Times New Roman" w:hAnsi="Times New Roman" w:cs="Times New Roman"/>
          <w:sz w:val="28"/>
          <w:szCs w:val="28"/>
        </w:rPr>
        <w:t>азвитие системы заготовки и переработки дикоросов</w:t>
      </w:r>
      <w:r>
        <w:rPr>
          <w:rFonts w:ascii="Times New Roman" w:hAnsi="Times New Roman" w:cs="Times New Roman"/>
          <w:sz w:val="28"/>
          <w:szCs w:val="28"/>
        </w:rPr>
        <w:t xml:space="preserve"> в сумме  1 963,2 тыс. рублей, о</w:t>
      </w:r>
      <w:r w:rsidRPr="00B27B99">
        <w:rPr>
          <w:rFonts w:ascii="Times New Roman" w:hAnsi="Times New Roman" w:cs="Times New Roman"/>
          <w:sz w:val="28"/>
          <w:szCs w:val="28"/>
        </w:rPr>
        <w:t>беспечение стабильной благополучной эпизоотической обстановки и защита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 xml:space="preserve"> в сумме 457,0 тыс. рублей. Предусмотрено финансирование мероприятия «С</w:t>
      </w:r>
      <w:r w:rsidRPr="00B27B99">
        <w:rPr>
          <w:rFonts w:ascii="Times New Roman" w:hAnsi="Times New Roman" w:cs="Times New Roman"/>
          <w:sz w:val="28"/>
          <w:szCs w:val="28"/>
        </w:rPr>
        <w:t>оздание условий для реализации сельскохозяйственной продукции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 на сумму 500,0 тыс.рублей за счет бюджета города, которое</w:t>
      </w:r>
      <w:r w:rsidRPr="00B27B99">
        <w:rPr>
          <w:rFonts w:ascii="Times New Roman" w:hAnsi="Times New Roman" w:cs="Times New Roman"/>
          <w:sz w:val="28"/>
          <w:szCs w:val="28"/>
        </w:rPr>
        <w:t xml:space="preserve"> направлено на предоставление возможности сельхозтоваропроизводителям реализовать продукцию собственного производства, а населению города Ханты-Мансийска приобрести сельскохозяйственную продукцию высокого качества по доступным ценам. В рамках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27B99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выставок, ярмарок, оказание содействия в проведении подобных мероприятий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B04" w:rsidRDefault="00CF6B04" w:rsidP="00CF6B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B173E6">
        <w:rPr>
          <w:rFonts w:ascii="Times New Roman" w:hAnsi="Times New Roman" w:cs="Times New Roman"/>
          <w:sz w:val="28"/>
          <w:szCs w:val="28"/>
        </w:rPr>
        <w:t>«</w:t>
      </w:r>
      <w:r w:rsidRPr="00B173E6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города Ханты-Мансийска»</w:t>
      </w:r>
      <w:r>
        <w:rPr>
          <w:rFonts w:ascii="Times New Roman" w:hAnsi="Times New Roman"/>
          <w:sz w:val="28"/>
          <w:szCs w:val="28"/>
        </w:rPr>
        <w:t xml:space="preserve"> запланирована на сумму 2 000,0 из средств бюджета города. В рамках подпрограммы будет осуществляться финансовая, имущественная и информационно-консультационная поддержка субъектов малого и среднего предпринимательства и </w:t>
      </w:r>
      <w:r w:rsidRPr="00FC093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образующих инфраструктуру поддержки субъектов малого и среднего предпринимательства.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Финансовая поддержка  </w:t>
      </w:r>
      <w:r w:rsidRPr="00FC093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путем предоставления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C0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имущественная поддержка - </w:t>
      </w:r>
      <w:r w:rsidRPr="00FC0930">
        <w:rPr>
          <w:rFonts w:ascii="Times New Roman" w:hAnsi="Times New Roman" w:cs="Times New Roman"/>
          <w:sz w:val="28"/>
          <w:szCs w:val="28"/>
        </w:rPr>
        <w:t>путем передачи во владение и (или) в пользование муниципального имущества на возмездной, безвозмездной основе или на льготных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информационно – консультационная поддержка – путем </w:t>
      </w:r>
      <w:r w:rsidRPr="00FC093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информационного Интернет-ресурса о малом и среднем предпринимательстве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0930">
        <w:rPr>
          <w:rFonts w:ascii="Times New Roman" w:hAnsi="Times New Roman" w:cs="Times New Roman"/>
          <w:sz w:val="28"/>
          <w:szCs w:val="28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>
        <w:rPr>
          <w:rFonts w:ascii="Times New Roman" w:hAnsi="Times New Roman" w:cs="Times New Roman"/>
          <w:sz w:val="28"/>
          <w:szCs w:val="28"/>
        </w:rPr>
        <w:t>, необходимой для развития бизнеса, в том числе:</w:t>
      </w:r>
      <w:r w:rsidRPr="00FC0930">
        <w:rPr>
          <w:rFonts w:ascii="Times New Roman" w:hAnsi="Times New Roman" w:cs="Times New Roman"/>
          <w:sz w:val="28"/>
          <w:szCs w:val="28"/>
        </w:rPr>
        <w:t xml:space="preserve"> о реализации,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</w:t>
      </w:r>
      <w:r w:rsidRPr="00FC0930">
        <w:rPr>
          <w:rFonts w:ascii="Times New Roman" w:hAnsi="Times New Roman" w:cs="Times New Roman"/>
          <w:sz w:val="28"/>
          <w:szCs w:val="28"/>
        </w:rPr>
        <w:t xml:space="preserve">; об условиях и о порядке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FC09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FC0930">
        <w:rPr>
          <w:rFonts w:ascii="Times New Roman" w:hAnsi="Times New Roman" w:cs="Times New Roman"/>
          <w:sz w:val="28"/>
          <w:szCs w:val="28"/>
        </w:rPr>
        <w:t xml:space="preserve"> образующи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C093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FC09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30">
        <w:rPr>
          <w:rFonts w:ascii="Times New Roman" w:hAnsi="Times New Roman" w:cs="Times New Roman"/>
          <w:sz w:val="28"/>
          <w:szCs w:val="28"/>
        </w:rPr>
        <w:t>о государственном и муниципальном имуществе, включенном в перечни государственного имущества и муниципального имущества, свободного от прав третьих лиц (за исключением)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0930">
        <w:rPr>
          <w:rFonts w:ascii="Times New Roman" w:hAnsi="Times New Roman" w:cs="Times New Roman"/>
          <w:sz w:val="28"/>
          <w:szCs w:val="28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CF6B04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D35F8D">
        <w:rPr>
          <w:rFonts w:ascii="Times New Roman" w:hAnsi="Times New Roman"/>
          <w:sz w:val="28"/>
          <w:szCs w:val="28"/>
        </w:rPr>
        <w:t>«Улучшение условий и охраны труда в городе Ханты-Мансийске</w:t>
      </w:r>
      <w:r>
        <w:rPr>
          <w:rFonts w:ascii="Times New Roman" w:hAnsi="Times New Roman"/>
          <w:sz w:val="28"/>
          <w:szCs w:val="28"/>
        </w:rPr>
        <w:t xml:space="preserve">» планируется направить  3  376,7 тыс. рублей средств бюджета </w:t>
      </w:r>
      <w:r w:rsidRPr="00D35F8D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будут осуществлены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6B04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обучающих мероприятий по вопросам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семинаров, круглых столов, конференций и других образовательных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6B04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убликация, изготовление рекламных и методических материалов, приобретение литературы по вопросам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6B04" w:rsidRDefault="00CF6B04" w:rsidP="00CF6B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смотров-конкурсов в области охраны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6B04" w:rsidRPr="00D35F8D" w:rsidRDefault="00CF6B04" w:rsidP="00CF6B0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конкурсов профессионального мастерства, конкурсов среди организаций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области охраны труда.</w:t>
      </w:r>
    </w:p>
    <w:p w:rsidR="00CF6B04" w:rsidRPr="00485D60" w:rsidRDefault="00CF6B04" w:rsidP="00CF6B04">
      <w:pPr>
        <w:pStyle w:val="aa"/>
        <w:tabs>
          <w:tab w:val="left" w:pos="993"/>
        </w:tabs>
        <w:spacing w:after="0"/>
        <w:ind w:left="0" w:firstLine="708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Средствами бюджета автономного округа обеспечивается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охраны труда управления экономического развития и инвестиций Администрации города Ханты-Мансийска.</w:t>
      </w:r>
    </w:p>
    <w:p w:rsidR="000628D3" w:rsidRPr="00BD1CE4" w:rsidRDefault="000628D3" w:rsidP="00BD1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CE4" w:rsidRPr="00BD1CE4" w:rsidRDefault="00BD1CE4" w:rsidP="00BD1C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99" w:rsidRDefault="00BD1CE4" w:rsidP="007F6E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b/>
          <w:sz w:val="28"/>
          <w:szCs w:val="28"/>
        </w:rPr>
        <w:t xml:space="preserve">Непрограммные расходы бюджета города Ханты-Мансийска </w:t>
      </w:r>
    </w:p>
    <w:p w:rsidR="00BD1CE4" w:rsidRDefault="00BD1CE4" w:rsidP="007F6E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1CE4">
        <w:rPr>
          <w:rFonts w:ascii="Times New Roman" w:hAnsi="Times New Roman"/>
          <w:b/>
          <w:sz w:val="28"/>
          <w:szCs w:val="28"/>
        </w:rPr>
        <w:t>на 201</w:t>
      </w:r>
      <w:r w:rsidR="00C456AB">
        <w:rPr>
          <w:rFonts w:ascii="Times New Roman" w:hAnsi="Times New Roman"/>
          <w:b/>
          <w:sz w:val="28"/>
          <w:szCs w:val="28"/>
        </w:rPr>
        <w:t>6</w:t>
      </w:r>
      <w:r w:rsidRPr="00BD1CE4">
        <w:rPr>
          <w:rFonts w:ascii="Times New Roman" w:hAnsi="Times New Roman"/>
          <w:b/>
          <w:sz w:val="28"/>
          <w:szCs w:val="28"/>
        </w:rPr>
        <w:t xml:space="preserve"> </w:t>
      </w:r>
      <w:r w:rsidR="007F6E99">
        <w:rPr>
          <w:rFonts w:ascii="Times New Roman" w:hAnsi="Times New Roman"/>
          <w:b/>
          <w:sz w:val="28"/>
          <w:szCs w:val="28"/>
        </w:rPr>
        <w:t>год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Непрограммные направления расходов бюджета города Ханты-Мансийска 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D1CE4">
        <w:rPr>
          <w:rFonts w:ascii="Times New Roman" w:hAnsi="Times New Roman"/>
          <w:sz w:val="28"/>
          <w:szCs w:val="28"/>
        </w:rPr>
        <w:t xml:space="preserve">год включают финансовое обеспечение функционирования органов местного самоуправления, к которому, в силу специфики, затруднительно применение программно-целевых принципов планирования и включение его в муниципальные программы города Ханты-Мансийска. </w:t>
      </w:r>
    </w:p>
    <w:p w:rsidR="007F6E99" w:rsidRDefault="007F6E99" w:rsidP="007F6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>На функционирование Думы города Ханты-Мансийска,  Главы города Ханты-Мансийска, Депутатов Думы города Ханты-Мансийска и Счетной палаты Думы города Ханты-Мансийска предусмотрены бюджетные ассигнования на 201</w:t>
      </w:r>
      <w:r>
        <w:rPr>
          <w:rFonts w:ascii="Times New Roman" w:hAnsi="Times New Roman"/>
          <w:sz w:val="28"/>
          <w:szCs w:val="28"/>
        </w:rPr>
        <w:t>6</w:t>
      </w:r>
      <w:r w:rsidRPr="00BD1CE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84 989,5 </w:t>
      </w:r>
      <w:r w:rsidRPr="00BD1CE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6E99" w:rsidRPr="00BD1CE4" w:rsidRDefault="007F6E99" w:rsidP="007F6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CE4">
        <w:rPr>
          <w:rFonts w:ascii="Times New Roman" w:hAnsi="Times New Roman"/>
          <w:sz w:val="28"/>
          <w:szCs w:val="28"/>
        </w:rPr>
        <w:t xml:space="preserve">В составе непрограммных расходов предусмотрены средства для финансирования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на 2016 год – 7</w:t>
      </w:r>
      <w:r w:rsidR="00811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200</w:t>
      </w:r>
      <w:r w:rsidR="008113F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7F6E99" w:rsidRPr="00BD1CE4" w:rsidRDefault="007F6E99" w:rsidP="00C456AB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1CE4" w:rsidRPr="0012511A" w:rsidRDefault="00BD1CE4" w:rsidP="00BD1CE4">
      <w:pPr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D1CE4" w:rsidRDefault="00BD1CE4" w:rsidP="00BD1CE4"/>
    <w:p w:rsidR="00BD1CE4" w:rsidRPr="00545370" w:rsidRDefault="00BD1CE4" w:rsidP="00BD1CE4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20FCF" w:rsidRPr="00817F54" w:rsidRDefault="00D20FCF" w:rsidP="000D1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FCF" w:rsidRPr="00817F54" w:rsidSect="00545370">
      <w:headerReference w:type="default" r:id="rId24"/>
      <w:pgSz w:w="11906" w:h="16838"/>
      <w:pgMar w:top="851" w:right="851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47" w:rsidRDefault="00460D47" w:rsidP="00B40870">
      <w:pPr>
        <w:spacing w:after="0" w:line="240" w:lineRule="auto"/>
      </w:pPr>
      <w:r>
        <w:separator/>
      </w:r>
    </w:p>
  </w:endnote>
  <w:endnote w:type="continuationSeparator" w:id="0">
    <w:p w:rsidR="00460D47" w:rsidRDefault="00460D47" w:rsidP="00B4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47" w:rsidRDefault="00460D47" w:rsidP="00B40870">
      <w:pPr>
        <w:spacing w:after="0" w:line="240" w:lineRule="auto"/>
      </w:pPr>
      <w:r>
        <w:separator/>
      </w:r>
    </w:p>
  </w:footnote>
  <w:footnote w:type="continuationSeparator" w:id="0">
    <w:p w:rsidR="00460D47" w:rsidRDefault="00460D47" w:rsidP="00B4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5080"/>
      <w:docPartObj>
        <w:docPartGallery w:val="Page Numbers (Top of Page)"/>
        <w:docPartUnique/>
      </w:docPartObj>
    </w:sdtPr>
    <w:sdtContent>
      <w:p w:rsidR="002F3219" w:rsidRDefault="00303DDF">
        <w:pPr>
          <w:pStyle w:val="af"/>
          <w:jc w:val="right"/>
        </w:pPr>
        <w:fldSimple w:instr=" PAGE   \* MERGEFORMAT ">
          <w:r w:rsidR="00BE7A51">
            <w:rPr>
              <w:noProof/>
            </w:rPr>
            <w:t>1</w:t>
          </w:r>
        </w:fldSimple>
      </w:p>
    </w:sdtContent>
  </w:sdt>
  <w:p w:rsidR="002F3219" w:rsidRDefault="002F3219" w:rsidP="00B40870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884"/>
    <w:multiLevelType w:val="hybridMultilevel"/>
    <w:tmpl w:val="0AD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6C4"/>
    <w:multiLevelType w:val="hybridMultilevel"/>
    <w:tmpl w:val="0BA8B1FC"/>
    <w:lvl w:ilvl="0" w:tplc="A91AE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4A9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9D0"/>
    <w:multiLevelType w:val="hybridMultilevel"/>
    <w:tmpl w:val="8C6EFC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7B18"/>
    <w:multiLevelType w:val="hybridMultilevel"/>
    <w:tmpl w:val="B7CA4E1C"/>
    <w:lvl w:ilvl="0" w:tplc="0D6AF61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76DA8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09A3"/>
    <w:multiLevelType w:val="hybridMultilevel"/>
    <w:tmpl w:val="E2A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0155A"/>
    <w:multiLevelType w:val="hybridMultilevel"/>
    <w:tmpl w:val="DE72629A"/>
    <w:lvl w:ilvl="0" w:tplc="20C0D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0BB7782"/>
    <w:multiLevelType w:val="hybridMultilevel"/>
    <w:tmpl w:val="680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5731D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B58A9"/>
    <w:multiLevelType w:val="hybridMultilevel"/>
    <w:tmpl w:val="783C1F54"/>
    <w:lvl w:ilvl="0" w:tplc="6E02E09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6BC"/>
    <w:multiLevelType w:val="hybridMultilevel"/>
    <w:tmpl w:val="D6FC2F64"/>
    <w:lvl w:ilvl="0" w:tplc="A4E42F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243816"/>
    <w:multiLevelType w:val="hybridMultilevel"/>
    <w:tmpl w:val="79029D28"/>
    <w:lvl w:ilvl="0" w:tplc="C6F2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507C87"/>
    <w:multiLevelType w:val="hybridMultilevel"/>
    <w:tmpl w:val="5E2631B2"/>
    <w:lvl w:ilvl="0" w:tplc="CF241A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D431351"/>
    <w:multiLevelType w:val="hybridMultilevel"/>
    <w:tmpl w:val="9DAAEC84"/>
    <w:lvl w:ilvl="0" w:tplc="9EA80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007B4">
      <w:start w:val="1"/>
      <w:numFmt w:val="lowerLetter"/>
      <w:lvlText w:val="%2."/>
      <w:lvlJc w:val="left"/>
      <w:pPr>
        <w:ind w:left="1440" w:hanging="360"/>
      </w:pPr>
    </w:lvl>
    <w:lvl w:ilvl="2" w:tplc="C5189C60">
      <w:start w:val="1"/>
      <w:numFmt w:val="lowerRoman"/>
      <w:lvlText w:val="%3."/>
      <w:lvlJc w:val="right"/>
      <w:pPr>
        <w:ind w:left="2160" w:hanging="180"/>
      </w:pPr>
    </w:lvl>
    <w:lvl w:ilvl="3" w:tplc="B434D200">
      <w:start w:val="1"/>
      <w:numFmt w:val="decimal"/>
      <w:lvlText w:val="%4."/>
      <w:lvlJc w:val="left"/>
      <w:pPr>
        <w:ind w:left="2880" w:hanging="360"/>
      </w:pPr>
    </w:lvl>
    <w:lvl w:ilvl="4" w:tplc="E3143844">
      <w:start w:val="1"/>
      <w:numFmt w:val="lowerLetter"/>
      <w:lvlText w:val="%5."/>
      <w:lvlJc w:val="left"/>
      <w:pPr>
        <w:ind w:left="3600" w:hanging="360"/>
      </w:pPr>
    </w:lvl>
    <w:lvl w:ilvl="5" w:tplc="F4F850A4">
      <w:start w:val="1"/>
      <w:numFmt w:val="lowerRoman"/>
      <w:lvlText w:val="%6."/>
      <w:lvlJc w:val="right"/>
      <w:pPr>
        <w:ind w:left="4320" w:hanging="180"/>
      </w:pPr>
    </w:lvl>
    <w:lvl w:ilvl="6" w:tplc="2B945206">
      <w:start w:val="1"/>
      <w:numFmt w:val="decimal"/>
      <w:lvlText w:val="%7."/>
      <w:lvlJc w:val="left"/>
      <w:pPr>
        <w:ind w:left="5040" w:hanging="360"/>
      </w:pPr>
    </w:lvl>
    <w:lvl w:ilvl="7" w:tplc="4420CFFA">
      <w:start w:val="1"/>
      <w:numFmt w:val="lowerLetter"/>
      <w:lvlText w:val="%8."/>
      <w:lvlJc w:val="left"/>
      <w:pPr>
        <w:ind w:left="5760" w:hanging="360"/>
      </w:pPr>
    </w:lvl>
    <w:lvl w:ilvl="8" w:tplc="3594DBD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10259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1310"/>
    <w:multiLevelType w:val="hybridMultilevel"/>
    <w:tmpl w:val="0096E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6825BE"/>
    <w:multiLevelType w:val="multilevel"/>
    <w:tmpl w:val="8BE8B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20">
    <w:nsid w:val="3FFC58C6"/>
    <w:multiLevelType w:val="hybridMultilevel"/>
    <w:tmpl w:val="B7B4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B570E"/>
    <w:multiLevelType w:val="hybridMultilevel"/>
    <w:tmpl w:val="B3D2F18A"/>
    <w:lvl w:ilvl="0" w:tplc="487AD63E">
      <w:start w:val="201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53E299C"/>
    <w:multiLevelType w:val="hybridMultilevel"/>
    <w:tmpl w:val="0AD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31E5B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260D8"/>
    <w:multiLevelType w:val="hybridMultilevel"/>
    <w:tmpl w:val="8B3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047D"/>
    <w:multiLevelType w:val="hybridMultilevel"/>
    <w:tmpl w:val="9DAAEC84"/>
    <w:lvl w:ilvl="0" w:tplc="96E0A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00B64"/>
    <w:multiLevelType w:val="hybridMultilevel"/>
    <w:tmpl w:val="20BE96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68329D"/>
    <w:multiLevelType w:val="hybridMultilevel"/>
    <w:tmpl w:val="9DAAEC84"/>
    <w:lvl w:ilvl="0" w:tplc="4042A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E254B"/>
    <w:multiLevelType w:val="hybridMultilevel"/>
    <w:tmpl w:val="F552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44CE"/>
    <w:multiLevelType w:val="hybridMultilevel"/>
    <w:tmpl w:val="252EB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762ECC"/>
    <w:multiLevelType w:val="hybridMultilevel"/>
    <w:tmpl w:val="9DAAEC84"/>
    <w:lvl w:ilvl="0" w:tplc="A4E42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D390F"/>
    <w:multiLevelType w:val="hybridMultilevel"/>
    <w:tmpl w:val="C6B47052"/>
    <w:lvl w:ilvl="0" w:tplc="1444F9E0">
      <w:start w:val="2015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7131BE"/>
    <w:multiLevelType w:val="hybridMultilevel"/>
    <w:tmpl w:val="05F28C50"/>
    <w:lvl w:ilvl="0" w:tplc="0419000F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C1CA5"/>
    <w:multiLevelType w:val="hybridMultilevel"/>
    <w:tmpl w:val="B0787E28"/>
    <w:lvl w:ilvl="0" w:tplc="4EF68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30"/>
  </w:num>
  <w:num w:numId="6">
    <w:abstractNumId w:val="3"/>
  </w:num>
  <w:num w:numId="7">
    <w:abstractNumId w:val="8"/>
  </w:num>
  <w:num w:numId="8">
    <w:abstractNumId w:val="27"/>
  </w:num>
  <w:num w:numId="9">
    <w:abstractNumId w:val="32"/>
  </w:num>
  <w:num w:numId="10">
    <w:abstractNumId w:val="20"/>
  </w:num>
  <w:num w:numId="11">
    <w:abstractNumId w:val="17"/>
  </w:num>
  <w:num w:numId="12">
    <w:abstractNumId w:val="25"/>
  </w:num>
  <w:num w:numId="13">
    <w:abstractNumId w:val="1"/>
  </w:num>
  <w:num w:numId="14">
    <w:abstractNumId w:val="26"/>
  </w:num>
  <w:num w:numId="15">
    <w:abstractNumId w:val="23"/>
  </w:num>
  <w:num w:numId="16">
    <w:abstractNumId w:val="18"/>
  </w:num>
  <w:num w:numId="17">
    <w:abstractNumId w:val="33"/>
  </w:num>
  <w:num w:numId="18">
    <w:abstractNumId w:val="0"/>
  </w:num>
  <w:num w:numId="19">
    <w:abstractNumId w:val="22"/>
  </w:num>
  <w:num w:numId="20">
    <w:abstractNumId w:val="24"/>
  </w:num>
  <w:num w:numId="21">
    <w:abstractNumId w:val="13"/>
  </w:num>
  <w:num w:numId="22">
    <w:abstractNumId w:val="9"/>
  </w:num>
  <w:num w:numId="23">
    <w:abstractNumId w:val="5"/>
  </w:num>
  <w:num w:numId="24">
    <w:abstractNumId w:val="12"/>
  </w:num>
  <w:num w:numId="25">
    <w:abstractNumId w:val="29"/>
  </w:num>
  <w:num w:numId="26">
    <w:abstractNumId w:val="21"/>
  </w:num>
  <w:num w:numId="27">
    <w:abstractNumId w:val="19"/>
  </w:num>
  <w:num w:numId="28">
    <w:abstractNumId w:val="6"/>
  </w:num>
  <w:num w:numId="29">
    <w:abstractNumId w:val="28"/>
  </w:num>
  <w:num w:numId="30">
    <w:abstractNumId w:val="31"/>
  </w:num>
  <w:num w:numId="31">
    <w:abstractNumId w:val="11"/>
  </w:num>
  <w:num w:numId="32">
    <w:abstractNumId w:val="4"/>
  </w:num>
  <w:num w:numId="33">
    <w:abstractNumId w:val="14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7CE"/>
    <w:rsid w:val="0000041C"/>
    <w:rsid w:val="00000E82"/>
    <w:rsid w:val="000016E5"/>
    <w:rsid w:val="00003DB4"/>
    <w:rsid w:val="00003F48"/>
    <w:rsid w:val="0000499E"/>
    <w:rsid w:val="0000638F"/>
    <w:rsid w:val="00007102"/>
    <w:rsid w:val="00010330"/>
    <w:rsid w:val="00010D02"/>
    <w:rsid w:val="00011025"/>
    <w:rsid w:val="00011978"/>
    <w:rsid w:val="0001412F"/>
    <w:rsid w:val="000160C7"/>
    <w:rsid w:val="00016ECC"/>
    <w:rsid w:val="000171FF"/>
    <w:rsid w:val="00022201"/>
    <w:rsid w:val="0002251B"/>
    <w:rsid w:val="00022901"/>
    <w:rsid w:val="000229DF"/>
    <w:rsid w:val="00024B39"/>
    <w:rsid w:val="00027A77"/>
    <w:rsid w:val="000308A4"/>
    <w:rsid w:val="00031457"/>
    <w:rsid w:val="0003297D"/>
    <w:rsid w:val="000409A6"/>
    <w:rsid w:val="000424EC"/>
    <w:rsid w:val="0004320D"/>
    <w:rsid w:val="00045A47"/>
    <w:rsid w:val="00046814"/>
    <w:rsid w:val="0005246C"/>
    <w:rsid w:val="00052A44"/>
    <w:rsid w:val="00053671"/>
    <w:rsid w:val="000543E0"/>
    <w:rsid w:val="00054431"/>
    <w:rsid w:val="0005594E"/>
    <w:rsid w:val="00056E9A"/>
    <w:rsid w:val="0006027F"/>
    <w:rsid w:val="000627E2"/>
    <w:rsid w:val="000628D3"/>
    <w:rsid w:val="00062ECC"/>
    <w:rsid w:val="0006379A"/>
    <w:rsid w:val="000641E6"/>
    <w:rsid w:val="00065B68"/>
    <w:rsid w:val="00070354"/>
    <w:rsid w:val="00073686"/>
    <w:rsid w:val="00074BC4"/>
    <w:rsid w:val="00076A00"/>
    <w:rsid w:val="00076ED8"/>
    <w:rsid w:val="0007715D"/>
    <w:rsid w:val="00077B91"/>
    <w:rsid w:val="00080BA3"/>
    <w:rsid w:val="00080C44"/>
    <w:rsid w:val="00082766"/>
    <w:rsid w:val="0008730F"/>
    <w:rsid w:val="00090517"/>
    <w:rsid w:val="00093DE7"/>
    <w:rsid w:val="00094DD5"/>
    <w:rsid w:val="00096063"/>
    <w:rsid w:val="00096130"/>
    <w:rsid w:val="00096D26"/>
    <w:rsid w:val="000974A9"/>
    <w:rsid w:val="000979DA"/>
    <w:rsid w:val="000A490D"/>
    <w:rsid w:val="000A4FC7"/>
    <w:rsid w:val="000A6480"/>
    <w:rsid w:val="000A6564"/>
    <w:rsid w:val="000A6C3E"/>
    <w:rsid w:val="000B3DA6"/>
    <w:rsid w:val="000B40D9"/>
    <w:rsid w:val="000C3701"/>
    <w:rsid w:val="000C48BF"/>
    <w:rsid w:val="000C5060"/>
    <w:rsid w:val="000C586D"/>
    <w:rsid w:val="000D09F1"/>
    <w:rsid w:val="000D11DD"/>
    <w:rsid w:val="000D1994"/>
    <w:rsid w:val="000D4E2B"/>
    <w:rsid w:val="000D6711"/>
    <w:rsid w:val="000D74D5"/>
    <w:rsid w:val="000D7934"/>
    <w:rsid w:val="000D79EA"/>
    <w:rsid w:val="000E1CC3"/>
    <w:rsid w:val="000E2FAE"/>
    <w:rsid w:val="000E3A47"/>
    <w:rsid w:val="000F4FEA"/>
    <w:rsid w:val="000F5F83"/>
    <w:rsid w:val="000F79E9"/>
    <w:rsid w:val="00100F5A"/>
    <w:rsid w:val="00101BE8"/>
    <w:rsid w:val="001035C0"/>
    <w:rsid w:val="00103FE7"/>
    <w:rsid w:val="001061A9"/>
    <w:rsid w:val="0011143C"/>
    <w:rsid w:val="001130B7"/>
    <w:rsid w:val="00114EDC"/>
    <w:rsid w:val="0011569C"/>
    <w:rsid w:val="00115A88"/>
    <w:rsid w:val="00116FD5"/>
    <w:rsid w:val="001218FC"/>
    <w:rsid w:val="00121D57"/>
    <w:rsid w:val="00125B23"/>
    <w:rsid w:val="001261ED"/>
    <w:rsid w:val="00136702"/>
    <w:rsid w:val="00136CD4"/>
    <w:rsid w:val="0013774A"/>
    <w:rsid w:val="00141C9F"/>
    <w:rsid w:val="00141D86"/>
    <w:rsid w:val="00142820"/>
    <w:rsid w:val="00143253"/>
    <w:rsid w:val="001454E9"/>
    <w:rsid w:val="0014565A"/>
    <w:rsid w:val="0014690F"/>
    <w:rsid w:val="00146AD7"/>
    <w:rsid w:val="00151444"/>
    <w:rsid w:val="001525C6"/>
    <w:rsid w:val="00152884"/>
    <w:rsid w:val="0015437E"/>
    <w:rsid w:val="00154FC0"/>
    <w:rsid w:val="001554BD"/>
    <w:rsid w:val="001601B9"/>
    <w:rsid w:val="00162894"/>
    <w:rsid w:val="00163FA6"/>
    <w:rsid w:val="00165002"/>
    <w:rsid w:val="00166687"/>
    <w:rsid w:val="0016763C"/>
    <w:rsid w:val="00167E53"/>
    <w:rsid w:val="00171311"/>
    <w:rsid w:val="00176906"/>
    <w:rsid w:val="00176BAC"/>
    <w:rsid w:val="00177CFC"/>
    <w:rsid w:val="00181490"/>
    <w:rsid w:val="001815D3"/>
    <w:rsid w:val="00184B2A"/>
    <w:rsid w:val="001853E6"/>
    <w:rsid w:val="00186312"/>
    <w:rsid w:val="00187C49"/>
    <w:rsid w:val="00187D95"/>
    <w:rsid w:val="00193487"/>
    <w:rsid w:val="001941BE"/>
    <w:rsid w:val="0019604E"/>
    <w:rsid w:val="00196AC2"/>
    <w:rsid w:val="001A0491"/>
    <w:rsid w:val="001A0D54"/>
    <w:rsid w:val="001A2139"/>
    <w:rsid w:val="001A3D63"/>
    <w:rsid w:val="001A4D37"/>
    <w:rsid w:val="001B0341"/>
    <w:rsid w:val="001B3007"/>
    <w:rsid w:val="001B4E18"/>
    <w:rsid w:val="001C04BA"/>
    <w:rsid w:val="001C143F"/>
    <w:rsid w:val="001C1C7B"/>
    <w:rsid w:val="001C26E7"/>
    <w:rsid w:val="001C2DCD"/>
    <w:rsid w:val="001C3316"/>
    <w:rsid w:val="001C4B81"/>
    <w:rsid w:val="001C6362"/>
    <w:rsid w:val="001D14AE"/>
    <w:rsid w:val="001D357F"/>
    <w:rsid w:val="001D4534"/>
    <w:rsid w:val="001D7E26"/>
    <w:rsid w:val="001E1021"/>
    <w:rsid w:val="001E1D8B"/>
    <w:rsid w:val="001E4814"/>
    <w:rsid w:val="001E482D"/>
    <w:rsid w:val="001E5CA2"/>
    <w:rsid w:val="001E5E6D"/>
    <w:rsid w:val="001E7682"/>
    <w:rsid w:val="001E7B9E"/>
    <w:rsid w:val="001F1645"/>
    <w:rsid w:val="001F3580"/>
    <w:rsid w:val="00201C31"/>
    <w:rsid w:val="00205CC9"/>
    <w:rsid w:val="00205ED7"/>
    <w:rsid w:val="0020612F"/>
    <w:rsid w:val="00206731"/>
    <w:rsid w:val="00207386"/>
    <w:rsid w:val="00207AA2"/>
    <w:rsid w:val="002115AC"/>
    <w:rsid w:val="00212FEF"/>
    <w:rsid w:val="00215626"/>
    <w:rsid w:val="00215D4E"/>
    <w:rsid w:val="002169FC"/>
    <w:rsid w:val="00220313"/>
    <w:rsid w:val="00222435"/>
    <w:rsid w:val="00222588"/>
    <w:rsid w:val="002227B4"/>
    <w:rsid w:val="00223F61"/>
    <w:rsid w:val="00224856"/>
    <w:rsid w:val="00226522"/>
    <w:rsid w:val="00226C79"/>
    <w:rsid w:val="0023096E"/>
    <w:rsid w:val="002329E6"/>
    <w:rsid w:val="00232CD9"/>
    <w:rsid w:val="002338B9"/>
    <w:rsid w:val="002339C1"/>
    <w:rsid w:val="002341B5"/>
    <w:rsid w:val="00235A78"/>
    <w:rsid w:val="002362CC"/>
    <w:rsid w:val="00236DAC"/>
    <w:rsid w:val="00240A7C"/>
    <w:rsid w:val="00242F62"/>
    <w:rsid w:val="00245FD1"/>
    <w:rsid w:val="00250FC1"/>
    <w:rsid w:val="00251139"/>
    <w:rsid w:val="00253D5E"/>
    <w:rsid w:val="002559F4"/>
    <w:rsid w:val="002560F8"/>
    <w:rsid w:val="00256486"/>
    <w:rsid w:val="0025704A"/>
    <w:rsid w:val="002571B4"/>
    <w:rsid w:val="0025751A"/>
    <w:rsid w:val="00257E98"/>
    <w:rsid w:val="002604E0"/>
    <w:rsid w:val="00261449"/>
    <w:rsid w:val="00262433"/>
    <w:rsid w:val="0026276F"/>
    <w:rsid w:val="00264EAF"/>
    <w:rsid w:val="00266A78"/>
    <w:rsid w:val="00266C80"/>
    <w:rsid w:val="00267004"/>
    <w:rsid w:val="0026770B"/>
    <w:rsid w:val="00267A9B"/>
    <w:rsid w:val="00270CD9"/>
    <w:rsid w:val="00273F81"/>
    <w:rsid w:val="00280B0A"/>
    <w:rsid w:val="00280F24"/>
    <w:rsid w:val="0028121A"/>
    <w:rsid w:val="00281C56"/>
    <w:rsid w:val="0028312C"/>
    <w:rsid w:val="00284A45"/>
    <w:rsid w:val="00284CFA"/>
    <w:rsid w:val="0028580E"/>
    <w:rsid w:val="002860F0"/>
    <w:rsid w:val="00287276"/>
    <w:rsid w:val="00290141"/>
    <w:rsid w:val="00291A7A"/>
    <w:rsid w:val="00291F7C"/>
    <w:rsid w:val="00292F50"/>
    <w:rsid w:val="00295C1C"/>
    <w:rsid w:val="002977BA"/>
    <w:rsid w:val="002A0100"/>
    <w:rsid w:val="002A0F41"/>
    <w:rsid w:val="002A174F"/>
    <w:rsid w:val="002A6655"/>
    <w:rsid w:val="002A7103"/>
    <w:rsid w:val="002A77F4"/>
    <w:rsid w:val="002B154A"/>
    <w:rsid w:val="002B1F5E"/>
    <w:rsid w:val="002B2136"/>
    <w:rsid w:val="002B26BB"/>
    <w:rsid w:val="002B3C97"/>
    <w:rsid w:val="002B454A"/>
    <w:rsid w:val="002B471E"/>
    <w:rsid w:val="002B6D16"/>
    <w:rsid w:val="002C474E"/>
    <w:rsid w:val="002C7158"/>
    <w:rsid w:val="002C7BEA"/>
    <w:rsid w:val="002D0CD2"/>
    <w:rsid w:val="002D30F8"/>
    <w:rsid w:val="002D3CFC"/>
    <w:rsid w:val="002D44E8"/>
    <w:rsid w:val="002D5572"/>
    <w:rsid w:val="002D6533"/>
    <w:rsid w:val="002D67A1"/>
    <w:rsid w:val="002D6E31"/>
    <w:rsid w:val="002D77B3"/>
    <w:rsid w:val="002E02D2"/>
    <w:rsid w:val="002E06A5"/>
    <w:rsid w:val="002E0E35"/>
    <w:rsid w:val="002E21FD"/>
    <w:rsid w:val="002E44FE"/>
    <w:rsid w:val="002E48FB"/>
    <w:rsid w:val="002E4E6F"/>
    <w:rsid w:val="002E7771"/>
    <w:rsid w:val="002F1007"/>
    <w:rsid w:val="002F3219"/>
    <w:rsid w:val="002F5A4E"/>
    <w:rsid w:val="002F5B7F"/>
    <w:rsid w:val="0030215B"/>
    <w:rsid w:val="003021EA"/>
    <w:rsid w:val="00302BE7"/>
    <w:rsid w:val="00303DDF"/>
    <w:rsid w:val="0030581F"/>
    <w:rsid w:val="00312E18"/>
    <w:rsid w:val="00313167"/>
    <w:rsid w:val="00315DCD"/>
    <w:rsid w:val="00316460"/>
    <w:rsid w:val="00317562"/>
    <w:rsid w:val="00324751"/>
    <w:rsid w:val="00325D54"/>
    <w:rsid w:val="00325DFC"/>
    <w:rsid w:val="00326A5F"/>
    <w:rsid w:val="0032750D"/>
    <w:rsid w:val="00330B97"/>
    <w:rsid w:val="00334902"/>
    <w:rsid w:val="003362F1"/>
    <w:rsid w:val="00336FA0"/>
    <w:rsid w:val="00341EBF"/>
    <w:rsid w:val="003421F2"/>
    <w:rsid w:val="00342DDC"/>
    <w:rsid w:val="003440B0"/>
    <w:rsid w:val="003442DA"/>
    <w:rsid w:val="003442EA"/>
    <w:rsid w:val="00347A42"/>
    <w:rsid w:val="00347FC7"/>
    <w:rsid w:val="00350D0B"/>
    <w:rsid w:val="00356125"/>
    <w:rsid w:val="0035690F"/>
    <w:rsid w:val="00357106"/>
    <w:rsid w:val="003600DD"/>
    <w:rsid w:val="00361DB9"/>
    <w:rsid w:val="00362FE6"/>
    <w:rsid w:val="00363C2B"/>
    <w:rsid w:val="00364EA0"/>
    <w:rsid w:val="003673CD"/>
    <w:rsid w:val="00367E1B"/>
    <w:rsid w:val="00370B9F"/>
    <w:rsid w:val="003713DB"/>
    <w:rsid w:val="00373D34"/>
    <w:rsid w:val="003772A0"/>
    <w:rsid w:val="00380037"/>
    <w:rsid w:val="00383FB2"/>
    <w:rsid w:val="00384343"/>
    <w:rsid w:val="00384AFE"/>
    <w:rsid w:val="00384C46"/>
    <w:rsid w:val="003855EA"/>
    <w:rsid w:val="003860FE"/>
    <w:rsid w:val="003872F0"/>
    <w:rsid w:val="00391415"/>
    <w:rsid w:val="003941BD"/>
    <w:rsid w:val="003943FE"/>
    <w:rsid w:val="003955CB"/>
    <w:rsid w:val="003958F8"/>
    <w:rsid w:val="003A229E"/>
    <w:rsid w:val="003A38CB"/>
    <w:rsid w:val="003A4FF2"/>
    <w:rsid w:val="003A7244"/>
    <w:rsid w:val="003A7E1B"/>
    <w:rsid w:val="003B15FD"/>
    <w:rsid w:val="003B1F56"/>
    <w:rsid w:val="003B33FF"/>
    <w:rsid w:val="003B517A"/>
    <w:rsid w:val="003B5BBA"/>
    <w:rsid w:val="003B5D68"/>
    <w:rsid w:val="003B5D91"/>
    <w:rsid w:val="003B66D4"/>
    <w:rsid w:val="003B73AB"/>
    <w:rsid w:val="003C090C"/>
    <w:rsid w:val="003C629F"/>
    <w:rsid w:val="003D093F"/>
    <w:rsid w:val="003D11B0"/>
    <w:rsid w:val="003D23C5"/>
    <w:rsid w:val="003D2795"/>
    <w:rsid w:val="003D4A95"/>
    <w:rsid w:val="003D4D48"/>
    <w:rsid w:val="003D4D54"/>
    <w:rsid w:val="003D4D83"/>
    <w:rsid w:val="003D4F6C"/>
    <w:rsid w:val="003D5A55"/>
    <w:rsid w:val="003E084B"/>
    <w:rsid w:val="003E47DB"/>
    <w:rsid w:val="003E5182"/>
    <w:rsid w:val="003E5F10"/>
    <w:rsid w:val="003E7D86"/>
    <w:rsid w:val="003F003B"/>
    <w:rsid w:val="003F0B94"/>
    <w:rsid w:val="003F1294"/>
    <w:rsid w:val="003F1E30"/>
    <w:rsid w:val="003F5F90"/>
    <w:rsid w:val="003F6968"/>
    <w:rsid w:val="003F77FE"/>
    <w:rsid w:val="00402B36"/>
    <w:rsid w:val="00405F67"/>
    <w:rsid w:val="00406189"/>
    <w:rsid w:val="00407085"/>
    <w:rsid w:val="00411C86"/>
    <w:rsid w:val="004127D4"/>
    <w:rsid w:val="00412936"/>
    <w:rsid w:val="00415195"/>
    <w:rsid w:val="004168E5"/>
    <w:rsid w:val="0042175E"/>
    <w:rsid w:val="0042511F"/>
    <w:rsid w:val="00425982"/>
    <w:rsid w:val="00427DE8"/>
    <w:rsid w:val="004321DF"/>
    <w:rsid w:val="00432418"/>
    <w:rsid w:val="00433AFD"/>
    <w:rsid w:val="00434FF7"/>
    <w:rsid w:val="00436CA1"/>
    <w:rsid w:val="0043741E"/>
    <w:rsid w:val="00440F3D"/>
    <w:rsid w:val="00442530"/>
    <w:rsid w:val="00443132"/>
    <w:rsid w:val="00443275"/>
    <w:rsid w:val="00443CC7"/>
    <w:rsid w:val="00446338"/>
    <w:rsid w:val="004470A4"/>
    <w:rsid w:val="00457AB1"/>
    <w:rsid w:val="00460D47"/>
    <w:rsid w:val="0046220F"/>
    <w:rsid w:val="004625FC"/>
    <w:rsid w:val="00462FC7"/>
    <w:rsid w:val="004650BD"/>
    <w:rsid w:val="00476D2C"/>
    <w:rsid w:val="004802EE"/>
    <w:rsid w:val="00482F7B"/>
    <w:rsid w:val="00483A2A"/>
    <w:rsid w:val="00484A01"/>
    <w:rsid w:val="00484FF1"/>
    <w:rsid w:val="004855F9"/>
    <w:rsid w:val="00491A17"/>
    <w:rsid w:val="004942AF"/>
    <w:rsid w:val="004978D9"/>
    <w:rsid w:val="004A1679"/>
    <w:rsid w:val="004A4BA2"/>
    <w:rsid w:val="004A67FC"/>
    <w:rsid w:val="004B35A5"/>
    <w:rsid w:val="004B5D07"/>
    <w:rsid w:val="004C0CCF"/>
    <w:rsid w:val="004C1BBC"/>
    <w:rsid w:val="004C65B3"/>
    <w:rsid w:val="004D42F1"/>
    <w:rsid w:val="004D5AED"/>
    <w:rsid w:val="004D7964"/>
    <w:rsid w:val="004E3C57"/>
    <w:rsid w:val="004E47CE"/>
    <w:rsid w:val="004E6DE1"/>
    <w:rsid w:val="004F033C"/>
    <w:rsid w:val="004F13F8"/>
    <w:rsid w:val="004F66BA"/>
    <w:rsid w:val="004F7C4D"/>
    <w:rsid w:val="00500060"/>
    <w:rsid w:val="00500B49"/>
    <w:rsid w:val="00505565"/>
    <w:rsid w:val="00505A82"/>
    <w:rsid w:val="00506565"/>
    <w:rsid w:val="00507714"/>
    <w:rsid w:val="0051158D"/>
    <w:rsid w:val="005126F8"/>
    <w:rsid w:val="005156D4"/>
    <w:rsid w:val="00521D96"/>
    <w:rsid w:val="00522AB7"/>
    <w:rsid w:val="00522BAF"/>
    <w:rsid w:val="00526542"/>
    <w:rsid w:val="00526F14"/>
    <w:rsid w:val="00530BFE"/>
    <w:rsid w:val="00535761"/>
    <w:rsid w:val="0054057B"/>
    <w:rsid w:val="00543EFB"/>
    <w:rsid w:val="00545370"/>
    <w:rsid w:val="00551731"/>
    <w:rsid w:val="00553268"/>
    <w:rsid w:val="00553A5A"/>
    <w:rsid w:val="0055511D"/>
    <w:rsid w:val="0056300B"/>
    <w:rsid w:val="00564069"/>
    <w:rsid w:val="0057199B"/>
    <w:rsid w:val="00571B79"/>
    <w:rsid w:val="00572926"/>
    <w:rsid w:val="00572A95"/>
    <w:rsid w:val="00575C50"/>
    <w:rsid w:val="00583B71"/>
    <w:rsid w:val="00585768"/>
    <w:rsid w:val="00586628"/>
    <w:rsid w:val="00586B59"/>
    <w:rsid w:val="00587155"/>
    <w:rsid w:val="00587C30"/>
    <w:rsid w:val="00590A53"/>
    <w:rsid w:val="00590F16"/>
    <w:rsid w:val="005912C6"/>
    <w:rsid w:val="005A1EF8"/>
    <w:rsid w:val="005A240A"/>
    <w:rsid w:val="005A4EB7"/>
    <w:rsid w:val="005A6DFF"/>
    <w:rsid w:val="005A78FE"/>
    <w:rsid w:val="005B047F"/>
    <w:rsid w:val="005B15D9"/>
    <w:rsid w:val="005B3F0B"/>
    <w:rsid w:val="005B51E8"/>
    <w:rsid w:val="005B5785"/>
    <w:rsid w:val="005C2999"/>
    <w:rsid w:val="005C2BF7"/>
    <w:rsid w:val="005C3016"/>
    <w:rsid w:val="005C61FF"/>
    <w:rsid w:val="005D06B4"/>
    <w:rsid w:val="005D2166"/>
    <w:rsid w:val="005D3552"/>
    <w:rsid w:val="005D79B6"/>
    <w:rsid w:val="005E1C83"/>
    <w:rsid w:val="005E203B"/>
    <w:rsid w:val="005E240A"/>
    <w:rsid w:val="005E274A"/>
    <w:rsid w:val="005E3376"/>
    <w:rsid w:val="005E3B58"/>
    <w:rsid w:val="005E508C"/>
    <w:rsid w:val="005F11BC"/>
    <w:rsid w:val="005F29F5"/>
    <w:rsid w:val="005F3CF0"/>
    <w:rsid w:val="005F3EFD"/>
    <w:rsid w:val="005F444C"/>
    <w:rsid w:val="005F53E8"/>
    <w:rsid w:val="005F6D99"/>
    <w:rsid w:val="006022C8"/>
    <w:rsid w:val="0060257C"/>
    <w:rsid w:val="006067F0"/>
    <w:rsid w:val="006111C3"/>
    <w:rsid w:val="00612339"/>
    <w:rsid w:val="00612D95"/>
    <w:rsid w:val="006134A9"/>
    <w:rsid w:val="0061421E"/>
    <w:rsid w:val="00614679"/>
    <w:rsid w:val="00614943"/>
    <w:rsid w:val="0061557E"/>
    <w:rsid w:val="00615868"/>
    <w:rsid w:val="00615BA3"/>
    <w:rsid w:val="00616EF8"/>
    <w:rsid w:val="00620CE2"/>
    <w:rsid w:val="0062360D"/>
    <w:rsid w:val="00623D0E"/>
    <w:rsid w:val="006241AA"/>
    <w:rsid w:val="006245D6"/>
    <w:rsid w:val="0063237F"/>
    <w:rsid w:val="00632CB5"/>
    <w:rsid w:val="00634017"/>
    <w:rsid w:val="00634752"/>
    <w:rsid w:val="00634DB2"/>
    <w:rsid w:val="006364D5"/>
    <w:rsid w:val="006412EE"/>
    <w:rsid w:val="00641949"/>
    <w:rsid w:val="006420E2"/>
    <w:rsid w:val="0064451C"/>
    <w:rsid w:val="006448C8"/>
    <w:rsid w:val="00645551"/>
    <w:rsid w:val="00645995"/>
    <w:rsid w:val="00646118"/>
    <w:rsid w:val="006469A3"/>
    <w:rsid w:val="006521E6"/>
    <w:rsid w:val="00652FE0"/>
    <w:rsid w:val="00653636"/>
    <w:rsid w:val="00662C90"/>
    <w:rsid w:val="00662EC4"/>
    <w:rsid w:val="006652C9"/>
    <w:rsid w:val="0066546E"/>
    <w:rsid w:val="00666A56"/>
    <w:rsid w:val="006672D2"/>
    <w:rsid w:val="00670720"/>
    <w:rsid w:val="00672C33"/>
    <w:rsid w:val="00672E23"/>
    <w:rsid w:val="00674D2B"/>
    <w:rsid w:val="00682F0E"/>
    <w:rsid w:val="00683D0E"/>
    <w:rsid w:val="00685D41"/>
    <w:rsid w:val="006862E8"/>
    <w:rsid w:val="00686D97"/>
    <w:rsid w:val="00690056"/>
    <w:rsid w:val="00691998"/>
    <w:rsid w:val="00692818"/>
    <w:rsid w:val="006940B8"/>
    <w:rsid w:val="00694938"/>
    <w:rsid w:val="00694F66"/>
    <w:rsid w:val="006966EF"/>
    <w:rsid w:val="00696B85"/>
    <w:rsid w:val="006A1182"/>
    <w:rsid w:val="006A1F5C"/>
    <w:rsid w:val="006A2D49"/>
    <w:rsid w:val="006A2E86"/>
    <w:rsid w:val="006A3B20"/>
    <w:rsid w:val="006A503A"/>
    <w:rsid w:val="006A7669"/>
    <w:rsid w:val="006A79AA"/>
    <w:rsid w:val="006B010F"/>
    <w:rsid w:val="006B594C"/>
    <w:rsid w:val="006B6537"/>
    <w:rsid w:val="006C28C7"/>
    <w:rsid w:val="006C4B4B"/>
    <w:rsid w:val="006C5383"/>
    <w:rsid w:val="006C643D"/>
    <w:rsid w:val="006D35B3"/>
    <w:rsid w:val="006D4389"/>
    <w:rsid w:val="006D4451"/>
    <w:rsid w:val="006E0AC7"/>
    <w:rsid w:val="006E526D"/>
    <w:rsid w:val="006E5A23"/>
    <w:rsid w:val="006E6374"/>
    <w:rsid w:val="006E74E1"/>
    <w:rsid w:val="006E7D1F"/>
    <w:rsid w:val="006F03E7"/>
    <w:rsid w:val="006F0442"/>
    <w:rsid w:val="006F5207"/>
    <w:rsid w:val="006F5935"/>
    <w:rsid w:val="006F7801"/>
    <w:rsid w:val="006F7F4F"/>
    <w:rsid w:val="0070111F"/>
    <w:rsid w:val="0070281A"/>
    <w:rsid w:val="00702A28"/>
    <w:rsid w:val="0070408D"/>
    <w:rsid w:val="00705457"/>
    <w:rsid w:val="0070697E"/>
    <w:rsid w:val="00711EFE"/>
    <w:rsid w:val="007135BA"/>
    <w:rsid w:val="00714383"/>
    <w:rsid w:val="00714A17"/>
    <w:rsid w:val="00714D9C"/>
    <w:rsid w:val="0071555C"/>
    <w:rsid w:val="00717D7C"/>
    <w:rsid w:val="00720FBF"/>
    <w:rsid w:val="00723C55"/>
    <w:rsid w:val="0072521F"/>
    <w:rsid w:val="00725BD4"/>
    <w:rsid w:val="00726298"/>
    <w:rsid w:val="00726DE6"/>
    <w:rsid w:val="007270B8"/>
    <w:rsid w:val="00733BB0"/>
    <w:rsid w:val="00733BEB"/>
    <w:rsid w:val="00734884"/>
    <w:rsid w:val="00734C69"/>
    <w:rsid w:val="00734E3B"/>
    <w:rsid w:val="00740010"/>
    <w:rsid w:val="007417E4"/>
    <w:rsid w:val="007417F4"/>
    <w:rsid w:val="0074388E"/>
    <w:rsid w:val="0074455D"/>
    <w:rsid w:val="0074491E"/>
    <w:rsid w:val="00751B61"/>
    <w:rsid w:val="00752024"/>
    <w:rsid w:val="0075233B"/>
    <w:rsid w:val="007552FB"/>
    <w:rsid w:val="00756155"/>
    <w:rsid w:val="007571B0"/>
    <w:rsid w:val="00761B30"/>
    <w:rsid w:val="00762B20"/>
    <w:rsid w:val="00762EF1"/>
    <w:rsid w:val="00762FCA"/>
    <w:rsid w:val="007630B9"/>
    <w:rsid w:val="0076692D"/>
    <w:rsid w:val="0077249A"/>
    <w:rsid w:val="00772BED"/>
    <w:rsid w:val="00773A35"/>
    <w:rsid w:val="00775E1E"/>
    <w:rsid w:val="007761EF"/>
    <w:rsid w:val="007773E1"/>
    <w:rsid w:val="00777B3E"/>
    <w:rsid w:val="007813A5"/>
    <w:rsid w:val="007863DA"/>
    <w:rsid w:val="00793DB8"/>
    <w:rsid w:val="007953A5"/>
    <w:rsid w:val="00796349"/>
    <w:rsid w:val="007965CA"/>
    <w:rsid w:val="0079793F"/>
    <w:rsid w:val="007A1CC7"/>
    <w:rsid w:val="007A2676"/>
    <w:rsid w:val="007A40BB"/>
    <w:rsid w:val="007B0640"/>
    <w:rsid w:val="007B1497"/>
    <w:rsid w:val="007B186E"/>
    <w:rsid w:val="007B2459"/>
    <w:rsid w:val="007B509A"/>
    <w:rsid w:val="007B5700"/>
    <w:rsid w:val="007C2079"/>
    <w:rsid w:val="007C3C69"/>
    <w:rsid w:val="007C4F25"/>
    <w:rsid w:val="007C6A96"/>
    <w:rsid w:val="007C6C3D"/>
    <w:rsid w:val="007C6D93"/>
    <w:rsid w:val="007D0BF6"/>
    <w:rsid w:val="007D0FD0"/>
    <w:rsid w:val="007D166F"/>
    <w:rsid w:val="007D2547"/>
    <w:rsid w:val="007D2D0D"/>
    <w:rsid w:val="007D439A"/>
    <w:rsid w:val="007D45E7"/>
    <w:rsid w:val="007D508A"/>
    <w:rsid w:val="007D669D"/>
    <w:rsid w:val="007E1069"/>
    <w:rsid w:val="007E2292"/>
    <w:rsid w:val="007E24BF"/>
    <w:rsid w:val="007E3CBC"/>
    <w:rsid w:val="007E4888"/>
    <w:rsid w:val="007E4CE5"/>
    <w:rsid w:val="007E4F2C"/>
    <w:rsid w:val="007F0F0B"/>
    <w:rsid w:val="007F2EF4"/>
    <w:rsid w:val="007F309D"/>
    <w:rsid w:val="007F3801"/>
    <w:rsid w:val="007F3D4C"/>
    <w:rsid w:val="007F3DE1"/>
    <w:rsid w:val="007F5BBC"/>
    <w:rsid w:val="007F668C"/>
    <w:rsid w:val="007F6E99"/>
    <w:rsid w:val="007F70C6"/>
    <w:rsid w:val="00800AB7"/>
    <w:rsid w:val="00800EF1"/>
    <w:rsid w:val="00801DBC"/>
    <w:rsid w:val="0080262D"/>
    <w:rsid w:val="00803A31"/>
    <w:rsid w:val="00804BBE"/>
    <w:rsid w:val="00806941"/>
    <w:rsid w:val="008113FD"/>
    <w:rsid w:val="00812CB9"/>
    <w:rsid w:val="00814689"/>
    <w:rsid w:val="00814F73"/>
    <w:rsid w:val="0081562D"/>
    <w:rsid w:val="00816085"/>
    <w:rsid w:val="00817F54"/>
    <w:rsid w:val="008227E5"/>
    <w:rsid w:val="00823A8D"/>
    <w:rsid w:val="00823CFA"/>
    <w:rsid w:val="0082601C"/>
    <w:rsid w:val="0083118A"/>
    <w:rsid w:val="00831A7C"/>
    <w:rsid w:val="008327F3"/>
    <w:rsid w:val="0083354F"/>
    <w:rsid w:val="00835011"/>
    <w:rsid w:val="008400DE"/>
    <w:rsid w:val="008405BB"/>
    <w:rsid w:val="00840D4A"/>
    <w:rsid w:val="00840F62"/>
    <w:rsid w:val="00841088"/>
    <w:rsid w:val="008418B0"/>
    <w:rsid w:val="00841D43"/>
    <w:rsid w:val="00843B41"/>
    <w:rsid w:val="0084669F"/>
    <w:rsid w:val="00846D89"/>
    <w:rsid w:val="00852F54"/>
    <w:rsid w:val="008531D6"/>
    <w:rsid w:val="00853A06"/>
    <w:rsid w:val="00855DB1"/>
    <w:rsid w:val="008566A4"/>
    <w:rsid w:val="00861538"/>
    <w:rsid w:val="008617CE"/>
    <w:rsid w:val="00861A38"/>
    <w:rsid w:val="00861DD4"/>
    <w:rsid w:val="00862220"/>
    <w:rsid w:val="00862A79"/>
    <w:rsid w:val="0086786E"/>
    <w:rsid w:val="00867D44"/>
    <w:rsid w:val="008710FF"/>
    <w:rsid w:val="00871648"/>
    <w:rsid w:val="00873EBA"/>
    <w:rsid w:val="00874841"/>
    <w:rsid w:val="00875E7B"/>
    <w:rsid w:val="00875EF7"/>
    <w:rsid w:val="008765AA"/>
    <w:rsid w:val="008775CB"/>
    <w:rsid w:val="008800CC"/>
    <w:rsid w:val="008839AE"/>
    <w:rsid w:val="00885ADD"/>
    <w:rsid w:val="00886A6D"/>
    <w:rsid w:val="008907A9"/>
    <w:rsid w:val="0089236B"/>
    <w:rsid w:val="00897C72"/>
    <w:rsid w:val="008A11B7"/>
    <w:rsid w:val="008A147B"/>
    <w:rsid w:val="008A178D"/>
    <w:rsid w:val="008A1E9A"/>
    <w:rsid w:val="008A2DCA"/>
    <w:rsid w:val="008A5021"/>
    <w:rsid w:val="008A5AE5"/>
    <w:rsid w:val="008B2D5F"/>
    <w:rsid w:val="008B3BF1"/>
    <w:rsid w:val="008B53F7"/>
    <w:rsid w:val="008B62C2"/>
    <w:rsid w:val="008B6A0E"/>
    <w:rsid w:val="008B75BB"/>
    <w:rsid w:val="008C0A92"/>
    <w:rsid w:val="008C20D8"/>
    <w:rsid w:val="008C21ED"/>
    <w:rsid w:val="008C600F"/>
    <w:rsid w:val="008C6F98"/>
    <w:rsid w:val="008D005E"/>
    <w:rsid w:val="008D09CC"/>
    <w:rsid w:val="008D2B1F"/>
    <w:rsid w:val="008D38C5"/>
    <w:rsid w:val="008D3BED"/>
    <w:rsid w:val="008D54AF"/>
    <w:rsid w:val="008E2079"/>
    <w:rsid w:val="008E301B"/>
    <w:rsid w:val="008E76CD"/>
    <w:rsid w:val="008E7812"/>
    <w:rsid w:val="008F0B6C"/>
    <w:rsid w:val="008F22F1"/>
    <w:rsid w:val="008F2B89"/>
    <w:rsid w:val="008F2D6E"/>
    <w:rsid w:val="008F3126"/>
    <w:rsid w:val="008F4271"/>
    <w:rsid w:val="008F5DCE"/>
    <w:rsid w:val="008F691E"/>
    <w:rsid w:val="008F69AE"/>
    <w:rsid w:val="008F777F"/>
    <w:rsid w:val="008F7BD8"/>
    <w:rsid w:val="00902606"/>
    <w:rsid w:val="00904113"/>
    <w:rsid w:val="00904F1B"/>
    <w:rsid w:val="00905615"/>
    <w:rsid w:val="00905A29"/>
    <w:rsid w:val="00906087"/>
    <w:rsid w:val="0090698B"/>
    <w:rsid w:val="009077B8"/>
    <w:rsid w:val="00910126"/>
    <w:rsid w:val="0091061B"/>
    <w:rsid w:val="009118FF"/>
    <w:rsid w:val="00911D11"/>
    <w:rsid w:val="009132A1"/>
    <w:rsid w:val="00915043"/>
    <w:rsid w:val="00917539"/>
    <w:rsid w:val="00920CCB"/>
    <w:rsid w:val="009244FD"/>
    <w:rsid w:val="0092528C"/>
    <w:rsid w:val="00925A59"/>
    <w:rsid w:val="00927A82"/>
    <w:rsid w:val="00930C12"/>
    <w:rsid w:val="00930F03"/>
    <w:rsid w:val="00931FE4"/>
    <w:rsid w:val="009338D6"/>
    <w:rsid w:val="00937598"/>
    <w:rsid w:val="00937D0E"/>
    <w:rsid w:val="00940B67"/>
    <w:rsid w:val="00942770"/>
    <w:rsid w:val="00944E58"/>
    <w:rsid w:val="009475FB"/>
    <w:rsid w:val="00952779"/>
    <w:rsid w:val="00954544"/>
    <w:rsid w:val="0095609E"/>
    <w:rsid w:val="00957301"/>
    <w:rsid w:val="00960173"/>
    <w:rsid w:val="009610AB"/>
    <w:rsid w:val="00962910"/>
    <w:rsid w:val="009632B3"/>
    <w:rsid w:val="00963C01"/>
    <w:rsid w:val="009640FC"/>
    <w:rsid w:val="00965B23"/>
    <w:rsid w:val="00966FDE"/>
    <w:rsid w:val="009710F5"/>
    <w:rsid w:val="00973963"/>
    <w:rsid w:val="00973DA2"/>
    <w:rsid w:val="0097592A"/>
    <w:rsid w:val="00977D78"/>
    <w:rsid w:val="00980932"/>
    <w:rsid w:val="00981BEB"/>
    <w:rsid w:val="009823C2"/>
    <w:rsid w:val="0098546B"/>
    <w:rsid w:val="00985605"/>
    <w:rsid w:val="00987148"/>
    <w:rsid w:val="00987770"/>
    <w:rsid w:val="00990EB6"/>
    <w:rsid w:val="0099445D"/>
    <w:rsid w:val="00995AA1"/>
    <w:rsid w:val="00996861"/>
    <w:rsid w:val="009A2CF3"/>
    <w:rsid w:val="009A52F9"/>
    <w:rsid w:val="009A5DFC"/>
    <w:rsid w:val="009B093B"/>
    <w:rsid w:val="009B0FB6"/>
    <w:rsid w:val="009B1E14"/>
    <w:rsid w:val="009B5093"/>
    <w:rsid w:val="009B552A"/>
    <w:rsid w:val="009B66BE"/>
    <w:rsid w:val="009B6DDA"/>
    <w:rsid w:val="009C2694"/>
    <w:rsid w:val="009C31DA"/>
    <w:rsid w:val="009C3668"/>
    <w:rsid w:val="009C3F97"/>
    <w:rsid w:val="009C46F7"/>
    <w:rsid w:val="009C4F64"/>
    <w:rsid w:val="009C625E"/>
    <w:rsid w:val="009C7362"/>
    <w:rsid w:val="009D1754"/>
    <w:rsid w:val="009D1AA2"/>
    <w:rsid w:val="009D4138"/>
    <w:rsid w:val="009D445C"/>
    <w:rsid w:val="009D5806"/>
    <w:rsid w:val="009D58B6"/>
    <w:rsid w:val="009D6867"/>
    <w:rsid w:val="009D6EC6"/>
    <w:rsid w:val="009D7E31"/>
    <w:rsid w:val="009E0EC6"/>
    <w:rsid w:val="009E1630"/>
    <w:rsid w:val="009E1CB2"/>
    <w:rsid w:val="009E3F78"/>
    <w:rsid w:val="009E71D7"/>
    <w:rsid w:val="009F216D"/>
    <w:rsid w:val="009F292A"/>
    <w:rsid w:val="009F3A70"/>
    <w:rsid w:val="009F401F"/>
    <w:rsid w:val="009F4B5E"/>
    <w:rsid w:val="009F4BF5"/>
    <w:rsid w:val="009F50B5"/>
    <w:rsid w:val="009F671E"/>
    <w:rsid w:val="009F682A"/>
    <w:rsid w:val="009F79DB"/>
    <w:rsid w:val="00A011C0"/>
    <w:rsid w:val="00A0384C"/>
    <w:rsid w:val="00A04F8E"/>
    <w:rsid w:val="00A075BA"/>
    <w:rsid w:val="00A07D2C"/>
    <w:rsid w:val="00A1031E"/>
    <w:rsid w:val="00A11DBB"/>
    <w:rsid w:val="00A12B6C"/>
    <w:rsid w:val="00A12F34"/>
    <w:rsid w:val="00A1434B"/>
    <w:rsid w:val="00A15608"/>
    <w:rsid w:val="00A163C5"/>
    <w:rsid w:val="00A20882"/>
    <w:rsid w:val="00A21B90"/>
    <w:rsid w:val="00A2235A"/>
    <w:rsid w:val="00A223D6"/>
    <w:rsid w:val="00A23C41"/>
    <w:rsid w:val="00A2416A"/>
    <w:rsid w:val="00A24EBE"/>
    <w:rsid w:val="00A25519"/>
    <w:rsid w:val="00A2682E"/>
    <w:rsid w:val="00A26FD2"/>
    <w:rsid w:val="00A27460"/>
    <w:rsid w:val="00A322ED"/>
    <w:rsid w:val="00A33706"/>
    <w:rsid w:val="00A338DD"/>
    <w:rsid w:val="00A344BB"/>
    <w:rsid w:val="00A35C0C"/>
    <w:rsid w:val="00A3655F"/>
    <w:rsid w:val="00A37C02"/>
    <w:rsid w:val="00A37E94"/>
    <w:rsid w:val="00A41E08"/>
    <w:rsid w:val="00A4221A"/>
    <w:rsid w:val="00A438B1"/>
    <w:rsid w:val="00A44FD8"/>
    <w:rsid w:val="00A46FD0"/>
    <w:rsid w:val="00A5015B"/>
    <w:rsid w:val="00A52A8E"/>
    <w:rsid w:val="00A54F04"/>
    <w:rsid w:val="00A551E9"/>
    <w:rsid w:val="00A563A8"/>
    <w:rsid w:val="00A56B0A"/>
    <w:rsid w:val="00A5755B"/>
    <w:rsid w:val="00A57BE4"/>
    <w:rsid w:val="00A6056D"/>
    <w:rsid w:val="00A61A03"/>
    <w:rsid w:val="00A61CEB"/>
    <w:rsid w:val="00A638C9"/>
    <w:rsid w:val="00A63A28"/>
    <w:rsid w:val="00A64F2C"/>
    <w:rsid w:val="00A6555D"/>
    <w:rsid w:val="00A70F95"/>
    <w:rsid w:val="00A72B0F"/>
    <w:rsid w:val="00A72E49"/>
    <w:rsid w:val="00A774B5"/>
    <w:rsid w:val="00A81655"/>
    <w:rsid w:val="00A825FB"/>
    <w:rsid w:val="00A83E43"/>
    <w:rsid w:val="00A84156"/>
    <w:rsid w:val="00A85DDE"/>
    <w:rsid w:val="00A9190F"/>
    <w:rsid w:val="00A92FB9"/>
    <w:rsid w:val="00A9303E"/>
    <w:rsid w:val="00A9346E"/>
    <w:rsid w:val="00A95C99"/>
    <w:rsid w:val="00AA007A"/>
    <w:rsid w:val="00AA0A89"/>
    <w:rsid w:val="00AA1D55"/>
    <w:rsid w:val="00AA2099"/>
    <w:rsid w:val="00AA2722"/>
    <w:rsid w:val="00AA6F69"/>
    <w:rsid w:val="00AA7B1F"/>
    <w:rsid w:val="00AB1972"/>
    <w:rsid w:val="00AB1C5C"/>
    <w:rsid w:val="00AB389E"/>
    <w:rsid w:val="00AB5312"/>
    <w:rsid w:val="00AB5789"/>
    <w:rsid w:val="00AB5D1E"/>
    <w:rsid w:val="00AB61BA"/>
    <w:rsid w:val="00AB6AA0"/>
    <w:rsid w:val="00AB6FD4"/>
    <w:rsid w:val="00AC28C1"/>
    <w:rsid w:val="00AC28E8"/>
    <w:rsid w:val="00AC3585"/>
    <w:rsid w:val="00AC36EC"/>
    <w:rsid w:val="00AC4D26"/>
    <w:rsid w:val="00AC7ADC"/>
    <w:rsid w:val="00AC7F3E"/>
    <w:rsid w:val="00AD3B6D"/>
    <w:rsid w:val="00AD3D6C"/>
    <w:rsid w:val="00AD56E6"/>
    <w:rsid w:val="00AD6B0A"/>
    <w:rsid w:val="00AD7720"/>
    <w:rsid w:val="00AE03C6"/>
    <w:rsid w:val="00AE2086"/>
    <w:rsid w:val="00AE26AD"/>
    <w:rsid w:val="00AE2E5B"/>
    <w:rsid w:val="00AE2F5A"/>
    <w:rsid w:val="00AE40A4"/>
    <w:rsid w:val="00AE4577"/>
    <w:rsid w:val="00AF1CA5"/>
    <w:rsid w:val="00AF1FF1"/>
    <w:rsid w:val="00AF7556"/>
    <w:rsid w:val="00B011AA"/>
    <w:rsid w:val="00B02323"/>
    <w:rsid w:val="00B04DCB"/>
    <w:rsid w:val="00B055C7"/>
    <w:rsid w:val="00B071A4"/>
    <w:rsid w:val="00B1060A"/>
    <w:rsid w:val="00B11C60"/>
    <w:rsid w:val="00B136DA"/>
    <w:rsid w:val="00B15B6F"/>
    <w:rsid w:val="00B160A4"/>
    <w:rsid w:val="00B17B94"/>
    <w:rsid w:val="00B21CD7"/>
    <w:rsid w:val="00B227EF"/>
    <w:rsid w:val="00B23948"/>
    <w:rsid w:val="00B24544"/>
    <w:rsid w:val="00B27BE5"/>
    <w:rsid w:val="00B32C28"/>
    <w:rsid w:val="00B33D51"/>
    <w:rsid w:val="00B3428F"/>
    <w:rsid w:val="00B40870"/>
    <w:rsid w:val="00B40DAF"/>
    <w:rsid w:val="00B41B0D"/>
    <w:rsid w:val="00B5090F"/>
    <w:rsid w:val="00B51F44"/>
    <w:rsid w:val="00B52458"/>
    <w:rsid w:val="00B53E45"/>
    <w:rsid w:val="00B54292"/>
    <w:rsid w:val="00B6043A"/>
    <w:rsid w:val="00B618FD"/>
    <w:rsid w:val="00B6369D"/>
    <w:rsid w:val="00B66EAA"/>
    <w:rsid w:val="00B70E2D"/>
    <w:rsid w:val="00B8382F"/>
    <w:rsid w:val="00B83A10"/>
    <w:rsid w:val="00B84863"/>
    <w:rsid w:val="00B85E25"/>
    <w:rsid w:val="00B876AE"/>
    <w:rsid w:val="00B90706"/>
    <w:rsid w:val="00B92CE5"/>
    <w:rsid w:val="00B970A7"/>
    <w:rsid w:val="00B9762B"/>
    <w:rsid w:val="00BA422C"/>
    <w:rsid w:val="00BA5670"/>
    <w:rsid w:val="00BA6E7D"/>
    <w:rsid w:val="00BB5586"/>
    <w:rsid w:val="00BB65E2"/>
    <w:rsid w:val="00BB6C03"/>
    <w:rsid w:val="00BC4163"/>
    <w:rsid w:val="00BC6F22"/>
    <w:rsid w:val="00BD03E1"/>
    <w:rsid w:val="00BD0587"/>
    <w:rsid w:val="00BD0D31"/>
    <w:rsid w:val="00BD1CE4"/>
    <w:rsid w:val="00BD22DE"/>
    <w:rsid w:val="00BD2693"/>
    <w:rsid w:val="00BD35CE"/>
    <w:rsid w:val="00BD4201"/>
    <w:rsid w:val="00BE04B0"/>
    <w:rsid w:val="00BE13A0"/>
    <w:rsid w:val="00BE3026"/>
    <w:rsid w:val="00BE62DD"/>
    <w:rsid w:val="00BE7A51"/>
    <w:rsid w:val="00BF0264"/>
    <w:rsid w:val="00BF0852"/>
    <w:rsid w:val="00BF1038"/>
    <w:rsid w:val="00BF3C6A"/>
    <w:rsid w:val="00BF4D13"/>
    <w:rsid w:val="00BF7A0D"/>
    <w:rsid w:val="00C010D6"/>
    <w:rsid w:val="00C02438"/>
    <w:rsid w:val="00C04129"/>
    <w:rsid w:val="00C04D98"/>
    <w:rsid w:val="00C05336"/>
    <w:rsid w:val="00C06E77"/>
    <w:rsid w:val="00C11CC9"/>
    <w:rsid w:val="00C154E6"/>
    <w:rsid w:val="00C15A13"/>
    <w:rsid w:val="00C1687B"/>
    <w:rsid w:val="00C179F8"/>
    <w:rsid w:val="00C2167F"/>
    <w:rsid w:val="00C25AB1"/>
    <w:rsid w:val="00C25EA2"/>
    <w:rsid w:val="00C310D0"/>
    <w:rsid w:val="00C331F3"/>
    <w:rsid w:val="00C37046"/>
    <w:rsid w:val="00C41213"/>
    <w:rsid w:val="00C43216"/>
    <w:rsid w:val="00C44557"/>
    <w:rsid w:val="00C44C89"/>
    <w:rsid w:val="00C44EE7"/>
    <w:rsid w:val="00C456AB"/>
    <w:rsid w:val="00C456EB"/>
    <w:rsid w:val="00C465A9"/>
    <w:rsid w:val="00C50005"/>
    <w:rsid w:val="00C525C7"/>
    <w:rsid w:val="00C528D7"/>
    <w:rsid w:val="00C55616"/>
    <w:rsid w:val="00C55C45"/>
    <w:rsid w:val="00C5602F"/>
    <w:rsid w:val="00C56529"/>
    <w:rsid w:val="00C56A3F"/>
    <w:rsid w:val="00C63D99"/>
    <w:rsid w:val="00C64053"/>
    <w:rsid w:val="00C64914"/>
    <w:rsid w:val="00C726D0"/>
    <w:rsid w:val="00C72B83"/>
    <w:rsid w:val="00C735DD"/>
    <w:rsid w:val="00C7487F"/>
    <w:rsid w:val="00C75207"/>
    <w:rsid w:val="00C75AE0"/>
    <w:rsid w:val="00C8101D"/>
    <w:rsid w:val="00C84C7F"/>
    <w:rsid w:val="00C876E6"/>
    <w:rsid w:val="00C87EF5"/>
    <w:rsid w:val="00C90A09"/>
    <w:rsid w:val="00C9205C"/>
    <w:rsid w:val="00C94308"/>
    <w:rsid w:val="00C95A99"/>
    <w:rsid w:val="00C97EFA"/>
    <w:rsid w:val="00CA0092"/>
    <w:rsid w:val="00CA5A22"/>
    <w:rsid w:val="00CA6ADE"/>
    <w:rsid w:val="00CB0247"/>
    <w:rsid w:val="00CB2304"/>
    <w:rsid w:val="00CB48AD"/>
    <w:rsid w:val="00CB6C38"/>
    <w:rsid w:val="00CB73DC"/>
    <w:rsid w:val="00CB7726"/>
    <w:rsid w:val="00CC0131"/>
    <w:rsid w:val="00CC2243"/>
    <w:rsid w:val="00CC284D"/>
    <w:rsid w:val="00CC2CCF"/>
    <w:rsid w:val="00CC3E48"/>
    <w:rsid w:val="00CC48D2"/>
    <w:rsid w:val="00CC5DE6"/>
    <w:rsid w:val="00CC62D7"/>
    <w:rsid w:val="00CC7921"/>
    <w:rsid w:val="00CC79F9"/>
    <w:rsid w:val="00CD05A0"/>
    <w:rsid w:val="00CD3D68"/>
    <w:rsid w:val="00CD4CC4"/>
    <w:rsid w:val="00CE1D03"/>
    <w:rsid w:val="00CE2469"/>
    <w:rsid w:val="00CE440B"/>
    <w:rsid w:val="00CE492E"/>
    <w:rsid w:val="00CE6889"/>
    <w:rsid w:val="00CE6CC5"/>
    <w:rsid w:val="00CE7F13"/>
    <w:rsid w:val="00CF29A8"/>
    <w:rsid w:val="00CF33A5"/>
    <w:rsid w:val="00CF415B"/>
    <w:rsid w:val="00CF6B04"/>
    <w:rsid w:val="00D001C3"/>
    <w:rsid w:val="00D00F23"/>
    <w:rsid w:val="00D02006"/>
    <w:rsid w:val="00D0451A"/>
    <w:rsid w:val="00D04710"/>
    <w:rsid w:val="00D060B6"/>
    <w:rsid w:val="00D11C60"/>
    <w:rsid w:val="00D138B5"/>
    <w:rsid w:val="00D13BBF"/>
    <w:rsid w:val="00D170C9"/>
    <w:rsid w:val="00D17B14"/>
    <w:rsid w:val="00D20FCF"/>
    <w:rsid w:val="00D23AA5"/>
    <w:rsid w:val="00D23C66"/>
    <w:rsid w:val="00D24793"/>
    <w:rsid w:val="00D2479E"/>
    <w:rsid w:val="00D24853"/>
    <w:rsid w:val="00D2572B"/>
    <w:rsid w:val="00D26B9D"/>
    <w:rsid w:val="00D27E10"/>
    <w:rsid w:val="00D30350"/>
    <w:rsid w:val="00D316C2"/>
    <w:rsid w:val="00D3198B"/>
    <w:rsid w:val="00D343D8"/>
    <w:rsid w:val="00D348C0"/>
    <w:rsid w:val="00D34E10"/>
    <w:rsid w:val="00D36BB3"/>
    <w:rsid w:val="00D37E14"/>
    <w:rsid w:val="00D43516"/>
    <w:rsid w:val="00D4385D"/>
    <w:rsid w:val="00D45DE8"/>
    <w:rsid w:val="00D50393"/>
    <w:rsid w:val="00D511D2"/>
    <w:rsid w:val="00D54647"/>
    <w:rsid w:val="00D57F59"/>
    <w:rsid w:val="00D60472"/>
    <w:rsid w:val="00D624DD"/>
    <w:rsid w:val="00D6308D"/>
    <w:rsid w:val="00D6380C"/>
    <w:rsid w:val="00D6500D"/>
    <w:rsid w:val="00D673AE"/>
    <w:rsid w:val="00D7020E"/>
    <w:rsid w:val="00D7060F"/>
    <w:rsid w:val="00D70AAF"/>
    <w:rsid w:val="00D71956"/>
    <w:rsid w:val="00D71B28"/>
    <w:rsid w:val="00D72CD1"/>
    <w:rsid w:val="00D733E7"/>
    <w:rsid w:val="00D739CD"/>
    <w:rsid w:val="00D74C19"/>
    <w:rsid w:val="00D75403"/>
    <w:rsid w:val="00D763C1"/>
    <w:rsid w:val="00D768A6"/>
    <w:rsid w:val="00D80FB5"/>
    <w:rsid w:val="00D83582"/>
    <w:rsid w:val="00D85CD9"/>
    <w:rsid w:val="00D900C8"/>
    <w:rsid w:val="00D901AA"/>
    <w:rsid w:val="00D93141"/>
    <w:rsid w:val="00D93B55"/>
    <w:rsid w:val="00D9593A"/>
    <w:rsid w:val="00D97E4F"/>
    <w:rsid w:val="00DA017B"/>
    <w:rsid w:val="00DA3064"/>
    <w:rsid w:val="00DA740E"/>
    <w:rsid w:val="00DB000D"/>
    <w:rsid w:val="00DB25B4"/>
    <w:rsid w:val="00DB305C"/>
    <w:rsid w:val="00DB3497"/>
    <w:rsid w:val="00DB3CA8"/>
    <w:rsid w:val="00DB3E8D"/>
    <w:rsid w:val="00DB51F6"/>
    <w:rsid w:val="00DB55C1"/>
    <w:rsid w:val="00DB59B3"/>
    <w:rsid w:val="00DB74B0"/>
    <w:rsid w:val="00DC041A"/>
    <w:rsid w:val="00DC2175"/>
    <w:rsid w:val="00DC7130"/>
    <w:rsid w:val="00DC7195"/>
    <w:rsid w:val="00DD55F0"/>
    <w:rsid w:val="00DD73C1"/>
    <w:rsid w:val="00DD7742"/>
    <w:rsid w:val="00DE0346"/>
    <w:rsid w:val="00DE0766"/>
    <w:rsid w:val="00DE0F74"/>
    <w:rsid w:val="00DE45AF"/>
    <w:rsid w:val="00DE4BD3"/>
    <w:rsid w:val="00DE590E"/>
    <w:rsid w:val="00DE5EE5"/>
    <w:rsid w:val="00DE6078"/>
    <w:rsid w:val="00DF0837"/>
    <w:rsid w:val="00DF1A97"/>
    <w:rsid w:val="00DF1AC2"/>
    <w:rsid w:val="00DF291E"/>
    <w:rsid w:val="00DF5010"/>
    <w:rsid w:val="00DF7DCC"/>
    <w:rsid w:val="00E00585"/>
    <w:rsid w:val="00E0206B"/>
    <w:rsid w:val="00E02C7E"/>
    <w:rsid w:val="00E03704"/>
    <w:rsid w:val="00E04245"/>
    <w:rsid w:val="00E06314"/>
    <w:rsid w:val="00E07A38"/>
    <w:rsid w:val="00E137E8"/>
    <w:rsid w:val="00E13957"/>
    <w:rsid w:val="00E1417C"/>
    <w:rsid w:val="00E14313"/>
    <w:rsid w:val="00E145F0"/>
    <w:rsid w:val="00E148D2"/>
    <w:rsid w:val="00E15460"/>
    <w:rsid w:val="00E1697B"/>
    <w:rsid w:val="00E16C14"/>
    <w:rsid w:val="00E25523"/>
    <w:rsid w:val="00E2653B"/>
    <w:rsid w:val="00E271FD"/>
    <w:rsid w:val="00E2776D"/>
    <w:rsid w:val="00E30C4C"/>
    <w:rsid w:val="00E32070"/>
    <w:rsid w:val="00E321CF"/>
    <w:rsid w:val="00E32935"/>
    <w:rsid w:val="00E34FCF"/>
    <w:rsid w:val="00E41469"/>
    <w:rsid w:val="00E43EEE"/>
    <w:rsid w:val="00E448BD"/>
    <w:rsid w:val="00E52963"/>
    <w:rsid w:val="00E54B9A"/>
    <w:rsid w:val="00E56BD1"/>
    <w:rsid w:val="00E60509"/>
    <w:rsid w:val="00E614DD"/>
    <w:rsid w:val="00E61745"/>
    <w:rsid w:val="00E62A80"/>
    <w:rsid w:val="00E62D2B"/>
    <w:rsid w:val="00E64499"/>
    <w:rsid w:val="00E66691"/>
    <w:rsid w:val="00E67498"/>
    <w:rsid w:val="00E67F82"/>
    <w:rsid w:val="00E70BD6"/>
    <w:rsid w:val="00E71477"/>
    <w:rsid w:val="00E71EF0"/>
    <w:rsid w:val="00E731C1"/>
    <w:rsid w:val="00E73AAD"/>
    <w:rsid w:val="00E75E00"/>
    <w:rsid w:val="00E772D9"/>
    <w:rsid w:val="00E7741D"/>
    <w:rsid w:val="00E77BCB"/>
    <w:rsid w:val="00E81689"/>
    <w:rsid w:val="00E824D7"/>
    <w:rsid w:val="00E82A29"/>
    <w:rsid w:val="00E83397"/>
    <w:rsid w:val="00E84522"/>
    <w:rsid w:val="00E854E7"/>
    <w:rsid w:val="00E857BF"/>
    <w:rsid w:val="00E8734A"/>
    <w:rsid w:val="00E90EF5"/>
    <w:rsid w:val="00E91F36"/>
    <w:rsid w:val="00E92227"/>
    <w:rsid w:val="00E94739"/>
    <w:rsid w:val="00E95F43"/>
    <w:rsid w:val="00EA1801"/>
    <w:rsid w:val="00EA2175"/>
    <w:rsid w:val="00EA27AF"/>
    <w:rsid w:val="00EA2A94"/>
    <w:rsid w:val="00EA4726"/>
    <w:rsid w:val="00EA4D9F"/>
    <w:rsid w:val="00EA7A88"/>
    <w:rsid w:val="00EB094E"/>
    <w:rsid w:val="00EB09D0"/>
    <w:rsid w:val="00EB182F"/>
    <w:rsid w:val="00EB3EB1"/>
    <w:rsid w:val="00EC1410"/>
    <w:rsid w:val="00EC1574"/>
    <w:rsid w:val="00EC170E"/>
    <w:rsid w:val="00EC3087"/>
    <w:rsid w:val="00EC323E"/>
    <w:rsid w:val="00ED1B3F"/>
    <w:rsid w:val="00ED2241"/>
    <w:rsid w:val="00ED28B8"/>
    <w:rsid w:val="00ED5A09"/>
    <w:rsid w:val="00ED6B58"/>
    <w:rsid w:val="00ED7EEC"/>
    <w:rsid w:val="00EE0E03"/>
    <w:rsid w:val="00EE15AA"/>
    <w:rsid w:val="00EE1683"/>
    <w:rsid w:val="00EE241C"/>
    <w:rsid w:val="00EE60C6"/>
    <w:rsid w:val="00EE63E9"/>
    <w:rsid w:val="00EE6E2A"/>
    <w:rsid w:val="00EF0C98"/>
    <w:rsid w:val="00EF40AC"/>
    <w:rsid w:val="00EF6EFF"/>
    <w:rsid w:val="00F00457"/>
    <w:rsid w:val="00F0703B"/>
    <w:rsid w:val="00F1044D"/>
    <w:rsid w:val="00F1203F"/>
    <w:rsid w:val="00F125C4"/>
    <w:rsid w:val="00F13748"/>
    <w:rsid w:val="00F155CA"/>
    <w:rsid w:val="00F158B2"/>
    <w:rsid w:val="00F16CC2"/>
    <w:rsid w:val="00F17524"/>
    <w:rsid w:val="00F3039A"/>
    <w:rsid w:val="00F31FAC"/>
    <w:rsid w:val="00F32A1F"/>
    <w:rsid w:val="00F33E8C"/>
    <w:rsid w:val="00F34E7F"/>
    <w:rsid w:val="00F352A8"/>
    <w:rsid w:val="00F35322"/>
    <w:rsid w:val="00F35BF4"/>
    <w:rsid w:val="00F36EA8"/>
    <w:rsid w:val="00F37541"/>
    <w:rsid w:val="00F41970"/>
    <w:rsid w:val="00F45997"/>
    <w:rsid w:val="00F50AEF"/>
    <w:rsid w:val="00F511A9"/>
    <w:rsid w:val="00F520EB"/>
    <w:rsid w:val="00F53C97"/>
    <w:rsid w:val="00F53CB1"/>
    <w:rsid w:val="00F63493"/>
    <w:rsid w:val="00F63841"/>
    <w:rsid w:val="00F63AFA"/>
    <w:rsid w:val="00F65D41"/>
    <w:rsid w:val="00F670D5"/>
    <w:rsid w:val="00F6776E"/>
    <w:rsid w:val="00F67E77"/>
    <w:rsid w:val="00F74A53"/>
    <w:rsid w:val="00F7733E"/>
    <w:rsid w:val="00F80ECC"/>
    <w:rsid w:val="00F82029"/>
    <w:rsid w:val="00F82531"/>
    <w:rsid w:val="00F832A2"/>
    <w:rsid w:val="00F91B07"/>
    <w:rsid w:val="00F95F7D"/>
    <w:rsid w:val="00F96E8D"/>
    <w:rsid w:val="00FA1543"/>
    <w:rsid w:val="00FA2196"/>
    <w:rsid w:val="00FA22AA"/>
    <w:rsid w:val="00FA5F7A"/>
    <w:rsid w:val="00FA60D0"/>
    <w:rsid w:val="00FA6FC9"/>
    <w:rsid w:val="00FB1AF3"/>
    <w:rsid w:val="00FB39DC"/>
    <w:rsid w:val="00FB3FAD"/>
    <w:rsid w:val="00FB5CAC"/>
    <w:rsid w:val="00FB6935"/>
    <w:rsid w:val="00FC2589"/>
    <w:rsid w:val="00FC418C"/>
    <w:rsid w:val="00FC4244"/>
    <w:rsid w:val="00FC541F"/>
    <w:rsid w:val="00FC5512"/>
    <w:rsid w:val="00FC5660"/>
    <w:rsid w:val="00FC7775"/>
    <w:rsid w:val="00FD1096"/>
    <w:rsid w:val="00FD10CC"/>
    <w:rsid w:val="00FD1484"/>
    <w:rsid w:val="00FD3FC5"/>
    <w:rsid w:val="00FD4860"/>
    <w:rsid w:val="00FD4D72"/>
    <w:rsid w:val="00FD523E"/>
    <w:rsid w:val="00FD5E92"/>
    <w:rsid w:val="00FD6001"/>
    <w:rsid w:val="00FD643C"/>
    <w:rsid w:val="00FE0531"/>
    <w:rsid w:val="00FE1E31"/>
    <w:rsid w:val="00FE2730"/>
    <w:rsid w:val="00FE27EB"/>
    <w:rsid w:val="00FE38A4"/>
    <w:rsid w:val="00FE4255"/>
    <w:rsid w:val="00FE4D58"/>
    <w:rsid w:val="00FF05C1"/>
    <w:rsid w:val="00FF4E0B"/>
    <w:rsid w:val="00FF6139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DE6"/>
  </w:style>
  <w:style w:type="paragraph" w:styleId="1">
    <w:name w:val="heading 1"/>
    <w:basedOn w:val="a0"/>
    <w:next w:val="a0"/>
    <w:link w:val="10"/>
    <w:qFormat/>
    <w:rsid w:val="007069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067F0"/>
    <w:pPr>
      <w:keepNext/>
      <w:spacing w:after="0" w:line="312" w:lineRule="auto"/>
      <w:jc w:val="center"/>
      <w:outlineLvl w:val="1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45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C3316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4374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697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067F0"/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43741E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rmal (Web)"/>
    <w:aliases w:val="Обычный (веб) Знак"/>
    <w:basedOn w:val="a0"/>
    <w:uiPriority w:val="34"/>
    <w:qFormat/>
    <w:rsid w:val="00BB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00EF1"/>
    <w:rPr>
      <w:color w:val="0000FF"/>
      <w:u w:val="single"/>
    </w:rPr>
  </w:style>
  <w:style w:type="paragraph" w:customStyle="1" w:styleId="ConsPlusNormal">
    <w:name w:val="ConsPlusNormal"/>
    <w:link w:val="ConsPlusNormal0"/>
    <w:rsid w:val="00DA0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2"/>
    <w:uiPriority w:val="59"/>
    <w:rsid w:val="00A9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C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A5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0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1"/>
    <w:unhideWhenUsed/>
    <w:rsid w:val="00B21CD7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1E5E6D"/>
    <w:pPr>
      <w:ind w:left="720"/>
      <w:contextualSpacing/>
    </w:pPr>
  </w:style>
  <w:style w:type="paragraph" w:customStyle="1" w:styleId="ConsPlusCell">
    <w:name w:val="ConsPlusCell"/>
    <w:uiPriority w:val="99"/>
    <w:qFormat/>
    <w:rsid w:val="00A60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sid w:val="00C50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qFormat/>
    <w:rsid w:val="00C50005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 Indent"/>
    <w:basedOn w:val="a0"/>
    <w:link w:val="ac"/>
    <w:uiPriority w:val="99"/>
    <w:unhideWhenUsed/>
    <w:rsid w:val="009640FC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40FC"/>
    <w:rPr>
      <w:rFonts w:eastAsiaTheme="minorHAnsi"/>
      <w:lang w:eastAsia="en-US"/>
    </w:rPr>
  </w:style>
  <w:style w:type="character" w:customStyle="1" w:styleId="ad">
    <w:name w:val="Основной текст_"/>
    <w:basedOn w:val="a1"/>
    <w:link w:val="11"/>
    <w:rsid w:val="00CE6C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d"/>
    <w:qFormat/>
    <w:rsid w:val="00CE6C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Не курсив"/>
    <w:basedOn w:val="ad"/>
    <w:rsid w:val="00DB00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316460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9E1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0"/>
    <w:link w:val="af0"/>
    <w:uiPriority w:val="99"/>
    <w:rsid w:val="00606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067F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1">
    <w:name w:val="ХМАО"/>
    <w:basedOn w:val="a0"/>
    <w:link w:val="af2"/>
    <w:qFormat/>
    <w:rsid w:val="006067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ХМАО Знак"/>
    <w:link w:val="af1"/>
    <w:rsid w:val="006067F0"/>
    <w:rPr>
      <w:rFonts w:ascii="Calibri" w:eastAsia="Times New Roman" w:hAnsi="Calibri" w:cs="Times New Roman"/>
      <w:lang w:eastAsia="en-US"/>
    </w:rPr>
  </w:style>
  <w:style w:type="paragraph" w:styleId="af3">
    <w:name w:val="No Spacing"/>
    <w:link w:val="af4"/>
    <w:qFormat/>
    <w:rsid w:val="006067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link w:val="af3"/>
    <w:locked/>
    <w:rsid w:val="0070697E"/>
    <w:rPr>
      <w:rFonts w:ascii="Calibri" w:eastAsia="Times New Roman" w:hAnsi="Calibri" w:cs="Calibri"/>
    </w:rPr>
  </w:style>
  <w:style w:type="paragraph" w:styleId="af5">
    <w:name w:val="footer"/>
    <w:basedOn w:val="a0"/>
    <w:link w:val="af6"/>
    <w:uiPriority w:val="99"/>
    <w:unhideWhenUsed/>
    <w:rsid w:val="006067F0"/>
    <w:pPr>
      <w:tabs>
        <w:tab w:val="center" w:pos="4677"/>
        <w:tab w:val="right" w:pos="9355"/>
      </w:tabs>
      <w:spacing w:after="0" w:line="240" w:lineRule="auto"/>
      <w:ind w:left="2835" w:hanging="2835"/>
      <w:jc w:val="both"/>
    </w:pPr>
    <w:rPr>
      <w:rFonts w:eastAsiaTheme="minorHAnsi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6067F0"/>
    <w:rPr>
      <w:rFonts w:eastAsiaTheme="minorHAnsi"/>
      <w:lang w:eastAsia="en-US"/>
    </w:rPr>
  </w:style>
  <w:style w:type="paragraph" w:customStyle="1" w:styleId="a">
    <w:name w:val="Нумерованный абзац"/>
    <w:rsid w:val="0070697E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2">
    <w:name w:val="Абзац списка1"/>
    <w:basedOn w:val="a0"/>
    <w:rsid w:val="0070697E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20">
    <w:name w:val="Заголовок №2 (2)_"/>
    <w:basedOn w:val="a1"/>
    <w:link w:val="221"/>
    <w:rsid w:val="007069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70697E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23">
    <w:name w:val="Body Text 2"/>
    <w:basedOn w:val="a0"/>
    <w:link w:val="24"/>
    <w:unhideWhenUsed/>
    <w:rsid w:val="0056406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4">
    <w:name w:val="Основной текст 2 Знак"/>
    <w:basedOn w:val="a1"/>
    <w:link w:val="23"/>
    <w:rsid w:val="00564069"/>
    <w:rPr>
      <w:rFonts w:ascii="Calibri" w:eastAsia="Times New Roman" w:hAnsi="Calibri" w:cs="Calibri"/>
    </w:rPr>
  </w:style>
  <w:style w:type="paragraph" w:styleId="af7">
    <w:name w:val="Title"/>
    <w:basedOn w:val="a0"/>
    <w:link w:val="af8"/>
    <w:qFormat/>
    <w:rsid w:val="00437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1"/>
    <w:link w:val="af7"/>
    <w:rsid w:val="0043741E"/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Текст примечания Знак"/>
    <w:basedOn w:val="a1"/>
    <w:link w:val="afa"/>
    <w:semiHidden/>
    <w:rsid w:val="0043741E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0"/>
    <w:link w:val="af9"/>
    <w:semiHidden/>
    <w:rsid w:val="0043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1"/>
    <w:rsid w:val="0043741E"/>
  </w:style>
  <w:style w:type="paragraph" w:customStyle="1" w:styleId="CharCarChar">
    <w:name w:val="Char Car Char"/>
    <w:basedOn w:val="a0"/>
    <w:rsid w:val="00437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3741E"/>
  </w:style>
  <w:style w:type="character" w:styleId="afc">
    <w:name w:val="endnote reference"/>
    <w:basedOn w:val="a1"/>
    <w:uiPriority w:val="99"/>
    <w:semiHidden/>
    <w:unhideWhenUsed/>
    <w:rsid w:val="00873EBA"/>
    <w:rPr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0A490D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C3316"/>
    <w:rPr>
      <w:rFonts w:ascii="Times New Roman" w:eastAsia="Times New Roman" w:hAnsi="Times New Roman" w:cs="Times New Roman"/>
      <w:b/>
      <w:i/>
      <w:sz w:val="20"/>
      <w:szCs w:val="20"/>
    </w:rPr>
  </w:style>
  <w:style w:type="table" w:customStyle="1" w:styleId="25">
    <w:name w:val="Сетка таблицы2"/>
    <w:basedOn w:val="a2"/>
    <w:next w:val="a6"/>
    <w:uiPriority w:val="59"/>
    <w:rsid w:val="003B7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59"/>
    <w:rsid w:val="00670720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59"/>
    <w:rsid w:val="00A56B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uiPriority w:val="99"/>
    <w:semiHidden/>
    <w:unhideWhenUsed/>
    <w:rsid w:val="00806941"/>
  </w:style>
  <w:style w:type="character" w:styleId="afd">
    <w:name w:val="annotation reference"/>
    <w:basedOn w:val="a1"/>
    <w:semiHidden/>
    <w:rsid w:val="00806941"/>
    <w:rPr>
      <w:sz w:val="16"/>
      <w:szCs w:val="16"/>
    </w:rPr>
  </w:style>
  <w:style w:type="table" w:customStyle="1" w:styleId="51">
    <w:name w:val="Сетка таблицы5"/>
    <w:basedOn w:val="a2"/>
    <w:next w:val="a6"/>
    <w:rsid w:val="0080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1"/>
    <w:rsid w:val="00806941"/>
    <w:rPr>
      <w:vertAlign w:val="superscript"/>
    </w:rPr>
  </w:style>
  <w:style w:type="paragraph" w:customStyle="1" w:styleId="aff">
    <w:name w:val="Всегда"/>
    <w:basedOn w:val="a0"/>
    <w:autoRedefine/>
    <w:qFormat/>
    <w:rsid w:val="00D02006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0">
    <w:name w:val="Body Text"/>
    <w:basedOn w:val="a0"/>
    <w:link w:val="aff1"/>
    <w:uiPriority w:val="99"/>
    <w:unhideWhenUsed/>
    <w:rsid w:val="008F22F1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8F22F1"/>
  </w:style>
  <w:style w:type="paragraph" w:customStyle="1" w:styleId="26">
    <w:name w:val="Абзац списка2"/>
    <w:basedOn w:val="a0"/>
    <w:rsid w:val="00295C1C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footnote text"/>
    <w:basedOn w:val="a0"/>
    <w:link w:val="aff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EC170E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0"/>
    <w:rsid w:val="00076A00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9">
    <w:name w:val="Font Style19"/>
    <w:basedOn w:val="a1"/>
    <w:uiPriority w:val="99"/>
    <w:rsid w:val="00803A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2B3C97"/>
    <w:rPr>
      <w:sz w:val="20"/>
      <w:szCs w:val="20"/>
    </w:rPr>
  </w:style>
  <w:style w:type="character" w:customStyle="1" w:styleId="30">
    <w:name w:val="Заголовок 3 Знак"/>
    <w:basedOn w:val="a1"/>
    <w:link w:val="3"/>
    <w:rsid w:val="005453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2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30">
    <w:name w:val="Сетка таблицы13"/>
    <w:basedOn w:val="a2"/>
    <w:next w:val="a6"/>
    <w:uiPriority w:val="59"/>
    <w:rsid w:val="00BD1C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iPriority w:val="35"/>
    <w:unhideWhenUsed/>
    <w:qFormat/>
    <w:rsid w:val="004622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B3497"/>
    <w:rPr>
      <w:rFonts w:ascii="Arial" w:eastAsia="Times New Roman" w:hAnsi="Arial" w:cs="Arial"/>
      <w:sz w:val="20"/>
      <w:szCs w:val="20"/>
    </w:rPr>
  </w:style>
  <w:style w:type="character" w:customStyle="1" w:styleId="textdefault">
    <w:name w:val="text_default"/>
    <w:rsid w:val="00E2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95730A546D65E2B8BCBC773956938257DB262E3AF809F5F2F9FF9586695725BEDE0BM8I" TargetMode="External"/><Relationship Id="rId26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110F77701F83064C0586BB1BE0A48CCAE7899CF6A9680C963BD31BE85CjBK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4.sldx"/><Relationship Id="rId17" Type="http://schemas.openxmlformats.org/officeDocument/2006/relationships/hyperlink" Target="consultantplus://offline/ref=3003334191ECD3E4665FF753EAD192E0E54F8ACFD9D57F3A84B1995E473DA3E9D8ECF3C1BD3F4B04T0i3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03334191ECD3E4665FE95EFCBDC5EFE243DCC6D1D77165DCE69F09186DA5BC98TAiCE" TargetMode="External"/><Relationship Id="rId20" Type="http://schemas.openxmlformats.org/officeDocument/2006/relationships/hyperlink" Target="consultantplus://offline/ref=95730A546D65E2B8BCBC773956938257DB262E3AF809F5F2F9FF9586695725BEDE0BM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03334191ECD3E4665FF753EAD192E0E54E83CAD9D27F3A84B1995E47T3iDE" TargetMode="External"/><Relationship Id="rId23" Type="http://schemas.openxmlformats.org/officeDocument/2006/relationships/hyperlink" Target="consultantplus://offline/ref=788E17B56595A141B4C80EE9B97649A1569B67AF8425A4C97B9B13C19863A92991A06F0E6FCCL6B5K" TargetMode="Externa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95730A546D65E2B8BCBC693440FFD558DC2B7636FD0BFAA6A4A393D1360723EB9EF8C286F386A7B80FM3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consultantplus://offline/ref=85110F77701F83064C0586BB1BE0A48CCAE7899CF6A9680C963BD31BE85CjB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10"/>
      <c:perspective val="0"/>
    </c:view3D>
    <c:plotArea>
      <c:layout>
        <c:manualLayout>
          <c:layoutTarget val="inner"/>
          <c:xMode val="edge"/>
          <c:yMode val="edge"/>
          <c:x val="3.9120875170255154E-4"/>
          <c:y val="3.6849140740147807E-2"/>
          <c:w val="0.9982271412918875"/>
          <c:h val="0.557636130837564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2014 год</c:v>
                </c:pt>
              </c:strCache>
            </c:strRef>
          </c:tx>
          <c:dLbls>
            <c:dLbl>
              <c:idx val="2"/>
              <c:layout>
                <c:manualLayout>
                  <c:x val="2.6814304121500448E-3"/>
                  <c:y val="0.221743427713167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 b="1" baseline="0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трансферты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_-* #,##0.0_р_._-;\-* #,##0.0_р_._-;_-* "-"?_р_._-;_-@_-</c:formatCode>
                <c:ptCount val="5"/>
                <c:pt idx="0">
                  <c:v>560548.69999999506</c:v>
                </c:pt>
                <c:pt idx="1">
                  <c:v>1016441.5</c:v>
                </c:pt>
                <c:pt idx="2">
                  <c:v>1953566.6</c:v>
                </c:pt>
                <c:pt idx="3">
                  <c:v>14869.3</c:v>
                </c:pt>
                <c:pt idx="4">
                  <c:v>-41287.9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2015 года</c:v>
                </c:pt>
              </c:strCache>
            </c:strRef>
          </c:tx>
          <c:dLbls>
            <c:dLbl>
              <c:idx val="2"/>
              <c:layout>
                <c:manualLayout>
                  <c:x val="4.1506692954239458E-3"/>
                  <c:y val="0.2122075830738507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1.6161503045234595E-2"/>
                  <c:y val="1.771925540853727E-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трансферты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Лист1!$C$2:$C$6</c:f>
              <c:numCache>
                <c:formatCode>_-* #,##0.0_р_._-;\-* #,##0.0_р_._-;_-* "-"?_р_._-;_-@_-</c:formatCode>
                <c:ptCount val="5"/>
                <c:pt idx="0">
                  <c:v>0</c:v>
                </c:pt>
                <c:pt idx="1">
                  <c:v>924047.1</c:v>
                </c:pt>
                <c:pt idx="2">
                  <c:v>2593301.7999999998</c:v>
                </c:pt>
                <c:pt idx="3">
                  <c:v>886.7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на 2016 год</c:v>
                </c:pt>
              </c:strCache>
            </c:strRef>
          </c:tx>
          <c:dLbls>
            <c:dLbl>
              <c:idx val="2"/>
              <c:layout>
                <c:manualLayout>
                  <c:x val="2.938477766547759E-3"/>
                  <c:y val="0.2090289681940787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трансферты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Лист1!$D$2:$D$6</c:f>
              <c:numCache>
                <c:formatCode>_-* #,##0.0_р_._-;\-* #,##0.0_р_._-;_-* "-"?_р_._-;_-@_-</c:formatCode>
                <c:ptCount val="5"/>
                <c:pt idx="0">
                  <c:v>94763.1</c:v>
                </c:pt>
                <c:pt idx="1">
                  <c:v>862590.8</c:v>
                </c:pt>
                <c:pt idx="2">
                  <c:v>2425265.7000000002</c:v>
                </c:pt>
                <c:pt idx="3">
                  <c:v>1154.8</c:v>
                </c:pt>
              </c:numCache>
            </c:numRef>
          </c:val>
        </c:ser>
        <c:gapWidth val="76"/>
        <c:gapDepth val="63"/>
        <c:shape val="box"/>
        <c:axId val="205530624"/>
        <c:axId val="205532160"/>
        <c:axId val="0"/>
      </c:bar3DChart>
      <c:catAx>
        <c:axId val="2055306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  <c:crossAx val="205532160"/>
        <c:crosses val="autoZero"/>
        <c:auto val="1"/>
        <c:lblAlgn val="ctr"/>
        <c:lblOffset val="100"/>
      </c:catAx>
      <c:valAx>
        <c:axId val="205532160"/>
        <c:scaling>
          <c:orientation val="minMax"/>
        </c:scaling>
        <c:axPos val="l"/>
        <c:numFmt formatCode="_-* #,##0.0_р_._-;\-* #,##0.0_р_._-;_-* &quot;-&quot;?_р_._-;_-@_-" sourceLinked="1"/>
        <c:tickLblPos val="none"/>
        <c:crossAx val="20553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977565011005651E-2"/>
          <c:y val="0.87529099447194669"/>
          <c:w val="0.96155410506804351"/>
          <c:h val="9.7230407476858058E-2"/>
        </c:manualLayout>
      </c:layout>
      <c:txPr>
        <a:bodyPr/>
        <a:lstStyle/>
        <a:p>
          <a:pPr>
            <a:defRPr sz="1200" b="1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0.10928320619572959"/>
          <c:y val="0.13868969296052922"/>
          <c:w val="0.77207692795077365"/>
          <c:h val="0.7632552503069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73643593058395"/>
                  <c:y val="-0.21540294149621936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3.2704826970180005E-2"/>
                  <c:y val="0.22614817750104071"/>
                </c:manualLayout>
              </c:layout>
              <c:tx>
                <c:rich>
                  <a:bodyPr/>
                  <a:lstStyle/>
                  <a:p>
                    <a:r>
                      <a:rPr lang="ru-RU" baseline="0" dirty="0" smtClean="0"/>
                      <a:t>  </a:t>
                    </a:r>
                    <a:r>
                      <a:rPr lang="ru-RU" dirty="0" smtClean="0"/>
                      <a:t>Налоги </a:t>
                    </a:r>
                    <a:r>
                      <a:rPr lang="ru-RU" dirty="0"/>
                      <a:t>на </a:t>
                    </a:r>
                    <a:r>
                      <a:rPr lang="ru-RU" dirty="0" err="1" smtClean="0"/>
                      <a:t>совокупный</a:t>
                    </a:r>
                    <a:r>
                      <a:rPr lang="ru-RU" dirty="0" smtClean="0"/>
                      <a:t> </a:t>
                    </a:r>
                    <a:r>
                      <a:rPr lang="ru-RU" dirty="0"/>
                      <a:t>доход
13%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4.9617774778053833E-2"/>
                  <c:y val="1.1350427669473907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3.5926636062418145E-2"/>
                  <c:y val="-1.6690463525481303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 smtClean="0"/>
                      <a:t>Госпошлина</a:t>
                    </a:r>
                    <a:r>
                      <a:rPr lang="ru-RU" dirty="0"/>
                      <a:t>
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23263094136438855"/>
                  <c:y val="-6.2061067198389734E-3"/>
                </c:manualLayout>
              </c:layout>
              <c:dLblPos val="bestFit"/>
              <c:showCatName val="1"/>
              <c:showPercent val="1"/>
            </c:dLbl>
            <c:numFmt formatCode="0%" sourceLinked="0"/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Госпошлина</c:v>
                </c:pt>
                <c:pt idx="4">
                  <c:v>Налоги на товары (работы, услуги)</c:v>
                </c:pt>
              </c:strCache>
            </c:strRef>
          </c:cat>
          <c:val>
            <c:numRef>
              <c:f>Лист1!$B$2:$B$6</c:f>
              <c:numCache>
                <c:formatCode>_-* #,##0_р_._-;\-* #,##0_р_._-;_-* "-"_р_._-;_-@_-</c:formatCode>
                <c:ptCount val="5"/>
                <c:pt idx="0">
                  <c:v>2119824</c:v>
                </c:pt>
                <c:pt idx="1">
                  <c:v>377715.4</c:v>
                </c:pt>
                <c:pt idx="2">
                  <c:v>105748</c:v>
                </c:pt>
                <c:pt idx="3">
                  <c:v>22589</c:v>
                </c:pt>
                <c:pt idx="4">
                  <c:v>31451.200000000001</c:v>
                </c:pt>
              </c:numCache>
            </c:numRef>
          </c:val>
        </c:ser>
      </c:pie3DChart>
      <c:spPr>
        <a:ln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10"/>
      <c:perspective val="10"/>
    </c:view3D>
    <c:plotArea>
      <c:layout>
        <c:manualLayout>
          <c:layoutTarget val="inner"/>
          <c:xMode val="edge"/>
          <c:yMode val="edge"/>
          <c:x val="0"/>
          <c:y val="5.5454606635709023E-4"/>
          <c:w val="0.99096885686816194"/>
          <c:h val="0.66972463187864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за 2014 год</c:v>
                </c:pt>
              </c:strCache>
            </c:strRef>
          </c:tx>
          <c:dLbls>
            <c:dLbl>
              <c:idx val="0"/>
              <c:layout>
                <c:manualLayout>
                  <c:x val="6.0262791725996133E-3"/>
                  <c:y val="0.3521526758307779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  <c:pt idx="5">
                  <c:v>Задолженность по отмененным налогам</c:v>
                </c:pt>
              </c:strCache>
            </c:strRef>
          </c:cat>
          <c:val>
            <c:numRef>
              <c:f>Лист1!$B$2:$B$7</c:f>
              <c:numCache>
                <c:formatCode>_-* #,##0.0_р_._-;\-* #,##0.0_р_._-;_-* "-"?_р_._-;_-@_-</c:formatCode>
                <c:ptCount val="6"/>
                <c:pt idx="0">
                  <c:v>2284424.7000000002</c:v>
                </c:pt>
                <c:pt idx="1">
                  <c:v>33087.4</c:v>
                </c:pt>
                <c:pt idx="2">
                  <c:v>359898.5</c:v>
                </c:pt>
                <c:pt idx="3">
                  <c:v>86473.7</c:v>
                </c:pt>
                <c:pt idx="4">
                  <c:v>25371.8</c:v>
                </c:pt>
                <c:pt idx="5">
                  <c:v>20.100000000000001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2015 года</c:v>
                </c:pt>
              </c:strCache>
            </c:strRef>
          </c:tx>
          <c:dLbls>
            <c:dLbl>
              <c:idx val="0"/>
              <c:layout>
                <c:manualLayout>
                  <c:x val="1.5066509267485523E-3"/>
                  <c:y val="0.3461070332310156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  <c:pt idx="5">
                  <c:v>Задолженность по отмененным налогам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"-"?_р_._-;_-@_-</c:formatCode>
                <c:ptCount val="6"/>
                <c:pt idx="0">
                  <c:v>2252233.2999999998</c:v>
                </c:pt>
                <c:pt idx="1">
                  <c:v>31451.200000000001</c:v>
                </c:pt>
                <c:pt idx="2">
                  <c:v>370783.5</c:v>
                </c:pt>
                <c:pt idx="3">
                  <c:v>123204</c:v>
                </c:pt>
                <c:pt idx="4">
                  <c:v>17888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на 2016 год</c:v>
                </c:pt>
              </c:strCache>
            </c:strRef>
          </c:tx>
          <c:dLbls>
            <c:dLbl>
              <c:idx val="0"/>
              <c:layout>
                <c:manualLayout>
                  <c:x val="2.4588348403899512E-3"/>
                  <c:y val="0.3580251197413883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  <c:pt idx="5">
                  <c:v>Задолженность по отмененным налогам</c:v>
                </c:pt>
              </c:strCache>
            </c:strRef>
          </c:cat>
          <c:val>
            <c:numRef>
              <c:f>Лист1!$D$2:$D$7</c:f>
              <c:numCache>
                <c:formatCode>_-* #,##0.0_р_._-;\-* #,##0.0_р_._-;_-* "-"?_р_._-;_-@_-</c:formatCode>
                <c:ptCount val="6"/>
                <c:pt idx="0">
                  <c:v>2119824</c:v>
                </c:pt>
                <c:pt idx="1">
                  <c:v>31451.200000000001</c:v>
                </c:pt>
                <c:pt idx="2">
                  <c:v>377715.4</c:v>
                </c:pt>
                <c:pt idx="3">
                  <c:v>105748</c:v>
                </c:pt>
                <c:pt idx="4">
                  <c:v>22589</c:v>
                </c:pt>
              </c:numCache>
            </c:numRef>
          </c:val>
        </c:ser>
        <c:gapWidth val="68"/>
        <c:gapDepth val="256"/>
        <c:shape val="box"/>
        <c:axId val="206172544"/>
        <c:axId val="206174080"/>
        <c:axId val="0"/>
      </c:bar3DChart>
      <c:catAx>
        <c:axId val="20617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50" b="1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174080"/>
        <c:crosses val="autoZero"/>
        <c:auto val="1"/>
        <c:lblAlgn val="ctr"/>
        <c:lblOffset val="100"/>
      </c:catAx>
      <c:valAx>
        <c:axId val="206174080"/>
        <c:scaling>
          <c:orientation val="minMax"/>
        </c:scaling>
        <c:delete val="1"/>
        <c:axPos val="l"/>
        <c:numFmt formatCode="_-* #,##0.0_р_._-;\-* #,##0.0_р_._-;_-* &quot;-&quot;?_р_._-;_-@_-" sourceLinked="1"/>
        <c:majorTickMark val="none"/>
        <c:tickLblPos val="none"/>
        <c:crossAx val="2061725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2026960694828152E-2"/>
          <c:y val="0.89774378521156151"/>
          <c:w val="0.96767199308742191"/>
          <c:h val="0.10225621478843867"/>
        </c:manualLayout>
      </c:layout>
      <c:spPr>
        <a:ln>
          <a:noFill/>
        </a:ln>
      </c:spPr>
      <c:txPr>
        <a:bodyPr/>
        <a:lstStyle/>
        <a:p>
          <a:pPr>
            <a:defRPr sz="1100" b="1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  <a:prstDash val="sysDot"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800134539090364E-3"/>
                  <c:y val="-0.1306754198336263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0103561121394722E-2"/>
                  <c:y val="-2.05891841644794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48552186763557"/>
                  <c:y val="7.791803368328958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9553057787050843E-2"/>
                  <c:y val="6.81791338582677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6.831407037247017E-2"/>
                  <c:y val="2.1361821959755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санкции, </a:t>
                    </a:r>
                  </a:p>
                  <a:p>
                    <a:r>
                      <a:rPr lang="ru-RU"/>
                      <a:t>возмещение ущерба
23,0%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земельными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121350</c:v>
                </c:pt>
                <c:pt idx="1">
                  <c:v>1494.1</c:v>
                </c:pt>
                <c:pt idx="2">
                  <c:v>12838.4</c:v>
                </c:pt>
                <c:pt idx="3">
                  <c:v>56700</c:v>
                </c:pt>
                <c:pt idx="4">
                  <c:v>57000</c:v>
                </c:pt>
                <c:pt idx="5">
                  <c:v>600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0"/>
      <c:rotY val="10"/>
      <c:perspective val="0"/>
    </c:view3D>
    <c:plotArea>
      <c:layout>
        <c:manualLayout>
          <c:layoutTarget val="inner"/>
          <c:xMode val="edge"/>
          <c:yMode val="edge"/>
          <c:x val="1.1887909051318866E-2"/>
          <c:y val="2.7847782994872016E-2"/>
          <c:w val="0.97954912946248063"/>
          <c:h val="0.39120815667272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2014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530234897081267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2.9384878292081887E-3"/>
                  <c:y val="-6.771445236012201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100" b="1" baseline="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#,##0.0_р_._-;\-* #,##0.0_р_._-;_-* "-"?_р_._-;_-@_-</c:formatCode>
                <c:ptCount val="6"/>
                <c:pt idx="0">
                  <c:v>143046.29999999999</c:v>
                </c:pt>
                <c:pt idx="1">
                  <c:v>5501.6</c:v>
                </c:pt>
                <c:pt idx="2">
                  <c:v>20501.3</c:v>
                </c:pt>
                <c:pt idx="3">
                  <c:v>65469.5</c:v>
                </c:pt>
                <c:pt idx="4">
                  <c:v>88348.6</c:v>
                </c:pt>
                <c:pt idx="5">
                  <c:v>5819.3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2015 года</c:v>
                </c:pt>
              </c:strCache>
            </c:strRef>
          </c:tx>
          <c:dLbls>
            <c:dLbl>
              <c:idx val="0"/>
              <c:layout>
                <c:manualLayout>
                  <c:x val="4.4076826487002892E-3"/>
                  <c:y val="0.14177176252370388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7.9538188567550554E-3"/>
                  <c:y val="-1.1667291588551442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"-"?_р_._-;_-@_-</c:formatCode>
                <c:ptCount val="6"/>
                <c:pt idx="0">
                  <c:v>117753</c:v>
                </c:pt>
                <c:pt idx="1">
                  <c:v>4346.5</c:v>
                </c:pt>
                <c:pt idx="2">
                  <c:v>11717</c:v>
                </c:pt>
                <c:pt idx="3">
                  <c:v>73800</c:v>
                </c:pt>
                <c:pt idx="4">
                  <c:v>64922</c:v>
                </c:pt>
                <c:pt idx="5">
                  <c:v>1180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 на 2016 год</c:v>
                </c:pt>
              </c:strCache>
            </c:strRef>
          </c:tx>
          <c:dLbls>
            <c:dLbl>
              <c:idx val="0"/>
              <c:layout>
                <c:manualLayout>
                  <c:x val="4.4076826487002892E-3"/>
                  <c:y val="0.14852279883435651"/>
                </c:manualLayout>
              </c:layout>
              <c:showVal val="1"/>
            </c:dLbl>
            <c:dLbl>
              <c:idx val="4"/>
              <c:layout>
                <c:manualLayout>
                  <c:x val="1.4692275495667804E-3"/>
                  <c:y val="1.350207262130524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1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#,##0.0_р_._-;\-* #,##0.0_р_._-;_-* "-"?_р_._-;_-@_-</c:formatCode>
                <c:ptCount val="6"/>
                <c:pt idx="0">
                  <c:v>121350</c:v>
                </c:pt>
                <c:pt idx="1">
                  <c:v>1494.1</c:v>
                </c:pt>
                <c:pt idx="2">
                  <c:v>12838.4</c:v>
                </c:pt>
                <c:pt idx="3">
                  <c:v>56700</c:v>
                </c:pt>
                <c:pt idx="4">
                  <c:v>57000</c:v>
                </c:pt>
                <c:pt idx="5">
                  <c:v>600</c:v>
                </c:pt>
              </c:numCache>
            </c:numRef>
          </c:val>
        </c:ser>
        <c:gapWidth val="76"/>
        <c:gapDepth val="63"/>
        <c:shape val="box"/>
        <c:axId val="206678656"/>
        <c:axId val="206688640"/>
        <c:axId val="0"/>
      </c:bar3DChart>
      <c:catAx>
        <c:axId val="20667865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 b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688640"/>
        <c:crosses val="autoZero"/>
        <c:auto val="1"/>
        <c:lblAlgn val="ctr"/>
        <c:lblOffset val="100"/>
      </c:catAx>
      <c:valAx>
        <c:axId val="206688640"/>
        <c:scaling>
          <c:orientation val="minMax"/>
        </c:scaling>
        <c:axPos val="l"/>
        <c:numFmt formatCode="_-* #,##0.0_р_._-;\-* #,##0.0_р_._-;_-* &quot;-&quot;?_р_._-;_-@_-" sourceLinked="1"/>
        <c:tickLblPos val="none"/>
        <c:crossAx val="20667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4223721286607262E-2"/>
          <c:y val="0.87979172247523085"/>
          <c:w val="0.96155410506804351"/>
          <c:h val="9.7230407476858058E-2"/>
        </c:manualLayout>
      </c:layout>
      <c:txPr>
        <a:bodyPr/>
        <a:lstStyle/>
        <a:p>
          <a:pPr>
            <a:defRPr sz="1200">
              <a:solidFill>
                <a:schemeClr val="tx2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C722-4527-427D-A748-92098AE4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41609</Words>
  <Characters>237177</Characters>
  <Application>Microsoft Office Word</Application>
  <DocSecurity>0</DocSecurity>
  <Lines>1976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278230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Елена Ивановна</dc:creator>
  <cp:lastModifiedBy>OhranovaEA</cp:lastModifiedBy>
  <cp:revision>3</cp:revision>
  <cp:lastPrinted>2015-12-08T05:05:00Z</cp:lastPrinted>
  <dcterms:created xsi:type="dcterms:W3CDTF">2016-12-14T11:10:00Z</dcterms:created>
  <dcterms:modified xsi:type="dcterms:W3CDTF">2016-12-14T11:14:00Z</dcterms:modified>
</cp:coreProperties>
</file>