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7" w:rsidRDefault="00DF07E7" w:rsidP="00DF07E7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DF07E7" w:rsidRDefault="00DF07E7" w:rsidP="00DF07E7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07E7" w:rsidRPr="00DF07E7" w:rsidRDefault="00DF07E7" w:rsidP="00DF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2D2A9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DF07E7" w:rsidRDefault="00DF07E7" w:rsidP="00DF07E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DF07E7" w:rsidRDefault="00DF07E7" w:rsidP="00DF07E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DF07E7" w:rsidRDefault="00DF07E7" w:rsidP="00DF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07E7" w:rsidRDefault="00DF07E7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497AD0">
        <w:rPr>
          <w:rFonts w:ascii="Times New Roman" w:hAnsi="Times New Roman"/>
          <w:bCs/>
          <w:sz w:val="28"/>
          <w:szCs w:val="28"/>
        </w:rPr>
        <w:t>Решение Думы</w:t>
      </w:r>
    </w:p>
    <w:p w:rsidR="00497AD0" w:rsidRDefault="00497AD0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Ханты-Мансийска </w:t>
      </w:r>
    </w:p>
    <w:p w:rsidR="00497AD0" w:rsidRPr="00497AD0" w:rsidRDefault="00497AD0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февраля 2014 года № 479-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97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</w:t>
      </w:r>
    </w:p>
    <w:p w:rsidR="00497AD0" w:rsidRPr="00497AD0" w:rsidRDefault="00497AD0" w:rsidP="00497AD0">
      <w:pPr>
        <w:spacing w:after="0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7AD0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497AD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Pr="00497AD0">
        <w:rPr>
          <w:rFonts w:ascii="Times New Roman" w:hAnsi="Times New Roman"/>
          <w:sz w:val="28"/>
          <w:szCs w:val="28"/>
          <w:lang w:eastAsia="ru-RU"/>
        </w:rPr>
        <w:t xml:space="preserve"> об обеспечении доступа</w:t>
      </w:r>
    </w:p>
    <w:p w:rsidR="00497AD0" w:rsidRPr="00497AD0" w:rsidRDefault="00497AD0" w:rsidP="00497AD0">
      <w:pPr>
        <w:spacing w:after="0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D0">
        <w:rPr>
          <w:rFonts w:ascii="Times New Roman" w:hAnsi="Times New Roman"/>
          <w:sz w:val="28"/>
          <w:szCs w:val="28"/>
          <w:lang w:eastAsia="ru-RU"/>
        </w:rPr>
        <w:t xml:space="preserve">к информации о деятельности </w:t>
      </w:r>
    </w:p>
    <w:p w:rsidR="00DF07E7" w:rsidRDefault="00497AD0" w:rsidP="00497AD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97AD0">
        <w:rPr>
          <w:rFonts w:ascii="Times New Roman" w:hAnsi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97AD0" w:rsidRDefault="00497AD0" w:rsidP="00497AD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DF07E7" w:rsidRDefault="00DF07E7" w:rsidP="00DF0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</w:t>
      </w:r>
      <w:r w:rsidR="00497AD0">
        <w:rPr>
          <w:rFonts w:ascii="Times New Roman" w:hAnsi="Times New Roman"/>
          <w:sz w:val="28"/>
          <w:szCs w:val="28"/>
        </w:rPr>
        <w:t xml:space="preserve"> изменений в Решение</w:t>
      </w:r>
      <w:r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7D0DCA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>от 03 февраля 2014 года № 479-</w:t>
      </w:r>
      <w:r w:rsidR="00497AD0">
        <w:rPr>
          <w:rFonts w:ascii="Times New Roman" w:hAnsi="Times New Roman"/>
          <w:sz w:val="28"/>
          <w:szCs w:val="28"/>
          <w:lang w:val="en-US"/>
        </w:rPr>
        <w:t>V</w:t>
      </w:r>
      <w:r w:rsidR="00497AD0" w:rsidRPr="00497AD0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 xml:space="preserve">РД </w:t>
      </w:r>
      <w:r w:rsidR="00497AD0">
        <w:rPr>
          <w:rFonts w:ascii="Times New Roman" w:hAnsi="Times New Roman"/>
          <w:sz w:val="28"/>
          <w:szCs w:val="28"/>
          <w:lang w:eastAsia="ru-RU"/>
        </w:rPr>
        <w:t>«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497AD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497AD0">
        <w:rPr>
          <w:rFonts w:ascii="Times New Roman" w:hAnsi="Times New Roman"/>
          <w:sz w:val="28"/>
          <w:szCs w:val="28"/>
          <w:lang w:eastAsia="ru-RU"/>
        </w:rPr>
        <w:t xml:space="preserve"> об обеспечении доступа </w:t>
      </w:r>
      <w:r w:rsidR="007D0DC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97AD0">
        <w:rPr>
          <w:rFonts w:ascii="Times New Roman" w:hAnsi="Times New Roman"/>
          <w:sz w:val="28"/>
          <w:szCs w:val="28"/>
          <w:lang w:eastAsia="ru-RU"/>
        </w:rPr>
        <w:t>к информации о деятельности Думы города Ханты-Мансийска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>»</w:t>
      </w:r>
      <w:r w:rsidR="00497A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 w:rsidR="007D0DCA"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F07E7" w:rsidRDefault="00DF07E7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</w:t>
      </w:r>
      <w:r w:rsidR="00497AD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497AD0">
        <w:rPr>
          <w:rFonts w:ascii="Times New Roman" w:hAnsi="Times New Roman"/>
          <w:sz w:val="28"/>
          <w:szCs w:val="28"/>
        </w:rPr>
        <w:t>Решение Думы города Ханты-Мансийска от 03 февраля 2014 года № 479-</w:t>
      </w:r>
      <w:r w:rsidR="00497AD0">
        <w:rPr>
          <w:rFonts w:ascii="Times New Roman" w:hAnsi="Times New Roman"/>
          <w:sz w:val="28"/>
          <w:szCs w:val="28"/>
          <w:lang w:val="en-US"/>
        </w:rPr>
        <w:t>V</w:t>
      </w:r>
      <w:r w:rsidR="00497AD0" w:rsidRPr="00497AD0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 xml:space="preserve">РД </w:t>
      </w:r>
      <w:r w:rsidR="00497AD0">
        <w:rPr>
          <w:rFonts w:ascii="Times New Roman" w:hAnsi="Times New Roman"/>
          <w:sz w:val="28"/>
          <w:szCs w:val="28"/>
          <w:lang w:eastAsia="ru-RU"/>
        </w:rPr>
        <w:t>«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497AD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497AD0">
        <w:rPr>
          <w:rFonts w:ascii="Times New Roman" w:hAnsi="Times New Roman"/>
          <w:sz w:val="28"/>
          <w:szCs w:val="28"/>
          <w:lang w:eastAsia="ru-RU"/>
        </w:rPr>
        <w:t xml:space="preserve"> об обеспечении доступа к информации о деятельности Думы города Ханты-Мансийска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>»</w:t>
      </w:r>
      <w:r w:rsidR="007D0DCA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 w:rsidR="00497AD0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97AD0" w:rsidRDefault="000C1002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E544F">
        <w:rPr>
          <w:rFonts w:ascii="Times New Roman" w:hAnsi="Times New Roman"/>
          <w:sz w:val="28"/>
          <w:szCs w:val="28"/>
        </w:rPr>
        <w:t xml:space="preserve">) </w:t>
      </w:r>
      <w:r w:rsidR="007D0DCA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CF1376">
        <w:rPr>
          <w:rFonts w:ascii="Times New Roman" w:hAnsi="Times New Roman"/>
          <w:sz w:val="28"/>
          <w:szCs w:val="28"/>
        </w:rPr>
        <w:t xml:space="preserve"> абзаце </w:t>
      </w:r>
      <w:r w:rsidR="002D2A97">
        <w:rPr>
          <w:rFonts w:ascii="Times New Roman" w:hAnsi="Times New Roman"/>
          <w:sz w:val="28"/>
          <w:szCs w:val="28"/>
        </w:rPr>
        <w:t>втором</w:t>
      </w:r>
      <w:r w:rsidR="002D2A97">
        <w:rPr>
          <w:rFonts w:ascii="Times New Roman" w:hAnsi="Times New Roman"/>
          <w:sz w:val="28"/>
          <w:szCs w:val="28"/>
        </w:rPr>
        <w:t xml:space="preserve"> </w:t>
      </w:r>
      <w:r w:rsidR="00CF1376">
        <w:rPr>
          <w:rFonts w:ascii="Times New Roman" w:hAnsi="Times New Roman"/>
          <w:sz w:val="28"/>
          <w:szCs w:val="28"/>
        </w:rPr>
        <w:t>пункта</w:t>
      </w:r>
      <w:r w:rsidR="007D0DCA">
        <w:rPr>
          <w:rFonts w:ascii="Times New Roman" w:hAnsi="Times New Roman"/>
          <w:sz w:val="28"/>
          <w:szCs w:val="28"/>
        </w:rPr>
        <w:t xml:space="preserve"> 2.3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="007D0DCA">
        <w:rPr>
          <w:rFonts w:ascii="Times New Roman" w:hAnsi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/>
          <w:sz w:val="28"/>
          <w:szCs w:val="28"/>
        </w:rPr>
        <w:t>слова «Главы города Ханты-Мансийска (далее – Глава города)» заменить словами «Председателя Думы города Ханты-Мансийска (далее – Председатель Думы города)»;</w:t>
      </w:r>
    </w:p>
    <w:p w:rsidR="000C1002" w:rsidRDefault="000C1002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2.5 раздела 2 приложения к Решению слова «Главы города» заменить словами «Председателя Думы города»;</w:t>
      </w:r>
    </w:p>
    <w:p w:rsidR="000C1002" w:rsidRDefault="000C1002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пункте 3.1 раздела 3 приложения к Решению слова «Глава города» заменить словами «Председат</w:t>
      </w:r>
      <w:r w:rsidR="008800D2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Думы города</w:t>
      </w:r>
      <w:r w:rsidR="008800D2">
        <w:rPr>
          <w:rFonts w:ascii="Times New Roman" w:hAnsi="Times New Roman"/>
          <w:sz w:val="28"/>
          <w:szCs w:val="28"/>
        </w:rPr>
        <w:t>».</w:t>
      </w:r>
    </w:p>
    <w:p w:rsidR="00DF07E7" w:rsidRDefault="00DF07E7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 опубликования.</w:t>
      </w:r>
    </w:p>
    <w:p w:rsidR="00DF07E7" w:rsidRDefault="00DF07E7" w:rsidP="00DF07E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DF07E7" w:rsidRDefault="00DF07E7" w:rsidP="00DF07E7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                                                    ______________________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33CBA" w:rsidRDefault="00A33CBA"/>
    <w:sectPr w:rsidR="00A33CBA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02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44F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1ED9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A97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DA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AD0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DCA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0D2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6E8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376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07E7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5</cp:revision>
  <cp:lastPrinted>2017-01-11T12:09:00Z</cp:lastPrinted>
  <dcterms:created xsi:type="dcterms:W3CDTF">2017-01-11T11:50:00Z</dcterms:created>
  <dcterms:modified xsi:type="dcterms:W3CDTF">2017-01-25T11:22:00Z</dcterms:modified>
</cp:coreProperties>
</file>