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C2" w:rsidRDefault="003B51C2" w:rsidP="003B51C2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C2" w:rsidRDefault="003B51C2" w:rsidP="003B5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B51C2" w:rsidRDefault="003B51C2" w:rsidP="003B5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B51C2" w:rsidRDefault="003B51C2" w:rsidP="003B51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3B51C2" w:rsidRDefault="003B51C2" w:rsidP="003B51C2">
      <w:pPr>
        <w:pStyle w:val="3"/>
        <w:rPr>
          <w:sz w:val="16"/>
          <w:szCs w:val="16"/>
        </w:rPr>
      </w:pPr>
    </w:p>
    <w:p w:rsidR="003B51C2" w:rsidRDefault="003B51C2" w:rsidP="003B51C2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3B51C2" w:rsidRDefault="003B51C2" w:rsidP="003B51C2">
      <w:pPr>
        <w:jc w:val="center"/>
        <w:rPr>
          <w:sz w:val="16"/>
          <w:szCs w:val="16"/>
        </w:rPr>
      </w:pPr>
    </w:p>
    <w:p w:rsidR="003B51C2" w:rsidRDefault="003B51C2" w:rsidP="003B51C2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B51C2" w:rsidRDefault="003B51C2" w:rsidP="003B51C2"/>
    <w:p w:rsidR="003B51C2" w:rsidRDefault="003B51C2" w:rsidP="003B51C2">
      <w:pPr>
        <w:rPr>
          <w:sz w:val="16"/>
          <w:szCs w:val="16"/>
        </w:rPr>
      </w:pPr>
    </w:p>
    <w:p w:rsidR="003B51C2" w:rsidRDefault="003B51C2" w:rsidP="003B51C2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27 июня 2016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№46</w:t>
      </w:r>
    </w:p>
    <w:p w:rsidR="003B51C2" w:rsidRDefault="003B51C2" w:rsidP="003B51C2">
      <w:pPr>
        <w:pStyle w:val="5"/>
        <w:jc w:val="center"/>
        <w:rPr>
          <w:b w:val="0"/>
          <w:sz w:val="16"/>
          <w:szCs w:val="16"/>
        </w:rPr>
      </w:pPr>
    </w:p>
    <w:p w:rsidR="003B51C2" w:rsidRDefault="003B51C2" w:rsidP="003B51C2">
      <w:pPr>
        <w:jc w:val="center"/>
      </w:pPr>
      <w:r>
        <w:t>Ханты-Мансийск</w:t>
      </w:r>
    </w:p>
    <w:p w:rsidR="003B51C2" w:rsidRDefault="003B51C2" w:rsidP="003B51C2"/>
    <w:p w:rsidR="003B51C2" w:rsidRDefault="003B51C2" w:rsidP="003B51C2">
      <w:pPr>
        <w:rPr>
          <w:sz w:val="16"/>
          <w:szCs w:val="16"/>
        </w:rPr>
      </w:pPr>
    </w:p>
    <w:p w:rsidR="003B51C2" w:rsidRDefault="003B51C2" w:rsidP="003B51C2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3B51C2" w:rsidRDefault="003B51C2" w:rsidP="003B51C2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3B51C2" w:rsidRDefault="003B51C2" w:rsidP="003B51C2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DA4136" w:rsidRPr="00DA4136" w:rsidRDefault="00DA4136" w:rsidP="003B51C2">
      <w:pPr>
        <w:jc w:val="both"/>
        <w:rPr>
          <w:sz w:val="28"/>
          <w:szCs w:val="28"/>
        </w:rPr>
      </w:pPr>
    </w:p>
    <w:p w:rsidR="003B51C2" w:rsidRDefault="003B51C2" w:rsidP="003B51C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23 сентября 2016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3B51C2" w:rsidRDefault="003B51C2" w:rsidP="003B51C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3B51C2" w:rsidRDefault="003B51C2" w:rsidP="003B51C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 состоянии законности на территории города Ханты-Мансийска</w:t>
      </w:r>
      <w:r w:rsidR="00F302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за первое полугодие </w:t>
      </w:r>
      <w:r w:rsidR="00F302F7">
        <w:rPr>
          <w:sz w:val="28"/>
          <w:szCs w:val="28"/>
        </w:rPr>
        <w:t>2016 года.</w:t>
      </w:r>
    </w:p>
    <w:p w:rsidR="00F302F7" w:rsidRDefault="008468CC" w:rsidP="008468C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 – Мансийская межрайонная прокуратура.</w:t>
      </w:r>
    </w:p>
    <w:p w:rsidR="00F302F7" w:rsidRDefault="00F302F7" w:rsidP="003B51C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2.2.Об обеспечении охраны общественного порядка и борьбе                                   с преступностью в городе за первое полугодие 2016 года.</w:t>
      </w:r>
    </w:p>
    <w:p w:rsidR="00F302F7" w:rsidRDefault="00F302F7" w:rsidP="003B51C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F302F7" w:rsidRDefault="00F302F7" w:rsidP="003B51C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2.3.О состоянии контрольной работы по мобилизации доходов в бюджет города Ханты-Мансийска за первое полугодие 2016 года.</w:t>
      </w:r>
    </w:p>
    <w:p w:rsidR="00F302F7" w:rsidRDefault="00F302F7" w:rsidP="008468C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 </w:t>
      </w:r>
      <w:r w:rsidR="008468CC">
        <w:rPr>
          <w:sz w:val="28"/>
          <w:szCs w:val="28"/>
        </w:rPr>
        <w:t>Межрайонная инспекция ФНС России №1 по ХМАО – Югре.</w:t>
      </w:r>
    </w:p>
    <w:p w:rsidR="003B51C2" w:rsidRDefault="00F302F7" w:rsidP="003B51C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2.4.Об исполнении</w:t>
      </w:r>
      <w:r w:rsidR="008468CC">
        <w:rPr>
          <w:sz w:val="28"/>
          <w:szCs w:val="28"/>
        </w:rPr>
        <w:t xml:space="preserve"> бюджета города Ханты-Мансийска за первое полугодие 2016 года.</w:t>
      </w:r>
    </w:p>
    <w:p w:rsidR="003B51C2" w:rsidRDefault="008468CC" w:rsidP="008468C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3B51C2" w:rsidRDefault="008468CC" w:rsidP="003B51C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B51C2">
        <w:rPr>
          <w:sz w:val="28"/>
          <w:szCs w:val="28"/>
        </w:rPr>
        <w:t>.О деятельности Думы города Ханты-Мансийска пятого созыва за первое полугодие 2016 года.</w:t>
      </w:r>
    </w:p>
    <w:p w:rsidR="003B51C2" w:rsidRDefault="003B51C2" w:rsidP="003B51C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Дума города Ханты-Мансийска.</w:t>
      </w:r>
    </w:p>
    <w:p w:rsidR="008468CC" w:rsidRDefault="008468CC" w:rsidP="008468C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B51C2">
        <w:rPr>
          <w:sz w:val="28"/>
          <w:szCs w:val="28"/>
        </w:rPr>
        <w:t>.</w:t>
      </w:r>
      <w:r>
        <w:rPr>
          <w:sz w:val="28"/>
          <w:szCs w:val="28"/>
        </w:rPr>
        <w:t>О деятельности Думы города Ханты-Мансийска пятого созыва за третий квартал 2016 года.</w:t>
      </w:r>
    </w:p>
    <w:p w:rsidR="008468CC" w:rsidRDefault="008468CC" w:rsidP="008468C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Дума города Ханты-Мансийска.</w:t>
      </w:r>
    </w:p>
    <w:p w:rsidR="003B51C2" w:rsidRDefault="00681C88" w:rsidP="008468C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2.7.О деятельности С</w:t>
      </w:r>
      <w:r w:rsidR="008468CC">
        <w:rPr>
          <w:sz w:val="28"/>
          <w:szCs w:val="28"/>
        </w:rPr>
        <w:t>четной палаты города Ханты-Мансийска за первое полугодие 2016 года.</w:t>
      </w:r>
    </w:p>
    <w:p w:rsidR="003B51C2" w:rsidRDefault="008468CC" w:rsidP="003B51C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Счетная палата</w:t>
      </w:r>
      <w:r w:rsidR="003B51C2">
        <w:rPr>
          <w:sz w:val="28"/>
          <w:szCs w:val="28"/>
        </w:rPr>
        <w:t xml:space="preserve"> города Ханты-Мансийска.</w:t>
      </w:r>
    </w:p>
    <w:p w:rsidR="003B51C2" w:rsidRDefault="008468CC" w:rsidP="003B51C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B51C2">
        <w:rPr>
          <w:sz w:val="28"/>
          <w:szCs w:val="28"/>
        </w:rPr>
        <w:t>.Разное.</w:t>
      </w:r>
    </w:p>
    <w:p w:rsidR="003B51C2" w:rsidRDefault="003B51C2" w:rsidP="003B51C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тринадцать в копии), заблаговременно до дня заседания комитетов и комиссий,</w:t>
      </w:r>
      <w:r w:rsidR="00DA4136">
        <w:rPr>
          <w:sz w:val="28"/>
          <w:szCs w:val="28"/>
        </w:rPr>
        <w:t xml:space="preserve"> не позднее 13 сентября </w:t>
      </w:r>
      <w:r>
        <w:rPr>
          <w:sz w:val="28"/>
          <w:szCs w:val="28"/>
        </w:rPr>
        <w:t>2016 года.</w:t>
      </w:r>
      <w:proofErr w:type="gramEnd"/>
    </w:p>
    <w:p w:rsidR="003B51C2" w:rsidRDefault="003B51C2" w:rsidP="003B51C2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постановле</w:t>
      </w:r>
      <w:r w:rsidR="00DA4136">
        <w:rPr>
          <w:sz w:val="28"/>
          <w:szCs w:val="28"/>
        </w:rPr>
        <w:t>ния, вносятся не позднее 13 сентября</w:t>
      </w:r>
      <w:r>
        <w:rPr>
          <w:sz w:val="28"/>
          <w:szCs w:val="28"/>
        </w:rPr>
        <w:t xml:space="preserve"> 2016 года. </w:t>
      </w:r>
    </w:p>
    <w:p w:rsidR="003B51C2" w:rsidRDefault="003B51C2" w:rsidP="003B51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3B51C2" w:rsidRDefault="003B51C2" w:rsidP="003B51C2">
      <w:pPr>
        <w:jc w:val="both"/>
        <w:rPr>
          <w:bCs/>
          <w:sz w:val="28"/>
          <w:szCs w:val="28"/>
        </w:rPr>
      </w:pPr>
    </w:p>
    <w:p w:rsidR="003B51C2" w:rsidRDefault="003B51C2" w:rsidP="003B51C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4136" w:rsidRDefault="00DA4136" w:rsidP="003B51C2">
      <w:pPr>
        <w:pStyle w:val="31"/>
        <w:spacing w:after="0"/>
        <w:jc w:val="both"/>
        <w:rPr>
          <w:sz w:val="28"/>
          <w:szCs w:val="28"/>
        </w:rPr>
      </w:pPr>
    </w:p>
    <w:p w:rsidR="00DA4136" w:rsidRDefault="00DA4136" w:rsidP="003B51C2">
      <w:pPr>
        <w:pStyle w:val="31"/>
        <w:spacing w:after="0"/>
        <w:jc w:val="both"/>
        <w:rPr>
          <w:sz w:val="28"/>
          <w:szCs w:val="28"/>
        </w:rPr>
      </w:pPr>
    </w:p>
    <w:p w:rsidR="00DA4136" w:rsidRDefault="00DA4136" w:rsidP="003B51C2">
      <w:pPr>
        <w:pStyle w:val="31"/>
        <w:spacing w:after="0"/>
        <w:jc w:val="both"/>
        <w:rPr>
          <w:sz w:val="28"/>
          <w:szCs w:val="28"/>
        </w:rPr>
      </w:pPr>
    </w:p>
    <w:p w:rsidR="00DA4136" w:rsidRDefault="00DA4136" w:rsidP="003B51C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B51C2" w:rsidRDefault="00DA4136" w:rsidP="00DA4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B51C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="003B51C2">
        <w:rPr>
          <w:sz w:val="28"/>
          <w:szCs w:val="28"/>
        </w:rPr>
        <w:t>Ханты-Мансийска</w:t>
      </w:r>
      <w:r w:rsidR="003B51C2">
        <w:rPr>
          <w:sz w:val="28"/>
          <w:szCs w:val="28"/>
        </w:rPr>
        <w:tab/>
      </w:r>
      <w:r w:rsidR="003B51C2">
        <w:rPr>
          <w:sz w:val="28"/>
          <w:szCs w:val="28"/>
        </w:rPr>
        <w:tab/>
      </w:r>
      <w:r w:rsidR="003B51C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</w:t>
      </w:r>
      <w:r w:rsidR="003B5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Т.А.Волгунова</w:t>
      </w:r>
      <w:proofErr w:type="spellEnd"/>
    </w:p>
    <w:p w:rsidR="003B51C2" w:rsidRDefault="003B51C2" w:rsidP="003B51C2">
      <w:pPr>
        <w:ind w:firstLine="708"/>
        <w:rPr>
          <w:sz w:val="28"/>
          <w:szCs w:val="28"/>
        </w:rPr>
      </w:pPr>
    </w:p>
    <w:p w:rsidR="008468CC" w:rsidRDefault="008468CC" w:rsidP="003B51C2">
      <w:pPr>
        <w:jc w:val="center"/>
        <w:rPr>
          <w:b/>
          <w:sz w:val="28"/>
          <w:szCs w:val="28"/>
        </w:rPr>
      </w:pPr>
    </w:p>
    <w:p w:rsidR="008468CC" w:rsidRDefault="008468CC" w:rsidP="003B51C2">
      <w:pPr>
        <w:jc w:val="center"/>
        <w:rPr>
          <w:b/>
          <w:sz w:val="28"/>
          <w:szCs w:val="28"/>
        </w:rPr>
      </w:pPr>
    </w:p>
    <w:p w:rsidR="008468CC" w:rsidRDefault="008468CC" w:rsidP="008468C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8CC" w:rsidRDefault="008468CC" w:rsidP="003B51C2">
      <w:pPr>
        <w:jc w:val="center"/>
        <w:rPr>
          <w:b/>
          <w:sz w:val="28"/>
          <w:szCs w:val="28"/>
        </w:rPr>
      </w:pPr>
    </w:p>
    <w:p w:rsidR="008468CC" w:rsidRDefault="008468CC" w:rsidP="003B51C2">
      <w:pPr>
        <w:jc w:val="center"/>
        <w:rPr>
          <w:b/>
          <w:sz w:val="28"/>
          <w:szCs w:val="28"/>
        </w:rPr>
      </w:pPr>
    </w:p>
    <w:p w:rsidR="008468CC" w:rsidRDefault="008468CC" w:rsidP="003B51C2">
      <w:pPr>
        <w:jc w:val="center"/>
        <w:rPr>
          <w:b/>
          <w:sz w:val="28"/>
          <w:szCs w:val="28"/>
        </w:rPr>
      </w:pPr>
    </w:p>
    <w:p w:rsidR="008468CC" w:rsidRDefault="008468CC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DA4136" w:rsidRDefault="00DA4136" w:rsidP="003B51C2">
      <w:pPr>
        <w:jc w:val="center"/>
        <w:rPr>
          <w:b/>
          <w:sz w:val="28"/>
          <w:szCs w:val="28"/>
        </w:rPr>
      </w:pPr>
    </w:p>
    <w:p w:rsidR="003B51C2" w:rsidRDefault="003B51C2" w:rsidP="003B51C2"/>
    <w:p w:rsidR="003B51C2" w:rsidRDefault="003B51C2" w:rsidP="003B51C2">
      <w:bookmarkStart w:id="0" w:name="_GoBack"/>
      <w:bookmarkEnd w:id="0"/>
    </w:p>
    <w:sectPr w:rsidR="003B51C2" w:rsidSect="005A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78" w:rsidRDefault="00522378" w:rsidP="005A150A">
      <w:r>
        <w:separator/>
      </w:r>
    </w:p>
  </w:endnote>
  <w:endnote w:type="continuationSeparator" w:id="0">
    <w:p w:rsidR="00522378" w:rsidRDefault="00522378" w:rsidP="005A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0A" w:rsidRDefault="005A15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0A" w:rsidRDefault="005A150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0A" w:rsidRDefault="005A15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78" w:rsidRDefault="00522378" w:rsidP="005A150A">
      <w:r>
        <w:separator/>
      </w:r>
    </w:p>
  </w:footnote>
  <w:footnote w:type="continuationSeparator" w:id="0">
    <w:p w:rsidR="00522378" w:rsidRDefault="00522378" w:rsidP="005A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0A" w:rsidRDefault="005A15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91247"/>
      <w:docPartObj>
        <w:docPartGallery w:val="Page Numbers (Top of Page)"/>
        <w:docPartUnique/>
      </w:docPartObj>
    </w:sdtPr>
    <w:sdtEndPr/>
    <w:sdtContent>
      <w:p w:rsidR="005A150A" w:rsidRDefault="005A15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04D">
          <w:rPr>
            <w:noProof/>
          </w:rPr>
          <w:t>2</w:t>
        </w:r>
        <w:r>
          <w:fldChar w:fldCharType="end"/>
        </w:r>
      </w:p>
    </w:sdtContent>
  </w:sdt>
  <w:p w:rsidR="005A150A" w:rsidRDefault="005A15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0A" w:rsidRDefault="005A15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7A"/>
    <w:rsid w:val="003B51C2"/>
    <w:rsid w:val="00522378"/>
    <w:rsid w:val="005A150A"/>
    <w:rsid w:val="00681C88"/>
    <w:rsid w:val="008468CC"/>
    <w:rsid w:val="008A767A"/>
    <w:rsid w:val="008C2230"/>
    <w:rsid w:val="00AD7072"/>
    <w:rsid w:val="00C4504D"/>
    <w:rsid w:val="00D42744"/>
    <w:rsid w:val="00DA4136"/>
    <w:rsid w:val="00DC7372"/>
    <w:rsid w:val="00E80536"/>
    <w:rsid w:val="00F3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B51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5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B51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5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1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1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15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1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1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1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B51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5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B51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5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1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1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15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1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1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1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2016-06-27T04:36:00Z</dcterms:created>
  <dcterms:modified xsi:type="dcterms:W3CDTF">2016-06-27T05:46:00Z</dcterms:modified>
</cp:coreProperties>
</file>