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7" w:rsidRDefault="00DF07E7" w:rsidP="00DF07E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DF07E7" w:rsidRDefault="00DF07E7" w:rsidP="00DF07E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7E7" w:rsidRP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833F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DF07E7" w:rsidRDefault="00DF07E7" w:rsidP="00DF07E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DF07E7" w:rsidRDefault="00DF07E7" w:rsidP="00DF07E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DF07E7" w:rsidRDefault="00DF07E7" w:rsidP="00DF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07E7" w:rsidRDefault="00DF07E7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497AD0">
        <w:rPr>
          <w:rFonts w:ascii="Times New Roman" w:hAnsi="Times New Roman"/>
          <w:bCs/>
          <w:sz w:val="28"/>
          <w:szCs w:val="28"/>
        </w:rPr>
        <w:t>Решение Думы</w:t>
      </w:r>
    </w:p>
    <w:p w:rsidR="00497AD0" w:rsidRDefault="008E25B0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</w:p>
    <w:p w:rsidR="00497AD0" w:rsidRPr="00497AD0" w:rsidRDefault="00833F86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сентября 2014 года № 539</w:t>
      </w:r>
      <w:r w:rsidR="00497AD0">
        <w:rPr>
          <w:rFonts w:ascii="Times New Roman" w:hAnsi="Times New Roman"/>
          <w:sz w:val="28"/>
          <w:szCs w:val="28"/>
        </w:rPr>
        <w:t>-</w:t>
      </w:r>
      <w:r w:rsidR="00497AD0">
        <w:rPr>
          <w:rFonts w:ascii="Times New Roman" w:hAnsi="Times New Roman"/>
          <w:sz w:val="28"/>
          <w:szCs w:val="28"/>
          <w:lang w:val="en-US"/>
        </w:rPr>
        <w:t>V</w:t>
      </w:r>
      <w:r w:rsidR="00497AD0" w:rsidRPr="00497AD0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>РД</w:t>
      </w:r>
    </w:p>
    <w:p w:rsidR="008E25B0" w:rsidRDefault="00497AD0" w:rsidP="00833F86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7AD0">
        <w:rPr>
          <w:rFonts w:ascii="Times New Roman" w:hAnsi="Times New Roman"/>
          <w:sz w:val="28"/>
          <w:szCs w:val="28"/>
          <w:lang w:eastAsia="ru-RU"/>
        </w:rPr>
        <w:t>О</w:t>
      </w:r>
      <w:r w:rsidR="00833F86" w:rsidRP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8E25B0">
        <w:rPr>
          <w:rFonts w:ascii="Times New Roman" w:eastAsia="Times New Roman" w:hAnsi="Times New Roman"/>
          <w:sz w:val="28"/>
          <w:szCs w:val="28"/>
          <w:lang w:eastAsia="ru-RU"/>
        </w:rPr>
        <w:t>рядке внесения проектов решений</w:t>
      </w:r>
    </w:p>
    <w:p w:rsidR="008E25B0" w:rsidRDefault="00833F86" w:rsidP="00833F86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86">
        <w:rPr>
          <w:rFonts w:ascii="Times New Roman" w:eastAsia="Times New Roman" w:hAnsi="Times New Roman"/>
          <w:sz w:val="28"/>
          <w:szCs w:val="28"/>
          <w:lang w:eastAsia="ru-RU"/>
        </w:rPr>
        <w:t>Думы города</w:t>
      </w:r>
      <w:r w:rsidR="008E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</w:t>
      </w:r>
    </w:p>
    <w:p w:rsidR="00DF07E7" w:rsidRPr="008E25B0" w:rsidRDefault="00833F86" w:rsidP="00833F86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86">
        <w:rPr>
          <w:rFonts w:ascii="Times New Roman" w:eastAsia="Times New Roman" w:hAnsi="Times New Roman"/>
          <w:sz w:val="28"/>
          <w:szCs w:val="28"/>
          <w:lang w:eastAsia="ru-RU"/>
        </w:rPr>
        <w:t>в Думу города Ханты-Мансийска</w:t>
      </w:r>
      <w:r w:rsidR="00497AD0">
        <w:rPr>
          <w:rFonts w:ascii="Times New Roman" w:hAnsi="Times New Roman"/>
          <w:sz w:val="28"/>
          <w:szCs w:val="28"/>
          <w:lang w:eastAsia="ru-RU"/>
        </w:rPr>
        <w:t>»</w:t>
      </w:r>
    </w:p>
    <w:p w:rsidR="00497AD0" w:rsidRDefault="00497AD0" w:rsidP="00497AD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DF07E7" w:rsidRDefault="00DF07E7" w:rsidP="00A56C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</w:t>
      </w:r>
      <w:r w:rsidR="00497AD0">
        <w:rPr>
          <w:rFonts w:ascii="Times New Roman" w:hAnsi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7D0DCA">
        <w:rPr>
          <w:rFonts w:ascii="Times New Roman" w:hAnsi="Times New Roman"/>
          <w:sz w:val="28"/>
          <w:szCs w:val="28"/>
        </w:rPr>
        <w:t xml:space="preserve"> </w:t>
      </w:r>
      <w:r w:rsidR="00833F86">
        <w:rPr>
          <w:rFonts w:ascii="Times New Roman" w:hAnsi="Times New Roman"/>
          <w:sz w:val="28"/>
          <w:szCs w:val="28"/>
        </w:rPr>
        <w:t>от</w:t>
      </w:r>
      <w:r w:rsidR="00833F86" w:rsidRPr="00315D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 сентября 2014 года № 539-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</w:t>
      </w:r>
      <w:r w:rsid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r w:rsidR="00833F86" w:rsidRPr="002A1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97A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 w:rsidR="007D0DCA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497AD0" w:rsidRDefault="00DF07E7" w:rsidP="007A5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497AD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497AD0">
        <w:rPr>
          <w:rFonts w:ascii="Times New Roman" w:hAnsi="Times New Roman"/>
          <w:sz w:val="28"/>
          <w:szCs w:val="28"/>
        </w:rPr>
        <w:t xml:space="preserve">Решение Думы города Ханты-Мансийска </w:t>
      </w:r>
      <w:r w:rsidR="00833F86" w:rsidRPr="002A1F18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833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 сентября 2014 года № 539-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="00833F86" w:rsidRPr="00315D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33F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РД </w:t>
      </w:r>
      <w:r w:rsidR="00833F86" w:rsidRPr="002A1F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</w:t>
      </w:r>
      <w:proofErr w:type="gramStart"/>
      <w:r w:rsidR="00833F86">
        <w:rPr>
          <w:rFonts w:ascii="Times New Roman" w:eastAsia="Times New Roman" w:hAnsi="Times New Roman"/>
          <w:sz w:val="28"/>
          <w:szCs w:val="28"/>
          <w:lang w:eastAsia="ru-RU"/>
        </w:rPr>
        <w:t>внесения проектов решений Думы города Ханты-Мансийска</w:t>
      </w:r>
      <w:proofErr w:type="gramEnd"/>
      <w:r w:rsid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города Ханты-Мансийска</w:t>
      </w:r>
      <w:r w:rsidR="00833F86" w:rsidRPr="002A1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3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DCA">
        <w:rPr>
          <w:rFonts w:ascii="Times New Roman" w:hAnsi="Times New Roman"/>
          <w:sz w:val="28"/>
          <w:szCs w:val="28"/>
          <w:lang w:eastAsia="ru-RU"/>
        </w:rPr>
        <w:t>(далее – Решение)</w:t>
      </w:r>
      <w:r w:rsidR="007A56B2">
        <w:rPr>
          <w:rFonts w:ascii="Times New Roman" w:hAnsi="Times New Roman"/>
          <w:sz w:val="28"/>
          <w:szCs w:val="28"/>
          <w:lang w:eastAsia="ru-RU"/>
        </w:rPr>
        <w:t xml:space="preserve"> изменения, </w:t>
      </w:r>
      <w:r w:rsidR="007A56B2">
        <w:rPr>
          <w:rFonts w:ascii="Times New Roman" w:hAnsi="Times New Roman"/>
          <w:sz w:val="28"/>
          <w:szCs w:val="28"/>
        </w:rPr>
        <w:t xml:space="preserve">дополнив </w:t>
      </w:r>
      <w:r w:rsidR="00833F86">
        <w:rPr>
          <w:rFonts w:ascii="Times New Roman" w:hAnsi="Times New Roman"/>
          <w:sz w:val="28"/>
          <w:szCs w:val="28"/>
        </w:rPr>
        <w:t xml:space="preserve">статью 2 </w:t>
      </w:r>
      <w:r w:rsidR="007D0DCA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833F86">
        <w:rPr>
          <w:rFonts w:ascii="Times New Roman" w:hAnsi="Times New Roman"/>
          <w:sz w:val="28"/>
          <w:szCs w:val="28"/>
        </w:rPr>
        <w:t>частью 4 следующего содержания:</w:t>
      </w:r>
    </w:p>
    <w:p w:rsidR="002F6BA0" w:rsidRPr="002F6BA0" w:rsidRDefault="00833F86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«</w:t>
      </w:r>
      <w:r w:rsidR="00A56C2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4.</w:t>
      </w:r>
      <w:r w:rsidR="002F6BA0" w:rsidRPr="002F6BA0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2F6BA0"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Проект решения Думы города нормативного характера, внесенный в Думу города субъектом правотворческой инициативы, указанным в части 1 статьи 73 Устава города, за исключением проекта решения, внесенного Главой города, направляется Главе города для дачи заключения юридического управления Администрации города Ханты-Мансийска (далее – Заключение).</w:t>
      </w:r>
    </w:p>
    <w:p w:rsidR="002F6BA0" w:rsidRPr="002F6BA0" w:rsidRDefault="002F6BA0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Проект решения нормативного характера направляется Главе города аппаратом Думы города в течение следующего рабочего дня после его внесения сопроводительным письмом с приложением следующих документов:</w:t>
      </w:r>
    </w:p>
    <w:p w:rsidR="002F6BA0" w:rsidRPr="002F6BA0" w:rsidRDefault="002F6BA0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пояснительной записки к проекту решения;</w:t>
      </w:r>
    </w:p>
    <w:p w:rsidR="002F6BA0" w:rsidRPr="002F6BA0" w:rsidRDefault="002F6BA0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заключения антикоррупционной экспертизы;</w:t>
      </w:r>
      <w:bookmarkStart w:id="0" w:name="_GoBack"/>
      <w:bookmarkEnd w:id="0"/>
    </w:p>
    <w:p w:rsidR="002F6BA0" w:rsidRPr="002F6BA0" w:rsidRDefault="002150D6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2F6BA0" w:rsidRPr="002F6BA0">
          <w:rPr>
            <w:rFonts w:ascii="Times New Roman" w:eastAsiaTheme="minorHAnsi" w:hAnsi="Times New Roman"/>
            <w:sz w:val="28"/>
            <w:szCs w:val="28"/>
          </w:rPr>
          <w:t>таблиц</w:t>
        </w:r>
      </w:hyperlink>
      <w:r w:rsidR="002F6BA0" w:rsidRPr="002F6BA0">
        <w:rPr>
          <w:rFonts w:ascii="Times New Roman" w:eastAsiaTheme="minorHAnsi" w:hAnsi="Times New Roman"/>
          <w:sz w:val="28"/>
          <w:szCs w:val="28"/>
        </w:rPr>
        <w:t>ы поправок к проекту решения по форме согласно приложению 2 к Порядку,</w:t>
      </w:r>
      <w:r w:rsidR="002F6BA0"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2F6BA0" w:rsidRPr="002F6BA0">
        <w:rPr>
          <w:rFonts w:ascii="Times New Roman" w:eastAsiaTheme="minorHAnsi" w:hAnsi="Times New Roman"/>
          <w:sz w:val="28"/>
          <w:szCs w:val="28"/>
        </w:rPr>
        <w:t>если проектом предлагается внесение изменений и дополнений в действующее решение Думы города.</w:t>
      </w:r>
    </w:p>
    <w:p w:rsidR="00172B52" w:rsidRPr="002F6BA0" w:rsidRDefault="002F6BA0" w:rsidP="002F6B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Заключение на проект решения представляется в Думу города не </w:t>
      </w:r>
      <w:proofErr w:type="gramStart"/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позднее</w:t>
      </w:r>
      <w:proofErr w:type="gramEnd"/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чем за четыре рабочих дня до проведения заседания Думы города. При проведении внеочередного заседания Думы города проект решения вносится в Думу города при наличии Заключения на проект решения</w:t>
      </w:r>
      <w:proofErr w:type="gramStart"/>
      <w:r w:rsidRPr="002F6BA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  <w:r w:rsidR="007A56B2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».</w:t>
      </w:r>
      <w:proofErr w:type="gramEnd"/>
    </w:p>
    <w:p w:rsidR="00DF07E7" w:rsidRDefault="00DF07E7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DF07E7" w:rsidRDefault="00DF07E7" w:rsidP="00DF07E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DF07E7" w:rsidRDefault="00DF07E7" w:rsidP="00DF07E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r w:rsidR="00C12C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</w:t>
      </w:r>
      <w:r w:rsidR="00A56C2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C12C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____________________                                                </w:t>
      </w:r>
      <w:r w:rsidR="00C12C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 w:rsidR="00A56C2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C12C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______________________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02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44F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2B52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1ED9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0D6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6BA0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DA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AD0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017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43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419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6B2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DCA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3F86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0D2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5B0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2CE2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6C2B"/>
    <w:rsid w:val="00A56E8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2C6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376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07E7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7FE0D143F2088F8B846C1577575CD80F0F75C417DD939A0EFEAA48C297E30B03C874383A5196FD552DC8BNFh4J" TargetMode="Externa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11</cp:revision>
  <cp:lastPrinted>2017-04-04T06:09:00Z</cp:lastPrinted>
  <dcterms:created xsi:type="dcterms:W3CDTF">2017-01-11T11:50:00Z</dcterms:created>
  <dcterms:modified xsi:type="dcterms:W3CDTF">2017-04-06T06:01:00Z</dcterms:modified>
</cp:coreProperties>
</file>