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7" w:rsidRPr="00704E2C" w:rsidRDefault="00F678E7" w:rsidP="00704E2C">
      <w:pPr>
        <w:jc w:val="both"/>
        <w:rPr>
          <w:b/>
          <w:bCs/>
          <w:kern w:val="36"/>
          <w:sz w:val="28"/>
          <w:szCs w:val="28"/>
        </w:rPr>
      </w:pPr>
      <w:r w:rsidRPr="00704E2C">
        <w:rPr>
          <w:b/>
          <w:bCs/>
          <w:kern w:val="36"/>
          <w:sz w:val="28"/>
          <w:szCs w:val="28"/>
        </w:rPr>
        <w:t>«Вода – безопасная территория!»</w:t>
      </w:r>
      <w:r w:rsidRPr="00704E2C">
        <w:rPr>
          <w:b/>
          <w:bCs/>
          <w:kern w:val="36"/>
          <w:sz w:val="28"/>
          <w:szCs w:val="28"/>
        </w:rPr>
        <w:t xml:space="preserve"> </w:t>
      </w:r>
      <w:r w:rsidRPr="00704E2C">
        <w:rPr>
          <w:b/>
          <w:bCs/>
          <w:kern w:val="36"/>
          <w:sz w:val="28"/>
          <w:szCs w:val="28"/>
        </w:rPr>
        <w:t xml:space="preserve">В </w:t>
      </w:r>
      <w:r w:rsidRPr="00704E2C">
        <w:rPr>
          <w:b/>
          <w:bCs/>
          <w:kern w:val="36"/>
          <w:sz w:val="28"/>
          <w:szCs w:val="28"/>
        </w:rPr>
        <w:t xml:space="preserve">Ханты-Мансийске </w:t>
      </w:r>
      <w:r w:rsidRPr="00704E2C">
        <w:rPr>
          <w:b/>
          <w:bCs/>
          <w:kern w:val="36"/>
          <w:sz w:val="28"/>
          <w:szCs w:val="28"/>
        </w:rPr>
        <w:t xml:space="preserve"> проходит второй этап профилактической акции</w:t>
      </w:r>
    </w:p>
    <w:p w:rsidR="00F678E7" w:rsidRPr="00704E2C" w:rsidRDefault="00F678E7" w:rsidP="00704E2C">
      <w:pPr>
        <w:jc w:val="both"/>
        <w:rPr>
          <w:bCs/>
          <w:kern w:val="36"/>
          <w:sz w:val="28"/>
          <w:szCs w:val="28"/>
        </w:rPr>
      </w:pPr>
    </w:p>
    <w:p w:rsidR="00704E2C" w:rsidRPr="00704E2C" w:rsidRDefault="00F678E7" w:rsidP="00704E2C">
      <w:pPr>
        <w:ind w:firstLine="708"/>
        <w:jc w:val="both"/>
        <w:rPr>
          <w:sz w:val="28"/>
          <w:szCs w:val="28"/>
        </w:rPr>
      </w:pPr>
      <w:r w:rsidRPr="00704E2C">
        <w:rPr>
          <w:sz w:val="28"/>
          <w:szCs w:val="28"/>
        </w:rPr>
        <w:t xml:space="preserve">С 23 по 29 июля в </w:t>
      </w:r>
      <w:proofErr w:type="gramStart"/>
      <w:r w:rsidRPr="00704E2C">
        <w:rPr>
          <w:sz w:val="28"/>
          <w:szCs w:val="28"/>
        </w:rPr>
        <w:t>Ханты-Мансийск</w:t>
      </w:r>
      <w:r w:rsidRPr="00704E2C">
        <w:rPr>
          <w:sz w:val="28"/>
          <w:szCs w:val="28"/>
        </w:rPr>
        <w:t>е</w:t>
      </w:r>
      <w:proofErr w:type="gramEnd"/>
      <w:r w:rsidRPr="00704E2C">
        <w:rPr>
          <w:sz w:val="28"/>
          <w:szCs w:val="28"/>
        </w:rPr>
        <w:t xml:space="preserve"> проходит второй этап межведомственной профилактической акции «Вода – безопасная территория!».</w:t>
      </w:r>
      <w:r w:rsidRPr="00704E2C">
        <w:rPr>
          <w:sz w:val="28"/>
          <w:szCs w:val="28"/>
        </w:rPr>
        <w:t xml:space="preserve"> Спасателями </w:t>
      </w:r>
      <w:r w:rsidRPr="00704E2C">
        <w:rPr>
          <w:sz w:val="28"/>
          <w:szCs w:val="28"/>
        </w:rPr>
        <w:t xml:space="preserve">была организована профилактическая работа, направленная на обеспечение безопасности, снижение количества несчастных случаев и гибели людей на водных объектах в период летнего сезона. Основное внимание  было направлено на  водные объекты - водоемы, озера, реки, а также  несанкционированные, но излюбленные населением  места отдыха, где преимущественно и случаются трагедии. </w:t>
      </w:r>
    </w:p>
    <w:p w:rsidR="009420D8" w:rsidRDefault="00704E2C" w:rsidP="009420D8">
      <w:pPr>
        <w:ind w:firstLine="708"/>
        <w:jc w:val="both"/>
        <w:rPr>
          <w:sz w:val="28"/>
          <w:szCs w:val="28"/>
        </w:rPr>
      </w:pPr>
      <w:r w:rsidRPr="00704E2C">
        <w:rPr>
          <w:sz w:val="28"/>
          <w:szCs w:val="28"/>
        </w:rPr>
        <w:t>Поэтому с целью пропаганды среди взрослых и детей правил безопасного поведения на воде и повышения общей культуры здорового отдыха на природе патрульные группы проводят ежедневные рейды к местам отдыха людей.</w:t>
      </w:r>
      <w:r w:rsidRPr="00704E2C">
        <w:rPr>
          <w:sz w:val="28"/>
          <w:szCs w:val="28"/>
        </w:rPr>
        <w:t xml:space="preserve"> </w:t>
      </w:r>
      <w:r w:rsidRPr="00704E2C">
        <w:rPr>
          <w:sz w:val="28"/>
          <w:szCs w:val="28"/>
        </w:rPr>
        <w:t>Всем отдыхающим вручаются памятки с правилами безопасного поведения на вод</w:t>
      </w:r>
      <w:r w:rsidRPr="00704E2C">
        <w:rPr>
          <w:sz w:val="28"/>
          <w:szCs w:val="28"/>
        </w:rPr>
        <w:t>е</w:t>
      </w:r>
      <w:r w:rsidR="009420D8">
        <w:rPr>
          <w:sz w:val="28"/>
          <w:szCs w:val="28"/>
        </w:rPr>
        <w:t xml:space="preserve">. </w:t>
      </w:r>
    </w:p>
    <w:p w:rsidR="009420D8" w:rsidRDefault="00704E2C" w:rsidP="0094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  <w:r w:rsidR="00F678E7" w:rsidRPr="00704E2C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по делам гражданской обороны</w:t>
      </w:r>
      <w:r w:rsidR="00F678E7" w:rsidRPr="00704E2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</w:t>
      </w:r>
      <w:r w:rsidR="00F678E7" w:rsidRPr="00704E2C">
        <w:rPr>
          <w:sz w:val="28"/>
          <w:szCs w:val="28"/>
        </w:rPr>
        <w:t>»</w:t>
      </w:r>
      <w:r w:rsidR="00F678E7" w:rsidRPr="0070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напоминает: </w:t>
      </w:r>
      <w:r w:rsidR="009420D8">
        <w:rPr>
          <w:sz w:val="28"/>
          <w:szCs w:val="28"/>
        </w:rPr>
        <w:t>в</w:t>
      </w:r>
      <w:r w:rsidR="009420D8" w:rsidRPr="00704E2C">
        <w:rPr>
          <w:sz w:val="28"/>
          <w:szCs w:val="28"/>
        </w:rPr>
        <w:t>ода не только источник жизни на земле, но и скрытая опасность.  Водная среда не прощает пренебрежительного отношения! Соблюдение правил безопасности у воды поможет сохранить жизнь и здоровье вам и вашим близким!</w:t>
      </w:r>
    </w:p>
    <w:p w:rsidR="0062268A" w:rsidRDefault="0062268A" w:rsidP="009420D8">
      <w:pPr>
        <w:ind w:firstLine="708"/>
        <w:jc w:val="both"/>
        <w:rPr>
          <w:sz w:val="28"/>
          <w:szCs w:val="28"/>
        </w:rPr>
      </w:pPr>
    </w:p>
    <w:p w:rsidR="003466EE" w:rsidRPr="005D00F3" w:rsidRDefault="003466EE" w:rsidP="003466EE">
      <w:pPr>
        <w:spacing w:after="200" w:line="324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_GoBack"/>
      <w:bookmarkEnd w:id="0"/>
      <w:r w:rsidRPr="005D00F3">
        <w:rPr>
          <w:rFonts w:eastAsia="Calibri"/>
          <w:b/>
          <w:bCs/>
          <w:sz w:val="26"/>
          <w:szCs w:val="26"/>
          <w:lang w:eastAsia="en-US"/>
        </w:rPr>
        <w:t>Телефон единой службы спасения: 112</w:t>
      </w:r>
    </w:p>
    <w:p w:rsidR="00F678E7" w:rsidRPr="00704E2C" w:rsidRDefault="0062268A" w:rsidP="009420D8">
      <w:pPr>
        <w:pStyle w:val="a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2599" cy="4057650"/>
            <wp:effectExtent l="0" t="0" r="635" b="0"/>
            <wp:docPr id="1" name="Рисунок 1" descr="C:\Users\PerevozkinaVK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vozkinaVK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8" cy="40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8E7" w:rsidRPr="0070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7"/>
    <w:rsid w:val="003466EE"/>
    <w:rsid w:val="0062268A"/>
    <w:rsid w:val="00704E2C"/>
    <w:rsid w:val="008216E7"/>
    <w:rsid w:val="009420D8"/>
    <w:rsid w:val="00C57E88"/>
    <w:rsid w:val="00EE49E3"/>
    <w:rsid w:val="00F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unhideWhenUsed/>
    <w:rsid w:val="00F678E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22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6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rmal (Web)"/>
    <w:basedOn w:val="a"/>
    <w:uiPriority w:val="99"/>
    <w:unhideWhenUsed/>
    <w:rsid w:val="00F678E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22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6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Вера Константиновна</dc:creator>
  <cp:keywords/>
  <dc:description/>
  <cp:lastModifiedBy>Перевозкина Вера Константиновна</cp:lastModifiedBy>
  <cp:revision>4</cp:revision>
  <dcterms:created xsi:type="dcterms:W3CDTF">2018-07-26T09:36:00Z</dcterms:created>
  <dcterms:modified xsi:type="dcterms:W3CDTF">2018-07-26T10:07:00Z</dcterms:modified>
</cp:coreProperties>
</file>