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0D" w:rsidRPr="009878D3" w:rsidRDefault="0071290D" w:rsidP="0071290D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71290D" w:rsidRDefault="0071290D" w:rsidP="0071290D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</w:t>
      </w:r>
      <w:r w:rsidRPr="0098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</w:p>
    <w:p w:rsidR="0071290D" w:rsidRPr="009878D3" w:rsidRDefault="0071290D" w:rsidP="0071290D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90D" w:rsidRPr="002A1F18" w:rsidRDefault="0071290D" w:rsidP="0071290D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1290D" w:rsidRPr="002A1F18" w:rsidRDefault="0071290D" w:rsidP="0071290D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71290D" w:rsidRPr="002A1F18" w:rsidRDefault="0071290D" w:rsidP="0071290D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71290D" w:rsidRPr="002A1F18" w:rsidRDefault="0071290D" w:rsidP="007129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90D" w:rsidRPr="002A1F18" w:rsidRDefault="0071290D" w:rsidP="007129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71290D" w:rsidRPr="002A1F18" w:rsidRDefault="0071290D" w:rsidP="007129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90D" w:rsidRPr="002A1F18" w:rsidRDefault="0071290D" w:rsidP="0071290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71290D" w:rsidRPr="00272491" w:rsidRDefault="0071290D" w:rsidP="0071290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71290D" w:rsidRPr="000455FA" w:rsidRDefault="0071290D" w:rsidP="0071290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1290D" w:rsidRPr="00272491" w:rsidRDefault="0071290D" w:rsidP="0071290D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</w:t>
      </w:r>
    </w:p>
    <w:p w:rsidR="0071290D" w:rsidRDefault="0071290D" w:rsidP="0071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90D" w:rsidRDefault="0071290D" w:rsidP="007129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80E6F">
        <w:rPr>
          <w:rFonts w:ascii="Times New Roman" w:hAnsi="Times New Roman" w:cs="Times New Roman"/>
          <w:bCs/>
          <w:sz w:val="28"/>
          <w:szCs w:val="28"/>
        </w:rPr>
        <w:t xml:space="preserve">Решение Думы города </w:t>
      </w:r>
    </w:p>
    <w:p w:rsidR="0071290D" w:rsidRPr="00C80E6F" w:rsidRDefault="0071290D" w:rsidP="007129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>Ханты-Мансийска от 03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C80E6F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C80E6F">
        <w:rPr>
          <w:rFonts w:ascii="Times New Roman" w:hAnsi="Times New Roman" w:cs="Times New Roman"/>
          <w:bCs/>
          <w:sz w:val="28"/>
          <w:szCs w:val="28"/>
        </w:rPr>
        <w:t xml:space="preserve"> 450-V РД</w:t>
      </w:r>
    </w:p>
    <w:p w:rsidR="0071290D" w:rsidRDefault="0071290D" w:rsidP="007129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80E6F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C80E6F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C80E6F">
        <w:rPr>
          <w:rFonts w:ascii="Times New Roman" w:hAnsi="Times New Roman" w:cs="Times New Roman"/>
          <w:bCs/>
          <w:sz w:val="28"/>
          <w:szCs w:val="28"/>
        </w:rPr>
        <w:t xml:space="preserve"> о размерах и условиях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E6F">
        <w:rPr>
          <w:rFonts w:ascii="Times New Roman" w:hAnsi="Times New Roman" w:cs="Times New Roman"/>
          <w:bCs/>
          <w:sz w:val="28"/>
          <w:szCs w:val="28"/>
        </w:rPr>
        <w:t xml:space="preserve">оплаты труда </w:t>
      </w:r>
    </w:p>
    <w:p w:rsidR="0071290D" w:rsidRDefault="0071290D" w:rsidP="007129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 xml:space="preserve">и иных выплат руководителям и работникам </w:t>
      </w:r>
    </w:p>
    <w:p w:rsidR="0071290D" w:rsidRDefault="0071290D" w:rsidP="007129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 xml:space="preserve">муниципальных казенных учреждений </w:t>
      </w:r>
    </w:p>
    <w:p w:rsidR="0071290D" w:rsidRDefault="0071290D" w:rsidP="007129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Ханты-Мансийска»</w:t>
      </w:r>
    </w:p>
    <w:p w:rsidR="0071290D" w:rsidRDefault="0071290D" w:rsidP="007129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71290D" w:rsidRPr="005333CD" w:rsidRDefault="0071290D" w:rsidP="00712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CD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</w:t>
      </w:r>
      <w:r w:rsidRPr="00C80E6F">
        <w:rPr>
          <w:rFonts w:ascii="Times New Roman" w:hAnsi="Times New Roman" w:cs="Times New Roman"/>
          <w:sz w:val="28"/>
          <w:szCs w:val="28"/>
        </w:rPr>
        <w:t xml:space="preserve">Решение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E6F">
        <w:rPr>
          <w:rFonts w:ascii="Times New Roman" w:hAnsi="Times New Roman" w:cs="Times New Roman"/>
          <w:sz w:val="28"/>
          <w:szCs w:val="28"/>
        </w:rPr>
        <w:t>от 03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80E6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80E6F">
        <w:rPr>
          <w:rFonts w:ascii="Times New Roman" w:hAnsi="Times New Roman" w:cs="Times New Roman"/>
          <w:sz w:val="28"/>
          <w:szCs w:val="28"/>
        </w:rPr>
        <w:t xml:space="preserve"> 450-V РД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0E6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80E6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C80E6F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и иных выплат руководителям и работникам муниципальных казенных уч</w:t>
      </w:r>
      <w:r>
        <w:rPr>
          <w:rFonts w:ascii="Times New Roman" w:hAnsi="Times New Roman" w:cs="Times New Roman"/>
          <w:sz w:val="28"/>
          <w:szCs w:val="28"/>
        </w:rPr>
        <w:t>реждений города Ханты-Мансийска» (в редакции</w:t>
      </w:r>
      <w:r w:rsidRPr="00C80E6F">
        <w:rPr>
          <w:rFonts w:ascii="Times New Roman" w:hAnsi="Times New Roman" w:cs="Times New Roman"/>
          <w:sz w:val="28"/>
          <w:szCs w:val="28"/>
        </w:rPr>
        <w:t xml:space="preserve"> решений Думы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от 17 июля 2015 года № </w:t>
      </w:r>
      <w:r w:rsidRPr="00C80E6F">
        <w:rPr>
          <w:rFonts w:ascii="Times New Roman" w:hAnsi="Times New Roman" w:cs="Times New Roman"/>
          <w:sz w:val="28"/>
          <w:szCs w:val="28"/>
        </w:rPr>
        <w:t>683-V РД,</w:t>
      </w:r>
      <w:r>
        <w:rPr>
          <w:rFonts w:ascii="Times New Roman" w:hAnsi="Times New Roman" w:cs="Times New Roman"/>
          <w:sz w:val="28"/>
          <w:szCs w:val="28"/>
        </w:rPr>
        <w:t xml:space="preserve"> от 04 марта </w:t>
      </w:r>
      <w:r w:rsidRPr="00C80E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016 года № 785-V РД, от 24 июня 2016 года № </w:t>
      </w:r>
      <w:r w:rsidRPr="00C80E6F">
        <w:rPr>
          <w:rFonts w:ascii="Times New Roman" w:hAnsi="Times New Roman" w:cs="Times New Roman"/>
          <w:sz w:val="28"/>
          <w:szCs w:val="28"/>
        </w:rPr>
        <w:t>828-V РД,</w:t>
      </w:r>
      <w:r>
        <w:rPr>
          <w:rFonts w:ascii="Times New Roman" w:hAnsi="Times New Roman" w:cs="Times New Roman"/>
          <w:sz w:val="28"/>
          <w:szCs w:val="28"/>
        </w:rPr>
        <w:t xml:space="preserve"> от 22 февраля </w:t>
      </w:r>
      <w:r w:rsidRPr="00C80E6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№</w:t>
      </w:r>
      <w:r w:rsidRPr="00C80E6F">
        <w:rPr>
          <w:rFonts w:ascii="Times New Roman" w:hAnsi="Times New Roman" w:cs="Times New Roman"/>
          <w:sz w:val="28"/>
          <w:szCs w:val="28"/>
        </w:rPr>
        <w:t xml:space="preserve"> 97-VI РД</w:t>
      </w:r>
      <w:r>
        <w:rPr>
          <w:rFonts w:ascii="Times New Roman" w:hAnsi="Times New Roman" w:cs="Times New Roman"/>
          <w:sz w:val="28"/>
          <w:szCs w:val="28"/>
        </w:rPr>
        <w:t xml:space="preserve">, от 31января </w:t>
      </w:r>
      <w:r w:rsidRPr="00BA10B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A10B7">
        <w:rPr>
          <w:rFonts w:ascii="Times New Roman" w:hAnsi="Times New Roman" w:cs="Times New Roman"/>
          <w:sz w:val="28"/>
          <w:szCs w:val="28"/>
        </w:rPr>
        <w:t>227-VI РД</w:t>
      </w:r>
      <w:r>
        <w:rPr>
          <w:rFonts w:ascii="Times New Roman" w:hAnsi="Times New Roman" w:cs="Times New Roman"/>
          <w:sz w:val="28"/>
          <w:szCs w:val="28"/>
        </w:rPr>
        <w:t>, от 31 мая 2018 года № 256-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1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C80E6F">
        <w:rPr>
          <w:rFonts w:ascii="Times New Roman" w:hAnsi="Times New Roman" w:cs="Times New Roman"/>
          <w:sz w:val="28"/>
          <w:szCs w:val="28"/>
        </w:rPr>
        <w:t>)</w:t>
      </w:r>
      <w:r w:rsidRPr="005333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5333CD">
          <w:rPr>
            <w:rFonts w:ascii="Times New Roman" w:hAnsi="Times New Roman" w:cs="Times New Roman"/>
            <w:sz w:val="28"/>
            <w:szCs w:val="28"/>
          </w:rPr>
          <w:t xml:space="preserve">частью 1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333CD">
          <w:rPr>
            <w:rFonts w:ascii="Times New Roman" w:hAnsi="Times New Roman" w:cs="Times New Roman"/>
            <w:sz w:val="28"/>
            <w:szCs w:val="28"/>
          </w:rPr>
          <w:t>статьи 69</w:t>
        </w:r>
      </w:hyperlink>
      <w:r w:rsidRPr="005333C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71290D" w:rsidRDefault="0071290D" w:rsidP="007129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Pr="001B1B64" w:rsidRDefault="0071290D" w:rsidP="007129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1290D" w:rsidRDefault="0071290D" w:rsidP="0071290D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1290D" w:rsidRDefault="0071290D" w:rsidP="007129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№ 450-V РД «</w:t>
      </w:r>
      <w:r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размерах и условиях оплаты труда и иных выплат руководителям и работникам муниципальных казенных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реждений города Ханты-Мансийска»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изменения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1290D" w:rsidRDefault="0071290D" w:rsidP="007129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90D" w:rsidRDefault="0071290D" w:rsidP="007129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90D" w:rsidRPr="0071290D" w:rsidRDefault="0071290D" w:rsidP="00712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71290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Настоящее Решение вступает в силу с 01 января 2019 года, но не ранее</w:t>
      </w:r>
      <w:r w:rsidRPr="0071290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его</w:t>
      </w:r>
      <w:r w:rsidRPr="0071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71290D" w:rsidRPr="006551F3" w:rsidRDefault="0071290D" w:rsidP="00712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290D" w:rsidRDefault="0071290D" w:rsidP="0071290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290D" w:rsidRPr="000455FA" w:rsidRDefault="0071290D" w:rsidP="0071290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71290D" w:rsidRPr="000455FA" w:rsidRDefault="0071290D" w:rsidP="0071290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71290D" w:rsidRPr="000455FA" w:rsidRDefault="0071290D" w:rsidP="0071290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290D" w:rsidRPr="000455FA" w:rsidRDefault="0071290D" w:rsidP="0071290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71290D" w:rsidRPr="000455FA" w:rsidRDefault="0071290D" w:rsidP="0071290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71290D" w:rsidRPr="000455FA" w:rsidRDefault="0071290D" w:rsidP="0071290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71290D" w:rsidRDefault="0071290D" w:rsidP="0071290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</w:t>
      </w: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Default="0071290D" w:rsidP="0071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0D" w:rsidRPr="00AA1179" w:rsidRDefault="0071290D" w:rsidP="0076199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71290D" w:rsidRPr="00AA1179" w:rsidRDefault="0071290D" w:rsidP="0076199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71290D" w:rsidRPr="00AA1179" w:rsidRDefault="0071290D" w:rsidP="0076199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«___»_________2018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____-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71290D" w:rsidRDefault="0071290D" w:rsidP="007129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290D" w:rsidRPr="00B74E1F" w:rsidRDefault="0071290D" w:rsidP="007619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1F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71290D" w:rsidRPr="00B74E1F" w:rsidRDefault="0071290D" w:rsidP="007619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1F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Думы города Ханты-Мансийска от 03 декабря 2013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450-V РД «</w:t>
      </w:r>
      <w:r w:rsidRPr="00B74E1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B74E1F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B74E1F">
        <w:rPr>
          <w:rFonts w:ascii="Times New Roman" w:hAnsi="Times New Roman" w:cs="Times New Roman"/>
          <w:b/>
          <w:bCs/>
          <w:sz w:val="28"/>
          <w:szCs w:val="28"/>
        </w:rPr>
        <w:t xml:space="preserve"> о размерах и условиях оплаты труда и иных выплат руководителям и работникам муниципальных казенных уч</w:t>
      </w:r>
      <w:r>
        <w:rPr>
          <w:rFonts w:ascii="Times New Roman" w:hAnsi="Times New Roman" w:cs="Times New Roman"/>
          <w:b/>
          <w:bCs/>
          <w:sz w:val="28"/>
          <w:szCs w:val="28"/>
        </w:rPr>
        <w:t>реждений города Ханты-Мансийска»</w:t>
      </w:r>
    </w:p>
    <w:p w:rsidR="0071290D" w:rsidRPr="00302D3F" w:rsidRDefault="0071290D" w:rsidP="007129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290D" w:rsidRDefault="0071290D" w:rsidP="0071290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3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302D3F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02D3F">
        <w:rPr>
          <w:rFonts w:ascii="Times New Roman" w:hAnsi="Times New Roman" w:cs="Times New Roman"/>
          <w:sz w:val="28"/>
          <w:szCs w:val="28"/>
        </w:rPr>
        <w:t xml:space="preserve"> к Решению Думы города Ханты-Ман</w:t>
      </w:r>
      <w:r>
        <w:rPr>
          <w:rFonts w:ascii="Times New Roman" w:hAnsi="Times New Roman" w:cs="Times New Roman"/>
          <w:sz w:val="28"/>
          <w:szCs w:val="28"/>
        </w:rPr>
        <w:t>сийска от 03 декабря 2013 года № 450-V РД «</w:t>
      </w:r>
      <w:r w:rsidRPr="00302D3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02D3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02D3F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и иных выплат руководителям и работникам муниципальных казенных уч</w:t>
      </w:r>
      <w:r>
        <w:rPr>
          <w:rFonts w:ascii="Times New Roman" w:hAnsi="Times New Roman" w:cs="Times New Roman"/>
          <w:sz w:val="28"/>
          <w:szCs w:val="28"/>
        </w:rPr>
        <w:t>реждений города Ханты-Мансийска» (далее – Положение):</w:t>
      </w:r>
    </w:p>
    <w:p w:rsidR="0071290D" w:rsidRPr="00BB3E6D" w:rsidRDefault="0071290D" w:rsidP="0071290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29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1F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кт 1.4 р</w:t>
      </w:r>
      <w:r w:rsidRPr="00B74E1F">
        <w:rPr>
          <w:rFonts w:ascii="Times New Roman" w:hAnsi="Times New Roman" w:cs="Times New Roman"/>
          <w:sz w:val="28"/>
          <w:szCs w:val="28"/>
        </w:rPr>
        <w:t xml:space="preserve">аздела 1 </w:t>
      </w:r>
      <w:r>
        <w:rPr>
          <w:rFonts w:ascii="Times New Roman" w:hAnsi="Times New Roman" w:cs="Times New Roman"/>
          <w:sz w:val="28"/>
          <w:szCs w:val="28"/>
        </w:rPr>
        <w:t>Положения признать утратившим силу.</w:t>
      </w:r>
    </w:p>
    <w:p w:rsidR="0071290D" w:rsidRDefault="0071290D" w:rsidP="0076199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290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Подпункт 4.6.10 пункта 4.6 р</w:t>
      </w:r>
      <w:r w:rsidRPr="00B74E1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6199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1290D" w:rsidRDefault="0071290D" w:rsidP="0071290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DA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Пункт 4.7 р</w:t>
      </w:r>
      <w:r w:rsidRPr="00B74E1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9A3481" w:rsidRDefault="0071290D" w:rsidP="009A34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«4.7. Работникам учреждений на основании правового акта работодателя может быть выплачена единовременная денежная премия за выполнение</w:t>
      </w:r>
      <w:r w:rsidR="009A3481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481" w:rsidRDefault="0071290D" w:rsidP="009A34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премия </w:t>
      </w:r>
      <w:r w:rsidR="009A3481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</w:t>
      </w:r>
      <w:r w:rsidR="009A3481">
        <w:rPr>
          <w:rFonts w:ascii="Times New Roman" w:hAnsi="Times New Roman" w:cs="Times New Roman"/>
          <w:sz w:val="28"/>
          <w:szCs w:val="28"/>
        </w:rPr>
        <w:t>в фонда оплаты труда учреждения</w:t>
      </w:r>
      <w:proofErr w:type="gramEnd"/>
      <w:r w:rsidR="009A3481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не более одного месячного фонда оплаты труда работника.</w:t>
      </w:r>
      <w:r w:rsidR="009A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0D" w:rsidRDefault="0071290D" w:rsidP="009A34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размера премии за выполнение особо важных и сложных заданий учитывается: успешное выполнение</w:t>
      </w:r>
      <w:r w:rsidR="009A3481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81">
        <w:rPr>
          <w:rFonts w:ascii="Times New Roman" w:hAnsi="Times New Roman" w:cs="Times New Roman"/>
          <w:sz w:val="28"/>
          <w:szCs w:val="28"/>
        </w:rPr>
        <w:t>выполнение непредвиденных работ,</w:t>
      </w:r>
      <w:r>
        <w:rPr>
          <w:rFonts w:ascii="Times New Roman" w:hAnsi="Times New Roman" w:cs="Times New Roman"/>
          <w:sz w:val="28"/>
          <w:szCs w:val="28"/>
        </w:rPr>
        <w:t xml:space="preserve"> оперативность в исполнении поручений; степень сложности выполня</w:t>
      </w:r>
      <w:r w:rsidR="009A3481">
        <w:rPr>
          <w:rFonts w:ascii="Times New Roman" w:hAnsi="Times New Roman" w:cs="Times New Roman"/>
          <w:sz w:val="28"/>
          <w:szCs w:val="28"/>
        </w:rPr>
        <w:t>емого задания,</w:t>
      </w:r>
      <w:r>
        <w:rPr>
          <w:rFonts w:ascii="Times New Roman" w:hAnsi="Times New Roman" w:cs="Times New Roman"/>
          <w:sz w:val="28"/>
          <w:szCs w:val="28"/>
        </w:rPr>
        <w:t xml:space="preserve"> эффек</w:t>
      </w:r>
      <w:r w:rsidR="009A3481">
        <w:rPr>
          <w:rFonts w:ascii="Times New Roman" w:hAnsi="Times New Roman" w:cs="Times New Roman"/>
          <w:sz w:val="28"/>
          <w:szCs w:val="28"/>
        </w:rPr>
        <w:t>тивность полученных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личный вклад работника и проявление инициативы при выполнении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A34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290D" w:rsidRDefault="009A3481" w:rsidP="0076199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48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Пункт 5.4 р</w:t>
      </w:r>
      <w:r w:rsidRPr="00B74E1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9A3481" w:rsidRDefault="009A3481" w:rsidP="00761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«5.4. 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Работникам учреждений при уходе в ежегодный оплачиваемый отпуск один раз в календарном году выплачивается единовременная выплата к отпуску в размере 10 000 рублей.</w:t>
      </w:r>
    </w:p>
    <w:p w:rsidR="009A3481" w:rsidRDefault="009A3481" w:rsidP="00761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 в установленном порядке на части единовременная выплата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31734C">
        <w:rPr>
          <w:rFonts w:ascii="Times New Roman" w:hAnsi="Times New Roman" w:cs="Times New Roman"/>
          <w:sz w:val="28"/>
          <w:szCs w:val="28"/>
        </w:rPr>
        <w:t>по заявлению</w:t>
      </w:r>
      <w:bookmarkStart w:id="1" w:name="_GoBack"/>
      <w:bookmarkEnd w:id="1"/>
      <w:proofErr w:type="gramEnd"/>
      <w:r w:rsidR="00183E2D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>при предоставлении любой из частей указанного отпуска продолжительностью не менее 14-ти календарных дней.</w:t>
      </w:r>
    </w:p>
    <w:p w:rsidR="009A3481" w:rsidRDefault="009A3481" w:rsidP="007619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выплаты единовременной выплаты к отпуску является правовой акт работо</w:t>
      </w:r>
      <w:r w:rsidR="00183E2D">
        <w:rPr>
          <w:rFonts w:ascii="Times New Roman" w:hAnsi="Times New Roman" w:cs="Times New Roman"/>
          <w:sz w:val="28"/>
          <w:szCs w:val="28"/>
        </w:rPr>
        <w:t>дателя о предоставлении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>работнику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A3481" w:rsidRDefault="009A3481" w:rsidP="0076199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34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6.2 р</w:t>
      </w:r>
      <w:r w:rsidRPr="00B74E1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7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9A3481" w:rsidRDefault="009A3481" w:rsidP="00761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«6.2. Фонд оплаты труда формируется на очередной календарный год по следующим нормативам:</w:t>
      </w:r>
    </w:p>
    <w:p w:rsidR="00761992" w:rsidRPr="00761992" w:rsidRDefault="00761992" w:rsidP="00761992">
      <w:pPr>
        <w:pStyle w:val="aa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92">
        <w:rPr>
          <w:rFonts w:ascii="Times New Roman" w:hAnsi="Times New Roman" w:cs="Times New Roman"/>
          <w:sz w:val="28"/>
          <w:szCs w:val="28"/>
        </w:rPr>
        <w:t xml:space="preserve">месячная оплата труда (в том числе единовременная выплата к отпуску в размере 10 000 рублей) – 12,5 месячных фондов оплаты труда работникам групп </w:t>
      </w:r>
      <w:hyperlink r:id="rId10" w:history="1">
        <w:r w:rsidRPr="007619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76199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76199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761992">
        <w:rPr>
          <w:rFonts w:ascii="Times New Roman" w:hAnsi="Times New Roman" w:cs="Times New Roman"/>
          <w:sz w:val="28"/>
          <w:szCs w:val="28"/>
        </w:rPr>
        <w:t>; 12 месячных фондов оплаты труда работникам групп</w:t>
      </w:r>
      <w:r w:rsidR="00AB1713">
        <w:rPr>
          <w:rFonts w:ascii="Times New Roman" w:hAnsi="Times New Roman" w:cs="Times New Roman"/>
          <w:sz w:val="28"/>
          <w:szCs w:val="28"/>
        </w:rPr>
        <w:t>ы</w:t>
      </w:r>
      <w:r w:rsidRPr="0076199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992" w:rsidRPr="00761992" w:rsidRDefault="00761992" w:rsidP="007619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61992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– 2 </w:t>
      </w:r>
      <w:r w:rsidR="0036434F">
        <w:rPr>
          <w:rFonts w:ascii="Times New Roman" w:hAnsi="Times New Roman" w:cs="Times New Roman"/>
          <w:sz w:val="28"/>
          <w:szCs w:val="28"/>
        </w:rPr>
        <w:t xml:space="preserve">месячных </w:t>
      </w:r>
      <w:r w:rsidRPr="00761992">
        <w:rPr>
          <w:rFonts w:ascii="Times New Roman" w:hAnsi="Times New Roman" w:cs="Times New Roman"/>
          <w:sz w:val="28"/>
          <w:szCs w:val="28"/>
        </w:rPr>
        <w:t>фонда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992" w:rsidRDefault="00761992" w:rsidP="00761992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92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–                             1 месячный фонд оплаты труда </w:t>
      </w:r>
      <w:r w:rsidRPr="00761992">
        <w:t xml:space="preserve"> </w:t>
      </w:r>
      <w:r w:rsidRPr="00761992">
        <w:rPr>
          <w:rFonts w:ascii="Times New Roman" w:hAnsi="Times New Roman" w:cs="Times New Roman"/>
          <w:sz w:val="28"/>
          <w:szCs w:val="28"/>
        </w:rPr>
        <w:t>работникам групп 1 - 4;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92">
        <w:rPr>
          <w:rFonts w:ascii="Times New Roman" w:hAnsi="Times New Roman" w:cs="Times New Roman"/>
          <w:sz w:val="28"/>
          <w:szCs w:val="28"/>
        </w:rPr>
        <w:t>месячных фондов оплаты труда работникам групп</w:t>
      </w:r>
      <w:r w:rsidR="00AB1713">
        <w:rPr>
          <w:rFonts w:ascii="Times New Roman" w:hAnsi="Times New Roman" w:cs="Times New Roman"/>
          <w:sz w:val="28"/>
          <w:szCs w:val="28"/>
        </w:rPr>
        <w:t>ы</w:t>
      </w:r>
      <w:r w:rsidRPr="0076199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992" w:rsidRDefault="00761992" w:rsidP="0076199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92">
        <w:rPr>
          <w:rFonts w:ascii="Times New Roman" w:hAnsi="Times New Roman" w:cs="Times New Roman"/>
          <w:sz w:val="28"/>
          <w:szCs w:val="28"/>
        </w:rPr>
        <w:t>Всего нормативный фонд оплаты труда учреждения на год формируется в размере:</w:t>
      </w:r>
    </w:p>
    <w:p w:rsidR="00761992" w:rsidRDefault="00761992" w:rsidP="0076199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92">
        <w:rPr>
          <w:rFonts w:ascii="Times New Roman" w:hAnsi="Times New Roman" w:cs="Times New Roman"/>
          <w:sz w:val="28"/>
          <w:szCs w:val="28"/>
        </w:rPr>
        <w:t xml:space="preserve">- 15,5 </w:t>
      </w:r>
      <w:r w:rsidR="0036434F">
        <w:rPr>
          <w:rFonts w:ascii="Times New Roman" w:hAnsi="Times New Roman" w:cs="Times New Roman"/>
          <w:sz w:val="28"/>
          <w:szCs w:val="28"/>
        </w:rPr>
        <w:t xml:space="preserve">месячных </w:t>
      </w:r>
      <w:r w:rsidRPr="00761992">
        <w:rPr>
          <w:rFonts w:ascii="Times New Roman" w:hAnsi="Times New Roman" w:cs="Times New Roman"/>
          <w:sz w:val="28"/>
          <w:szCs w:val="28"/>
        </w:rPr>
        <w:t>фондов оплаты труда работникам учреждений, занимающим должности, указанные в группах</w:t>
      </w:r>
      <w:r>
        <w:rPr>
          <w:rFonts w:ascii="Times New Roman" w:hAnsi="Times New Roman" w:cs="Times New Roman"/>
          <w:sz w:val="28"/>
          <w:szCs w:val="28"/>
        </w:rPr>
        <w:t xml:space="preserve"> 1 - 4;</w:t>
      </w:r>
    </w:p>
    <w:p w:rsidR="00761992" w:rsidRPr="00761992" w:rsidRDefault="00761992" w:rsidP="00761992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92">
        <w:rPr>
          <w:rFonts w:ascii="Times New Roman" w:hAnsi="Times New Roman" w:cs="Times New Roman"/>
          <w:sz w:val="28"/>
          <w:szCs w:val="28"/>
        </w:rPr>
        <w:t>- 14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r w:rsidR="0036434F">
        <w:rPr>
          <w:rFonts w:ascii="Times New Roman" w:hAnsi="Times New Roman" w:cs="Times New Roman"/>
          <w:sz w:val="28"/>
          <w:szCs w:val="28"/>
        </w:rPr>
        <w:t xml:space="preserve">месячных </w:t>
      </w:r>
      <w:r w:rsidRPr="00761992">
        <w:rPr>
          <w:rFonts w:ascii="Times New Roman" w:hAnsi="Times New Roman" w:cs="Times New Roman"/>
          <w:sz w:val="28"/>
          <w:szCs w:val="28"/>
        </w:rPr>
        <w:t>фондов оплаты труда работникам учреждений, занимающим должности, указанные в группе 5.»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90D" w:rsidRPr="00B74E1F" w:rsidRDefault="00753DA0" w:rsidP="0071290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DA0">
        <w:rPr>
          <w:rFonts w:ascii="Times New Roman" w:hAnsi="Times New Roman" w:cs="Times New Roman"/>
          <w:b/>
          <w:sz w:val="28"/>
          <w:szCs w:val="28"/>
        </w:rPr>
        <w:t>6</w:t>
      </w:r>
      <w:r w:rsidR="0071290D" w:rsidRPr="00753DA0">
        <w:rPr>
          <w:rFonts w:ascii="Times New Roman" w:hAnsi="Times New Roman" w:cs="Times New Roman"/>
          <w:b/>
          <w:sz w:val="28"/>
          <w:szCs w:val="28"/>
        </w:rPr>
        <w:t>.</w:t>
      </w:r>
      <w:r w:rsidR="0071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«Размеры должностных окладов работников учреждений» </w:t>
      </w:r>
      <w:r w:rsidR="00F677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="0071290D">
        <w:rPr>
          <w:rFonts w:ascii="Times New Roman" w:hAnsi="Times New Roman" w:cs="Times New Roman"/>
          <w:sz w:val="28"/>
          <w:szCs w:val="28"/>
        </w:rPr>
        <w:t xml:space="preserve"> 1 к Положению </w:t>
      </w:r>
      <w:r w:rsidR="0071290D" w:rsidRPr="00B74E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C03AF" w:rsidRDefault="008C03AF" w:rsidP="00753DA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DA0" w:rsidRDefault="0071290D" w:rsidP="00753DA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231">
        <w:rPr>
          <w:rFonts w:ascii="Times New Roman" w:hAnsi="Times New Roman" w:cs="Times New Roman"/>
          <w:sz w:val="28"/>
          <w:szCs w:val="28"/>
        </w:rPr>
        <w:t>«</w:t>
      </w:r>
      <w:r w:rsidR="00753DA0">
        <w:rPr>
          <w:rFonts w:ascii="Times New Roman" w:hAnsi="Times New Roman" w:cs="Times New Roman"/>
          <w:sz w:val="28"/>
          <w:szCs w:val="28"/>
        </w:rPr>
        <w:t>1. Группа «руководители»</w:t>
      </w:r>
    </w:p>
    <w:p w:rsidR="00753DA0" w:rsidRDefault="00753DA0" w:rsidP="0075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73"/>
        <w:gridCol w:w="1985"/>
      </w:tblGrid>
      <w:tr w:rsidR="00753DA0" w:rsidTr="00753D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753DA0" w:rsidRDefault="0075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753DA0" w:rsidRDefault="0075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61992" w:rsidTr="00753DA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92" w:rsidRDefault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 (центра), начальник управления, заведующий центром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11738</w:t>
            </w:r>
          </w:p>
        </w:tc>
      </w:tr>
      <w:tr w:rsidR="00761992" w:rsidTr="00753DA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92" w:rsidRDefault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 (центра), советник, руководитель проекта, заместитель начальника управления, заместитель заведующего центром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10577</w:t>
            </w:r>
          </w:p>
        </w:tc>
      </w:tr>
      <w:tr w:rsidR="00761992" w:rsidTr="00753D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бухгалтер, главный инженер, главный механик, главный экономист, главный энергетик, руководитель контрактной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9975</w:t>
            </w:r>
          </w:p>
        </w:tc>
      </w:tr>
      <w:tr w:rsidR="00761992" w:rsidTr="00753D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(финансово-экономического,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административного, организационно-правового, материально-технического снабжения и др.), заведующий отделом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6673</w:t>
            </w:r>
          </w:p>
        </w:tc>
      </w:tr>
      <w:tr w:rsidR="00761992" w:rsidTr="00892A7B">
        <w:trPr>
          <w:trHeight w:val="16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(финансово-экономического, административного, организационно-правового, материально-технического снабжения и др.), заместитель заведующего отделом</w:t>
            </w:r>
            <w:r w:rsidR="00892A7B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контрактной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6178</w:t>
            </w:r>
          </w:p>
        </w:tc>
      </w:tr>
      <w:tr w:rsidR="00761992" w:rsidTr="00753D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(сектора, склада, участка, гаража, хозяйства), заведующий отделением (канцелярией, копировально-множительным бюро, складом, хозяйством, гаража), мастер по ремонту транспорта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4895</w:t>
            </w:r>
          </w:p>
        </w:tc>
      </w:tr>
    </w:tbl>
    <w:p w:rsidR="0071290D" w:rsidRDefault="0071290D" w:rsidP="0071290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DA0" w:rsidRDefault="00753DA0" w:rsidP="00753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«специалисты высшего уровня квалификации»</w:t>
      </w:r>
    </w:p>
    <w:p w:rsidR="00753DA0" w:rsidRDefault="00753DA0" w:rsidP="0075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73"/>
        <w:gridCol w:w="1984"/>
      </w:tblGrid>
      <w:tr w:rsidR="00753DA0" w:rsidTr="007619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753D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53D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ind w:left="-372" w:firstLine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53DA0" w:rsidTr="007619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 w:rsidP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вычислительной сети, бухгалтер,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инженер, инженер-механик, инженер по охране труда, инженер по транспорту, инженер-программист, инженер-электроник, инженер-электрик, инженер по гражданской обороне и чрезвычайным ситуациям, специалист по кадрам, специалист по социальной работе, специалист по связям с общественностью, экономист, эксперт, юрисконсульт, специалист контрактной службы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5683</w:t>
            </w:r>
          </w:p>
        </w:tc>
      </w:tr>
    </w:tbl>
    <w:p w:rsidR="00753DA0" w:rsidRDefault="00753DA0" w:rsidP="0071290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AF" w:rsidRDefault="008C03AF" w:rsidP="008C0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Группа «специалисты среднего уровня квалификации»</w:t>
      </w:r>
    </w:p>
    <w:p w:rsidR="008C03AF" w:rsidRDefault="008C03AF" w:rsidP="008C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73"/>
        <w:gridCol w:w="2126"/>
      </w:tblGrid>
      <w:tr w:rsidR="008C03AF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C03AF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Администратор, бухгалтер (средней квалификации), диспетчер, диспетчер автомобильного транспорта, инспектор, инспектор по кадрам, инспектор по охране труда и технике безопасности, инспектор по туризму,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капитан, капитан-механик, механик, механик гаража, фельдшер, техник, техник-программист, техник-энергетик, электроник, юрисконсульт (средней квалификации), социальный работник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4895</w:t>
            </w:r>
          </w:p>
        </w:tc>
      </w:tr>
    </w:tbl>
    <w:p w:rsidR="008C03AF" w:rsidRDefault="008C03AF" w:rsidP="0071290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AF" w:rsidRDefault="008C03AF" w:rsidP="008C0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Группа «служащие, занятые подготовкой информации, оформлением документации, учетом и обслуживанием»</w:t>
      </w:r>
    </w:p>
    <w:p w:rsidR="008C03AF" w:rsidRDefault="008C03AF" w:rsidP="008C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73"/>
        <w:gridCol w:w="2126"/>
      </w:tblGrid>
      <w:tr w:rsidR="008C03AF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C03AF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 w:rsidP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Архивариус, кассир, делопроизводитель, секретарь руководителя, секретарь-машинистка, техник по труду, техник по учету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</w:tbl>
    <w:p w:rsidR="008C03AF" w:rsidRDefault="008C03AF" w:rsidP="0071290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AF" w:rsidRDefault="008C03AF" w:rsidP="008C0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Группа «рабочие профессии»</w:t>
      </w:r>
    </w:p>
    <w:p w:rsidR="008C03AF" w:rsidRDefault="008C03AF" w:rsidP="008C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73"/>
        <w:gridCol w:w="2126"/>
      </w:tblGrid>
      <w:tr w:rsidR="008C03AF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:rsidR="008C03AF" w:rsidRDefault="008C03AF" w:rsidP="008C0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61992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(при управлении транспортным средством категории «M3» -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превышает 5 тонн)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</w:t>
            </w:r>
          </w:p>
        </w:tc>
      </w:tr>
      <w:tr w:rsidR="00761992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(при управлении транспортным средством категории «M2» -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не превышает 5 тонн)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761992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(при управлении транспортным средством категории «M1» - транспортное средство, которое используется для перевозки пассажиров и имеет помимо места водителя не более 8 мест для сидения; легковыми автомобилями всех типов; грузовыми автомобилями всех типов грузоподъемностью до 10 тонн)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</w:t>
            </w:r>
          </w:p>
        </w:tc>
      </w:tr>
      <w:tr w:rsidR="00761992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Слесарь-электрик по ремонту электрооборудования,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слесарь-сантехник, столяр, слесарь по ремонту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3785</w:t>
            </w:r>
          </w:p>
        </w:tc>
      </w:tr>
      <w:tr w:rsidR="00761992" w:rsidTr="008C03A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76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A3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зданий, рабочий (мойщик машин специальными моющими средствами), курьер, гардеробщик, сторож (вахтер), кладовщик, дворник, уборщик производственных и служебных помещений, уборщик территорий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2" w:rsidRDefault="00761992" w:rsidP="0005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</w:t>
            </w:r>
          </w:p>
        </w:tc>
      </w:tr>
    </w:tbl>
    <w:p w:rsidR="008C03AF" w:rsidRDefault="008C03AF" w:rsidP="008C03A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8C03AF" w:rsidSect="00953874">
      <w:headerReference w:type="defaul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BC" w:rsidRDefault="006C0ABC">
      <w:pPr>
        <w:spacing w:after="0" w:line="240" w:lineRule="auto"/>
      </w:pPr>
      <w:r>
        <w:separator/>
      </w:r>
    </w:p>
  </w:endnote>
  <w:endnote w:type="continuationSeparator" w:id="0">
    <w:p w:rsidR="006C0ABC" w:rsidRDefault="006C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BC" w:rsidRDefault="006C0ABC">
      <w:pPr>
        <w:spacing w:after="0" w:line="240" w:lineRule="auto"/>
      </w:pPr>
      <w:r>
        <w:separator/>
      </w:r>
    </w:p>
  </w:footnote>
  <w:footnote w:type="continuationSeparator" w:id="0">
    <w:p w:rsidR="006C0ABC" w:rsidRDefault="006C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E004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4C">
          <w:rPr>
            <w:noProof/>
          </w:rPr>
          <w:t>4</w:t>
        </w:r>
        <w:r>
          <w:fldChar w:fldCharType="end"/>
        </w:r>
      </w:p>
    </w:sdtContent>
  </w:sdt>
  <w:p w:rsidR="00931AE3" w:rsidRDefault="006C0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2B"/>
    <w:multiLevelType w:val="hybridMultilevel"/>
    <w:tmpl w:val="BA18C678"/>
    <w:lvl w:ilvl="0" w:tplc="DBA4BB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1C"/>
    <w:rsid w:val="00183E2D"/>
    <w:rsid w:val="002B3DE6"/>
    <w:rsid w:val="0031734C"/>
    <w:rsid w:val="0036434F"/>
    <w:rsid w:val="0037008D"/>
    <w:rsid w:val="0049699B"/>
    <w:rsid w:val="005D1093"/>
    <w:rsid w:val="00680E1C"/>
    <w:rsid w:val="006C0ABC"/>
    <w:rsid w:val="0071290D"/>
    <w:rsid w:val="00753DA0"/>
    <w:rsid w:val="00761992"/>
    <w:rsid w:val="007634B6"/>
    <w:rsid w:val="0089184A"/>
    <w:rsid w:val="00892A7B"/>
    <w:rsid w:val="008C03AF"/>
    <w:rsid w:val="009A3481"/>
    <w:rsid w:val="009D2744"/>
    <w:rsid w:val="00A34314"/>
    <w:rsid w:val="00AB1713"/>
    <w:rsid w:val="00C22A49"/>
    <w:rsid w:val="00CB3975"/>
    <w:rsid w:val="00CE0486"/>
    <w:rsid w:val="00E00418"/>
    <w:rsid w:val="00E25425"/>
    <w:rsid w:val="00E27269"/>
    <w:rsid w:val="00F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90D"/>
  </w:style>
  <w:style w:type="paragraph" w:styleId="a5">
    <w:name w:val="List Paragraph"/>
    <w:basedOn w:val="a"/>
    <w:uiPriority w:val="34"/>
    <w:qFormat/>
    <w:rsid w:val="007129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29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7E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61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90D"/>
  </w:style>
  <w:style w:type="paragraph" w:styleId="a5">
    <w:name w:val="List Paragraph"/>
    <w:basedOn w:val="a"/>
    <w:uiPriority w:val="34"/>
    <w:qFormat/>
    <w:rsid w:val="007129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29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7E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61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FF777D32FF8E3A8B522264B4080A17B5703C065DC69799A2D5C885A2CE0E1CDB3A9DDE5E4CA0FD9E0AF46i7Y4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E78BE00F775D217AB27FCA0287C4278A77CB2B45649A3846D4B652F73C1DCC64034D2623F8BCCA8E65A4B3AA89463CF997016E6B6F2D6BDD5CAF01W26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E78BE00F775D217AB27FCA0287C4278A77CB2B45649A3846D4B652F73C1DCC64034D2623F8BCCA8E65A4B7AE89463CF997016E6B6F2D6BDD5CAF01W26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B7924D7810D25E50389ED8C3778512726FF4E4DFAAB62A236E8E946025DE37739E5EEEA608D31765A70E4AD5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11</cp:revision>
  <cp:lastPrinted>2018-10-12T12:27:00Z</cp:lastPrinted>
  <dcterms:created xsi:type="dcterms:W3CDTF">2018-10-11T04:20:00Z</dcterms:created>
  <dcterms:modified xsi:type="dcterms:W3CDTF">2018-10-17T05:08:00Z</dcterms:modified>
</cp:coreProperties>
</file>