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18" w:rsidRPr="002A1F18" w:rsidRDefault="002A1F18" w:rsidP="002A1F18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601C8B" w:rsidRDefault="00601C8B" w:rsidP="002A1F18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</w:rPr>
        <w:t>внесен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Председателем Думы</w:t>
      </w:r>
    </w:p>
    <w:p w:rsidR="002A1F18" w:rsidRPr="002A1F18" w:rsidRDefault="002A1F18" w:rsidP="002A1F18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1F18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города Ханты-Мансийска</w:t>
      </w:r>
    </w:p>
    <w:p w:rsidR="000A16DA" w:rsidRDefault="000A16DA" w:rsidP="002A1F1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1F18" w:rsidRPr="002A1F18" w:rsidRDefault="002A1F18" w:rsidP="002A1F1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2A1F18" w:rsidRPr="002A1F18" w:rsidRDefault="002A1F18" w:rsidP="002A1F1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sz w:val="28"/>
          <w:szCs w:val="28"/>
        </w:rPr>
        <w:t>Ханты-Мансийского автономного округа – Югры</w:t>
      </w:r>
    </w:p>
    <w:p w:rsidR="002A1F18" w:rsidRPr="002A1F18" w:rsidRDefault="002A1F18" w:rsidP="002A1F1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городской округ город  Ханты-Мансийск</w:t>
      </w:r>
    </w:p>
    <w:p w:rsidR="002A1F18" w:rsidRPr="002A1F18" w:rsidRDefault="002A1F18" w:rsidP="002A1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F18" w:rsidRPr="002A1F18" w:rsidRDefault="002A1F18" w:rsidP="002A1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sz w:val="28"/>
          <w:szCs w:val="28"/>
        </w:rPr>
        <w:t>ДУМА  ГОРОДА  ХАНТЫ-МАНСИЙСКА</w:t>
      </w:r>
    </w:p>
    <w:p w:rsidR="002A1F18" w:rsidRPr="002A1F18" w:rsidRDefault="002A1F18" w:rsidP="002A1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F18" w:rsidRPr="002A1F18" w:rsidRDefault="002A1F18" w:rsidP="002A1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РЕШЕНИЕ</w:t>
      </w:r>
    </w:p>
    <w:p w:rsidR="00217478" w:rsidRPr="00272491" w:rsidRDefault="00217478" w:rsidP="00217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____</w:t>
      </w:r>
      <w:r w:rsidRPr="002724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- </w:t>
      </w:r>
      <w:r w:rsidRPr="002724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Pr="0027249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</w:t>
      </w:r>
      <w:r w:rsidRPr="002724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РД</w:t>
      </w:r>
    </w:p>
    <w:p w:rsidR="00217478" w:rsidRPr="000455FA" w:rsidRDefault="00217478" w:rsidP="00217478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217478" w:rsidRPr="00272491" w:rsidRDefault="00217478" w:rsidP="00217478">
      <w:pPr>
        <w:spacing w:after="0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________________</w:t>
      </w:r>
      <w:r w:rsidRPr="0027249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года</w:t>
      </w:r>
    </w:p>
    <w:p w:rsidR="00217478" w:rsidRDefault="00217478" w:rsidP="002A1F18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A1F18" w:rsidRPr="002A1F18" w:rsidRDefault="002A1F18" w:rsidP="002A1F18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A1F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внесении изменений в Решение Думы города</w:t>
      </w:r>
    </w:p>
    <w:p w:rsidR="002A1F18" w:rsidRDefault="00315DDE" w:rsidP="005E364D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Ханты-Мансийска</w:t>
      </w:r>
      <w:r w:rsidR="00601C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 </w:t>
      </w:r>
      <w:r w:rsidR="005E36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27 апреля 2012 года  № 225</w:t>
      </w:r>
    </w:p>
    <w:p w:rsidR="005E364D" w:rsidRDefault="005E364D" w:rsidP="005E364D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«О Порядке проведения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антикоррупционной</w:t>
      </w:r>
      <w:proofErr w:type="gramEnd"/>
    </w:p>
    <w:p w:rsidR="005E364D" w:rsidRDefault="005E364D" w:rsidP="005E364D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экспертизы проектов муниципальных нормативных</w:t>
      </w:r>
    </w:p>
    <w:p w:rsidR="005E364D" w:rsidRDefault="005E364D" w:rsidP="005E364D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правовых актов, внесенных в Думу города</w:t>
      </w:r>
    </w:p>
    <w:p w:rsidR="005E364D" w:rsidRDefault="005E364D" w:rsidP="005E364D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Ханты-Мансийска, и действующих муниципальных</w:t>
      </w:r>
    </w:p>
    <w:p w:rsidR="005E364D" w:rsidRDefault="005E364D" w:rsidP="005E364D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нормативных правовых актов, принятых Думой </w:t>
      </w:r>
    </w:p>
    <w:p w:rsidR="005E364D" w:rsidRPr="002A1F18" w:rsidRDefault="005E364D" w:rsidP="005E3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города Ханты-Мансийска»</w:t>
      </w:r>
    </w:p>
    <w:p w:rsidR="002A1F18" w:rsidRPr="002A1F18" w:rsidRDefault="002A1F18" w:rsidP="002A1F18">
      <w:pPr>
        <w:spacing w:after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1F18" w:rsidRPr="005E364D" w:rsidRDefault="002A1F18" w:rsidP="005E364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A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проект изменений в Решени</w:t>
      </w:r>
      <w:r w:rsidR="00601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Думы города Ханты-Мансийска </w:t>
      </w:r>
      <w:r w:rsidRPr="002A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5E3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36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27 апреля 2012 года № 225 «О Порядке проведения антикоррупционной экспертизы проектов муниципальных нормативных правовых актов, внесенных в Думу города Ханты-Мансийска, и действующих муниципальных нормативных правовых актов, принятых Думой города Ханты-Мансийска»</w:t>
      </w:r>
      <w:r w:rsidRPr="002A1F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руководствуясь частью 1 статьи 69 Устава города Ханты-Мансийска,</w:t>
      </w:r>
    </w:p>
    <w:p w:rsidR="002A1F18" w:rsidRPr="002A1F18" w:rsidRDefault="002A1F18" w:rsidP="002A1F18">
      <w:pPr>
        <w:spacing w:after="0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F18" w:rsidRPr="002A1F18" w:rsidRDefault="002A1F18" w:rsidP="002A1F1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1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2A1F18" w:rsidRPr="002A1F18" w:rsidRDefault="002A1F18" w:rsidP="002A1F18">
      <w:pPr>
        <w:spacing w:after="0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2A1F18" w:rsidRDefault="002A1F18" w:rsidP="00DE73F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A1F18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1. Внести в </w:t>
      </w:r>
      <w:r w:rsidRPr="002A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Думы города Ханты-Мансийска от</w:t>
      </w:r>
      <w:r w:rsidR="00315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36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27 апреля 2012 года № 225 «О Порядке проведения антикоррупционной экспертизы проектов муниципальных нормативных правовых актов, внесенных в Думу города Ханты-Мансийска, и действующих муниципальных нормативных правовых актов, принятых Думой города Ханты-Мансийска» (далее - Решение) изменения, изложив пункт 2.2 приложения к Решению в следующей редакции:</w:t>
      </w:r>
    </w:p>
    <w:p w:rsidR="005E364D" w:rsidRDefault="005E364D" w:rsidP="00DE73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2E27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 проектам муниципальных нормативных правовых актов, вносимых в качестве правотворческой инициативы Главы города Ханты-Мансийска,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прилагаются заключения о результатах антикоррупционной экспертизы, проведенной в порядке, установленном </w:t>
      </w:r>
      <w:r w:rsidR="002A37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Администрации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города Ханты-Мансийска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.». </w:t>
      </w:r>
      <w:proofErr w:type="gramEnd"/>
    </w:p>
    <w:p w:rsidR="002A1F18" w:rsidRDefault="002A1F18" w:rsidP="00DE73FF">
      <w:pPr>
        <w:pStyle w:val="ConsPlusNormal"/>
        <w:spacing w:line="276" w:lineRule="auto"/>
        <w:ind w:firstLine="540"/>
        <w:jc w:val="both"/>
      </w:pPr>
      <w:r w:rsidRPr="002A1F18">
        <w:rPr>
          <w:bCs/>
          <w:szCs w:val="28"/>
        </w:rPr>
        <w:t xml:space="preserve">2. </w:t>
      </w:r>
      <w:r w:rsidR="00315DDE">
        <w:t>Настоящее Решение вступает в силу после дня его официального опубликования</w:t>
      </w:r>
      <w:r w:rsidR="00601C8B">
        <w:t>.</w:t>
      </w:r>
      <w:r w:rsidR="00315DDE">
        <w:t xml:space="preserve"> </w:t>
      </w:r>
    </w:p>
    <w:p w:rsidR="00217478" w:rsidRDefault="00217478" w:rsidP="00217478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17478" w:rsidRPr="000455FA" w:rsidRDefault="00217478" w:rsidP="00217478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                                                                   Глава</w:t>
      </w:r>
    </w:p>
    <w:p w:rsidR="00217478" w:rsidRPr="000455FA" w:rsidRDefault="00217478" w:rsidP="00217478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         города Ханты-Мансийска</w:t>
      </w:r>
    </w:p>
    <w:p w:rsidR="00217478" w:rsidRPr="000455FA" w:rsidRDefault="00217478" w:rsidP="00217478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17478" w:rsidRPr="000455FA" w:rsidRDefault="00217478" w:rsidP="00217478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_______________К.Л. Пенчуков                                  ______________М.П. </w:t>
      </w:r>
      <w:proofErr w:type="spellStart"/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Ряшин</w:t>
      </w:r>
      <w:proofErr w:type="spellEnd"/>
    </w:p>
    <w:p w:rsidR="00217478" w:rsidRDefault="00217478" w:rsidP="00217478">
      <w:pPr>
        <w:spacing w:after="0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6E21B7" w:rsidRPr="000455FA" w:rsidRDefault="006E21B7" w:rsidP="00217478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0" w:name="_GoBack"/>
      <w:bookmarkEnd w:id="0"/>
    </w:p>
    <w:p w:rsidR="00217478" w:rsidRPr="000455FA" w:rsidRDefault="00217478" w:rsidP="00217478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                               </w:t>
      </w:r>
      <w:proofErr w:type="spellStart"/>
      <w:proofErr w:type="gramStart"/>
      <w:r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  <w:proofErr w:type="gramEnd"/>
    </w:p>
    <w:p w:rsidR="00217478" w:rsidRDefault="00217478" w:rsidP="00217478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_____________________</w:t>
      </w:r>
      <w:r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</w:t>
      </w:r>
      <w:r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______________________</w:t>
      </w:r>
    </w:p>
    <w:sectPr w:rsidR="00217478" w:rsidSect="002710B4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243" w:rsidRDefault="00C46243">
      <w:pPr>
        <w:spacing w:after="0" w:line="240" w:lineRule="auto"/>
      </w:pPr>
      <w:r>
        <w:separator/>
      </w:r>
    </w:p>
  </w:endnote>
  <w:endnote w:type="continuationSeparator" w:id="0">
    <w:p w:rsidR="00C46243" w:rsidRDefault="00C4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243" w:rsidRDefault="00C46243">
      <w:pPr>
        <w:spacing w:after="0" w:line="240" w:lineRule="auto"/>
      </w:pPr>
      <w:r>
        <w:separator/>
      </w:r>
    </w:p>
  </w:footnote>
  <w:footnote w:type="continuationSeparator" w:id="0">
    <w:p w:rsidR="00C46243" w:rsidRDefault="00C46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798244"/>
      <w:docPartObj>
        <w:docPartGallery w:val="Page Numbers (Top of Page)"/>
        <w:docPartUnique/>
      </w:docPartObj>
    </w:sdtPr>
    <w:sdtEndPr/>
    <w:sdtContent>
      <w:p w:rsidR="002710B4" w:rsidRDefault="009171F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1B7">
          <w:rPr>
            <w:noProof/>
          </w:rPr>
          <w:t>2</w:t>
        </w:r>
        <w:r>
          <w:fldChar w:fldCharType="end"/>
        </w:r>
      </w:p>
    </w:sdtContent>
  </w:sdt>
  <w:p w:rsidR="002710B4" w:rsidRDefault="00C462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107A"/>
    <w:multiLevelType w:val="hybridMultilevel"/>
    <w:tmpl w:val="3ECC6BB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238AA"/>
    <w:multiLevelType w:val="hybridMultilevel"/>
    <w:tmpl w:val="43E65BBE"/>
    <w:lvl w:ilvl="0" w:tplc="DD2ED61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46E87A52"/>
    <w:multiLevelType w:val="hybridMultilevel"/>
    <w:tmpl w:val="EB360612"/>
    <w:lvl w:ilvl="0" w:tplc="E7DEE7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4136EF9"/>
    <w:multiLevelType w:val="hybridMultilevel"/>
    <w:tmpl w:val="460A591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D0"/>
    <w:rsid w:val="00000822"/>
    <w:rsid w:val="00000E00"/>
    <w:rsid w:val="0000106F"/>
    <w:rsid w:val="00002924"/>
    <w:rsid w:val="00002CF9"/>
    <w:rsid w:val="000031A0"/>
    <w:rsid w:val="00003E9E"/>
    <w:rsid w:val="00004780"/>
    <w:rsid w:val="00004BD5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4E2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DA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8E5"/>
    <w:rsid w:val="000B4B34"/>
    <w:rsid w:val="000B5E75"/>
    <w:rsid w:val="000C0586"/>
    <w:rsid w:val="000C10FE"/>
    <w:rsid w:val="000C2C30"/>
    <w:rsid w:val="000C4578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5ABA"/>
    <w:rsid w:val="00106641"/>
    <w:rsid w:val="001079E8"/>
    <w:rsid w:val="00110C47"/>
    <w:rsid w:val="00111160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266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478"/>
    <w:rsid w:val="00217F74"/>
    <w:rsid w:val="00224612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4F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580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1F18"/>
    <w:rsid w:val="002A2460"/>
    <w:rsid w:val="002A2997"/>
    <w:rsid w:val="002A3722"/>
    <w:rsid w:val="002A3755"/>
    <w:rsid w:val="002A37DB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2785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2B82"/>
    <w:rsid w:val="003133E8"/>
    <w:rsid w:val="00314459"/>
    <w:rsid w:val="00315DDE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E5A"/>
    <w:rsid w:val="00353F37"/>
    <w:rsid w:val="00354F84"/>
    <w:rsid w:val="00355450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48C3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E5EA3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186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6FFF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64D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1C8B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D58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69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21B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6A94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3579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62D1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AAD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14E2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171F6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5DF0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69E2"/>
    <w:rsid w:val="00997412"/>
    <w:rsid w:val="00997E47"/>
    <w:rsid w:val="009A0D87"/>
    <w:rsid w:val="009A14E1"/>
    <w:rsid w:val="009A229F"/>
    <w:rsid w:val="009A298B"/>
    <w:rsid w:val="009A3433"/>
    <w:rsid w:val="009A3AF8"/>
    <w:rsid w:val="009A42AF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11D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5538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4C8C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137C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2DB4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8784C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243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045"/>
    <w:rsid w:val="00C87BB8"/>
    <w:rsid w:val="00C91E60"/>
    <w:rsid w:val="00C93108"/>
    <w:rsid w:val="00C93B2B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3DFE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60FD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895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3FF"/>
    <w:rsid w:val="00DE77A4"/>
    <w:rsid w:val="00DF22A9"/>
    <w:rsid w:val="00DF35BD"/>
    <w:rsid w:val="00DF3B73"/>
    <w:rsid w:val="00DF4D7A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27B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0B4E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2ACD"/>
    <w:rsid w:val="00FB3140"/>
    <w:rsid w:val="00FB4786"/>
    <w:rsid w:val="00FB4C7F"/>
    <w:rsid w:val="00FB5252"/>
    <w:rsid w:val="00FB550C"/>
    <w:rsid w:val="00FB560E"/>
    <w:rsid w:val="00FB6B79"/>
    <w:rsid w:val="00FC0D04"/>
    <w:rsid w:val="00FC1316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1FD0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F1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A1F18"/>
    <w:rPr>
      <w:rFonts w:ascii="Calibri" w:eastAsia="Calibri" w:hAnsi="Calibri" w:cs="Times New Roman"/>
    </w:rPr>
  </w:style>
  <w:style w:type="paragraph" w:customStyle="1" w:styleId="ConsPlusNormal">
    <w:name w:val="ConsPlusNormal"/>
    <w:rsid w:val="00315D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B6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F1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A1F18"/>
    <w:rPr>
      <w:rFonts w:ascii="Calibri" w:eastAsia="Calibri" w:hAnsi="Calibri" w:cs="Times New Roman"/>
    </w:rPr>
  </w:style>
  <w:style w:type="paragraph" w:customStyle="1" w:styleId="ConsPlusNormal">
    <w:name w:val="ConsPlusNormal"/>
    <w:rsid w:val="00315D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B6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Юлия В. Федорова</cp:lastModifiedBy>
  <cp:revision>4</cp:revision>
  <cp:lastPrinted>2016-11-07T09:11:00Z</cp:lastPrinted>
  <dcterms:created xsi:type="dcterms:W3CDTF">2016-11-08T06:56:00Z</dcterms:created>
  <dcterms:modified xsi:type="dcterms:W3CDTF">2016-11-23T06:25:00Z</dcterms:modified>
</cp:coreProperties>
</file>