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проекту </w:t>
      </w:r>
      <w:r w:rsidR="002713F5">
        <w:rPr>
          <w:rFonts w:ascii="Times New Roman" w:hAnsi="Times New Roman" w:cs="Times New Roman"/>
          <w:b/>
          <w:sz w:val="28"/>
          <w:szCs w:val="28"/>
        </w:rPr>
        <w:t>решения Думы</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EB17B4">
        <w:rPr>
          <w:rFonts w:ascii="Times New Roman" w:hAnsi="Times New Roman" w:cs="Times New Roman"/>
          <w:sz w:val="28"/>
          <w:szCs w:val="28"/>
        </w:rPr>
        <w:t>первый квартал</w:t>
      </w:r>
      <w:r>
        <w:rPr>
          <w:rFonts w:ascii="Times New Roman" w:hAnsi="Times New Roman" w:cs="Times New Roman"/>
          <w:sz w:val="28"/>
          <w:szCs w:val="28"/>
        </w:rPr>
        <w:t xml:space="preserve"> 20</w:t>
      </w:r>
      <w:r w:rsidR="00EB17B4">
        <w:rPr>
          <w:rFonts w:ascii="Times New Roman" w:hAnsi="Times New Roman" w:cs="Times New Roman"/>
          <w:sz w:val="28"/>
          <w:szCs w:val="28"/>
        </w:rPr>
        <w:t>20</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Default="00616FC1" w:rsidP="008E3D9C">
      <w:pPr>
        <w:spacing w:after="0" w:line="240" w:lineRule="auto"/>
        <w:ind w:firstLine="709"/>
        <w:jc w:val="both"/>
        <w:rPr>
          <w:rFonts w:ascii="Times New Roman" w:hAnsi="Times New Roman" w:cs="Times New Roman"/>
          <w:b/>
          <w:sz w:val="16"/>
          <w:szCs w:val="16"/>
        </w:rPr>
      </w:pPr>
    </w:p>
    <w:p w:rsidR="00C46848" w:rsidRPr="00CF5874" w:rsidRDefault="00C46848" w:rsidP="008E3D9C">
      <w:pPr>
        <w:spacing w:after="0" w:line="240" w:lineRule="auto"/>
        <w:ind w:firstLine="709"/>
        <w:jc w:val="both"/>
        <w:rPr>
          <w:rFonts w:ascii="Times New Roman" w:hAnsi="Times New Roman" w:cs="Times New Roman"/>
          <w:b/>
          <w:sz w:val="16"/>
          <w:szCs w:val="16"/>
        </w:rPr>
      </w:pPr>
    </w:p>
    <w:p w:rsidR="007025BC"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за </w:t>
      </w:r>
      <w:r w:rsidR="00EB17B4">
        <w:rPr>
          <w:rFonts w:ascii="Times New Roman" w:hAnsi="Times New Roman" w:cs="Times New Roman"/>
          <w:sz w:val="28"/>
          <w:szCs w:val="28"/>
        </w:rPr>
        <w:t>первый квартал</w:t>
      </w:r>
      <w:r w:rsidR="00943557" w:rsidRPr="00943557">
        <w:rPr>
          <w:rFonts w:ascii="Times New Roman" w:hAnsi="Times New Roman" w:cs="Times New Roman"/>
          <w:sz w:val="28"/>
          <w:szCs w:val="28"/>
        </w:rPr>
        <w:t xml:space="preserve"> </w:t>
      </w:r>
      <w:r w:rsidRPr="00943557">
        <w:rPr>
          <w:rFonts w:ascii="Times New Roman" w:hAnsi="Times New Roman" w:cs="Times New Roman"/>
          <w:sz w:val="28"/>
          <w:szCs w:val="28"/>
        </w:rPr>
        <w:t>20</w:t>
      </w:r>
      <w:r w:rsidR="00EB17B4">
        <w:rPr>
          <w:rFonts w:ascii="Times New Roman" w:hAnsi="Times New Roman" w:cs="Times New Roman"/>
          <w:sz w:val="28"/>
          <w:szCs w:val="28"/>
        </w:rPr>
        <w:t>20</w:t>
      </w:r>
      <w:r w:rsidRPr="00943557">
        <w:rPr>
          <w:rFonts w:ascii="Times New Roman" w:hAnsi="Times New Roman" w:cs="Times New Roman"/>
          <w:sz w:val="28"/>
          <w:szCs w:val="28"/>
        </w:rPr>
        <w:t xml:space="preserve"> года подготовлен в </w:t>
      </w:r>
      <w:r w:rsidR="00633748" w:rsidRPr="00943557">
        <w:rPr>
          <w:rFonts w:ascii="Times New Roman" w:hAnsi="Times New Roman" w:cs="Times New Roman"/>
          <w:sz w:val="28"/>
          <w:szCs w:val="28"/>
        </w:rPr>
        <w:t xml:space="preserve">соответствии со статьями 264.1 </w:t>
      </w:r>
      <w:r w:rsidRPr="00943557">
        <w:rPr>
          <w:rFonts w:ascii="Times New Roman" w:hAnsi="Times New Roman" w:cs="Times New Roman"/>
          <w:sz w:val="28"/>
          <w:szCs w:val="28"/>
        </w:rPr>
        <w:t>и 264.2 Бюджетного кодекса Российской Федерации, решени</w:t>
      </w:r>
      <w:r w:rsidR="00633748" w:rsidRPr="00943557">
        <w:rPr>
          <w:rFonts w:ascii="Times New Roman" w:hAnsi="Times New Roman" w:cs="Times New Roman"/>
          <w:sz w:val="28"/>
          <w:szCs w:val="28"/>
        </w:rPr>
        <w:t>ем Думы города Ханты-Мансийска</w:t>
      </w:r>
      <w:r w:rsidR="00633748" w:rsidRPr="00943557">
        <w:rPr>
          <w:rFonts w:ascii="Times New Roman" w:hAnsi="Times New Roman" w:cs="Times New Roman"/>
          <w:sz w:val="28"/>
          <w:szCs w:val="28"/>
        </w:rPr>
        <w:br/>
      </w:r>
      <w:r w:rsidRPr="00943557">
        <w:rPr>
          <w:rFonts w:ascii="Times New Roman" w:eastAsia="Times New Roman" w:hAnsi="Times New Roman" w:cs="Times New Roman"/>
          <w:sz w:val="28"/>
          <w:szCs w:val="28"/>
        </w:rPr>
        <w:t xml:space="preserve">№ </w:t>
      </w:r>
      <w:r w:rsidR="007025BC" w:rsidRPr="00943557">
        <w:rPr>
          <w:rFonts w:ascii="Times New Roman" w:eastAsia="Times New Roman" w:hAnsi="Times New Roman" w:cs="Times New Roman"/>
          <w:sz w:val="28"/>
          <w:szCs w:val="28"/>
        </w:rPr>
        <w:t>141</w:t>
      </w:r>
      <w:r w:rsidRPr="00943557">
        <w:rPr>
          <w:rFonts w:ascii="Times New Roman" w:eastAsia="Times New Roman" w:hAnsi="Times New Roman" w:cs="Times New Roman"/>
          <w:sz w:val="28"/>
          <w:szCs w:val="28"/>
        </w:rPr>
        <w:t>-</w:t>
      </w:r>
      <w:r w:rsidRPr="00943557">
        <w:rPr>
          <w:rFonts w:ascii="Times New Roman" w:eastAsia="Times New Roman" w:hAnsi="Times New Roman" w:cs="Times New Roman"/>
          <w:sz w:val="28"/>
          <w:szCs w:val="28"/>
          <w:lang w:val="en-US"/>
        </w:rPr>
        <w:t>V</w:t>
      </w:r>
      <w:r w:rsidR="007025BC" w:rsidRPr="00943557">
        <w:rPr>
          <w:rFonts w:ascii="Times New Roman" w:eastAsia="Times New Roman" w:hAnsi="Times New Roman" w:cs="Times New Roman"/>
          <w:sz w:val="28"/>
          <w:szCs w:val="28"/>
          <w:lang w:val="en-US"/>
        </w:rPr>
        <w:t>I</w:t>
      </w:r>
      <w:r w:rsidR="008E3D9C" w:rsidRPr="00943557">
        <w:rPr>
          <w:rFonts w:ascii="Times New Roman" w:eastAsia="Times New Roman" w:hAnsi="Times New Roman" w:cs="Times New Roman"/>
          <w:sz w:val="28"/>
          <w:szCs w:val="28"/>
        </w:rPr>
        <w:t xml:space="preserve"> РД </w:t>
      </w:r>
      <w:r w:rsidRPr="00943557">
        <w:rPr>
          <w:rFonts w:ascii="Times New Roman" w:eastAsia="Times New Roman" w:hAnsi="Times New Roman" w:cs="Times New Roman"/>
          <w:sz w:val="28"/>
          <w:szCs w:val="28"/>
        </w:rPr>
        <w:t xml:space="preserve">от </w:t>
      </w:r>
      <w:r w:rsidR="007025BC" w:rsidRPr="00943557">
        <w:rPr>
          <w:rFonts w:ascii="Times New Roman" w:eastAsia="Times New Roman" w:hAnsi="Times New Roman" w:cs="Times New Roman"/>
          <w:sz w:val="28"/>
          <w:szCs w:val="28"/>
        </w:rPr>
        <w:t xml:space="preserve">30.06.2017 </w:t>
      </w:r>
      <w:r w:rsidR="008E3D9C" w:rsidRPr="00943557">
        <w:rPr>
          <w:rFonts w:ascii="Times New Roman" w:hAnsi="Times New Roman" w:cs="Times New Roman"/>
          <w:sz w:val="28"/>
          <w:szCs w:val="28"/>
        </w:rPr>
        <w:t xml:space="preserve">«О Положении об </w:t>
      </w:r>
      <w:r w:rsidRPr="00943557">
        <w:rPr>
          <w:rFonts w:ascii="Times New Roman" w:hAnsi="Times New Roman" w:cs="Times New Roman"/>
          <w:sz w:val="28"/>
          <w:szCs w:val="28"/>
        </w:rPr>
        <w:t>отдельных вопросах организации и осуществлен</w:t>
      </w:r>
      <w:r w:rsidR="008E3D9C" w:rsidRPr="00943557">
        <w:rPr>
          <w:rFonts w:ascii="Times New Roman" w:hAnsi="Times New Roman" w:cs="Times New Roman"/>
          <w:sz w:val="28"/>
          <w:szCs w:val="28"/>
        </w:rPr>
        <w:t>и</w:t>
      </w:r>
      <w:bookmarkStart w:id="0" w:name="_GoBack"/>
      <w:bookmarkEnd w:id="0"/>
      <w:r w:rsidR="008E3D9C" w:rsidRPr="00943557">
        <w:rPr>
          <w:rFonts w:ascii="Times New Roman" w:hAnsi="Times New Roman" w:cs="Times New Roman"/>
          <w:sz w:val="28"/>
          <w:szCs w:val="28"/>
        </w:rPr>
        <w:t>я бюджетного процесса в городе</w:t>
      </w:r>
      <w:r w:rsidR="008E3D9C" w:rsidRPr="00943557">
        <w:rPr>
          <w:rFonts w:ascii="Times New Roman" w:hAnsi="Times New Roman" w:cs="Times New Roman"/>
          <w:sz w:val="28"/>
          <w:szCs w:val="28"/>
        </w:rPr>
        <w:br/>
      </w:r>
      <w:r w:rsidRPr="00943557">
        <w:rPr>
          <w:rFonts w:ascii="Times New Roman" w:hAnsi="Times New Roman" w:cs="Times New Roman"/>
          <w:sz w:val="28"/>
          <w:szCs w:val="28"/>
        </w:rPr>
        <w:t>Ханты-Мансийске»</w:t>
      </w:r>
      <w:r w:rsidR="007025BC" w:rsidRPr="00943557">
        <w:rPr>
          <w:rFonts w:ascii="Times New Roman" w:hAnsi="Times New Roman" w:cs="Times New Roman"/>
          <w:sz w:val="28"/>
          <w:szCs w:val="28"/>
        </w:rPr>
        <w:t>.</w:t>
      </w:r>
    </w:p>
    <w:p w:rsidR="00D74A3B"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города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 </w:t>
      </w:r>
      <w:r w:rsidRPr="00943557">
        <w:rPr>
          <w:rFonts w:ascii="Times New Roman" w:hAnsi="Times New Roman" w:cs="Times New Roman"/>
          <w:sz w:val="28"/>
          <w:szCs w:val="28"/>
        </w:rPr>
        <w:t>соста</w:t>
      </w:r>
      <w:r w:rsidR="00F606AA" w:rsidRPr="00943557">
        <w:rPr>
          <w:rFonts w:ascii="Times New Roman" w:hAnsi="Times New Roman" w:cs="Times New Roman"/>
          <w:sz w:val="28"/>
          <w:szCs w:val="28"/>
        </w:rPr>
        <w:t xml:space="preserve">влен в соответствии с приказом </w:t>
      </w:r>
      <w:r w:rsidRPr="00943557">
        <w:rPr>
          <w:rFonts w:ascii="Times New Roman" w:hAnsi="Times New Roman" w:cs="Times New Roman"/>
          <w:sz w:val="28"/>
          <w:szCs w:val="28"/>
        </w:rPr>
        <w:t>Министерства Финансов Российской Федерации</w:t>
      </w:r>
      <w:r w:rsidR="008E3D9C" w:rsidRPr="00943557">
        <w:rPr>
          <w:rFonts w:ascii="Times New Roman" w:hAnsi="Times New Roman" w:cs="Times New Roman"/>
          <w:sz w:val="28"/>
          <w:szCs w:val="28"/>
        </w:rPr>
        <w:t xml:space="preserve"> от </w:t>
      </w:r>
      <w:r w:rsidRPr="00943557">
        <w:rPr>
          <w:rFonts w:ascii="Times New Roman" w:hAnsi="Times New Roman" w:cs="Times New Roman"/>
          <w:sz w:val="28"/>
          <w:szCs w:val="28"/>
        </w:rPr>
        <w:t>2</w:t>
      </w:r>
      <w:r w:rsidR="00762834" w:rsidRPr="00943557">
        <w:rPr>
          <w:rFonts w:ascii="Times New Roman" w:hAnsi="Times New Roman" w:cs="Times New Roman"/>
          <w:sz w:val="28"/>
          <w:szCs w:val="28"/>
        </w:rPr>
        <w:t>8</w:t>
      </w:r>
      <w:r w:rsidR="008E3D9C" w:rsidRPr="00943557">
        <w:rPr>
          <w:rFonts w:ascii="Times New Roman" w:hAnsi="Times New Roman" w:cs="Times New Roman"/>
          <w:sz w:val="28"/>
          <w:szCs w:val="28"/>
        </w:rPr>
        <w:t>.12.</w:t>
      </w:r>
      <w:r w:rsidRPr="00943557">
        <w:rPr>
          <w:rFonts w:ascii="Times New Roman" w:hAnsi="Times New Roman" w:cs="Times New Roman"/>
          <w:sz w:val="28"/>
          <w:szCs w:val="28"/>
        </w:rPr>
        <w:t xml:space="preserve">2010 </w:t>
      </w:r>
      <w:r w:rsidR="008E3D9C" w:rsidRPr="00943557">
        <w:rPr>
          <w:rFonts w:ascii="Times New Roman" w:hAnsi="Times New Roman" w:cs="Times New Roman"/>
          <w:sz w:val="28"/>
          <w:szCs w:val="28"/>
        </w:rPr>
        <w:t>№</w:t>
      </w:r>
      <w:r w:rsidRPr="0094355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943557" w:rsidRDefault="00D74A3B" w:rsidP="00192E59">
      <w:pPr>
        <w:pStyle w:val="ConsPlusNormal"/>
        <w:spacing w:line="276" w:lineRule="auto"/>
        <w:ind w:firstLine="709"/>
        <w:jc w:val="both"/>
        <w:rPr>
          <w:rFonts w:ascii="Times New Roman" w:hAnsi="Times New Roman" w:cs="Times New Roman"/>
          <w:sz w:val="28"/>
          <w:szCs w:val="28"/>
        </w:rPr>
      </w:pPr>
      <w:r w:rsidRPr="0094355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CC5626"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EE7D81">
        <w:rPr>
          <w:rFonts w:ascii="Times New Roman" w:hAnsi="Times New Roman" w:cs="Times New Roman"/>
          <w:sz w:val="28"/>
          <w:szCs w:val="28"/>
        </w:rPr>
        <w:t>В представленном отч</w:t>
      </w:r>
      <w:r w:rsidR="001960C0" w:rsidRPr="00EE7D81">
        <w:rPr>
          <w:rFonts w:ascii="Times New Roman" w:hAnsi="Times New Roman" w:cs="Times New Roman"/>
          <w:sz w:val="28"/>
          <w:szCs w:val="28"/>
        </w:rPr>
        <w:t>е</w:t>
      </w:r>
      <w:r w:rsidRPr="00EE7D81">
        <w:rPr>
          <w:rFonts w:ascii="Times New Roman" w:hAnsi="Times New Roman" w:cs="Times New Roman"/>
          <w:sz w:val="28"/>
          <w:szCs w:val="28"/>
        </w:rPr>
        <w:t xml:space="preserve">те уточнённые бюджетные назначения отличаются от плана, </w:t>
      </w:r>
      <w:r w:rsidR="00B55D53" w:rsidRPr="00EE7D81">
        <w:rPr>
          <w:rFonts w:ascii="Times New Roman" w:hAnsi="Times New Roman" w:cs="Times New Roman"/>
          <w:sz w:val="28"/>
          <w:szCs w:val="28"/>
        </w:rPr>
        <w:t>утвержденного</w:t>
      </w:r>
      <w:r w:rsidRPr="00EE7D81">
        <w:rPr>
          <w:rFonts w:ascii="Times New Roman" w:hAnsi="Times New Roman" w:cs="Times New Roman"/>
          <w:sz w:val="28"/>
          <w:szCs w:val="28"/>
        </w:rPr>
        <w:t xml:space="preserve"> Решением Думы города</w:t>
      </w:r>
      <w:r w:rsidR="00233B2F" w:rsidRPr="00EE7D81">
        <w:rPr>
          <w:rFonts w:ascii="Times New Roman" w:hAnsi="Times New Roman" w:cs="Times New Roman"/>
          <w:sz w:val="28"/>
          <w:szCs w:val="28"/>
        </w:rPr>
        <w:br/>
      </w:r>
      <w:r w:rsidRPr="00EE7D81">
        <w:rPr>
          <w:rFonts w:ascii="Times New Roman" w:hAnsi="Times New Roman" w:cs="Times New Roman"/>
          <w:sz w:val="28"/>
          <w:szCs w:val="28"/>
        </w:rPr>
        <w:t xml:space="preserve">Ханты-Мансийска </w:t>
      </w:r>
      <w:r w:rsidR="00EE7D81" w:rsidRPr="00EE7D81">
        <w:rPr>
          <w:rFonts w:ascii="Times New Roman" w:hAnsi="Times New Roman" w:cs="Times New Roman"/>
          <w:sz w:val="28"/>
          <w:szCs w:val="28"/>
        </w:rPr>
        <w:t>от</w:t>
      </w:r>
      <w:r w:rsidR="00EE7D81" w:rsidRPr="00EE7D81">
        <w:rPr>
          <w:rFonts w:ascii="Times New Roman" w:eastAsia="Times New Roman" w:hAnsi="Times New Roman" w:cs="Times New Roman"/>
          <w:sz w:val="28"/>
          <w:szCs w:val="28"/>
        </w:rPr>
        <w:t xml:space="preserve"> 20.12.2019 № 385-</w:t>
      </w:r>
      <w:r w:rsidR="00EE7D81" w:rsidRPr="00EE7D81">
        <w:rPr>
          <w:rFonts w:ascii="Times New Roman" w:eastAsia="Times New Roman" w:hAnsi="Times New Roman" w:cs="Times New Roman"/>
          <w:sz w:val="28"/>
          <w:szCs w:val="28"/>
          <w:lang w:val="en-US"/>
        </w:rPr>
        <w:t>VI</w:t>
      </w:r>
      <w:r w:rsidR="00EE7D81" w:rsidRPr="00EE7D81">
        <w:rPr>
          <w:rFonts w:ascii="Times New Roman" w:eastAsia="Times New Roman" w:hAnsi="Times New Roman" w:cs="Times New Roman"/>
          <w:sz w:val="28"/>
          <w:szCs w:val="28"/>
        </w:rPr>
        <w:t xml:space="preserve"> РД</w:t>
      </w:r>
      <w:r w:rsidR="00233B2F" w:rsidRPr="00EE7D81">
        <w:rPr>
          <w:rFonts w:ascii="Times New Roman" w:hAnsi="Times New Roman" w:cs="Times New Roman"/>
          <w:sz w:val="28"/>
          <w:szCs w:val="28"/>
        </w:rPr>
        <w:t xml:space="preserve">. </w:t>
      </w:r>
      <w:r w:rsidRPr="00EE7D81">
        <w:rPr>
          <w:rFonts w:ascii="Times New Roman" w:hAnsi="Times New Roman" w:cs="Times New Roman"/>
          <w:sz w:val="28"/>
          <w:szCs w:val="28"/>
        </w:rPr>
        <w:t>В соответствии со стать</w:t>
      </w:r>
      <w:r w:rsidR="00F606AA" w:rsidRPr="00EE7D81">
        <w:rPr>
          <w:rFonts w:ascii="Times New Roman" w:hAnsi="Times New Roman" w:cs="Times New Roman"/>
          <w:sz w:val="28"/>
          <w:szCs w:val="28"/>
        </w:rPr>
        <w:t>е</w:t>
      </w:r>
      <w:r w:rsidRPr="00EE7D81">
        <w:rPr>
          <w:rFonts w:ascii="Times New Roman" w:hAnsi="Times New Roman" w:cs="Times New Roman"/>
          <w:sz w:val="28"/>
          <w:szCs w:val="28"/>
        </w:rPr>
        <w:t>й 217 Бюджетного кодекса Р</w:t>
      </w:r>
      <w:r w:rsidR="00233B2F" w:rsidRPr="00EE7D81">
        <w:rPr>
          <w:rFonts w:ascii="Times New Roman" w:hAnsi="Times New Roman" w:cs="Times New Roman"/>
          <w:sz w:val="28"/>
          <w:szCs w:val="28"/>
        </w:rPr>
        <w:t>оссийской Федерации</w:t>
      </w:r>
      <w:r w:rsidR="002B1006" w:rsidRPr="00EE7D81">
        <w:rPr>
          <w:rFonts w:ascii="Times New Roman" w:hAnsi="Times New Roman" w:cs="Times New Roman"/>
          <w:sz w:val="28"/>
          <w:szCs w:val="28"/>
        </w:rPr>
        <w:t>, стать</w:t>
      </w:r>
      <w:r w:rsidR="001960C0" w:rsidRPr="00EE7D81">
        <w:rPr>
          <w:rFonts w:ascii="Times New Roman" w:hAnsi="Times New Roman" w:cs="Times New Roman"/>
          <w:sz w:val="28"/>
          <w:szCs w:val="28"/>
        </w:rPr>
        <w:t>е</w:t>
      </w:r>
      <w:r w:rsidR="002B1006" w:rsidRPr="00EE7D81">
        <w:rPr>
          <w:rFonts w:ascii="Times New Roman" w:hAnsi="Times New Roman" w:cs="Times New Roman"/>
          <w:sz w:val="28"/>
          <w:szCs w:val="28"/>
        </w:rPr>
        <w:t>й 1</w:t>
      </w:r>
      <w:r w:rsidR="00EE7D81" w:rsidRPr="00EE7D81">
        <w:rPr>
          <w:rFonts w:ascii="Times New Roman" w:hAnsi="Times New Roman" w:cs="Times New Roman"/>
          <w:sz w:val="28"/>
          <w:szCs w:val="28"/>
        </w:rPr>
        <w:t>5</w:t>
      </w:r>
      <w:r w:rsidR="002B1006" w:rsidRPr="00EE7D81">
        <w:rPr>
          <w:rFonts w:ascii="Times New Roman" w:hAnsi="Times New Roman" w:cs="Times New Roman"/>
          <w:sz w:val="28"/>
          <w:szCs w:val="28"/>
        </w:rPr>
        <w:t xml:space="preserve"> Решения</w:t>
      </w:r>
      <w:r w:rsidRPr="00EE7D81">
        <w:rPr>
          <w:rFonts w:ascii="Times New Roman" w:hAnsi="Times New Roman" w:cs="Times New Roman"/>
          <w:sz w:val="28"/>
          <w:szCs w:val="28"/>
        </w:rPr>
        <w:t xml:space="preserve"> </w:t>
      </w:r>
      <w:r w:rsidR="00233B2F" w:rsidRPr="00EE7D81">
        <w:rPr>
          <w:rFonts w:ascii="Times New Roman" w:eastAsia="Times New Roman" w:hAnsi="Times New Roman" w:cs="Times New Roman"/>
          <w:sz w:val="28"/>
          <w:szCs w:val="28"/>
        </w:rPr>
        <w:t xml:space="preserve">Думы города </w:t>
      </w:r>
      <w:r w:rsidR="002B1006" w:rsidRPr="00EE7D81">
        <w:rPr>
          <w:rFonts w:ascii="Times New Roman" w:eastAsia="Times New Roman" w:hAnsi="Times New Roman" w:cs="Times New Roman"/>
          <w:sz w:val="28"/>
          <w:szCs w:val="28"/>
        </w:rPr>
        <w:t xml:space="preserve">Ханты-Мансийска от </w:t>
      </w:r>
      <w:r w:rsidR="00EE7D81" w:rsidRPr="00EE7D81">
        <w:rPr>
          <w:rFonts w:ascii="Times New Roman" w:eastAsia="Times New Roman" w:hAnsi="Times New Roman" w:cs="Times New Roman"/>
          <w:sz w:val="28"/>
          <w:szCs w:val="28"/>
        </w:rPr>
        <w:t>20</w:t>
      </w:r>
      <w:r w:rsidR="00B55D53" w:rsidRPr="00EE7D81">
        <w:rPr>
          <w:rFonts w:ascii="Times New Roman" w:eastAsia="Times New Roman" w:hAnsi="Times New Roman" w:cs="Times New Roman"/>
          <w:sz w:val="28"/>
          <w:szCs w:val="28"/>
        </w:rPr>
        <w:t>.12</w:t>
      </w:r>
      <w:r w:rsidR="002B1006" w:rsidRPr="00EE7D81">
        <w:rPr>
          <w:rFonts w:ascii="Times New Roman" w:eastAsia="Times New Roman" w:hAnsi="Times New Roman" w:cs="Times New Roman"/>
          <w:sz w:val="28"/>
          <w:szCs w:val="28"/>
        </w:rPr>
        <w:t>.201</w:t>
      </w:r>
      <w:r w:rsidR="00EE7D81" w:rsidRPr="00EE7D81">
        <w:rPr>
          <w:rFonts w:ascii="Times New Roman" w:eastAsia="Times New Roman" w:hAnsi="Times New Roman" w:cs="Times New Roman"/>
          <w:sz w:val="28"/>
          <w:szCs w:val="28"/>
        </w:rPr>
        <w:t>9</w:t>
      </w:r>
      <w:r w:rsidR="002B1006" w:rsidRPr="00EE7D81">
        <w:rPr>
          <w:rFonts w:ascii="Times New Roman" w:eastAsia="Times New Roman" w:hAnsi="Times New Roman" w:cs="Times New Roman"/>
          <w:sz w:val="28"/>
          <w:szCs w:val="28"/>
        </w:rPr>
        <w:t xml:space="preserve"> № </w:t>
      </w:r>
      <w:r w:rsidR="00EE7D81" w:rsidRPr="00EE7D81">
        <w:rPr>
          <w:rFonts w:ascii="Times New Roman" w:eastAsia="Times New Roman" w:hAnsi="Times New Roman" w:cs="Times New Roman"/>
          <w:sz w:val="28"/>
          <w:szCs w:val="28"/>
        </w:rPr>
        <w:t>385</w:t>
      </w:r>
      <w:r w:rsidR="002B1006" w:rsidRPr="00EE7D81">
        <w:rPr>
          <w:rFonts w:ascii="Times New Roman" w:eastAsia="Times New Roman" w:hAnsi="Times New Roman" w:cs="Times New Roman"/>
          <w:sz w:val="28"/>
          <w:szCs w:val="28"/>
        </w:rPr>
        <w:t>-</w:t>
      </w:r>
      <w:r w:rsidR="002B1006" w:rsidRPr="00EE7D81">
        <w:rPr>
          <w:rFonts w:ascii="Times New Roman" w:eastAsia="Times New Roman" w:hAnsi="Times New Roman" w:cs="Times New Roman"/>
          <w:sz w:val="28"/>
          <w:szCs w:val="28"/>
          <w:lang w:val="en-US"/>
        </w:rPr>
        <w:t>VI</w:t>
      </w:r>
      <w:r w:rsidR="00233B2F" w:rsidRPr="00EE7D81">
        <w:rPr>
          <w:rFonts w:ascii="Times New Roman" w:eastAsia="Times New Roman" w:hAnsi="Times New Roman" w:cs="Times New Roman"/>
          <w:sz w:val="28"/>
          <w:szCs w:val="28"/>
        </w:rPr>
        <w:t xml:space="preserve"> РД «О бюджете города </w:t>
      </w:r>
      <w:r w:rsidR="00EE7D81" w:rsidRPr="00EE7D81">
        <w:rPr>
          <w:rFonts w:ascii="Times New Roman" w:eastAsia="Times New Roman" w:hAnsi="Times New Roman" w:cs="Times New Roman"/>
          <w:sz w:val="28"/>
          <w:szCs w:val="28"/>
        </w:rPr>
        <w:t>Ханты-Мансийска на 2020</w:t>
      </w:r>
      <w:r w:rsidR="00233B2F" w:rsidRPr="00EE7D81">
        <w:rPr>
          <w:rFonts w:ascii="Times New Roman" w:eastAsia="Times New Roman" w:hAnsi="Times New Roman" w:cs="Times New Roman"/>
          <w:sz w:val="28"/>
          <w:szCs w:val="28"/>
        </w:rPr>
        <w:t xml:space="preserve"> год и плановый период</w:t>
      </w:r>
      <w:r w:rsidR="00233B2F" w:rsidRPr="00EE7D81">
        <w:rPr>
          <w:rFonts w:ascii="Times New Roman" w:eastAsia="Times New Roman" w:hAnsi="Times New Roman" w:cs="Times New Roman"/>
          <w:sz w:val="28"/>
          <w:szCs w:val="28"/>
        </w:rPr>
        <w:br/>
      </w:r>
      <w:r w:rsidR="002B1006" w:rsidRPr="00EE7D81">
        <w:rPr>
          <w:rFonts w:ascii="Times New Roman" w:eastAsia="Times New Roman" w:hAnsi="Times New Roman" w:cs="Times New Roman"/>
          <w:sz w:val="28"/>
          <w:szCs w:val="28"/>
        </w:rPr>
        <w:t>20</w:t>
      </w:r>
      <w:r w:rsidR="00EE7D81" w:rsidRPr="00EE7D81">
        <w:rPr>
          <w:rFonts w:ascii="Times New Roman" w:eastAsia="Times New Roman" w:hAnsi="Times New Roman" w:cs="Times New Roman"/>
          <w:sz w:val="28"/>
          <w:szCs w:val="28"/>
        </w:rPr>
        <w:t>21</w:t>
      </w:r>
      <w:r w:rsidR="002B1006" w:rsidRPr="00EE7D81">
        <w:rPr>
          <w:rFonts w:ascii="Times New Roman" w:eastAsia="Times New Roman" w:hAnsi="Times New Roman" w:cs="Times New Roman"/>
          <w:sz w:val="28"/>
          <w:szCs w:val="28"/>
        </w:rPr>
        <w:t xml:space="preserve"> и 20</w:t>
      </w:r>
      <w:r w:rsidR="00762834" w:rsidRPr="00EE7D81">
        <w:rPr>
          <w:rFonts w:ascii="Times New Roman" w:eastAsia="Times New Roman" w:hAnsi="Times New Roman" w:cs="Times New Roman"/>
          <w:sz w:val="28"/>
          <w:szCs w:val="28"/>
        </w:rPr>
        <w:t>2</w:t>
      </w:r>
      <w:r w:rsidR="00EE7D81" w:rsidRPr="00EE7D81">
        <w:rPr>
          <w:rFonts w:ascii="Times New Roman" w:eastAsia="Times New Roman" w:hAnsi="Times New Roman" w:cs="Times New Roman"/>
          <w:sz w:val="28"/>
          <w:szCs w:val="28"/>
        </w:rPr>
        <w:t>2</w:t>
      </w:r>
      <w:r w:rsidR="002B1006" w:rsidRPr="00EE7D81">
        <w:rPr>
          <w:rFonts w:ascii="Times New Roman" w:eastAsia="Times New Roman" w:hAnsi="Times New Roman" w:cs="Times New Roman"/>
          <w:sz w:val="28"/>
          <w:szCs w:val="28"/>
        </w:rPr>
        <w:t xml:space="preserve"> годов» </w:t>
      </w:r>
      <w:r w:rsidRPr="00EE7D8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w:t>
      </w:r>
      <w:r w:rsidRPr="00CC5626">
        <w:rPr>
          <w:rFonts w:ascii="Times New Roman" w:hAnsi="Times New Roman" w:cs="Times New Roman"/>
          <w:sz w:val="28"/>
          <w:szCs w:val="28"/>
        </w:rPr>
        <w:t xml:space="preserve">в связи с поступлением </w:t>
      </w:r>
      <w:r w:rsidR="00E772D0" w:rsidRPr="00CC5626">
        <w:rPr>
          <w:rFonts w:ascii="Times New Roman" w:hAnsi="Times New Roman" w:cs="Times New Roman"/>
          <w:sz w:val="28"/>
          <w:szCs w:val="28"/>
        </w:rPr>
        <w:t>иных межбюджетных трансфертов</w:t>
      </w:r>
      <w:r w:rsidRPr="00CC5626">
        <w:rPr>
          <w:rFonts w:ascii="Times New Roman" w:hAnsi="Times New Roman" w:cs="Times New Roman"/>
          <w:sz w:val="28"/>
          <w:szCs w:val="28"/>
        </w:rPr>
        <w:t xml:space="preserve"> из бюджета Ханты-М</w:t>
      </w:r>
      <w:r w:rsidR="00233B2F" w:rsidRPr="00CC5626">
        <w:rPr>
          <w:rFonts w:ascii="Times New Roman" w:hAnsi="Times New Roman" w:cs="Times New Roman"/>
          <w:sz w:val="28"/>
          <w:szCs w:val="28"/>
        </w:rPr>
        <w:t xml:space="preserve">ансийского автономного округа, </w:t>
      </w:r>
      <w:r w:rsidRPr="00CC5626">
        <w:rPr>
          <w:rFonts w:ascii="Times New Roman" w:hAnsi="Times New Roman" w:cs="Times New Roman"/>
          <w:sz w:val="28"/>
          <w:szCs w:val="28"/>
        </w:rPr>
        <w:t>имеющих целевое назначение,</w:t>
      </w:r>
      <w:r w:rsidR="0004199D" w:rsidRPr="00CC5626">
        <w:rPr>
          <w:rFonts w:ascii="Times New Roman" w:hAnsi="Times New Roman" w:cs="Times New Roman"/>
          <w:sz w:val="28"/>
          <w:szCs w:val="28"/>
        </w:rPr>
        <w:t xml:space="preserve"> </w:t>
      </w:r>
      <w:r w:rsidRPr="00CC5626">
        <w:rPr>
          <w:rFonts w:ascii="Times New Roman" w:hAnsi="Times New Roman" w:cs="Times New Roman"/>
          <w:sz w:val="28"/>
          <w:szCs w:val="28"/>
        </w:rPr>
        <w:t>сверх объемов, утвержденных Решением Думы города Ха</w:t>
      </w:r>
      <w:r w:rsidR="00233B2F" w:rsidRPr="00CC5626">
        <w:rPr>
          <w:rFonts w:ascii="Times New Roman" w:hAnsi="Times New Roman" w:cs="Times New Roman"/>
          <w:sz w:val="28"/>
          <w:szCs w:val="28"/>
        </w:rPr>
        <w:t>нты-Мансийска «О бюджете</w:t>
      </w:r>
      <w:r w:rsidR="00E75426" w:rsidRPr="00CC5626">
        <w:rPr>
          <w:rFonts w:ascii="Times New Roman" w:hAnsi="Times New Roman" w:cs="Times New Roman"/>
          <w:sz w:val="28"/>
          <w:szCs w:val="28"/>
        </w:rPr>
        <w:t xml:space="preserve"> </w:t>
      </w:r>
      <w:r w:rsidR="00233B2F" w:rsidRPr="00CC5626">
        <w:rPr>
          <w:rFonts w:ascii="Times New Roman" w:hAnsi="Times New Roman" w:cs="Times New Roman"/>
          <w:sz w:val="28"/>
          <w:szCs w:val="28"/>
        </w:rPr>
        <w:t>города</w:t>
      </w:r>
      <w:r w:rsidR="00E75426" w:rsidRPr="00CC5626">
        <w:rPr>
          <w:rFonts w:ascii="Times New Roman" w:hAnsi="Times New Roman" w:cs="Times New Roman"/>
          <w:sz w:val="28"/>
          <w:szCs w:val="28"/>
        </w:rPr>
        <w:t xml:space="preserve"> </w:t>
      </w:r>
      <w:r w:rsidR="00EE7D81" w:rsidRPr="00CC5626">
        <w:rPr>
          <w:rFonts w:ascii="Times New Roman" w:hAnsi="Times New Roman" w:cs="Times New Roman"/>
          <w:sz w:val="28"/>
          <w:szCs w:val="28"/>
        </w:rPr>
        <w:t>Ханты-Мансийска на 2020</w:t>
      </w:r>
      <w:r w:rsidRPr="00CC5626">
        <w:rPr>
          <w:rFonts w:ascii="Times New Roman" w:hAnsi="Times New Roman" w:cs="Times New Roman"/>
          <w:sz w:val="28"/>
          <w:szCs w:val="28"/>
        </w:rPr>
        <w:t xml:space="preserve"> год и плановый период</w:t>
      </w:r>
      <w:r w:rsidR="00EE7D81" w:rsidRPr="00CC5626">
        <w:rPr>
          <w:rFonts w:ascii="Times New Roman" w:hAnsi="Times New Roman" w:cs="Times New Roman"/>
          <w:sz w:val="28"/>
          <w:szCs w:val="28"/>
        </w:rPr>
        <w:t xml:space="preserve"> 2021</w:t>
      </w:r>
      <w:r w:rsidR="00762834" w:rsidRPr="00CC5626">
        <w:rPr>
          <w:rFonts w:ascii="Times New Roman" w:hAnsi="Times New Roman" w:cs="Times New Roman"/>
          <w:sz w:val="28"/>
          <w:szCs w:val="28"/>
        </w:rPr>
        <w:t xml:space="preserve"> </w:t>
      </w:r>
      <w:r w:rsidR="00EC70A8" w:rsidRPr="00CC5626">
        <w:rPr>
          <w:rFonts w:ascii="Times New Roman" w:hAnsi="Times New Roman" w:cs="Times New Roman"/>
          <w:sz w:val="28"/>
          <w:szCs w:val="28"/>
        </w:rPr>
        <w:t xml:space="preserve">и </w:t>
      </w:r>
      <w:r w:rsidR="00762834" w:rsidRPr="00CC5626">
        <w:rPr>
          <w:rFonts w:ascii="Times New Roman" w:hAnsi="Times New Roman" w:cs="Times New Roman"/>
          <w:sz w:val="28"/>
          <w:szCs w:val="28"/>
        </w:rPr>
        <w:t>202</w:t>
      </w:r>
      <w:r w:rsidR="00EE7D81" w:rsidRPr="00CC5626">
        <w:rPr>
          <w:rFonts w:ascii="Times New Roman" w:hAnsi="Times New Roman" w:cs="Times New Roman"/>
          <w:sz w:val="28"/>
          <w:szCs w:val="28"/>
        </w:rPr>
        <w:t>2</w:t>
      </w:r>
      <w:r w:rsidR="00E75426" w:rsidRPr="00CC5626">
        <w:rPr>
          <w:rFonts w:ascii="Times New Roman" w:hAnsi="Times New Roman" w:cs="Times New Roman"/>
          <w:sz w:val="28"/>
          <w:szCs w:val="28"/>
        </w:rPr>
        <w:t xml:space="preserve"> </w:t>
      </w:r>
      <w:r w:rsidR="00762834" w:rsidRPr="00CC5626">
        <w:rPr>
          <w:rFonts w:ascii="Times New Roman" w:hAnsi="Times New Roman" w:cs="Times New Roman"/>
          <w:sz w:val="28"/>
          <w:szCs w:val="28"/>
        </w:rPr>
        <w:t>годов</w:t>
      </w:r>
      <w:r w:rsidR="004A6DA8" w:rsidRPr="00CC5626">
        <w:rPr>
          <w:rFonts w:ascii="Times New Roman" w:hAnsi="Times New Roman" w:cs="Times New Roman"/>
          <w:sz w:val="28"/>
          <w:szCs w:val="28"/>
        </w:rPr>
        <w:t>»</w:t>
      </w:r>
      <w:r w:rsidR="00E75426" w:rsidRPr="00CC5626">
        <w:rPr>
          <w:rFonts w:ascii="Times New Roman" w:hAnsi="Times New Roman" w:cs="Times New Roman"/>
          <w:sz w:val="28"/>
          <w:szCs w:val="28"/>
        </w:rPr>
        <w:t xml:space="preserve"> </w:t>
      </w:r>
      <w:r w:rsidR="004A6DA8" w:rsidRPr="00CC5626">
        <w:rPr>
          <w:rFonts w:ascii="Times New Roman" w:hAnsi="Times New Roman" w:cs="Times New Roman"/>
          <w:sz w:val="28"/>
          <w:szCs w:val="28"/>
        </w:rPr>
        <w:t>п</w:t>
      </w:r>
      <w:r w:rsidR="00F606AA" w:rsidRPr="00CC5626">
        <w:rPr>
          <w:rFonts w:ascii="Times New Roman" w:hAnsi="Times New Roman" w:cs="Times New Roman"/>
          <w:sz w:val="28"/>
          <w:szCs w:val="28"/>
        </w:rPr>
        <w:t>о доходам</w:t>
      </w:r>
      <w:r w:rsidR="00DA62C2" w:rsidRPr="00CC5626">
        <w:rPr>
          <w:rFonts w:ascii="Times New Roman" w:hAnsi="Times New Roman" w:cs="Times New Roman"/>
          <w:sz w:val="28"/>
          <w:szCs w:val="28"/>
        </w:rPr>
        <w:t xml:space="preserve"> </w:t>
      </w:r>
      <w:r w:rsidR="000B2B46" w:rsidRPr="00CC5626">
        <w:rPr>
          <w:rFonts w:ascii="Times New Roman" w:hAnsi="Times New Roman" w:cs="Times New Roman"/>
          <w:sz w:val="28"/>
          <w:szCs w:val="28"/>
        </w:rPr>
        <w:t xml:space="preserve">на </w:t>
      </w:r>
      <w:r w:rsidR="000B2B46" w:rsidRPr="00271426">
        <w:rPr>
          <w:rFonts w:ascii="Times New Roman" w:hAnsi="Times New Roman" w:cs="Times New Roman"/>
          <w:sz w:val="28"/>
          <w:szCs w:val="28"/>
        </w:rPr>
        <w:t xml:space="preserve">сумму </w:t>
      </w:r>
      <w:r w:rsidR="00271426" w:rsidRPr="00271426">
        <w:rPr>
          <w:rFonts w:ascii="Times New Roman" w:eastAsia="Times New Roman" w:hAnsi="Times New Roman" w:cs="Times New Roman"/>
          <w:sz w:val="28"/>
          <w:szCs w:val="28"/>
        </w:rPr>
        <w:t>1 535 156,9</w:t>
      </w:r>
      <w:r w:rsidR="00BE5078" w:rsidRPr="00271426">
        <w:rPr>
          <w:rFonts w:ascii="Times New Roman" w:eastAsia="Times New Roman" w:hAnsi="Times New Roman" w:cs="Times New Roman"/>
          <w:sz w:val="28"/>
          <w:szCs w:val="28"/>
        </w:rPr>
        <w:t> </w:t>
      </w:r>
      <w:r w:rsidR="000B2B46" w:rsidRPr="00271426">
        <w:rPr>
          <w:rFonts w:ascii="Times New Roman" w:hAnsi="Times New Roman" w:cs="Times New Roman"/>
          <w:sz w:val="28"/>
          <w:szCs w:val="28"/>
        </w:rPr>
        <w:t xml:space="preserve">тыс. рублей </w:t>
      </w:r>
      <w:r w:rsidR="00DA62C2" w:rsidRPr="00271426">
        <w:rPr>
          <w:rFonts w:ascii="Times New Roman" w:hAnsi="Times New Roman" w:cs="Times New Roman"/>
          <w:sz w:val="28"/>
          <w:szCs w:val="28"/>
        </w:rPr>
        <w:t>и расходам</w:t>
      </w:r>
      <w:r w:rsidR="00F606AA" w:rsidRPr="00271426">
        <w:rPr>
          <w:rFonts w:ascii="Times New Roman" w:hAnsi="Times New Roman" w:cs="Times New Roman"/>
          <w:sz w:val="28"/>
          <w:szCs w:val="28"/>
        </w:rPr>
        <w:t xml:space="preserve"> на </w:t>
      </w:r>
      <w:r w:rsidRPr="00271426">
        <w:rPr>
          <w:rFonts w:ascii="Times New Roman" w:hAnsi="Times New Roman" w:cs="Times New Roman"/>
          <w:sz w:val="28"/>
          <w:szCs w:val="28"/>
        </w:rPr>
        <w:t xml:space="preserve">сумму </w:t>
      </w:r>
      <w:r w:rsidR="00CC5626" w:rsidRPr="00271426">
        <w:rPr>
          <w:rFonts w:ascii="Times New Roman" w:eastAsia="Times New Roman" w:hAnsi="Times New Roman" w:cs="Times New Roman"/>
          <w:sz w:val="28"/>
          <w:szCs w:val="28"/>
        </w:rPr>
        <w:t>1 561 790,5</w:t>
      </w:r>
      <w:r w:rsidRPr="00271426">
        <w:rPr>
          <w:rFonts w:ascii="Times New Roman" w:eastAsia="Times New Roman" w:hAnsi="Times New Roman" w:cs="Times New Roman"/>
          <w:sz w:val="28"/>
          <w:szCs w:val="28"/>
        </w:rPr>
        <w:t> </w:t>
      </w:r>
      <w:r w:rsidR="002B1006" w:rsidRPr="00271426">
        <w:rPr>
          <w:rFonts w:ascii="Times New Roman" w:eastAsia="Times New Roman" w:hAnsi="Times New Roman" w:cs="Times New Roman"/>
          <w:sz w:val="28"/>
          <w:szCs w:val="28"/>
        </w:rPr>
        <w:t>тыс.</w:t>
      </w:r>
      <w:r w:rsidR="00EC70A8" w:rsidRPr="00271426">
        <w:rPr>
          <w:rFonts w:ascii="Times New Roman" w:eastAsia="Times New Roman" w:hAnsi="Times New Roman" w:cs="Times New Roman"/>
          <w:sz w:val="28"/>
          <w:szCs w:val="28"/>
        </w:rPr>
        <w:t xml:space="preserve"> </w:t>
      </w:r>
      <w:r w:rsidR="00233B2F" w:rsidRPr="00271426">
        <w:rPr>
          <w:rFonts w:ascii="Times New Roman" w:hAnsi="Times New Roman" w:cs="Times New Roman"/>
          <w:sz w:val="28"/>
          <w:szCs w:val="28"/>
        </w:rPr>
        <w:t>рублей</w:t>
      </w:r>
      <w:r w:rsidRPr="00271426">
        <w:rPr>
          <w:rFonts w:ascii="Times New Roman" w:hAnsi="Times New Roman" w:cs="Times New Roman"/>
          <w:sz w:val="28"/>
          <w:szCs w:val="28"/>
        </w:rPr>
        <w:t>.</w:t>
      </w:r>
      <w:r w:rsidR="00271985" w:rsidRPr="00CC5626">
        <w:rPr>
          <w:rFonts w:ascii="Times New Roman" w:eastAsia="Times New Roman" w:hAnsi="Times New Roman" w:cs="Times New Roman"/>
          <w:sz w:val="28"/>
          <w:szCs w:val="28"/>
        </w:rPr>
        <w:t xml:space="preserve"> </w:t>
      </w:r>
    </w:p>
    <w:p w:rsidR="003B53D3" w:rsidRPr="003B53D3" w:rsidRDefault="004A2C81" w:rsidP="003B53D3">
      <w:pPr>
        <w:autoSpaceDE w:val="0"/>
        <w:autoSpaceDN w:val="0"/>
        <w:adjustRightInd w:val="0"/>
        <w:spacing w:after="0"/>
        <w:ind w:firstLine="540"/>
        <w:jc w:val="both"/>
        <w:rPr>
          <w:rFonts w:ascii="Times New Roman" w:eastAsia="Times New Roman" w:hAnsi="Times New Roman" w:cs="Times New Roman"/>
          <w:sz w:val="28"/>
          <w:szCs w:val="28"/>
        </w:rPr>
      </w:pPr>
      <w:r w:rsidRPr="003B53D3">
        <w:rPr>
          <w:rFonts w:ascii="Times New Roman" w:hAnsi="Times New Roman" w:cs="Times New Roman"/>
          <w:sz w:val="28"/>
          <w:szCs w:val="28"/>
        </w:rPr>
        <w:t xml:space="preserve">Разница в корректировках доходной и расходной части бюджета сложилась в сумме </w:t>
      </w:r>
      <w:r w:rsidR="00271426" w:rsidRPr="003B53D3">
        <w:rPr>
          <w:rFonts w:ascii="Times New Roman" w:hAnsi="Times New Roman" w:cs="Times New Roman"/>
          <w:sz w:val="28"/>
          <w:szCs w:val="28"/>
        </w:rPr>
        <w:t>26 633,5</w:t>
      </w:r>
      <w:r w:rsidRPr="003B53D3">
        <w:rPr>
          <w:rFonts w:ascii="Times New Roman" w:eastAsia="Times New Roman" w:hAnsi="Times New Roman" w:cs="Times New Roman"/>
          <w:sz w:val="28"/>
          <w:szCs w:val="28"/>
        </w:rPr>
        <w:t xml:space="preserve"> тыс. рублей в связи с </w:t>
      </w:r>
      <w:r w:rsidR="003B53D3" w:rsidRPr="003B53D3">
        <w:rPr>
          <w:rFonts w:ascii="Times New Roman" w:eastAsia="Times New Roman" w:hAnsi="Times New Roman" w:cs="Times New Roman"/>
          <w:sz w:val="28"/>
          <w:szCs w:val="28"/>
        </w:rPr>
        <w:t xml:space="preserve">возвратом неиспользованных остатков средств иных межбюджетных трансфертов за </w:t>
      </w:r>
      <w:r w:rsidR="003B53D3" w:rsidRPr="003B53D3">
        <w:rPr>
          <w:rFonts w:ascii="Times New Roman" w:eastAsia="Times New Roman" w:hAnsi="Times New Roman" w:cs="Times New Roman"/>
          <w:sz w:val="28"/>
          <w:szCs w:val="28"/>
        </w:rPr>
        <w:lastRenderedPageBreak/>
        <w:t>счет средств резервного фонда Правительства Ханты-Мансийского автономного округа – Югры по Распоряжению Правительства АО от 21.02.2020 № 85-рп.</w:t>
      </w:r>
    </w:p>
    <w:p w:rsidR="00D74A3B" w:rsidRPr="00CC5626" w:rsidRDefault="00D74A3B" w:rsidP="003B53D3">
      <w:pPr>
        <w:autoSpaceDE w:val="0"/>
        <w:autoSpaceDN w:val="0"/>
        <w:adjustRightInd w:val="0"/>
        <w:spacing w:after="0"/>
        <w:ind w:firstLine="540"/>
        <w:jc w:val="both"/>
        <w:rPr>
          <w:rFonts w:ascii="Times New Roman" w:hAnsi="Times New Roman" w:cs="Times New Roman"/>
          <w:sz w:val="28"/>
          <w:szCs w:val="28"/>
        </w:rPr>
      </w:pPr>
      <w:r w:rsidRPr="00CC5626">
        <w:rPr>
          <w:rFonts w:ascii="Times New Roman" w:hAnsi="Times New Roman" w:cs="Times New Roman"/>
          <w:sz w:val="28"/>
          <w:szCs w:val="28"/>
        </w:rPr>
        <w:t>Изменения, внес</w:t>
      </w:r>
      <w:r w:rsidR="001960C0" w:rsidRPr="00CC5626">
        <w:rPr>
          <w:rFonts w:ascii="Times New Roman" w:hAnsi="Times New Roman" w:cs="Times New Roman"/>
          <w:sz w:val="28"/>
          <w:szCs w:val="28"/>
        </w:rPr>
        <w:t>е</w:t>
      </w:r>
      <w:r w:rsidRPr="00CC5626">
        <w:rPr>
          <w:rFonts w:ascii="Times New Roman" w:hAnsi="Times New Roman" w:cs="Times New Roman"/>
          <w:sz w:val="28"/>
          <w:szCs w:val="28"/>
        </w:rPr>
        <w:t>нные в роспись бюджета города Ханты</w:t>
      </w:r>
      <w:r w:rsidR="007025BC" w:rsidRPr="00CC5626">
        <w:rPr>
          <w:rFonts w:ascii="Times New Roman" w:hAnsi="Times New Roman" w:cs="Times New Roman"/>
          <w:sz w:val="28"/>
          <w:szCs w:val="28"/>
        </w:rPr>
        <w:t xml:space="preserve">-Мансийска, </w:t>
      </w:r>
      <w:r w:rsidRPr="00CC5626">
        <w:rPr>
          <w:rFonts w:ascii="Times New Roman" w:hAnsi="Times New Roman" w:cs="Times New Roman"/>
          <w:sz w:val="28"/>
          <w:szCs w:val="28"/>
        </w:rPr>
        <w:t>отражены в таблице:</w:t>
      </w:r>
    </w:p>
    <w:tbl>
      <w:tblPr>
        <w:tblW w:w="9278" w:type="dxa"/>
        <w:tblInd w:w="93" w:type="dxa"/>
        <w:tblLook w:val="04A0" w:firstRow="1" w:lastRow="0" w:firstColumn="1" w:lastColumn="0" w:noHBand="0" w:noVBand="1"/>
      </w:tblPr>
      <w:tblGrid>
        <w:gridCol w:w="5118"/>
        <w:gridCol w:w="2080"/>
        <w:gridCol w:w="2080"/>
      </w:tblGrid>
      <w:tr w:rsidR="00CC5626" w:rsidRPr="00CC5626" w:rsidTr="00CC5626">
        <w:trPr>
          <w:trHeight w:val="525"/>
        </w:trPr>
        <w:tc>
          <w:tcPr>
            <w:tcW w:w="5118"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jc w:val="right"/>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рублей</w:t>
            </w:r>
          </w:p>
        </w:tc>
      </w:tr>
      <w:tr w:rsidR="00CC5626" w:rsidRPr="00CC5626" w:rsidTr="00CC5626">
        <w:trPr>
          <w:trHeight w:val="94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Наименование</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доходной части бюджета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расходной части бюджета </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030501;Муниципальная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030902;Муниципальная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поступивших от Фонда содействия реформирования жилищно-коммунального хозяйства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040506;Муниципальная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040712;Муниципальная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040713;Муниципальная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Средняя общеобразовательная школа «Гимназия № 1» в г. Ханты-Мансийске. Блок 2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040714;Муниципальная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II-я очередь МБОУ СОШ № 8 в городе Ханты-Мансийске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r>
      <w:tr w:rsidR="00CC56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040716;Муниципальная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14 094 100,00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14 094 100,00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040908;Муниципальная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040913;Муниципальная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бюджета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поддержку государственных программ субъектов Российской Федерации и муниципальных программ формирования современной городской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041207;Муниципальная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благоустройство территорий муниципальных образований Цель: софинансирование мероприятий подпрограммы "Формирование комфортной городской среды"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N 347-п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041210;Муниципальная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041508;Муниципальная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Жилой комплекс «Иртыш» в микрорайоне Гидронамыв. Строительство улиц и дорог. 2 этап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042406;Муниципальная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Субсидии на </w:t>
            </w:r>
            <w:r w:rsidRPr="00271426">
              <w:rPr>
                <w:rFonts w:ascii="Times New Roman" w:eastAsia="Times New Roman" w:hAnsi="Times New Roman" w:cs="Times New Roman"/>
                <w:sz w:val="24"/>
                <w:szCs w:val="24"/>
              </w:rPr>
              <w:lastRenderedPageBreak/>
              <w:t>реконструкцию, расширение, модернизацию, строительство коммунальных объектов "Строительство инженерных сетей в микрорайоне "Береговая зона"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351 967 600,00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351 967 600,00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042501;Муниципальная программа "Молодежь города Ханты-Мансийска" Основное мероприятие "Строительство, реконструкция зданий для размещения учреждений молодежной политики" 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"Образовательно-молодежный центр с блоком питания"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042701;Муниципальная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Субсидии на поддержку малого и среднего предпринимательства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050902;Муниципальная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w:t>
            </w:r>
            <w:r w:rsidRPr="00271426">
              <w:rPr>
                <w:rFonts w:ascii="Times New Roman" w:eastAsia="Times New Roman" w:hAnsi="Times New Roman" w:cs="Times New Roman"/>
                <w:sz w:val="24"/>
                <w:szCs w:val="24"/>
              </w:rPr>
              <w:lastRenderedPageBreak/>
              <w:t>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(дошкольное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39 844 210,00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39 844 210,00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060702;Муниципальная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(общее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060903;Муниципальная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r>
      <w:tr w:rsidR="00271426" w:rsidRPr="00271426" w:rsidTr="00EC55D7">
        <w:trPr>
          <w:trHeight w:val="123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061201;Муниципальная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w:t>
            </w:r>
            <w:r w:rsidRPr="00271426">
              <w:rPr>
                <w:rFonts w:ascii="Times New Roman" w:eastAsia="Times New Roman" w:hAnsi="Times New Roman" w:cs="Times New Roman"/>
                <w:sz w:val="24"/>
                <w:szCs w:val="24"/>
              </w:rPr>
              <w:lastRenderedPageBreak/>
              <w:t>Югры по социально ориентированным тарифам и сжиженного газа по социально-ориентированным розничным ценам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lastRenderedPageBreak/>
              <w:t>-1 704 200,00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-1 704 200,00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070702;Муниципальная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080529;Муниципальная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спортивных соревнованиях по боксу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52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080530;Муниципальная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г. Ханты-Мансийск Цель: оказание финансовой помощи на приобретение спортивного инвентаря, спортивной экипировки (бюджет </w:t>
            </w:r>
            <w:r w:rsidRPr="00271426">
              <w:rPr>
                <w:rFonts w:ascii="Times New Roman" w:eastAsia="Times New Roman" w:hAnsi="Times New Roman" w:cs="Times New Roman"/>
                <w:sz w:val="24"/>
                <w:szCs w:val="24"/>
              </w:rPr>
              <w:lastRenderedPageBreak/>
              <w:t>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150 000,00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080604;Муниципальная программа "Развитие культуры в городе Ханты-Мансийске" Подпрограмма "Обеспечение прав граждан на доступ к культурным ценностям и информации" Основное мероприятие "Развитие библиотечного дела" Иные межбюджетные трансферты на финансирование наказов избирателей депутатам Думы ХМАО-Югры Муниципальное бюджетное учреждение "Городская централизованная библиотечная система", г. Ханты-Мансийск </w:t>
            </w:r>
            <w:r w:rsidRPr="00271426">
              <w:rPr>
                <w:rFonts w:ascii="Times New Roman" w:eastAsia="Times New Roman" w:hAnsi="Times New Roman" w:cs="Times New Roman"/>
                <w:sz w:val="24"/>
                <w:szCs w:val="24"/>
              </w:rPr>
              <w:br/>
              <w:t>Цель: оказание финансовой помощи на издание сборника стихотворений, перевод книги "Путешествие в потусторонний мир по следам Евы Шмидт"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 6 имени Сирина Николая Ивановича", Цель: оказание финансовой помощи на приобретение учебно-методического комплекта в рамках реализуемой программы "Истоки"(бюджет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671"/>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080755;Муниципальная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сценических костюмов для </w:t>
            </w:r>
            <w:r w:rsidRPr="00271426">
              <w:rPr>
                <w:rFonts w:ascii="Times New Roman" w:eastAsia="Times New Roman" w:hAnsi="Times New Roman" w:cs="Times New Roman"/>
                <w:sz w:val="24"/>
                <w:szCs w:val="24"/>
              </w:rPr>
              <w:lastRenderedPageBreak/>
              <w:t>дошкольного отделения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500 000,00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500 000,00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080756;Муниципальная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мебели, штор, карнизов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 Цель: оказание финансовой помощи на приобретение юнармейской формы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080758;Муниципальная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гражданско-,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Ханты-Мансийск,Цель: оказание финансовой помощи на реализацию проекта "Дорогами Победы", посвященного 75-й годовщине со Дня Победы в Великой Отечественной войне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080759;Муниципальная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1 имени Созонова Юрия Георгиевича", г. Ханты-Мансийск, Цель: оказание финансовой помощи на приобретение и установку кондиционеров с зимним комплектом, учебно-наглядного оборудования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080760;Муниципальная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6 имени Сирина Николая Ивановича", г. Ханты-Мансийск, Цель: оказание финансовой помощи на пополнение библиотечного фонда </w:t>
            </w:r>
            <w:r w:rsidRPr="00271426">
              <w:rPr>
                <w:rFonts w:ascii="Times New Roman" w:eastAsia="Times New Roman" w:hAnsi="Times New Roman" w:cs="Times New Roman"/>
                <w:sz w:val="24"/>
                <w:szCs w:val="24"/>
              </w:rPr>
              <w:br/>
              <w:t xml:space="preserve">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6C433F">
        <w:trPr>
          <w:trHeight w:val="813"/>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приобретение мебели, спортивного </w:t>
            </w:r>
            <w:r w:rsidRPr="00271426">
              <w:rPr>
                <w:rFonts w:ascii="Times New Roman" w:eastAsia="Times New Roman" w:hAnsi="Times New Roman" w:cs="Times New Roman"/>
                <w:sz w:val="24"/>
                <w:szCs w:val="24"/>
              </w:rPr>
              <w:lastRenderedPageBreak/>
              <w:t>инвентаря, бытовой техники, электрических приборов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CC56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080762;Муниципальная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8", г. Ханты-Мансийск, Цель: оказание финансовой помощи на приобретение сценических костюмов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080763;Муниципальная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w:t>
            </w:r>
            <w:r w:rsidRPr="00271426">
              <w:rPr>
                <w:rFonts w:ascii="Times New Roman" w:eastAsia="Times New Roman" w:hAnsi="Times New Roman" w:cs="Times New Roman"/>
                <w:sz w:val="24"/>
                <w:szCs w:val="24"/>
              </w:rPr>
              <w:br/>
              <w:t xml:space="preserve">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080764;Муниципальная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"Межшкольный учебный комбинат", г. Ханты-Мансийск, Цель: оказание финансовой помощи на приобретение компьютерной техники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r>
      <w:tr w:rsidR="00271426" w:rsidRPr="00271426" w:rsidTr="00CC5626">
        <w:trPr>
          <w:trHeight w:val="24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080765;Муниципальная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оказание финансовой помощи на организацию поездки воспитанника учреждения и сопровождающего в г. Москву для участия во Всероссийском конкурсе юных исследователей окружающей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081205;Муниципальная программа "Развитие жилищного и дорожного хозяйства, благоустройство города Ханты-Мансийска" Основное мероприятие "Обеспечение санитарного состояния и благоустройство, озеленение территории" Иные межбюджетные трансферты за счет средств резервного фонда Правительства Ханты-Мансийского автономного округа – Югры на обустройство  мест (площадок) накопления твердых коммунальных отходов.</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082513;Муниципальная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III Городского молодежного форума "Ханты-Мансийск - территория добра"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CC5626" w:rsidRPr="001D2471"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120301;Муниципальная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Иные </w:t>
            </w:r>
            <w:r w:rsidRPr="00271426">
              <w:rPr>
                <w:rFonts w:ascii="Times New Roman" w:eastAsia="Times New Roman" w:hAnsi="Times New Roman" w:cs="Times New Roman"/>
                <w:sz w:val="24"/>
                <w:szCs w:val="24"/>
              </w:rPr>
              <w:lastRenderedPageBreak/>
              <w:t>межбюджетные трансферты за счет средств резервного фонда Правительства Ханты-Мансийского автономного округа – Югры по Распоряжению Правительства АО от 21.02.2020 № 85-рп.</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1D2471" w:rsidRDefault="00CC5626" w:rsidP="00CC5626">
            <w:pPr>
              <w:spacing w:after="0" w:line="240" w:lineRule="auto"/>
              <w:jc w:val="right"/>
              <w:rPr>
                <w:rFonts w:ascii="Times New Roman" w:eastAsia="Times New Roman" w:hAnsi="Times New Roman" w:cs="Times New Roman"/>
                <w:sz w:val="24"/>
                <w:szCs w:val="24"/>
              </w:rPr>
            </w:pPr>
            <w:r w:rsidRPr="001D2471">
              <w:rPr>
                <w:rFonts w:ascii="Times New Roman" w:eastAsia="Times New Roman" w:hAnsi="Times New Roman" w:cs="Times New Roman"/>
                <w:sz w:val="24"/>
                <w:szCs w:val="24"/>
              </w:rPr>
              <w:t>26 633 574,15</w:t>
            </w:r>
          </w:p>
        </w:tc>
      </w:tr>
      <w:tr w:rsidR="00CC5626" w:rsidRPr="00CC5626" w:rsidTr="00CC5626">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lastRenderedPageBreak/>
              <w:t>Итого:</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271426" w:rsidP="002714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1 535 156 954,54</w:t>
            </w:r>
            <w:r w:rsidR="00CC5626" w:rsidRPr="00271426">
              <w:rPr>
                <w:rFonts w:ascii="Times New Roman" w:eastAsia="Times New Roman" w:hAnsi="Times New Roman" w:cs="Times New Roman"/>
                <w:b/>
                <w:bCs/>
                <w:sz w:val="24"/>
                <w:szCs w:val="24"/>
              </w:rPr>
              <w:t xml:space="preserve">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CC5626" w:rsidRDefault="00CC5626" w:rsidP="00CC56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1 561 790 528,69</w:t>
            </w:r>
            <w:r w:rsidRPr="00CC5626">
              <w:rPr>
                <w:rFonts w:ascii="Times New Roman" w:eastAsia="Times New Roman" w:hAnsi="Times New Roman" w:cs="Times New Roman"/>
                <w:b/>
                <w:bCs/>
                <w:sz w:val="24"/>
                <w:szCs w:val="24"/>
              </w:rPr>
              <w:t xml:space="preserve"> </w:t>
            </w:r>
          </w:p>
        </w:tc>
      </w:tr>
    </w:tbl>
    <w:p w:rsidR="004F3EBF" w:rsidRPr="00AC21FB" w:rsidRDefault="004F3EBF" w:rsidP="00CC5626">
      <w:pPr>
        <w:rPr>
          <w:rFonts w:ascii="Times New Roman" w:hAnsi="Times New Roman" w:cs="Times New Roman"/>
          <w:b/>
          <w:sz w:val="28"/>
          <w:szCs w:val="28"/>
          <w:u w:val="single"/>
        </w:rPr>
      </w:pPr>
    </w:p>
    <w:p w:rsidR="004F3EBF" w:rsidRPr="00AC21FB" w:rsidRDefault="00D74A3B" w:rsidP="00CC5626">
      <w:pPr>
        <w:ind w:firstLine="851"/>
        <w:jc w:val="center"/>
        <w:rPr>
          <w:rFonts w:ascii="Times New Roman" w:hAnsi="Times New Roman" w:cs="Times New Roman"/>
          <w:b/>
          <w:sz w:val="28"/>
          <w:szCs w:val="28"/>
          <w:u w:val="single"/>
        </w:rPr>
      </w:pPr>
      <w:r w:rsidRPr="00AC21FB">
        <w:rPr>
          <w:rFonts w:ascii="Times New Roman" w:hAnsi="Times New Roman" w:cs="Times New Roman"/>
          <w:b/>
          <w:sz w:val="28"/>
          <w:szCs w:val="28"/>
          <w:u w:val="single"/>
        </w:rPr>
        <w:t>ДОХОДЫ</w:t>
      </w:r>
    </w:p>
    <w:p w:rsidR="00D74A3B" w:rsidRPr="00CC7F24" w:rsidRDefault="00AC21FB" w:rsidP="00070F59">
      <w:pPr>
        <w:shd w:val="clear" w:color="auto" w:fill="FFFFFF"/>
        <w:spacing w:before="163"/>
        <w:ind w:firstLine="851"/>
        <w:jc w:val="both"/>
        <w:rPr>
          <w:rFonts w:ascii="Times New Roman" w:hAnsi="Times New Roman" w:cs="Times New Roman"/>
          <w:color w:val="000000"/>
          <w:spacing w:val="-2"/>
          <w:sz w:val="28"/>
          <w:szCs w:val="28"/>
        </w:rPr>
      </w:pPr>
      <w:r w:rsidRPr="00AC21FB">
        <w:rPr>
          <w:rFonts w:ascii="Times New Roman" w:hAnsi="Times New Roman" w:cs="Times New Roman"/>
          <w:color w:val="000000"/>
          <w:spacing w:val="7"/>
          <w:sz w:val="28"/>
          <w:szCs w:val="28"/>
        </w:rPr>
        <w:t xml:space="preserve">По состоянию на 01 апреля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AC21FB">
        <w:rPr>
          <w:rFonts w:ascii="Times New Roman" w:hAnsi="Times New Roman" w:cs="Times New Roman"/>
          <w:color w:val="000000"/>
          <w:spacing w:val="7"/>
          <w:sz w:val="28"/>
          <w:szCs w:val="28"/>
        </w:rPr>
        <w:t>2 031 137,9</w:t>
      </w:r>
      <w:r w:rsidR="00D74A3B" w:rsidRPr="00AC21FB">
        <w:rPr>
          <w:rFonts w:ascii="Times New Roman" w:hAnsi="Times New Roman" w:cs="Times New Roman"/>
          <w:color w:val="000000"/>
          <w:spacing w:val="7"/>
          <w:sz w:val="28"/>
          <w:szCs w:val="28"/>
        </w:rPr>
        <w:t xml:space="preserve"> тыс. </w:t>
      </w:r>
      <w:r w:rsidR="00D74A3B" w:rsidRPr="00AC21FB">
        <w:rPr>
          <w:rFonts w:ascii="Times New Roman" w:hAnsi="Times New Roman" w:cs="Times New Roman"/>
          <w:bCs/>
          <w:color w:val="000000"/>
          <w:spacing w:val="-2"/>
          <w:sz w:val="28"/>
          <w:szCs w:val="28"/>
        </w:rPr>
        <w:t>руб</w:t>
      </w:r>
      <w:r w:rsidR="00D85707" w:rsidRPr="00AC21FB">
        <w:rPr>
          <w:rFonts w:ascii="Times New Roman" w:hAnsi="Times New Roman" w:cs="Times New Roman"/>
          <w:bCs/>
          <w:color w:val="000000"/>
          <w:spacing w:val="-2"/>
          <w:sz w:val="28"/>
          <w:szCs w:val="28"/>
        </w:rPr>
        <w:t>лей</w:t>
      </w:r>
      <w:r w:rsidR="00D74A3B" w:rsidRPr="00AC21FB">
        <w:rPr>
          <w:rFonts w:ascii="Times New Roman" w:hAnsi="Times New Roman" w:cs="Times New Roman"/>
          <w:bCs/>
          <w:color w:val="000000"/>
          <w:spacing w:val="-2"/>
          <w:sz w:val="28"/>
          <w:szCs w:val="28"/>
        </w:rPr>
        <w:t xml:space="preserve"> при уточнённом  плане на 20</w:t>
      </w:r>
      <w:r w:rsidRPr="00AC21FB">
        <w:rPr>
          <w:rFonts w:ascii="Times New Roman" w:hAnsi="Times New Roman" w:cs="Times New Roman"/>
          <w:bCs/>
          <w:color w:val="000000"/>
          <w:spacing w:val="-2"/>
          <w:sz w:val="28"/>
          <w:szCs w:val="28"/>
        </w:rPr>
        <w:t>20</w:t>
      </w:r>
      <w:r w:rsidR="00D74A3B" w:rsidRPr="00AC21FB">
        <w:rPr>
          <w:rFonts w:ascii="Times New Roman" w:hAnsi="Times New Roman" w:cs="Times New Roman"/>
          <w:bCs/>
          <w:color w:val="000000"/>
          <w:spacing w:val="-2"/>
          <w:sz w:val="28"/>
          <w:szCs w:val="28"/>
        </w:rPr>
        <w:t xml:space="preserve"> год в сумме </w:t>
      </w:r>
      <w:r w:rsidRPr="00AC21FB">
        <w:rPr>
          <w:rFonts w:ascii="Times New Roman" w:hAnsi="Times New Roman" w:cs="Times New Roman"/>
          <w:bCs/>
          <w:color w:val="000000"/>
          <w:spacing w:val="-2"/>
          <w:sz w:val="28"/>
          <w:szCs w:val="28"/>
        </w:rPr>
        <w:t>13 229 147,3</w:t>
      </w:r>
      <w:r w:rsidR="00D74A3B" w:rsidRPr="00AC21FB">
        <w:rPr>
          <w:rFonts w:ascii="Times New Roman" w:hAnsi="Times New Roman" w:cs="Times New Roman"/>
          <w:bCs/>
          <w:color w:val="000000"/>
          <w:spacing w:val="-2"/>
          <w:sz w:val="28"/>
          <w:szCs w:val="28"/>
        </w:rPr>
        <w:t xml:space="preserve"> тыс. рублей, тем самым </w:t>
      </w:r>
      <w:r w:rsidR="00A83239" w:rsidRPr="00AC21FB">
        <w:rPr>
          <w:rFonts w:ascii="Times New Roman" w:hAnsi="Times New Roman" w:cs="Times New Roman"/>
          <w:bCs/>
          <w:color w:val="000000"/>
          <w:spacing w:val="-2"/>
          <w:sz w:val="28"/>
          <w:szCs w:val="28"/>
        </w:rPr>
        <w:t>плановые</w:t>
      </w:r>
      <w:r w:rsidR="00D74A3B" w:rsidRPr="00AC21FB">
        <w:rPr>
          <w:rFonts w:ascii="Times New Roman" w:hAnsi="Times New Roman" w:cs="Times New Roman"/>
          <w:bCs/>
          <w:color w:val="000000"/>
          <w:spacing w:val="-2"/>
          <w:sz w:val="28"/>
          <w:szCs w:val="28"/>
        </w:rPr>
        <w:t xml:space="preserve"> назначения исполнены на </w:t>
      </w:r>
      <w:r w:rsidRPr="00AC21FB">
        <w:rPr>
          <w:rFonts w:ascii="Times New Roman" w:hAnsi="Times New Roman" w:cs="Times New Roman"/>
          <w:bCs/>
          <w:color w:val="000000"/>
          <w:spacing w:val="-2"/>
          <w:sz w:val="28"/>
          <w:szCs w:val="28"/>
        </w:rPr>
        <w:t>15,4</w:t>
      </w:r>
      <w:r w:rsidR="001960C0" w:rsidRPr="00AC21FB">
        <w:rPr>
          <w:rFonts w:ascii="Times New Roman" w:hAnsi="Times New Roman" w:cs="Times New Roman"/>
          <w:color w:val="000000"/>
          <w:spacing w:val="-2"/>
          <w:sz w:val="28"/>
          <w:szCs w:val="28"/>
        </w:rPr>
        <w:t xml:space="preserve">%. </w:t>
      </w:r>
      <w:r w:rsidR="00D74A3B" w:rsidRPr="00AC21FB">
        <w:rPr>
          <w:rFonts w:ascii="Times New Roman" w:hAnsi="Times New Roman" w:cs="Times New Roman"/>
          <w:color w:val="000000"/>
          <w:spacing w:val="-2"/>
          <w:sz w:val="28"/>
          <w:szCs w:val="28"/>
        </w:rPr>
        <w:t xml:space="preserve">Кассовый план по поступлениям доходов, установленный на </w:t>
      </w:r>
      <w:r w:rsidRPr="00AC21FB">
        <w:rPr>
          <w:rFonts w:ascii="Times New Roman" w:hAnsi="Times New Roman" w:cs="Times New Roman"/>
          <w:color w:val="000000"/>
          <w:spacing w:val="7"/>
          <w:sz w:val="28"/>
          <w:szCs w:val="28"/>
        </w:rPr>
        <w:t xml:space="preserve">первый квартал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w:t>
      </w:r>
      <w:r w:rsidR="00D74A3B" w:rsidRPr="00AC21FB">
        <w:rPr>
          <w:rFonts w:ascii="Times New Roman" w:hAnsi="Times New Roman" w:cs="Times New Roman"/>
          <w:color w:val="000000"/>
          <w:spacing w:val="-2"/>
          <w:sz w:val="28"/>
          <w:szCs w:val="28"/>
        </w:rPr>
        <w:t xml:space="preserve">, выполнен на </w:t>
      </w:r>
      <w:r w:rsidRPr="00CC7F24">
        <w:rPr>
          <w:rFonts w:ascii="Times New Roman" w:hAnsi="Times New Roman" w:cs="Times New Roman"/>
          <w:color w:val="000000"/>
          <w:spacing w:val="-2"/>
          <w:sz w:val="28"/>
          <w:szCs w:val="28"/>
        </w:rPr>
        <w:t>106,6</w:t>
      </w:r>
      <w:r w:rsidR="00D74A3B" w:rsidRPr="00CC7F24">
        <w:rPr>
          <w:rFonts w:ascii="Times New Roman" w:hAnsi="Times New Roman" w:cs="Times New Roman"/>
          <w:color w:val="000000"/>
          <w:spacing w:val="-2"/>
          <w:sz w:val="28"/>
          <w:szCs w:val="28"/>
        </w:rPr>
        <w:t xml:space="preserve">%. </w:t>
      </w:r>
    </w:p>
    <w:p w:rsidR="00D74A3B" w:rsidRPr="00CC7F24"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За отчётный период </w:t>
      </w:r>
      <w:r w:rsidR="00D74A3B" w:rsidRPr="00CC7F24">
        <w:rPr>
          <w:rFonts w:ascii="Times New Roman" w:hAnsi="Times New Roman" w:cs="Times New Roman"/>
          <w:color w:val="000000"/>
          <w:spacing w:val="-2"/>
          <w:sz w:val="28"/>
          <w:szCs w:val="28"/>
        </w:rPr>
        <w:t>доходы бюджета города сложились из:</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налоговых доходов, поступивших в сумме </w:t>
      </w:r>
      <w:r w:rsidR="00AC21FB" w:rsidRPr="00CC7F24">
        <w:rPr>
          <w:rFonts w:ascii="Times New Roman" w:hAnsi="Times New Roman" w:cs="Times New Roman"/>
          <w:color w:val="000000"/>
          <w:spacing w:val="-2"/>
          <w:sz w:val="28"/>
          <w:szCs w:val="28"/>
        </w:rPr>
        <w:t>828 179,8</w:t>
      </w:r>
      <w:r w:rsidRPr="00CC7F24">
        <w:rPr>
          <w:rFonts w:ascii="Times New Roman CYR" w:eastAsia="Times New Roman" w:hAnsi="Times New Roman CYR" w:cs="Times New Roman CYR"/>
          <w:sz w:val="28"/>
          <w:szCs w:val="28"/>
        </w:rPr>
        <w:t xml:space="preserve"> </w:t>
      </w:r>
      <w:r w:rsidRPr="00CC7F24">
        <w:rPr>
          <w:rFonts w:ascii="Times New Roman" w:eastAsia="Times New Roman" w:hAnsi="Times New Roman" w:cs="Times New Roman"/>
          <w:sz w:val="28"/>
          <w:szCs w:val="28"/>
        </w:rPr>
        <w:t xml:space="preserve">тыс. </w:t>
      </w:r>
      <w:r w:rsidRPr="00CC7F24">
        <w:rPr>
          <w:rFonts w:ascii="Times New Roman" w:hAnsi="Times New Roman" w:cs="Times New Roman"/>
          <w:color w:val="000000"/>
          <w:spacing w:val="-2"/>
          <w:sz w:val="28"/>
          <w:szCs w:val="28"/>
        </w:rPr>
        <w:t>рублей,  их удельный ве</w:t>
      </w:r>
      <w:r w:rsidR="001960C0" w:rsidRPr="00CC7F24">
        <w:rPr>
          <w:rFonts w:ascii="Times New Roman" w:hAnsi="Times New Roman" w:cs="Times New Roman"/>
          <w:color w:val="000000"/>
          <w:spacing w:val="-2"/>
          <w:sz w:val="28"/>
          <w:szCs w:val="28"/>
        </w:rPr>
        <w:t xml:space="preserve">с в структуре доходов  бюджета </w:t>
      </w:r>
      <w:r w:rsidRPr="00CC7F24">
        <w:rPr>
          <w:rFonts w:ascii="Times New Roman" w:hAnsi="Times New Roman" w:cs="Times New Roman"/>
          <w:color w:val="000000"/>
          <w:spacing w:val="-2"/>
          <w:sz w:val="28"/>
          <w:szCs w:val="28"/>
        </w:rPr>
        <w:t xml:space="preserve">составил </w:t>
      </w:r>
      <w:r w:rsidR="00AC21FB" w:rsidRPr="00CC7F24">
        <w:rPr>
          <w:rFonts w:ascii="Times New Roman" w:hAnsi="Times New Roman" w:cs="Times New Roman"/>
          <w:color w:val="000000"/>
          <w:spacing w:val="-2"/>
          <w:sz w:val="28"/>
          <w:szCs w:val="28"/>
        </w:rPr>
        <w:t>41</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неналоговых доходов в сумме </w:t>
      </w:r>
      <w:r w:rsidR="00CC7F24" w:rsidRPr="00CC7F24">
        <w:rPr>
          <w:rFonts w:ascii="Times New Roman" w:eastAsia="Times New Roman" w:hAnsi="Times New Roman" w:cs="Times New Roman"/>
          <w:sz w:val="28"/>
          <w:szCs w:val="28"/>
        </w:rPr>
        <w:t>99 923,1</w:t>
      </w:r>
      <w:r w:rsidR="00E9533E" w:rsidRPr="00CC7F24">
        <w:rPr>
          <w:rFonts w:ascii="Times New Roman" w:eastAsia="Times New Roman" w:hAnsi="Times New Roman" w:cs="Times New Roman"/>
          <w:sz w:val="28"/>
          <w:szCs w:val="28"/>
        </w:rPr>
        <w:t xml:space="preserve"> </w:t>
      </w:r>
      <w:r w:rsidRPr="00CC7F24">
        <w:rPr>
          <w:rFonts w:ascii="Times New Roman" w:hAnsi="Times New Roman" w:cs="Times New Roman"/>
          <w:color w:val="000000"/>
          <w:spacing w:val="-2"/>
          <w:sz w:val="28"/>
          <w:szCs w:val="28"/>
        </w:rPr>
        <w:t>тыс. ру</w:t>
      </w:r>
      <w:r w:rsidR="001960C0" w:rsidRPr="00CC7F24">
        <w:rPr>
          <w:rFonts w:ascii="Times New Roman" w:hAnsi="Times New Roman" w:cs="Times New Roman"/>
          <w:color w:val="000000"/>
          <w:spacing w:val="-2"/>
          <w:sz w:val="28"/>
          <w:szCs w:val="28"/>
        </w:rPr>
        <w:t xml:space="preserve">блей, занимающих в структуре </w:t>
      </w:r>
      <w:r w:rsidRPr="00CC7F24">
        <w:rPr>
          <w:rFonts w:ascii="Times New Roman" w:hAnsi="Times New Roman" w:cs="Times New Roman"/>
          <w:color w:val="000000"/>
          <w:spacing w:val="-2"/>
          <w:sz w:val="28"/>
          <w:szCs w:val="28"/>
        </w:rPr>
        <w:t xml:space="preserve">бюджета </w:t>
      </w:r>
      <w:r w:rsidR="00CC7F24" w:rsidRPr="00CC7F24">
        <w:rPr>
          <w:rFonts w:ascii="Times New Roman" w:hAnsi="Times New Roman" w:cs="Times New Roman"/>
          <w:color w:val="000000"/>
          <w:spacing w:val="-2"/>
          <w:sz w:val="28"/>
          <w:szCs w:val="28"/>
        </w:rPr>
        <w:t>4</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безвозмездных поступлений в сумме </w:t>
      </w:r>
      <w:r w:rsidR="00CC7F24" w:rsidRPr="00CC7F24">
        <w:rPr>
          <w:rFonts w:ascii="Times New Roman" w:hAnsi="Times New Roman" w:cs="Times New Roman"/>
          <w:color w:val="000000"/>
          <w:spacing w:val="-2"/>
          <w:sz w:val="28"/>
          <w:szCs w:val="28"/>
        </w:rPr>
        <w:t>1 103 035,0</w:t>
      </w:r>
      <w:r w:rsidRPr="00CC7F24">
        <w:rPr>
          <w:rFonts w:ascii="Times New Roman" w:eastAsia="Times New Roman" w:hAnsi="Times New Roman" w:cs="Times New Roman"/>
          <w:sz w:val="28"/>
          <w:szCs w:val="28"/>
        </w:rPr>
        <w:t xml:space="preserve"> тыс. </w:t>
      </w:r>
      <w:r w:rsidRPr="00CC7F24">
        <w:rPr>
          <w:rFonts w:ascii="Times New Roman" w:hAnsi="Times New Roman" w:cs="Times New Roman"/>
          <w:color w:val="000000"/>
          <w:spacing w:val="-2"/>
          <w:sz w:val="28"/>
          <w:szCs w:val="28"/>
        </w:rPr>
        <w:t xml:space="preserve">рублей, занимающих </w:t>
      </w:r>
      <w:r w:rsidR="00E130D9" w:rsidRPr="00CC7F24">
        <w:rPr>
          <w:rFonts w:ascii="Times New Roman" w:hAnsi="Times New Roman" w:cs="Times New Roman"/>
          <w:color w:val="000000"/>
          <w:spacing w:val="-2"/>
          <w:sz w:val="28"/>
          <w:szCs w:val="28"/>
        </w:rPr>
        <w:t>5</w:t>
      </w:r>
      <w:r w:rsidR="00CC7F24" w:rsidRPr="00CC7F24">
        <w:rPr>
          <w:rFonts w:ascii="Times New Roman" w:hAnsi="Times New Roman" w:cs="Times New Roman"/>
          <w:color w:val="000000"/>
          <w:spacing w:val="-2"/>
          <w:sz w:val="28"/>
          <w:szCs w:val="28"/>
        </w:rPr>
        <w:t>5</w:t>
      </w:r>
      <w:r w:rsidRPr="00CC7F24">
        <w:rPr>
          <w:rFonts w:ascii="Times New Roman" w:hAnsi="Times New Roman" w:cs="Times New Roman"/>
          <w:color w:val="000000"/>
          <w:spacing w:val="-2"/>
          <w:sz w:val="28"/>
          <w:szCs w:val="28"/>
        </w:rPr>
        <w:t>% в структуре доходов бюджета.</w:t>
      </w:r>
    </w:p>
    <w:p w:rsidR="004F3EBF" w:rsidRPr="00EB17B4" w:rsidRDefault="004F3EBF" w:rsidP="004F3EBF">
      <w:pPr>
        <w:shd w:val="clear" w:color="auto" w:fill="FFFFFF"/>
        <w:spacing w:after="0"/>
        <w:ind w:left="851"/>
        <w:jc w:val="both"/>
        <w:rPr>
          <w:rFonts w:ascii="Times New Roman" w:hAnsi="Times New Roman" w:cs="Times New Roman"/>
          <w:color w:val="000000"/>
          <w:spacing w:val="-2"/>
          <w:sz w:val="28"/>
          <w:szCs w:val="28"/>
          <w:highlight w:val="yellow"/>
        </w:rPr>
      </w:pPr>
    </w:p>
    <w:p w:rsidR="00D74A3B" w:rsidRPr="00EB17B4" w:rsidRDefault="00D74A3B" w:rsidP="00E130D9">
      <w:pPr>
        <w:shd w:val="clear" w:color="auto" w:fill="FFFFFF"/>
        <w:spacing w:after="0"/>
        <w:ind w:firstLine="851"/>
        <w:rPr>
          <w:rFonts w:ascii="Times New Roman" w:hAnsi="Times New Roman" w:cs="Times New Roman"/>
          <w:b/>
          <w:color w:val="000000"/>
          <w:spacing w:val="-2"/>
          <w:sz w:val="28"/>
          <w:szCs w:val="28"/>
          <w:highlight w:val="yellow"/>
        </w:rPr>
      </w:pPr>
    </w:p>
    <w:p w:rsidR="00A1440A" w:rsidRPr="003942C1" w:rsidRDefault="009A0A39"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2"/>
          <w:sz w:val="28"/>
          <w:szCs w:val="28"/>
        </w:rPr>
        <w:t xml:space="preserve">Доходы </w:t>
      </w:r>
      <w:r w:rsidR="00D74A3B" w:rsidRPr="003942C1">
        <w:rPr>
          <w:rFonts w:ascii="Times New Roman" w:hAnsi="Times New Roman" w:cs="Times New Roman"/>
          <w:b/>
          <w:color w:val="000000"/>
          <w:spacing w:val="-2"/>
          <w:sz w:val="28"/>
          <w:szCs w:val="28"/>
        </w:rPr>
        <w:t xml:space="preserve">бюджета города Ханты-Мансийска за  </w:t>
      </w:r>
    </w:p>
    <w:p w:rsidR="00D74A3B" w:rsidRPr="003942C1" w:rsidRDefault="00CC7F24"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7"/>
          <w:sz w:val="28"/>
          <w:szCs w:val="28"/>
        </w:rPr>
        <w:t>первый квартал</w:t>
      </w:r>
      <w:r w:rsidR="004F7FFA" w:rsidRPr="003942C1">
        <w:rPr>
          <w:rFonts w:ascii="Times New Roman" w:hAnsi="Times New Roman" w:cs="Times New Roman"/>
          <w:b/>
          <w:color w:val="000000"/>
          <w:spacing w:val="7"/>
          <w:sz w:val="28"/>
          <w:szCs w:val="28"/>
        </w:rPr>
        <w:t xml:space="preserve"> </w:t>
      </w:r>
      <w:r w:rsidR="00D74A3B" w:rsidRPr="003942C1">
        <w:rPr>
          <w:rFonts w:ascii="Times New Roman" w:hAnsi="Times New Roman" w:cs="Times New Roman"/>
          <w:b/>
          <w:color w:val="000000"/>
          <w:spacing w:val="-2"/>
          <w:sz w:val="28"/>
          <w:szCs w:val="28"/>
        </w:rPr>
        <w:t>20</w:t>
      </w:r>
      <w:r w:rsidRPr="003942C1">
        <w:rPr>
          <w:rFonts w:ascii="Times New Roman" w:hAnsi="Times New Roman" w:cs="Times New Roman"/>
          <w:b/>
          <w:color w:val="000000"/>
          <w:spacing w:val="-2"/>
          <w:sz w:val="28"/>
          <w:szCs w:val="28"/>
        </w:rPr>
        <w:t>20</w:t>
      </w:r>
      <w:r w:rsidR="00D74A3B" w:rsidRPr="003942C1">
        <w:rPr>
          <w:rFonts w:ascii="Times New Roman" w:hAnsi="Times New Roman" w:cs="Times New Roman"/>
          <w:b/>
          <w:color w:val="000000"/>
          <w:spacing w:val="-2"/>
          <w:sz w:val="28"/>
          <w:szCs w:val="28"/>
        </w:rPr>
        <w:t xml:space="preserve"> года</w:t>
      </w:r>
    </w:p>
    <w:p w:rsidR="004F3EBF" w:rsidRPr="003942C1" w:rsidRDefault="004F3EBF" w:rsidP="00F02A83">
      <w:pPr>
        <w:shd w:val="clear" w:color="auto" w:fill="FFFFFF"/>
        <w:spacing w:after="0"/>
        <w:ind w:firstLine="851"/>
        <w:jc w:val="center"/>
        <w:rPr>
          <w:rFonts w:ascii="Times New Roman" w:hAnsi="Times New Roman" w:cs="Times New Roman"/>
          <w:b/>
          <w:color w:val="000000"/>
          <w:spacing w:val="-2"/>
          <w:sz w:val="28"/>
          <w:szCs w:val="28"/>
        </w:rPr>
      </w:pPr>
    </w:p>
    <w:p w:rsidR="00A1440A" w:rsidRPr="003942C1" w:rsidRDefault="00A22DDC" w:rsidP="00DF2482">
      <w:pPr>
        <w:shd w:val="clear" w:color="auto" w:fill="FFFFFF"/>
        <w:spacing w:after="0"/>
        <w:ind w:firstLine="851"/>
        <w:jc w:val="right"/>
        <w:rPr>
          <w:rFonts w:ascii="Times New Roman" w:hAnsi="Times New Roman" w:cs="Times New Roman"/>
          <w:color w:val="000000"/>
          <w:spacing w:val="-2"/>
          <w:sz w:val="24"/>
          <w:szCs w:val="24"/>
        </w:rPr>
      </w:pPr>
      <w:r w:rsidRPr="003942C1">
        <w:rPr>
          <w:rFonts w:ascii="Times New Roman" w:hAnsi="Times New Roman" w:cs="Times New Roman"/>
          <w:color w:val="000000"/>
          <w:spacing w:val="-2"/>
          <w:sz w:val="24"/>
          <w:szCs w:val="24"/>
        </w:rPr>
        <w:t xml:space="preserve">  </w:t>
      </w:r>
      <w:r w:rsidR="005B3B89"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F2482"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74A3B" w:rsidRPr="003942C1">
        <w:rPr>
          <w:rFonts w:ascii="Times New Roman" w:hAnsi="Times New Roman" w:cs="Times New Roman"/>
          <w:color w:val="000000"/>
          <w:spacing w:val="-2"/>
          <w:sz w:val="24"/>
          <w:szCs w:val="24"/>
        </w:rPr>
        <w:t xml:space="preserve"> (тыс. рублей) </w:t>
      </w:r>
    </w:p>
    <w:tbl>
      <w:tblPr>
        <w:tblW w:w="9220" w:type="dxa"/>
        <w:tblInd w:w="93" w:type="dxa"/>
        <w:tblLayout w:type="fixed"/>
        <w:tblLook w:val="04A0" w:firstRow="1" w:lastRow="0" w:firstColumn="1" w:lastColumn="0" w:noHBand="0" w:noVBand="1"/>
      </w:tblPr>
      <w:tblGrid>
        <w:gridCol w:w="3134"/>
        <w:gridCol w:w="1276"/>
        <w:gridCol w:w="1276"/>
        <w:gridCol w:w="1180"/>
        <w:gridCol w:w="1229"/>
        <w:gridCol w:w="1125"/>
      </w:tblGrid>
      <w:tr w:rsidR="003942C1" w:rsidRPr="003942C1" w:rsidTr="003942C1">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01.04.2019 года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Уточненный план на 2020 год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Кассовый пла</w:t>
            </w:r>
            <w:r>
              <w:rPr>
                <w:rFonts w:ascii="Times New Roman CYR" w:eastAsia="Times New Roman" w:hAnsi="Times New Roman CYR" w:cs="Times New Roman CYR"/>
                <w:bCs/>
                <w:sz w:val="18"/>
                <w:szCs w:val="18"/>
              </w:rPr>
              <w:t xml:space="preserve">н по состоянию на 01.04.2020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01.04.2020 года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исполнения кас</w:t>
            </w:r>
            <w:r>
              <w:rPr>
                <w:rFonts w:ascii="Times New Roman CYR" w:eastAsia="Times New Roman" w:hAnsi="Times New Roman CYR" w:cs="Times New Roman CYR"/>
                <w:bCs/>
                <w:sz w:val="18"/>
                <w:szCs w:val="18"/>
              </w:rPr>
              <w:t xml:space="preserve">сового плана на 01.04.2020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599 404,9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2 902 409,3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617 033,2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666 120,7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108,0%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6 338,6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24 480,7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6 120,2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5 864,7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89 938,8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474 224,0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92 949,1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117 427,8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126,3%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УСНО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65 119,3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388 864,0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69 040,2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90 540,6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131,1%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ЕНВД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16 633,5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57 659,0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14 523,3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15 829,4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109,0%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ЕСХН</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41,1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503,7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50,4%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8 144,9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26 201,0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8 385,6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10 554,1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125,9%</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lastRenderedPageBreak/>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16 984,8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154 084,2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20 344,0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31 260,8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153,7%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1 502,5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42 391,0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2 181,7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1 834,2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84,1%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Транспортный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33 633,2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4 915,2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5 420,6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110,3%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15 482,3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78 060,0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13 247,1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24 006,0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181,2%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14 009,6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61 581,0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11 534,2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23 388,0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202,8%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1 472,7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16 479,0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1 712,9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36,1%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Государственная пошлина, сборы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5 517,4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29 103,0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5 763,3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7 505,6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130,2%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Задолженность и перерасчёты по отменённым налогам</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19 467,4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118 974,8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31 776,6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244,4%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1 544,6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5 200,0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1 300,0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5 645,3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434,3%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9 055,1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888,0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220,0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12 417,9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5644,5%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8 908,4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37 805,0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4 810,0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33 984,0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706,5%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13 428,7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2 769,0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687,0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15 957,8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2322,8%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122,2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141,5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Итого собственные доходы без учёта безвозмездных поступлений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770 576,3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3 750 498,0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762 349,0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928 102,9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121,7%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718 184,7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3 584 301,2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742 209,8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828 179,8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111,6%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52 391,6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166 196,8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20 139,2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99 923,1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496,2%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870 845,4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9 478 649,3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1 142 598,3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1 103 035,0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Дотации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1 807,9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14 862,4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190 128,1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5 597 189,6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Субвенции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696 093,5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3 804 643,0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1 210,0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61 704,3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безвозмездные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250,0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Возврат остатков субсидий и субвенций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18 394,1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39 512,6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1 641 421,7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13 229 147,3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1 904 947,3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2 031 137,9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106,6%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r>
    </w:tbl>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D74A3B" w:rsidRPr="001523AE"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1523AE">
        <w:rPr>
          <w:rFonts w:ascii="Times New Roman" w:eastAsia="Times New Roman" w:hAnsi="Times New Roman" w:cs="Times New Roman"/>
          <w:b/>
          <w:sz w:val="28"/>
          <w:szCs w:val="28"/>
        </w:rPr>
        <w:t>Налоговые доходы</w:t>
      </w:r>
      <w:r w:rsidRPr="001523AE">
        <w:rPr>
          <w:rFonts w:ascii="Times New Roman" w:eastAsia="Times New Roman" w:hAnsi="Times New Roman" w:cs="Times New Roman"/>
          <w:sz w:val="28"/>
          <w:szCs w:val="28"/>
        </w:rPr>
        <w:t xml:space="preserve"> </w:t>
      </w:r>
      <w:r w:rsidR="00A22DDC" w:rsidRPr="001523AE">
        <w:rPr>
          <w:rFonts w:ascii="Times New Roman" w:eastAsia="Times New Roman" w:hAnsi="Times New Roman" w:cs="Times New Roman"/>
          <w:sz w:val="28"/>
          <w:szCs w:val="28"/>
        </w:rPr>
        <w:t xml:space="preserve">за отчетный период </w:t>
      </w:r>
      <w:r w:rsidRPr="001523AE">
        <w:rPr>
          <w:rFonts w:ascii="Times New Roman" w:eastAsia="Times New Roman" w:hAnsi="Times New Roman" w:cs="Times New Roman"/>
          <w:sz w:val="28"/>
          <w:szCs w:val="28"/>
        </w:rPr>
        <w:t xml:space="preserve">поступили в сумме </w:t>
      </w:r>
      <w:r w:rsidR="00AB6E32" w:rsidRPr="001523AE">
        <w:rPr>
          <w:rFonts w:ascii="Times New Roman" w:eastAsia="Times New Roman" w:hAnsi="Times New Roman" w:cs="Times New Roman"/>
          <w:sz w:val="28"/>
          <w:szCs w:val="28"/>
        </w:rPr>
        <w:t xml:space="preserve">               </w:t>
      </w:r>
      <w:r w:rsidR="001523AE" w:rsidRPr="001523AE">
        <w:rPr>
          <w:rFonts w:ascii="Times New Roman" w:eastAsia="Times New Roman" w:hAnsi="Times New Roman" w:cs="Times New Roman"/>
          <w:sz w:val="28"/>
          <w:szCs w:val="28"/>
        </w:rPr>
        <w:t>828 179,8</w:t>
      </w:r>
      <w:r w:rsidRPr="001523AE">
        <w:rPr>
          <w:rFonts w:ascii="Times New Roman" w:eastAsia="Times New Roman" w:hAnsi="Times New Roman" w:cs="Times New Roman"/>
          <w:sz w:val="28"/>
          <w:szCs w:val="28"/>
        </w:rPr>
        <w:t xml:space="preserve"> тыс. рублей, что составило </w:t>
      </w:r>
      <w:r w:rsidR="001523AE" w:rsidRPr="001523AE">
        <w:rPr>
          <w:rFonts w:ascii="Times New Roman" w:eastAsia="Times New Roman" w:hAnsi="Times New Roman" w:cs="Times New Roman"/>
          <w:sz w:val="28"/>
          <w:szCs w:val="28"/>
        </w:rPr>
        <w:t>23,1</w:t>
      </w:r>
      <w:r w:rsidRPr="001523AE">
        <w:rPr>
          <w:rFonts w:ascii="Times New Roman" w:eastAsia="Times New Roman" w:hAnsi="Times New Roman" w:cs="Times New Roman"/>
          <w:sz w:val="28"/>
          <w:szCs w:val="28"/>
        </w:rPr>
        <w:t>% выполнения плана</w:t>
      </w:r>
      <w:r w:rsidR="00915E98"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 и </w:t>
      </w:r>
      <w:r w:rsidR="001523AE" w:rsidRPr="001523AE">
        <w:rPr>
          <w:rFonts w:ascii="Times New Roman" w:eastAsia="Times New Roman" w:hAnsi="Times New Roman" w:cs="Times New Roman"/>
          <w:sz w:val="28"/>
          <w:szCs w:val="28"/>
        </w:rPr>
        <w:t>111,6</w:t>
      </w:r>
      <w:r w:rsidRPr="001523AE">
        <w:rPr>
          <w:rFonts w:ascii="Times New Roman" w:eastAsia="Times New Roman" w:hAnsi="Times New Roman" w:cs="Times New Roman"/>
          <w:sz w:val="28"/>
          <w:szCs w:val="28"/>
        </w:rPr>
        <w:t>% кассового плана</w:t>
      </w:r>
      <w:r w:rsidR="009710AB"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w:t>
      </w:r>
      <w:r w:rsidR="001523AE" w:rsidRPr="001523AE">
        <w:rPr>
          <w:rFonts w:ascii="Times New Roman" w:eastAsia="Times New Roman" w:hAnsi="Times New Roman" w:cs="Times New Roman"/>
          <w:sz w:val="28"/>
          <w:szCs w:val="28"/>
        </w:rPr>
        <w:t>первый квартал</w:t>
      </w:r>
      <w:r w:rsidR="006271B6" w:rsidRPr="001523AE">
        <w:rPr>
          <w:rFonts w:ascii="Times New Roman" w:eastAsia="Times New Roman" w:hAnsi="Times New Roman" w:cs="Times New Roman"/>
          <w:sz w:val="28"/>
          <w:szCs w:val="28"/>
        </w:rPr>
        <w:t xml:space="preserve"> </w:t>
      </w:r>
      <w:r w:rsidRPr="001523AE">
        <w:rPr>
          <w:rFonts w:ascii="Times New Roman" w:eastAsia="Times New Roman" w:hAnsi="Times New Roman" w:cs="Times New Roman"/>
          <w:sz w:val="28"/>
          <w:szCs w:val="28"/>
        </w:rPr>
        <w:t>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 201</w:t>
      </w:r>
      <w:r w:rsidR="001523AE" w:rsidRPr="001523AE">
        <w:rPr>
          <w:rFonts w:ascii="Times New Roman" w:eastAsia="Times New Roman" w:hAnsi="Times New Roman" w:cs="Times New Roman"/>
          <w:sz w:val="28"/>
          <w:szCs w:val="28"/>
        </w:rPr>
        <w:t>9</w:t>
      </w:r>
      <w:r w:rsidRPr="001523AE">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1523AE" w:rsidRPr="001523AE">
        <w:rPr>
          <w:rFonts w:ascii="Times New Roman" w:eastAsia="Times New Roman" w:hAnsi="Times New Roman" w:cs="Times New Roman"/>
          <w:sz w:val="28"/>
          <w:szCs w:val="28"/>
        </w:rPr>
        <w:t>718 184,7</w:t>
      </w:r>
      <w:r w:rsidRPr="001523AE">
        <w:rPr>
          <w:rFonts w:ascii="Times New Roman" w:eastAsia="Times New Roman" w:hAnsi="Times New Roman" w:cs="Times New Roman"/>
          <w:sz w:val="28"/>
          <w:szCs w:val="28"/>
        </w:rPr>
        <w:t xml:space="preserve"> тыс. рублей,</w:t>
      </w:r>
      <w:r w:rsidR="009710AB" w:rsidRPr="001523AE">
        <w:rPr>
          <w:rFonts w:ascii="Times New Roman" w:eastAsia="Times New Roman" w:hAnsi="Times New Roman" w:cs="Times New Roman"/>
          <w:sz w:val="28"/>
          <w:szCs w:val="28"/>
        </w:rPr>
        <w:t xml:space="preserve"> таким образом, поступления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выше поступлений </w:t>
      </w:r>
      <w:r w:rsidR="00C01342">
        <w:rPr>
          <w:rFonts w:ascii="Times New Roman" w:eastAsia="Times New Roman" w:hAnsi="Times New Roman" w:cs="Times New Roman"/>
          <w:sz w:val="28"/>
          <w:szCs w:val="28"/>
        </w:rPr>
        <w:t>аналогичного</w:t>
      </w:r>
      <w:r w:rsidRPr="001523AE">
        <w:rPr>
          <w:rFonts w:ascii="Times New Roman" w:eastAsia="Times New Roman" w:hAnsi="Times New Roman" w:cs="Times New Roman"/>
          <w:sz w:val="28"/>
          <w:szCs w:val="28"/>
        </w:rPr>
        <w:t xml:space="preserve"> периода </w:t>
      </w:r>
      <w:r w:rsidR="00C01342">
        <w:rPr>
          <w:rFonts w:ascii="Times New Roman" w:eastAsia="Times New Roman" w:hAnsi="Times New Roman" w:cs="Times New Roman"/>
          <w:sz w:val="28"/>
          <w:szCs w:val="28"/>
        </w:rPr>
        <w:t xml:space="preserve">2019 года </w:t>
      </w:r>
      <w:r w:rsidRPr="001523AE">
        <w:rPr>
          <w:rFonts w:ascii="Times New Roman" w:eastAsia="Times New Roman" w:hAnsi="Times New Roman" w:cs="Times New Roman"/>
          <w:sz w:val="28"/>
          <w:szCs w:val="28"/>
        </w:rPr>
        <w:t xml:space="preserve">на </w:t>
      </w:r>
      <w:r w:rsidR="001523AE" w:rsidRPr="001523AE">
        <w:rPr>
          <w:rFonts w:ascii="Times New Roman" w:eastAsia="Times New Roman" w:hAnsi="Times New Roman" w:cs="Times New Roman"/>
          <w:sz w:val="28"/>
          <w:szCs w:val="28"/>
        </w:rPr>
        <w:t>15,3</w:t>
      </w:r>
      <w:r w:rsidRPr="001523AE">
        <w:rPr>
          <w:rFonts w:ascii="Times New Roman" w:eastAsia="Times New Roman" w:hAnsi="Times New Roman" w:cs="Times New Roman"/>
          <w:sz w:val="28"/>
          <w:szCs w:val="28"/>
        </w:rPr>
        <w:t>%.</w:t>
      </w:r>
    </w:p>
    <w:p w:rsidR="00D74A3B" w:rsidRPr="00DD2D19" w:rsidRDefault="00D74A3B" w:rsidP="00D74A3B">
      <w:pPr>
        <w:jc w:val="both"/>
        <w:rPr>
          <w:rFonts w:ascii="Times New Roman" w:eastAsia="Times New Roman" w:hAnsi="Times New Roman" w:cs="Times New Roman"/>
          <w:sz w:val="28"/>
          <w:szCs w:val="28"/>
        </w:rPr>
      </w:pPr>
      <w:r w:rsidRPr="00DD2D19">
        <w:rPr>
          <w:rFonts w:ascii="Times New Roman" w:eastAsia="Times New Roman" w:hAnsi="Times New Roman" w:cs="Times New Roman"/>
          <w:sz w:val="28"/>
          <w:szCs w:val="28"/>
        </w:rPr>
        <w:lastRenderedPageBreak/>
        <w:tab/>
      </w:r>
      <w:r w:rsidRPr="00DD2D19">
        <w:rPr>
          <w:rFonts w:ascii="Times New Roman" w:eastAsia="Times New Roman" w:hAnsi="Times New Roman" w:cs="Times New Roman"/>
          <w:noProof/>
          <w:sz w:val="28"/>
          <w:szCs w:val="28"/>
        </w:rPr>
        <w:drawing>
          <wp:inline distT="0" distB="0" distL="0" distR="0" wp14:anchorId="061DF106" wp14:editId="45B41ECA">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5C91" w:rsidRPr="003F1208" w:rsidRDefault="00D74A3B" w:rsidP="00B87691">
      <w:pPr>
        <w:ind w:firstLine="567"/>
        <w:jc w:val="both"/>
        <w:rPr>
          <w:rFonts w:ascii="Times New Roman" w:hAnsi="Times New Roman" w:cs="Times New Roman"/>
          <w:sz w:val="28"/>
          <w:szCs w:val="28"/>
        </w:rPr>
      </w:pPr>
      <w:r w:rsidRPr="003B10B4">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0256E2" w:rsidRPr="003B10B4">
        <w:rPr>
          <w:rFonts w:ascii="Times New Roman" w:eastAsia="Times New Roman" w:hAnsi="Times New Roman" w:cs="Times New Roman"/>
          <w:sz w:val="28"/>
          <w:szCs w:val="28"/>
        </w:rPr>
        <w:t>1</w:t>
      </w:r>
      <w:r w:rsidRPr="003B10B4">
        <w:rPr>
          <w:rFonts w:ascii="Times New Roman" w:eastAsia="Times New Roman" w:hAnsi="Times New Roman" w:cs="Times New Roman"/>
          <w:sz w:val="28"/>
          <w:szCs w:val="28"/>
        </w:rPr>
        <w:t xml:space="preserve">% </w:t>
      </w:r>
      <w:r w:rsidR="001E5C91" w:rsidRPr="003B10B4">
        <w:rPr>
          <w:rFonts w:ascii="Times New Roman" w:hAnsi="Times New Roman" w:cs="Times New Roman"/>
          <w:sz w:val="28"/>
          <w:szCs w:val="28"/>
        </w:rPr>
        <w:t xml:space="preserve">поступил в сумме </w:t>
      </w:r>
      <w:r w:rsidR="003B10B4" w:rsidRPr="003B10B4">
        <w:rPr>
          <w:rFonts w:ascii="Times New Roman" w:hAnsi="Times New Roman" w:cs="Times New Roman"/>
          <w:sz w:val="28"/>
          <w:szCs w:val="28"/>
        </w:rPr>
        <w:t xml:space="preserve">666 120,7 </w:t>
      </w:r>
      <w:r w:rsidR="001E5C91" w:rsidRPr="003B10B4">
        <w:rPr>
          <w:rFonts w:ascii="Times New Roman" w:hAnsi="Times New Roman" w:cs="Times New Roman"/>
          <w:sz w:val="28"/>
          <w:szCs w:val="28"/>
        </w:rPr>
        <w:t xml:space="preserve">тыс. рублей, что составляет </w:t>
      </w:r>
      <w:r w:rsidR="003B10B4" w:rsidRPr="003B10B4">
        <w:rPr>
          <w:rFonts w:ascii="Times New Roman" w:hAnsi="Times New Roman" w:cs="Times New Roman"/>
          <w:sz w:val="28"/>
          <w:szCs w:val="28"/>
        </w:rPr>
        <w:t>23,0</w:t>
      </w:r>
      <w:r w:rsidR="001E5C91" w:rsidRPr="003B10B4">
        <w:rPr>
          <w:rFonts w:ascii="Times New Roman" w:hAnsi="Times New Roman" w:cs="Times New Roman"/>
          <w:sz w:val="28"/>
          <w:szCs w:val="28"/>
        </w:rPr>
        <w:t>% от плановых назначений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Кассовый план, установленный на 01.</w:t>
      </w:r>
      <w:r w:rsidR="003B10B4" w:rsidRPr="003B10B4">
        <w:rPr>
          <w:rFonts w:ascii="Times New Roman" w:hAnsi="Times New Roman" w:cs="Times New Roman"/>
          <w:sz w:val="28"/>
          <w:szCs w:val="28"/>
        </w:rPr>
        <w:t>04</w:t>
      </w:r>
      <w:r w:rsidR="001E5C91" w:rsidRPr="003B10B4">
        <w:rPr>
          <w:rFonts w:ascii="Times New Roman" w:hAnsi="Times New Roman" w:cs="Times New Roman"/>
          <w:sz w:val="28"/>
          <w:szCs w:val="28"/>
        </w:rPr>
        <w:t>.20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исполнен на 10</w:t>
      </w:r>
      <w:r w:rsidR="003B10B4" w:rsidRPr="003B10B4">
        <w:rPr>
          <w:rFonts w:ascii="Times New Roman" w:hAnsi="Times New Roman" w:cs="Times New Roman"/>
          <w:sz w:val="28"/>
          <w:szCs w:val="28"/>
        </w:rPr>
        <w:t>8</w:t>
      </w:r>
      <w:r w:rsidR="001E5C91" w:rsidRPr="003B10B4">
        <w:rPr>
          <w:rFonts w:ascii="Times New Roman" w:hAnsi="Times New Roman" w:cs="Times New Roman"/>
          <w:sz w:val="28"/>
          <w:szCs w:val="28"/>
        </w:rPr>
        <w:t>,</w:t>
      </w:r>
      <w:r w:rsidR="003B10B4" w:rsidRPr="003B10B4">
        <w:rPr>
          <w:rFonts w:ascii="Times New Roman" w:hAnsi="Times New Roman" w:cs="Times New Roman"/>
          <w:sz w:val="28"/>
          <w:szCs w:val="28"/>
        </w:rPr>
        <w:t>0</w:t>
      </w:r>
      <w:r w:rsidR="001E5C91" w:rsidRPr="003B10B4">
        <w:rPr>
          <w:rFonts w:ascii="Times New Roman" w:hAnsi="Times New Roman" w:cs="Times New Roman"/>
          <w:sz w:val="28"/>
          <w:szCs w:val="28"/>
        </w:rPr>
        <w:t xml:space="preserve">%. По отношению к аналогичному периоду прошлого года наблюдается увеличение поступлений на </w:t>
      </w:r>
      <w:r w:rsidR="003B10B4" w:rsidRPr="003B10B4">
        <w:rPr>
          <w:rFonts w:ascii="Times New Roman" w:hAnsi="Times New Roman" w:cs="Times New Roman"/>
          <w:sz w:val="28"/>
          <w:szCs w:val="28"/>
        </w:rPr>
        <w:t>111,1</w:t>
      </w:r>
      <w:r w:rsidR="001E5C91" w:rsidRPr="003B10B4">
        <w:rPr>
          <w:rFonts w:ascii="Times New Roman" w:hAnsi="Times New Roman" w:cs="Times New Roman"/>
          <w:sz w:val="28"/>
          <w:szCs w:val="28"/>
        </w:rPr>
        <w:t xml:space="preserve">% или на </w:t>
      </w:r>
      <w:r w:rsidR="003B10B4" w:rsidRPr="003B10B4">
        <w:rPr>
          <w:rFonts w:ascii="Times New Roman" w:hAnsi="Times New Roman" w:cs="Times New Roman"/>
          <w:sz w:val="28"/>
          <w:szCs w:val="28"/>
        </w:rPr>
        <w:t>66 715,8</w:t>
      </w:r>
      <w:r w:rsidR="001E5C91" w:rsidRPr="003B10B4">
        <w:rPr>
          <w:rFonts w:ascii="Times New Roman" w:hAnsi="Times New Roman" w:cs="Times New Roman"/>
          <w:sz w:val="28"/>
          <w:szCs w:val="28"/>
        </w:rPr>
        <w:t xml:space="preserve"> тыс. рублей</w:t>
      </w:r>
      <w:r w:rsidR="006272BD" w:rsidRPr="003B10B4">
        <w:rPr>
          <w:rFonts w:ascii="Times New Roman" w:hAnsi="Times New Roman" w:cs="Times New Roman"/>
          <w:sz w:val="28"/>
          <w:szCs w:val="28"/>
        </w:rPr>
        <w:t>.</w:t>
      </w:r>
      <w:r w:rsidR="001E5C91" w:rsidRPr="003B10B4">
        <w:rPr>
          <w:rFonts w:ascii="Times New Roman" w:hAnsi="Times New Roman" w:cs="Times New Roman"/>
          <w:sz w:val="28"/>
          <w:szCs w:val="28"/>
        </w:rPr>
        <w:t xml:space="preserve"> Норматив отчислений в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году составл</w:t>
      </w:r>
      <w:r w:rsidR="00F91EA3" w:rsidRPr="003B10B4">
        <w:rPr>
          <w:rFonts w:ascii="Times New Roman" w:hAnsi="Times New Roman" w:cs="Times New Roman"/>
          <w:sz w:val="28"/>
          <w:szCs w:val="28"/>
        </w:rPr>
        <w:t>яет</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47,35</w:t>
      </w:r>
      <w:r w:rsidR="001E5C91" w:rsidRPr="003B10B4">
        <w:rPr>
          <w:rFonts w:ascii="Times New Roman" w:hAnsi="Times New Roman" w:cs="Times New Roman"/>
          <w:sz w:val="28"/>
          <w:szCs w:val="28"/>
        </w:rPr>
        <w:t>%, в 201</w:t>
      </w:r>
      <w:r w:rsidR="003B10B4" w:rsidRPr="003B10B4">
        <w:rPr>
          <w:rFonts w:ascii="Times New Roman" w:hAnsi="Times New Roman" w:cs="Times New Roman"/>
          <w:sz w:val="28"/>
          <w:szCs w:val="28"/>
        </w:rPr>
        <w:t>9</w:t>
      </w:r>
      <w:r w:rsidR="001E5C91" w:rsidRPr="003B10B4">
        <w:rPr>
          <w:rFonts w:ascii="Times New Roman" w:hAnsi="Times New Roman" w:cs="Times New Roman"/>
          <w:sz w:val="28"/>
          <w:szCs w:val="28"/>
        </w:rPr>
        <w:t xml:space="preserve"> году составля</w:t>
      </w:r>
      <w:r w:rsidR="00F91EA3" w:rsidRPr="003B10B4">
        <w:rPr>
          <w:rFonts w:ascii="Times New Roman" w:hAnsi="Times New Roman" w:cs="Times New Roman"/>
          <w:sz w:val="28"/>
          <w:szCs w:val="28"/>
        </w:rPr>
        <w:t>л</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48,69</w:t>
      </w:r>
      <w:r w:rsidR="001E5C91" w:rsidRPr="003B10B4">
        <w:rPr>
          <w:rFonts w:ascii="Times New Roman" w:hAnsi="Times New Roman" w:cs="Times New Roman"/>
          <w:sz w:val="28"/>
          <w:szCs w:val="28"/>
        </w:rPr>
        <w:t>%. В сопоставимых условиях 20</w:t>
      </w:r>
      <w:r w:rsid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рост поступлений налога на доходы </w:t>
      </w:r>
      <w:r w:rsidR="001E5C91" w:rsidRPr="003F1208">
        <w:rPr>
          <w:rFonts w:ascii="Times New Roman" w:hAnsi="Times New Roman" w:cs="Times New Roman"/>
          <w:sz w:val="28"/>
          <w:szCs w:val="28"/>
        </w:rPr>
        <w:t xml:space="preserve">физических лиц составил </w:t>
      </w:r>
      <w:r w:rsidR="003B10B4" w:rsidRPr="003F1208">
        <w:rPr>
          <w:rFonts w:ascii="Times New Roman" w:hAnsi="Times New Roman" w:cs="Times New Roman"/>
          <w:sz w:val="28"/>
          <w:szCs w:val="28"/>
        </w:rPr>
        <w:t>114,3</w:t>
      </w:r>
      <w:r w:rsidR="001E5C91" w:rsidRPr="003F1208">
        <w:rPr>
          <w:rFonts w:ascii="Times New Roman" w:hAnsi="Times New Roman" w:cs="Times New Roman"/>
          <w:sz w:val="28"/>
          <w:szCs w:val="28"/>
        </w:rPr>
        <w:t>%.</w:t>
      </w:r>
    </w:p>
    <w:p w:rsidR="00D74A3B" w:rsidRPr="003F1208" w:rsidRDefault="00D74A3B" w:rsidP="00D74A3B">
      <w:pPr>
        <w:ind w:firstLine="708"/>
        <w:jc w:val="both"/>
        <w:rPr>
          <w:rFonts w:ascii="Times New Roman" w:eastAsia="Times New Roman" w:hAnsi="Times New Roman" w:cs="Times New Roman"/>
          <w:sz w:val="28"/>
          <w:szCs w:val="28"/>
        </w:rPr>
      </w:pPr>
      <w:r w:rsidRPr="003F1208">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3F1208" w:rsidRPr="003F1208">
        <w:rPr>
          <w:rFonts w:ascii="Times New Roman" w:eastAsia="Times New Roman" w:hAnsi="Times New Roman" w:cs="Times New Roman"/>
          <w:sz w:val="28"/>
          <w:szCs w:val="28"/>
        </w:rPr>
        <w:t>5 864,7</w:t>
      </w:r>
      <w:r w:rsidRPr="003F1208">
        <w:rPr>
          <w:rFonts w:ascii="Times New Roman" w:eastAsia="Times New Roman" w:hAnsi="Times New Roman" w:cs="Times New Roman"/>
          <w:sz w:val="28"/>
          <w:szCs w:val="28"/>
        </w:rPr>
        <w:t xml:space="preserve"> тыс. руб</w:t>
      </w:r>
      <w:r w:rsidR="001E5F4B" w:rsidRPr="003F1208">
        <w:rPr>
          <w:rFonts w:ascii="Times New Roman" w:eastAsia="Times New Roman" w:hAnsi="Times New Roman" w:cs="Times New Roman"/>
          <w:sz w:val="28"/>
          <w:szCs w:val="28"/>
        </w:rPr>
        <w:t>лей</w:t>
      </w:r>
      <w:r w:rsidRPr="003F1208">
        <w:rPr>
          <w:rFonts w:ascii="Times New Roman" w:eastAsia="Times New Roman" w:hAnsi="Times New Roman" w:cs="Times New Roman"/>
          <w:sz w:val="28"/>
          <w:szCs w:val="28"/>
        </w:rPr>
        <w:t>, плановые назначения 20</w:t>
      </w:r>
      <w:r w:rsidR="003F1208" w:rsidRPr="003F1208">
        <w:rPr>
          <w:rFonts w:ascii="Times New Roman" w:eastAsia="Times New Roman" w:hAnsi="Times New Roman" w:cs="Times New Roman"/>
          <w:sz w:val="28"/>
          <w:szCs w:val="28"/>
        </w:rPr>
        <w:t>20</w:t>
      </w:r>
      <w:r w:rsidRPr="003F1208">
        <w:rPr>
          <w:rFonts w:ascii="Times New Roman" w:eastAsia="Times New Roman" w:hAnsi="Times New Roman" w:cs="Times New Roman"/>
          <w:sz w:val="28"/>
          <w:szCs w:val="28"/>
        </w:rPr>
        <w:t xml:space="preserve"> год</w:t>
      </w:r>
      <w:r w:rsidR="00B87691" w:rsidRPr="003F1208">
        <w:rPr>
          <w:rFonts w:ascii="Times New Roman" w:eastAsia="Times New Roman" w:hAnsi="Times New Roman" w:cs="Times New Roman"/>
          <w:sz w:val="28"/>
          <w:szCs w:val="28"/>
        </w:rPr>
        <w:t>а исполнены</w:t>
      </w:r>
      <w:r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24,0</w:t>
      </w:r>
      <w:r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 xml:space="preserve">, кассовый план, установленный на </w:t>
      </w:r>
      <w:r w:rsidR="00B55861" w:rsidRPr="003F1208">
        <w:rPr>
          <w:rFonts w:ascii="Times New Roman" w:eastAsia="Times New Roman" w:hAnsi="Times New Roman" w:cs="Times New Roman"/>
          <w:sz w:val="28"/>
          <w:szCs w:val="28"/>
        </w:rPr>
        <w:t>01.</w:t>
      </w:r>
      <w:r w:rsidR="003F1208" w:rsidRPr="003F1208">
        <w:rPr>
          <w:rFonts w:ascii="Times New Roman" w:eastAsia="Times New Roman" w:hAnsi="Times New Roman" w:cs="Times New Roman"/>
          <w:sz w:val="28"/>
          <w:szCs w:val="28"/>
        </w:rPr>
        <w:t>04</w:t>
      </w:r>
      <w:r w:rsidR="00B55861"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20</w:t>
      </w:r>
      <w:r w:rsidR="003F1208" w:rsidRPr="003F1208">
        <w:rPr>
          <w:rFonts w:ascii="Times New Roman" w:eastAsia="Times New Roman" w:hAnsi="Times New Roman" w:cs="Times New Roman"/>
          <w:sz w:val="28"/>
          <w:szCs w:val="28"/>
        </w:rPr>
        <w:t>20</w:t>
      </w:r>
      <w:r w:rsidR="00B87691" w:rsidRPr="003F1208">
        <w:rPr>
          <w:rFonts w:ascii="Times New Roman" w:eastAsia="Times New Roman" w:hAnsi="Times New Roman" w:cs="Times New Roman"/>
          <w:sz w:val="28"/>
          <w:szCs w:val="28"/>
        </w:rPr>
        <w:t xml:space="preserve"> года выполнен на </w:t>
      </w:r>
      <w:r w:rsidR="003F1208" w:rsidRPr="003F1208">
        <w:rPr>
          <w:rFonts w:ascii="Times New Roman" w:eastAsia="Times New Roman" w:hAnsi="Times New Roman" w:cs="Times New Roman"/>
          <w:sz w:val="28"/>
          <w:szCs w:val="28"/>
        </w:rPr>
        <w:t>95,8</w:t>
      </w:r>
      <w:r w:rsidR="00B87691" w:rsidRPr="003F1208">
        <w:rPr>
          <w:rFonts w:ascii="Times New Roman" w:eastAsia="Times New Roman" w:hAnsi="Times New Roman" w:cs="Times New Roman"/>
          <w:sz w:val="28"/>
          <w:szCs w:val="28"/>
        </w:rPr>
        <w:t>%</w:t>
      </w:r>
      <w:r w:rsidRPr="003F1208">
        <w:rPr>
          <w:rFonts w:ascii="Times New Roman" w:eastAsia="Times New Roman" w:hAnsi="Times New Roman" w:cs="Times New Roman"/>
          <w:sz w:val="28"/>
          <w:szCs w:val="28"/>
        </w:rPr>
        <w:t xml:space="preserve">. </w:t>
      </w:r>
      <w:r w:rsidR="00522A1C" w:rsidRPr="003F1208">
        <w:rPr>
          <w:rFonts w:ascii="Times New Roman" w:eastAsia="Times New Roman" w:hAnsi="Times New Roman" w:cs="Times New Roman"/>
          <w:sz w:val="28"/>
          <w:szCs w:val="28"/>
        </w:rPr>
        <w:t>По сравнению с аналогичным периодом 201</w:t>
      </w:r>
      <w:r w:rsidR="003F1208" w:rsidRPr="003F1208">
        <w:rPr>
          <w:rFonts w:ascii="Times New Roman" w:eastAsia="Times New Roman" w:hAnsi="Times New Roman" w:cs="Times New Roman"/>
          <w:sz w:val="28"/>
          <w:szCs w:val="28"/>
        </w:rPr>
        <w:t>9</w:t>
      </w:r>
      <w:r w:rsidR="00522A1C" w:rsidRPr="003F1208">
        <w:rPr>
          <w:rFonts w:ascii="Times New Roman" w:eastAsia="Times New Roman" w:hAnsi="Times New Roman" w:cs="Times New Roman"/>
          <w:sz w:val="28"/>
          <w:szCs w:val="28"/>
        </w:rPr>
        <w:t xml:space="preserve"> года поступление акцизов </w:t>
      </w:r>
      <w:r w:rsidR="003F1208" w:rsidRPr="003F1208">
        <w:rPr>
          <w:rFonts w:ascii="Times New Roman" w:eastAsia="Times New Roman" w:hAnsi="Times New Roman" w:cs="Times New Roman"/>
          <w:sz w:val="28"/>
          <w:szCs w:val="28"/>
        </w:rPr>
        <w:t>снизились</w:t>
      </w:r>
      <w:r w:rsidR="00522A1C"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7,5</w:t>
      </w:r>
      <w:r w:rsidR="00522A1C" w:rsidRPr="003F1208">
        <w:rPr>
          <w:rFonts w:ascii="Times New Roman" w:eastAsia="Times New Roman" w:hAnsi="Times New Roman" w:cs="Times New Roman"/>
          <w:sz w:val="28"/>
          <w:szCs w:val="28"/>
        </w:rPr>
        <w:t xml:space="preserve">%. </w:t>
      </w:r>
    </w:p>
    <w:p w:rsidR="00D74A3B" w:rsidRPr="00571F4C" w:rsidRDefault="00D74A3B" w:rsidP="00D74A3B">
      <w:pPr>
        <w:ind w:firstLine="708"/>
        <w:jc w:val="both"/>
        <w:rPr>
          <w:rFonts w:ascii="Times New Roman" w:eastAsia="Times New Roman" w:hAnsi="Times New Roman" w:cs="Times New Roman"/>
          <w:sz w:val="28"/>
          <w:szCs w:val="28"/>
        </w:rPr>
      </w:pPr>
      <w:r w:rsidRPr="00571F4C">
        <w:rPr>
          <w:rFonts w:ascii="Times New Roman" w:eastAsia="Times New Roman" w:hAnsi="Times New Roman" w:cs="Times New Roman"/>
          <w:sz w:val="28"/>
          <w:szCs w:val="28"/>
        </w:rPr>
        <w:t xml:space="preserve">Налоги на совокупный доход поступили в сумме </w:t>
      </w:r>
      <w:r w:rsidR="003F1208" w:rsidRPr="00571F4C">
        <w:rPr>
          <w:rFonts w:ascii="Times New Roman" w:eastAsia="Times New Roman" w:hAnsi="Times New Roman" w:cs="Times New Roman"/>
          <w:sz w:val="28"/>
          <w:szCs w:val="28"/>
        </w:rPr>
        <w:t>117 427,8</w:t>
      </w:r>
      <w:r w:rsidRPr="00571F4C">
        <w:rPr>
          <w:rFonts w:ascii="Times New Roman" w:eastAsia="Times New Roman" w:hAnsi="Times New Roman" w:cs="Times New Roman"/>
          <w:sz w:val="28"/>
          <w:szCs w:val="28"/>
        </w:rPr>
        <w:t xml:space="preserve"> тыс. рублей, что составляет </w:t>
      </w:r>
      <w:r w:rsidR="003F1208" w:rsidRPr="00571F4C">
        <w:rPr>
          <w:rFonts w:ascii="Times New Roman" w:eastAsia="Times New Roman" w:hAnsi="Times New Roman" w:cs="Times New Roman"/>
          <w:sz w:val="28"/>
          <w:szCs w:val="28"/>
        </w:rPr>
        <w:t>24,8</w:t>
      </w:r>
      <w:r w:rsidR="00522A1C" w:rsidRPr="00571F4C">
        <w:rPr>
          <w:rFonts w:ascii="Times New Roman" w:eastAsia="Times New Roman" w:hAnsi="Times New Roman" w:cs="Times New Roman"/>
          <w:sz w:val="28"/>
          <w:szCs w:val="28"/>
        </w:rPr>
        <w:t>% плановых назначений 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кассовый план</w:t>
      </w:r>
      <w:r w:rsidR="00A62FA0"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3F1208" w:rsidRPr="00571F4C">
        <w:rPr>
          <w:rFonts w:ascii="Times New Roman" w:eastAsia="Times New Roman" w:hAnsi="Times New Roman" w:cs="Times New Roman"/>
          <w:sz w:val="28"/>
          <w:szCs w:val="28"/>
        </w:rPr>
        <w:t>первый квартал</w:t>
      </w:r>
      <w:r w:rsidR="00EA65D6" w:rsidRPr="00571F4C">
        <w:rPr>
          <w:rFonts w:ascii="Times New Roman" w:eastAsia="Times New Roman" w:hAnsi="Times New Roman" w:cs="Times New Roman"/>
          <w:sz w:val="28"/>
          <w:szCs w:val="28"/>
        </w:rPr>
        <w:t xml:space="preserve"> </w:t>
      </w:r>
      <w:r w:rsidRPr="00571F4C">
        <w:rPr>
          <w:rFonts w:ascii="Times New Roman" w:eastAsia="Times New Roman" w:hAnsi="Times New Roman" w:cs="Times New Roman"/>
          <w:sz w:val="28"/>
          <w:szCs w:val="28"/>
        </w:rPr>
        <w:t>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выполнен на </w:t>
      </w:r>
      <w:r w:rsidR="00571F4C" w:rsidRPr="00571F4C">
        <w:rPr>
          <w:rFonts w:ascii="Times New Roman" w:eastAsia="Times New Roman" w:hAnsi="Times New Roman" w:cs="Times New Roman"/>
          <w:sz w:val="28"/>
          <w:szCs w:val="28"/>
        </w:rPr>
        <w:t>126,3</w:t>
      </w:r>
      <w:r w:rsidRPr="00571F4C">
        <w:rPr>
          <w:rFonts w:ascii="Times New Roman" w:eastAsia="Times New Roman" w:hAnsi="Times New Roman" w:cs="Times New Roman"/>
          <w:sz w:val="28"/>
          <w:szCs w:val="28"/>
        </w:rPr>
        <w:t xml:space="preserve">%. </w:t>
      </w:r>
    </w:p>
    <w:p w:rsidR="00D74A3B" w:rsidRPr="00571F4C" w:rsidRDefault="00D74A3B" w:rsidP="00D74A3B">
      <w:pPr>
        <w:ind w:firstLine="709"/>
        <w:jc w:val="both"/>
        <w:rPr>
          <w:rFonts w:ascii="Times New Roman" w:hAnsi="Times New Roman"/>
          <w:sz w:val="28"/>
          <w:szCs w:val="28"/>
        </w:rPr>
      </w:pPr>
      <w:r w:rsidRPr="00571F4C">
        <w:rPr>
          <w:rFonts w:ascii="Times New Roman" w:eastAsia="Times New Roman" w:hAnsi="Times New Roman" w:cs="Times New Roman"/>
          <w:sz w:val="28"/>
          <w:szCs w:val="28"/>
        </w:rPr>
        <w:lastRenderedPageBreak/>
        <w:t xml:space="preserve">Налоги на имущество поступили в сумме </w:t>
      </w:r>
      <w:r w:rsidR="00571F4C" w:rsidRPr="00571F4C">
        <w:rPr>
          <w:rFonts w:ascii="Times New Roman" w:eastAsia="Times New Roman" w:hAnsi="Times New Roman" w:cs="Times New Roman"/>
          <w:sz w:val="28"/>
          <w:szCs w:val="28"/>
        </w:rPr>
        <w:t>31 260,8</w:t>
      </w:r>
      <w:r w:rsidRPr="00571F4C">
        <w:rPr>
          <w:rFonts w:ascii="Times New Roman" w:eastAsia="Times New Roman" w:hAnsi="Times New Roman" w:cs="Times New Roman"/>
          <w:sz w:val="28"/>
          <w:szCs w:val="28"/>
        </w:rPr>
        <w:t xml:space="preserve"> тыс. рублей, тем самым плановые назначения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исполнены на </w:t>
      </w:r>
      <w:r w:rsidR="00571F4C" w:rsidRPr="00571F4C">
        <w:rPr>
          <w:rFonts w:ascii="Times New Roman" w:eastAsia="Times New Roman" w:hAnsi="Times New Roman" w:cs="Times New Roman"/>
          <w:sz w:val="28"/>
          <w:szCs w:val="28"/>
        </w:rPr>
        <w:t>20,3</w:t>
      </w:r>
      <w:r w:rsidRPr="00571F4C">
        <w:rPr>
          <w:rFonts w:ascii="Times New Roman" w:eastAsia="Times New Roman" w:hAnsi="Times New Roman" w:cs="Times New Roman"/>
          <w:sz w:val="28"/>
          <w:szCs w:val="28"/>
        </w:rPr>
        <w:t>%, кассовый план</w:t>
      </w:r>
      <w:r w:rsidR="00203D47" w:rsidRPr="00571F4C">
        <w:rPr>
          <w:rFonts w:ascii="Times New Roman" w:eastAsia="Times New Roman" w:hAnsi="Times New Roman" w:cs="Times New Roman"/>
          <w:sz w:val="28"/>
          <w:szCs w:val="28"/>
        </w:rPr>
        <w:t>, установленный на 01.</w:t>
      </w:r>
      <w:r w:rsidR="00571F4C" w:rsidRPr="00571F4C">
        <w:rPr>
          <w:rFonts w:ascii="Times New Roman" w:eastAsia="Times New Roman" w:hAnsi="Times New Roman" w:cs="Times New Roman"/>
          <w:sz w:val="28"/>
          <w:szCs w:val="28"/>
        </w:rPr>
        <w:t>04</w:t>
      </w:r>
      <w:r w:rsidR="00203D47" w:rsidRPr="00571F4C">
        <w:rPr>
          <w:rFonts w:ascii="Times New Roman" w:eastAsia="Times New Roman" w:hAnsi="Times New Roman" w:cs="Times New Roman"/>
          <w:sz w:val="28"/>
          <w:szCs w:val="28"/>
        </w:rPr>
        <w:t>.20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выполнен на </w:t>
      </w:r>
      <w:r w:rsidR="00571F4C" w:rsidRPr="00571F4C">
        <w:rPr>
          <w:rFonts w:ascii="Times New Roman" w:eastAsia="Times New Roman" w:hAnsi="Times New Roman" w:cs="Times New Roman"/>
          <w:sz w:val="28"/>
          <w:szCs w:val="28"/>
        </w:rPr>
        <w:t>153,7</w:t>
      </w:r>
      <w:r w:rsidRPr="00571F4C">
        <w:rPr>
          <w:rFonts w:ascii="Times New Roman" w:eastAsia="Times New Roman" w:hAnsi="Times New Roman" w:cs="Times New Roman"/>
          <w:sz w:val="28"/>
          <w:szCs w:val="28"/>
        </w:rPr>
        <w:t xml:space="preserve">%. </w:t>
      </w:r>
    </w:p>
    <w:p w:rsidR="00203D47" w:rsidRPr="00261BA2" w:rsidRDefault="00D74A3B" w:rsidP="00D74A3B">
      <w:pPr>
        <w:ind w:firstLine="708"/>
        <w:jc w:val="both"/>
        <w:rPr>
          <w:rFonts w:ascii="Times New Roman" w:eastAsia="Times New Roman" w:hAnsi="Times New Roman" w:cs="Times New Roman"/>
          <w:sz w:val="28"/>
          <w:szCs w:val="28"/>
        </w:rPr>
      </w:pPr>
      <w:r w:rsidRPr="00571F4C">
        <w:rPr>
          <w:rFonts w:ascii="Times New Roman" w:hAnsi="Times New Roman" w:cs="Times New Roman"/>
          <w:sz w:val="28"/>
          <w:szCs w:val="28"/>
        </w:rPr>
        <w:t>Государствен</w:t>
      </w:r>
      <w:r w:rsidR="00203D47" w:rsidRPr="00571F4C">
        <w:rPr>
          <w:rFonts w:ascii="Times New Roman" w:hAnsi="Times New Roman" w:cs="Times New Roman"/>
          <w:sz w:val="28"/>
          <w:szCs w:val="28"/>
        </w:rPr>
        <w:t>ная пошлина по состоянию на 01.</w:t>
      </w:r>
      <w:r w:rsidR="00571F4C" w:rsidRPr="00571F4C">
        <w:rPr>
          <w:rFonts w:ascii="Times New Roman" w:hAnsi="Times New Roman" w:cs="Times New Roman"/>
          <w:sz w:val="28"/>
          <w:szCs w:val="28"/>
        </w:rPr>
        <w:t>04</w:t>
      </w:r>
      <w:r w:rsidRPr="00571F4C">
        <w:rPr>
          <w:rFonts w:ascii="Times New Roman" w:hAnsi="Times New Roman" w:cs="Times New Roman"/>
          <w:sz w:val="28"/>
          <w:szCs w:val="28"/>
        </w:rPr>
        <w:t>.20</w:t>
      </w:r>
      <w:r w:rsidR="00571F4C" w:rsidRPr="00571F4C">
        <w:rPr>
          <w:rFonts w:ascii="Times New Roman" w:hAnsi="Times New Roman" w:cs="Times New Roman"/>
          <w:sz w:val="28"/>
          <w:szCs w:val="28"/>
        </w:rPr>
        <w:t>20</w:t>
      </w:r>
      <w:r w:rsidRPr="00571F4C">
        <w:rPr>
          <w:rFonts w:ascii="Times New Roman" w:hAnsi="Times New Roman" w:cs="Times New Roman"/>
          <w:sz w:val="28"/>
          <w:szCs w:val="28"/>
        </w:rPr>
        <w:t xml:space="preserve"> поступила в сумме </w:t>
      </w:r>
      <w:r w:rsidR="00571F4C" w:rsidRPr="00571F4C">
        <w:rPr>
          <w:rFonts w:ascii="Times New Roman" w:hAnsi="Times New Roman" w:cs="Times New Roman"/>
          <w:sz w:val="28"/>
          <w:szCs w:val="28"/>
        </w:rPr>
        <w:t>7 505,6 тыс. рублей,</w:t>
      </w:r>
      <w:r w:rsidRPr="00571F4C">
        <w:rPr>
          <w:rFonts w:ascii="Times New Roman" w:hAnsi="Times New Roman" w:cs="Times New Roman"/>
          <w:sz w:val="28"/>
          <w:szCs w:val="28"/>
        </w:rPr>
        <w:t xml:space="preserve"> </w:t>
      </w:r>
      <w:r w:rsidR="00571F4C" w:rsidRPr="00571F4C">
        <w:rPr>
          <w:rFonts w:ascii="Times New Roman" w:eastAsia="Times New Roman" w:hAnsi="Times New Roman" w:cs="Times New Roman"/>
          <w:sz w:val="28"/>
          <w:szCs w:val="28"/>
        </w:rPr>
        <w:t xml:space="preserve">что составляет 25,8% плановых назначений 2020 года. </w:t>
      </w:r>
      <w:r w:rsidRPr="00571F4C">
        <w:rPr>
          <w:rFonts w:ascii="Times New Roman" w:eastAsia="Times New Roman" w:hAnsi="Times New Roman" w:cs="Times New Roman"/>
          <w:sz w:val="28"/>
          <w:szCs w:val="28"/>
        </w:rPr>
        <w:t>Кассовый план</w:t>
      </w:r>
      <w:r w:rsidR="00B55861"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571F4C" w:rsidRPr="00571F4C">
        <w:rPr>
          <w:rFonts w:ascii="Times New Roman" w:eastAsia="Times New Roman" w:hAnsi="Times New Roman" w:cs="Times New Roman"/>
          <w:sz w:val="28"/>
          <w:szCs w:val="28"/>
        </w:rPr>
        <w:t>первый квартал</w:t>
      </w:r>
      <w:r w:rsidRPr="00571F4C">
        <w:rPr>
          <w:rFonts w:ascii="Times New Roman" w:eastAsia="Times New Roman" w:hAnsi="Times New Roman" w:cs="Times New Roman"/>
          <w:sz w:val="28"/>
          <w:szCs w:val="28"/>
        </w:rPr>
        <w:t xml:space="preserve">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w:t>
      </w:r>
      <w:r w:rsidRPr="00261BA2">
        <w:rPr>
          <w:rFonts w:ascii="Times New Roman" w:eastAsia="Times New Roman" w:hAnsi="Times New Roman" w:cs="Times New Roman"/>
          <w:sz w:val="28"/>
          <w:szCs w:val="28"/>
        </w:rPr>
        <w:t xml:space="preserve">выполнен на </w:t>
      </w:r>
      <w:r w:rsidR="00571F4C" w:rsidRPr="00261BA2">
        <w:rPr>
          <w:rFonts w:ascii="Times New Roman" w:eastAsia="Times New Roman" w:hAnsi="Times New Roman" w:cs="Times New Roman"/>
          <w:sz w:val="28"/>
          <w:szCs w:val="28"/>
        </w:rPr>
        <w:t>130,2</w:t>
      </w:r>
      <w:r w:rsidRPr="00261BA2">
        <w:rPr>
          <w:rFonts w:ascii="Times New Roman" w:eastAsia="Times New Roman" w:hAnsi="Times New Roman" w:cs="Times New Roman"/>
          <w:sz w:val="28"/>
          <w:szCs w:val="28"/>
        </w:rPr>
        <w:t>%</w:t>
      </w:r>
      <w:r w:rsidR="00B55861" w:rsidRPr="00261BA2">
        <w:rPr>
          <w:rFonts w:ascii="Times New Roman" w:eastAsia="Times New Roman" w:hAnsi="Times New Roman" w:cs="Times New Roman"/>
          <w:sz w:val="28"/>
          <w:szCs w:val="28"/>
        </w:rPr>
        <w:t>.</w:t>
      </w:r>
      <w:r w:rsidR="00571F4C" w:rsidRPr="00261BA2">
        <w:rPr>
          <w:rFonts w:ascii="Times New Roman" w:eastAsia="Times New Roman" w:hAnsi="Times New Roman" w:cs="Times New Roman"/>
          <w:sz w:val="28"/>
          <w:szCs w:val="28"/>
        </w:rPr>
        <w:t xml:space="preserve"> </w:t>
      </w:r>
    </w:p>
    <w:p w:rsidR="00D74A3B" w:rsidRPr="00261BA2" w:rsidRDefault="00D74A3B" w:rsidP="00D74A3B">
      <w:pPr>
        <w:ind w:firstLine="708"/>
        <w:jc w:val="both"/>
        <w:rPr>
          <w:rFonts w:ascii="Times New Roman" w:eastAsia="Times New Roman" w:hAnsi="Times New Roman" w:cs="Times New Roman"/>
          <w:sz w:val="28"/>
          <w:szCs w:val="28"/>
        </w:rPr>
      </w:pPr>
      <w:r w:rsidRPr="00261BA2">
        <w:rPr>
          <w:rFonts w:ascii="Times New Roman" w:eastAsia="Times New Roman" w:hAnsi="Times New Roman" w:cs="Times New Roman"/>
          <w:b/>
          <w:sz w:val="28"/>
          <w:szCs w:val="28"/>
        </w:rPr>
        <w:t>Неналоговые доходы</w:t>
      </w:r>
      <w:r w:rsidRPr="00261BA2">
        <w:rPr>
          <w:rFonts w:ascii="Times New Roman" w:eastAsia="Times New Roman" w:hAnsi="Times New Roman" w:cs="Times New Roman"/>
          <w:sz w:val="28"/>
          <w:szCs w:val="28"/>
        </w:rPr>
        <w:t xml:space="preserve"> по состоянию на 1 </w:t>
      </w:r>
      <w:r w:rsidR="00261BA2" w:rsidRPr="00261BA2">
        <w:rPr>
          <w:rFonts w:ascii="Times New Roman" w:eastAsia="Times New Roman" w:hAnsi="Times New Roman" w:cs="Times New Roman"/>
          <w:sz w:val="28"/>
          <w:szCs w:val="28"/>
        </w:rPr>
        <w:t>апреля</w:t>
      </w:r>
      <w:r w:rsidRPr="00261BA2">
        <w:rPr>
          <w:rFonts w:ascii="Times New Roman" w:eastAsia="Times New Roman" w:hAnsi="Times New Roman" w:cs="Times New Roman"/>
          <w:sz w:val="28"/>
          <w:szCs w:val="28"/>
        </w:rPr>
        <w:t xml:space="preserve">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поступили в сумме </w:t>
      </w:r>
      <w:r w:rsidR="00261BA2" w:rsidRPr="00261BA2">
        <w:rPr>
          <w:rFonts w:ascii="Times New Roman" w:eastAsia="Times New Roman" w:hAnsi="Times New Roman" w:cs="Times New Roman"/>
          <w:sz w:val="28"/>
          <w:szCs w:val="28"/>
        </w:rPr>
        <w:t>99 923,1</w:t>
      </w:r>
      <w:r w:rsidRPr="00261BA2">
        <w:rPr>
          <w:rFonts w:ascii="Times New Roman" w:eastAsia="Times New Roman" w:hAnsi="Times New Roman" w:cs="Times New Roman"/>
          <w:sz w:val="28"/>
          <w:szCs w:val="28"/>
        </w:rPr>
        <w:t xml:space="preserve"> тыс. рублей, плановые назначения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выполнены на </w:t>
      </w:r>
      <w:r w:rsidR="00261BA2" w:rsidRPr="00261BA2">
        <w:rPr>
          <w:rFonts w:ascii="Times New Roman" w:eastAsia="Times New Roman" w:hAnsi="Times New Roman" w:cs="Times New Roman"/>
          <w:sz w:val="28"/>
          <w:szCs w:val="28"/>
        </w:rPr>
        <w:t>60,1</w:t>
      </w:r>
      <w:r w:rsidR="009A0A39" w:rsidRPr="00261BA2">
        <w:rPr>
          <w:rFonts w:ascii="Times New Roman" w:eastAsia="Times New Roman" w:hAnsi="Times New Roman" w:cs="Times New Roman"/>
          <w:sz w:val="28"/>
          <w:szCs w:val="28"/>
        </w:rPr>
        <w:t>%</w:t>
      </w:r>
      <w:r w:rsidR="00261BA2">
        <w:rPr>
          <w:rFonts w:ascii="Times New Roman" w:eastAsia="Times New Roman" w:hAnsi="Times New Roman" w:cs="Times New Roman"/>
          <w:sz w:val="28"/>
          <w:szCs w:val="28"/>
        </w:rPr>
        <w:t>.</w:t>
      </w:r>
      <w:r w:rsidRPr="00261BA2">
        <w:rPr>
          <w:rFonts w:ascii="Times New Roman" w:eastAsia="Times New Roman" w:hAnsi="Times New Roman" w:cs="Times New Roman"/>
          <w:sz w:val="28"/>
          <w:szCs w:val="28"/>
        </w:rPr>
        <w:t xml:space="preserve"> </w:t>
      </w:r>
      <w:r w:rsidR="00261BA2">
        <w:rPr>
          <w:rFonts w:ascii="Times New Roman" w:eastAsia="Times New Roman" w:hAnsi="Times New Roman" w:cs="Times New Roman"/>
          <w:sz w:val="28"/>
          <w:szCs w:val="28"/>
        </w:rPr>
        <w:t>По сравнению с аналогичным периодом 2019 года наблюдается рост поступлений на 90,7% или на 47 531,5 тыс. рублей</w:t>
      </w:r>
      <w:r w:rsidR="00526E6F">
        <w:rPr>
          <w:rFonts w:ascii="Times New Roman" w:eastAsia="Times New Roman" w:hAnsi="Times New Roman" w:cs="Times New Roman"/>
          <w:sz w:val="28"/>
          <w:szCs w:val="28"/>
        </w:rPr>
        <w:t>.</w:t>
      </w:r>
    </w:p>
    <w:p w:rsidR="00D74A3B" w:rsidRPr="0004100D" w:rsidRDefault="00D74A3B" w:rsidP="00D74A3B">
      <w:pPr>
        <w:jc w:val="both"/>
        <w:rPr>
          <w:rFonts w:ascii="Times New Roman" w:eastAsia="Times New Roman" w:hAnsi="Times New Roman" w:cs="Times New Roman"/>
          <w:sz w:val="28"/>
          <w:szCs w:val="28"/>
        </w:rPr>
      </w:pPr>
      <w:r w:rsidRPr="0004100D">
        <w:rPr>
          <w:rFonts w:ascii="Times New Roman" w:eastAsia="Times New Roman" w:hAnsi="Times New Roman" w:cs="Times New Roman"/>
          <w:noProof/>
          <w:sz w:val="28"/>
          <w:szCs w:val="28"/>
        </w:rPr>
        <w:drawing>
          <wp:inline distT="0" distB="0" distL="0" distR="0" wp14:anchorId="2A0DFA49" wp14:editId="75478042">
            <wp:extent cx="6305550" cy="3400425"/>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Доходы от имущества, находящегося в муниципальной собственности </w:t>
      </w:r>
      <w:r w:rsidR="00F22233" w:rsidRPr="0004100D">
        <w:rPr>
          <w:rFonts w:ascii="Times New Roman" w:eastAsia="Times New Roman" w:hAnsi="Times New Roman" w:cs="Times New Roman"/>
          <w:sz w:val="28"/>
          <w:szCs w:val="28"/>
        </w:rPr>
        <w:t xml:space="preserve">за отчетный период </w:t>
      </w:r>
      <w:r w:rsidRPr="0004100D">
        <w:rPr>
          <w:rFonts w:ascii="Times New Roman" w:eastAsia="Times New Roman" w:hAnsi="Times New Roman" w:cs="Times New Roman"/>
          <w:sz w:val="28"/>
          <w:szCs w:val="28"/>
        </w:rPr>
        <w:t xml:space="preserve">поступили в сумме </w:t>
      </w:r>
      <w:r w:rsidR="00261BA2" w:rsidRPr="0004100D">
        <w:rPr>
          <w:rFonts w:ascii="Times New Roman" w:eastAsia="Times New Roman" w:hAnsi="Times New Roman" w:cs="Times New Roman"/>
          <w:sz w:val="28"/>
          <w:szCs w:val="28"/>
        </w:rPr>
        <w:t>31 776,6</w:t>
      </w:r>
      <w:r w:rsidRPr="0004100D">
        <w:rPr>
          <w:rFonts w:ascii="Times New Roman" w:eastAsia="Times New Roman" w:hAnsi="Times New Roman" w:cs="Times New Roman"/>
          <w:sz w:val="28"/>
          <w:szCs w:val="28"/>
        </w:rPr>
        <w:t xml:space="preserve"> тыс. рублей, что составило </w:t>
      </w:r>
      <w:r w:rsidR="00261BA2" w:rsidRPr="0004100D">
        <w:rPr>
          <w:rFonts w:ascii="Times New Roman" w:eastAsia="Times New Roman" w:hAnsi="Times New Roman" w:cs="Times New Roman"/>
          <w:sz w:val="28"/>
          <w:szCs w:val="28"/>
        </w:rPr>
        <w:t>26,7</w:t>
      </w:r>
      <w:r w:rsidRPr="0004100D">
        <w:rPr>
          <w:rFonts w:ascii="Times New Roman" w:eastAsia="Times New Roman" w:hAnsi="Times New Roman" w:cs="Times New Roman"/>
          <w:sz w:val="28"/>
          <w:szCs w:val="28"/>
        </w:rPr>
        <w:t>% от плановых назначений на 20</w:t>
      </w:r>
      <w:r w:rsidR="00261BA2"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w:t>
      </w:r>
      <w:r w:rsidR="00261BA2"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1E5F4B" w:rsidRPr="0004100D">
        <w:rPr>
          <w:rFonts w:ascii="Times New Roman" w:eastAsia="Times New Roman" w:hAnsi="Times New Roman" w:cs="Times New Roman"/>
          <w:sz w:val="28"/>
          <w:szCs w:val="28"/>
        </w:rPr>
        <w:t>По сравнению с аналогичным периодом прошлого года произош</w:t>
      </w:r>
      <w:r w:rsidR="00261BA2" w:rsidRPr="0004100D">
        <w:rPr>
          <w:rFonts w:ascii="Times New Roman" w:eastAsia="Times New Roman" w:hAnsi="Times New Roman" w:cs="Times New Roman"/>
          <w:sz w:val="28"/>
          <w:szCs w:val="28"/>
        </w:rPr>
        <w:t>ел</w:t>
      </w:r>
      <w:r w:rsidR="001E5F4B" w:rsidRPr="0004100D">
        <w:rPr>
          <w:rFonts w:ascii="Times New Roman" w:eastAsia="Times New Roman" w:hAnsi="Times New Roman" w:cs="Times New Roman"/>
          <w:sz w:val="28"/>
          <w:szCs w:val="28"/>
        </w:rPr>
        <w:t xml:space="preserve"> </w:t>
      </w:r>
      <w:r w:rsidR="00261BA2" w:rsidRPr="0004100D">
        <w:rPr>
          <w:rFonts w:ascii="Times New Roman" w:eastAsia="Times New Roman" w:hAnsi="Times New Roman" w:cs="Times New Roman"/>
          <w:sz w:val="28"/>
          <w:szCs w:val="28"/>
        </w:rPr>
        <w:t>рост</w:t>
      </w:r>
      <w:r w:rsidR="001E5F4B" w:rsidRPr="0004100D">
        <w:rPr>
          <w:rFonts w:ascii="Times New Roman" w:eastAsia="Times New Roman" w:hAnsi="Times New Roman" w:cs="Times New Roman"/>
          <w:sz w:val="28"/>
          <w:szCs w:val="28"/>
        </w:rPr>
        <w:t xml:space="preserve"> поступлений на </w:t>
      </w:r>
      <w:r w:rsidR="00261BA2" w:rsidRPr="0004100D">
        <w:rPr>
          <w:rFonts w:ascii="Times New Roman" w:eastAsia="Times New Roman" w:hAnsi="Times New Roman" w:cs="Times New Roman"/>
          <w:sz w:val="28"/>
          <w:szCs w:val="28"/>
        </w:rPr>
        <w:t>63,2</w:t>
      </w:r>
      <w:r w:rsidR="001E5F4B" w:rsidRPr="0004100D">
        <w:rPr>
          <w:rFonts w:ascii="Times New Roman" w:eastAsia="Times New Roman" w:hAnsi="Times New Roman" w:cs="Times New Roman"/>
          <w:sz w:val="28"/>
          <w:szCs w:val="28"/>
        </w:rPr>
        <w:t>%, в связи с поступлением в 20</w:t>
      </w:r>
      <w:r w:rsidR="00261BA2" w:rsidRPr="0004100D">
        <w:rPr>
          <w:rFonts w:ascii="Times New Roman" w:eastAsia="Times New Roman" w:hAnsi="Times New Roman" w:cs="Times New Roman"/>
          <w:sz w:val="28"/>
          <w:szCs w:val="28"/>
        </w:rPr>
        <w:t>20</w:t>
      </w:r>
      <w:r w:rsidR="001E5F4B" w:rsidRPr="0004100D">
        <w:rPr>
          <w:rFonts w:ascii="Times New Roman" w:eastAsia="Times New Roman" w:hAnsi="Times New Roman" w:cs="Times New Roman"/>
          <w:sz w:val="28"/>
          <w:szCs w:val="28"/>
        </w:rPr>
        <w:t xml:space="preserve"> году </w:t>
      </w:r>
      <w:r w:rsidR="0004100D" w:rsidRPr="0004100D">
        <w:rPr>
          <w:rFonts w:ascii="Times New Roman" w:eastAsia="Times New Roman" w:hAnsi="Times New Roman" w:cs="Times New Roman"/>
          <w:sz w:val="28"/>
          <w:szCs w:val="28"/>
        </w:rPr>
        <w:t>задолженности прошлых лет.</w:t>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Платежи за пользование природными ресурсами составили </w:t>
      </w:r>
      <w:r w:rsidR="0004100D" w:rsidRPr="0004100D">
        <w:rPr>
          <w:rFonts w:ascii="Times New Roman" w:eastAsia="Times New Roman" w:hAnsi="Times New Roman" w:cs="Times New Roman"/>
          <w:sz w:val="28"/>
          <w:szCs w:val="28"/>
        </w:rPr>
        <w:t xml:space="preserve">5 645,3 </w:t>
      </w:r>
      <w:r w:rsidR="00896FD1" w:rsidRPr="0004100D">
        <w:rPr>
          <w:rFonts w:ascii="Times New Roman" w:eastAsia="Times New Roman" w:hAnsi="Times New Roman" w:cs="Times New Roman"/>
          <w:sz w:val="28"/>
          <w:szCs w:val="28"/>
        </w:rPr>
        <w:t xml:space="preserve">тыс. рублей, или </w:t>
      </w:r>
      <w:r w:rsidR="0004100D" w:rsidRPr="0004100D">
        <w:rPr>
          <w:rFonts w:ascii="Times New Roman" w:eastAsia="Times New Roman" w:hAnsi="Times New Roman" w:cs="Times New Roman"/>
          <w:sz w:val="28"/>
          <w:szCs w:val="28"/>
        </w:rPr>
        <w:t>108,6</w:t>
      </w:r>
      <w:r w:rsidRPr="0004100D">
        <w:rPr>
          <w:rFonts w:ascii="Times New Roman" w:eastAsia="Times New Roman" w:hAnsi="Times New Roman" w:cs="Times New Roman"/>
          <w:sz w:val="28"/>
          <w:szCs w:val="28"/>
        </w:rPr>
        <w:t>% выполнения плановых назначений 20</w:t>
      </w:r>
      <w:r w:rsidR="0004100D"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года</w:t>
      </w:r>
      <w:r w:rsidR="00300794"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F22233" w:rsidRPr="0004100D">
        <w:rPr>
          <w:rFonts w:ascii="Times New Roman" w:eastAsia="Times New Roman" w:hAnsi="Times New Roman" w:cs="Times New Roman"/>
          <w:sz w:val="28"/>
          <w:szCs w:val="28"/>
        </w:rPr>
        <w:t xml:space="preserve">За </w:t>
      </w:r>
      <w:r w:rsidR="00300794" w:rsidRPr="0004100D">
        <w:rPr>
          <w:rFonts w:ascii="Times New Roman" w:eastAsia="Times New Roman" w:hAnsi="Times New Roman" w:cs="Times New Roman"/>
          <w:sz w:val="28"/>
          <w:szCs w:val="28"/>
        </w:rPr>
        <w:t>аналогичны</w:t>
      </w:r>
      <w:r w:rsidR="00F22233" w:rsidRPr="0004100D">
        <w:rPr>
          <w:rFonts w:ascii="Times New Roman" w:eastAsia="Times New Roman" w:hAnsi="Times New Roman" w:cs="Times New Roman"/>
          <w:sz w:val="28"/>
          <w:szCs w:val="28"/>
        </w:rPr>
        <w:t>й</w:t>
      </w:r>
      <w:r w:rsidR="00300794" w:rsidRPr="0004100D">
        <w:rPr>
          <w:rFonts w:ascii="Times New Roman" w:eastAsia="Times New Roman" w:hAnsi="Times New Roman" w:cs="Times New Roman"/>
          <w:sz w:val="28"/>
          <w:szCs w:val="28"/>
        </w:rPr>
        <w:t xml:space="preserve"> период прошлого года платежи за пользование природными ресурсами </w:t>
      </w:r>
      <w:r w:rsidR="00F22233" w:rsidRPr="0004100D">
        <w:rPr>
          <w:rFonts w:ascii="Times New Roman" w:eastAsia="Times New Roman" w:hAnsi="Times New Roman" w:cs="Times New Roman"/>
          <w:sz w:val="28"/>
          <w:szCs w:val="28"/>
        </w:rPr>
        <w:t xml:space="preserve">составили </w:t>
      </w:r>
      <w:r w:rsidR="0004100D" w:rsidRPr="0004100D">
        <w:rPr>
          <w:rFonts w:ascii="Times New Roman" w:eastAsia="Times New Roman" w:hAnsi="Times New Roman" w:cs="Times New Roman"/>
          <w:sz w:val="28"/>
          <w:szCs w:val="28"/>
        </w:rPr>
        <w:t>1 544,6</w:t>
      </w:r>
      <w:r w:rsidR="00F22233" w:rsidRPr="0004100D">
        <w:rPr>
          <w:rFonts w:ascii="Times New Roman" w:eastAsia="Times New Roman" w:hAnsi="Times New Roman" w:cs="Times New Roman"/>
          <w:sz w:val="28"/>
          <w:szCs w:val="28"/>
        </w:rPr>
        <w:t xml:space="preserve"> </w:t>
      </w:r>
      <w:r w:rsidR="004B3455" w:rsidRPr="0004100D">
        <w:rPr>
          <w:rFonts w:ascii="Times New Roman" w:eastAsia="Times New Roman" w:hAnsi="Times New Roman" w:cs="Times New Roman"/>
          <w:sz w:val="28"/>
          <w:szCs w:val="28"/>
        </w:rPr>
        <w:t>тыс. рублей</w:t>
      </w:r>
      <w:r w:rsidR="00300794" w:rsidRPr="0004100D">
        <w:rPr>
          <w:rFonts w:ascii="Times New Roman" w:eastAsia="Times New Roman" w:hAnsi="Times New Roman" w:cs="Times New Roman"/>
          <w:sz w:val="28"/>
          <w:szCs w:val="28"/>
        </w:rPr>
        <w:t>.</w:t>
      </w:r>
      <w:r w:rsidR="0004100D" w:rsidRPr="0004100D">
        <w:rPr>
          <w:rFonts w:ascii="Times New Roman" w:eastAsia="Times New Roman" w:hAnsi="Times New Roman" w:cs="Times New Roman"/>
          <w:sz w:val="28"/>
          <w:szCs w:val="28"/>
        </w:rPr>
        <w:t xml:space="preserve"> </w:t>
      </w:r>
    </w:p>
    <w:p w:rsidR="0004100D" w:rsidRPr="001F6888" w:rsidRDefault="00D74A3B" w:rsidP="00D74A3B">
      <w:pPr>
        <w:ind w:firstLine="708"/>
        <w:jc w:val="both"/>
        <w:rPr>
          <w:rFonts w:ascii="Times New Roman" w:eastAsia="Times New Roman" w:hAnsi="Times New Roman" w:cs="Times New Roman"/>
          <w:sz w:val="28"/>
          <w:szCs w:val="28"/>
        </w:rPr>
      </w:pPr>
      <w:r w:rsidRPr="0004100D">
        <w:rPr>
          <w:rFonts w:ascii="Times New Roman" w:eastAsia="Times New Roman" w:hAnsi="Times New Roman" w:cs="Times New Roman"/>
          <w:sz w:val="28"/>
          <w:szCs w:val="28"/>
        </w:rPr>
        <w:lastRenderedPageBreak/>
        <w:t xml:space="preserve">Доходы от оказания платных услуг и компенсации затрат государства поступили в сумме </w:t>
      </w:r>
      <w:r w:rsidR="0004100D" w:rsidRPr="0004100D">
        <w:rPr>
          <w:rFonts w:ascii="Times New Roman" w:eastAsia="Times New Roman" w:hAnsi="Times New Roman" w:cs="Times New Roman"/>
          <w:sz w:val="28"/>
          <w:szCs w:val="28"/>
        </w:rPr>
        <w:t>12 417,9 тыс. рублей.</w:t>
      </w:r>
      <w:r w:rsidRPr="0004100D">
        <w:rPr>
          <w:rFonts w:ascii="Times New Roman" w:eastAsia="Times New Roman" w:hAnsi="Times New Roman" w:cs="Times New Roman"/>
          <w:sz w:val="28"/>
          <w:szCs w:val="28"/>
        </w:rPr>
        <w:t xml:space="preserve"> </w:t>
      </w:r>
      <w:r w:rsidR="003B5389" w:rsidRPr="0004100D">
        <w:rPr>
          <w:rFonts w:ascii="Times New Roman" w:eastAsia="Times New Roman" w:hAnsi="Times New Roman" w:cs="Times New Roman"/>
          <w:sz w:val="28"/>
          <w:szCs w:val="28"/>
        </w:rPr>
        <w:t>По данному коду дохода поступили средства от Югорского фонда капитального ремонта многоквартирных домов (</w:t>
      </w:r>
      <w:r w:rsidR="006833AA" w:rsidRPr="0004100D">
        <w:rPr>
          <w:rFonts w:ascii="Times New Roman" w:eastAsia="Times New Roman" w:hAnsi="Times New Roman" w:cs="Times New Roman"/>
          <w:sz w:val="28"/>
          <w:szCs w:val="28"/>
        </w:rPr>
        <w:t xml:space="preserve">возврат </w:t>
      </w:r>
      <w:r w:rsidR="0004100D">
        <w:rPr>
          <w:rFonts w:ascii="Times New Roman" w:eastAsia="Times New Roman" w:hAnsi="Times New Roman" w:cs="Times New Roman"/>
          <w:sz w:val="28"/>
          <w:szCs w:val="28"/>
        </w:rPr>
        <w:t xml:space="preserve">субсидии </w:t>
      </w:r>
      <w:r w:rsidR="0004100D" w:rsidRPr="0004100D">
        <w:rPr>
          <w:rFonts w:ascii="Times New Roman" w:eastAsia="Times New Roman" w:hAnsi="Times New Roman" w:cs="Times New Roman"/>
          <w:sz w:val="28"/>
          <w:szCs w:val="28"/>
        </w:rPr>
        <w:t xml:space="preserve">в связи с окончанием </w:t>
      </w:r>
      <w:r w:rsidR="0004100D" w:rsidRPr="001F6888">
        <w:rPr>
          <w:rFonts w:ascii="Times New Roman" w:eastAsia="Times New Roman" w:hAnsi="Times New Roman" w:cs="Times New Roman"/>
          <w:sz w:val="28"/>
          <w:szCs w:val="28"/>
        </w:rPr>
        <w:t xml:space="preserve">договора). </w:t>
      </w:r>
    </w:p>
    <w:p w:rsidR="001F6888" w:rsidRPr="001F6888" w:rsidRDefault="00D74A3B" w:rsidP="00D74A3B">
      <w:pPr>
        <w:ind w:firstLine="708"/>
        <w:jc w:val="both"/>
        <w:rPr>
          <w:rFonts w:ascii="Times New Roman" w:eastAsia="Times New Roman" w:hAnsi="Times New Roman" w:cs="Times New Roman"/>
          <w:sz w:val="28"/>
          <w:szCs w:val="28"/>
        </w:rPr>
      </w:pPr>
      <w:r w:rsidRPr="001F6888">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8050F0" w:rsidRPr="001F6888">
        <w:rPr>
          <w:rFonts w:ascii="Times New Roman" w:eastAsia="Times New Roman" w:hAnsi="Times New Roman" w:cs="Times New Roman"/>
          <w:sz w:val="28"/>
          <w:szCs w:val="28"/>
        </w:rPr>
        <w:t>33 984,0</w:t>
      </w:r>
      <w:r w:rsidRPr="001F6888">
        <w:rPr>
          <w:rFonts w:ascii="Times New Roman" w:eastAsia="Times New Roman" w:hAnsi="Times New Roman" w:cs="Times New Roman"/>
          <w:sz w:val="28"/>
          <w:szCs w:val="28"/>
        </w:rPr>
        <w:t xml:space="preserve"> тыс. рублей, что составило </w:t>
      </w:r>
      <w:r w:rsidR="008050F0" w:rsidRPr="001F6888">
        <w:rPr>
          <w:rFonts w:ascii="Times New Roman" w:eastAsia="Times New Roman" w:hAnsi="Times New Roman" w:cs="Times New Roman"/>
          <w:sz w:val="28"/>
          <w:szCs w:val="28"/>
        </w:rPr>
        <w:t>89,9</w:t>
      </w:r>
      <w:r w:rsidRPr="001F6888">
        <w:rPr>
          <w:rFonts w:ascii="Times New Roman" w:eastAsia="Times New Roman" w:hAnsi="Times New Roman" w:cs="Times New Roman"/>
          <w:sz w:val="28"/>
          <w:szCs w:val="28"/>
        </w:rPr>
        <w:t>% от плановых назначений на 20</w:t>
      </w:r>
      <w:r w:rsidR="008050F0" w:rsidRPr="001F6888">
        <w:rPr>
          <w:rFonts w:ascii="Times New Roman" w:eastAsia="Times New Roman" w:hAnsi="Times New Roman" w:cs="Times New Roman"/>
          <w:sz w:val="28"/>
          <w:szCs w:val="28"/>
        </w:rPr>
        <w:t>20</w:t>
      </w:r>
      <w:r w:rsidRPr="001F6888">
        <w:rPr>
          <w:rFonts w:ascii="Times New Roman" w:eastAsia="Times New Roman" w:hAnsi="Times New Roman" w:cs="Times New Roman"/>
          <w:sz w:val="28"/>
          <w:szCs w:val="28"/>
        </w:rPr>
        <w:t xml:space="preserve"> год. </w:t>
      </w:r>
      <w:r w:rsidR="008050F0" w:rsidRPr="001F6888">
        <w:rPr>
          <w:rFonts w:ascii="Times New Roman" w:eastAsia="Times New Roman" w:hAnsi="Times New Roman" w:cs="Times New Roman"/>
          <w:sz w:val="28"/>
          <w:szCs w:val="28"/>
        </w:rPr>
        <w:t>В</w:t>
      </w:r>
      <w:r w:rsidR="00414FF1" w:rsidRPr="001F6888">
        <w:rPr>
          <w:rFonts w:ascii="Times New Roman" w:eastAsia="Times New Roman" w:hAnsi="Times New Roman" w:cs="Times New Roman"/>
          <w:sz w:val="28"/>
          <w:szCs w:val="28"/>
        </w:rPr>
        <w:t xml:space="preserve"> аналогичн</w:t>
      </w:r>
      <w:r w:rsidR="008050F0" w:rsidRPr="001F6888">
        <w:rPr>
          <w:rFonts w:ascii="Times New Roman" w:eastAsia="Times New Roman" w:hAnsi="Times New Roman" w:cs="Times New Roman"/>
          <w:sz w:val="28"/>
          <w:szCs w:val="28"/>
        </w:rPr>
        <w:t>о</w:t>
      </w:r>
      <w:r w:rsidR="00414FF1" w:rsidRPr="001F6888">
        <w:rPr>
          <w:rFonts w:ascii="Times New Roman" w:eastAsia="Times New Roman" w:hAnsi="Times New Roman" w:cs="Times New Roman"/>
          <w:sz w:val="28"/>
          <w:szCs w:val="28"/>
        </w:rPr>
        <w:t>м период</w:t>
      </w:r>
      <w:r w:rsidR="008050F0" w:rsidRPr="001F6888">
        <w:rPr>
          <w:rFonts w:ascii="Times New Roman" w:eastAsia="Times New Roman" w:hAnsi="Times New Roman" w:cs="Times New Roman"/>
          <w:sz w:val="28"/>
          <w:szCs w:val="28"/>
        </w:rPr>
        <w:t>е</w:t>
      </w:r>
      <w:r w:rsidR="00414FF1" w:rsidRPr="001F6888">
        <w:rPr>
          <w:rFonts w:ascii="Times New Roman" w:eastAsia="Times New Roman" w:hAnsi="Times New Roman" w:cs="Times New Roman"/>
          <w:sz w:val="28"/>
          <w:szCs w:val="28"/>
        </w:rPr>
        <w:t xml:space="preserve"> прошлого года </w:t>
      </w:r>
      <w:r w:rsidR="008050F0" w:rsidRPr="001F6888">
        <w:rPr>
          <w:rFonts w:ascii="Times New Roman" w:eastAsia="Times New Roman" w:hAnsi="Times New Roman" w:cs="Times New Roman"/>
          <w:sz w:val="28"/>
          <w:szCs w:val="28"/>
        </w:rPr>
        <w:t>доходы от продажи материальных и нематериальных активов составили 8 908,4</w:t>
      </w:r>
      <w:r w:rsidR="007709BC" w:rsidRPr="001F6888">
        <w:rPr>
          <w:rFonts w:ascii="Times New Roman" w:eastAsia="Times New Roman" w:hAnsi="Times New Roman" w:cs="Times New Roman"/>
          <w:sz w:val="28"/>
          <w:szCs w:val="28"/>
        </w:rPr>
        <w:t xml:space="preserve"> тыс.</w:t>
      </w:r>
      <w:r w:rsidR="008050F0" w:rsidRPr="001F6888">
        <w:rPr>
          <w:rFonts w:ascii="Times New Roman" w:eastAsia="Times New Roman" w:hAnsi="Times New Roman" w:cs="Times New Roman"/>
          <w:sz w:val="28"/>
          <w:szCs w:val="28"/>
        </w:rPr>
        <w:t xml:space="preserve"> рублей.</w:t>
      </w:r>
      <w:r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Рост</w:t>
      </w:r>
      <w:r w:rsidR="003B5389" w:rsidRPr="001F6888">
        <w:rPr>
          <w:rFonts w:ascii="Times New Roman" w:eastAsia="Times New Roman" w:hAnsi="Times New Roman" w:cs="Times New Roman"/>
          <w:sz w:val="28"/>
          <w:szCs w:val="28"/>
        </w:rPr>
        <w:t xml:space="preserve"> поступлени</w:t>
      </w:r>
      <w:r w:rsidR="001F6888" w:rsidRPr="001F6888">
        <w:rPr>
          <w:rFonts w:ascii="Times New Roman" w:eastAsia="Times New Roman" w:hAnsi="Times New Roman" w:cs="Times New Roman"/>
          <w:sz w:val="28"/>
          <w:szCs w:val="28"/>
        </w:rPr>
        <w:t>й</w:t>
      </w:r>
      <w:r w:rsidR="003B5389" w:rsidRPr="001F6888">
        <w:rPr>
          <w:rFonts w:ascii="Times New Roman" w:eastAsia="Times New Roman" w:hAnsi="Times New Roman" w:cs="Times New Roman"/>
          <w:sz w:val="28"/>
          <w:szCs w:val="28"/>
        </w:rPr>
        <w:t xml:space="preserve"> в 20</w:t>
      </w:r>
      <w:r w:rsidR="001F6888" w:rsidRPr="001F6888">
        <w:rPr>
          <w:rFonts w:ascii="Times New Roman" w:eastAsia="Times New Roman" w:hAnsi="Times New Roman" w:cs="Times New Roman"/>
          <w:sz w:val="28"/>
          <w:szCs w:val="28"/>
        </w:rPr>
        <w:t>20</w:t>
      </w:r>
      <w:r w:rsidR="003B5389" w:rsidRPr="001F6888">
        <w:rPr>
          <w:rFonts w:ascii="Times New Roman" w:eastAsia="Times New Roman" w:hAnsi="Times New Roman" w:cs="Times New Roman"/>
          <w:sz w:val="28"/>
          <w:szCs w:val="28"/>
        </w:rPr>
        <w:t xml:space="preserve"> год</w:t>
      </w:r>
      <w:r w:rsidR="001F6888" w:rsidRPr="001F6888">
        <w:rPr>
          <w:rFonts w:ascii="Times New Roman" w:eastAsia="Times New Roman" w:hAnsi="Times New Roman" w:cs="Times New Roman"/>
          <w:sz w:val="28"/>
          <w:szCs w:val="28"/>
        </w:rPr>
        <w:t>у</w:t>
      </w:r>
      <w:r w:rsidR="003B5389"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 xml:space="preserve">обусловлен поступлением денежных средств по договорам  купли-продажи земельных участков, квартир. </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Штрафы, санкции поступили в сумме </w:t>
      </w:r>
      <w:r w:rsidR="00B06229" w:rsidRPr="0083038B">
        <w:rPr>
          <w:rFonts w:ascii="Times New Roman" w:eastAsia="Times New Roman" w:hAnsi="Times New Roman" w:cs="Times New Roman"/>
          <w:sz w:val="28"/>
          <w:szCs w:val="28"/>
        </w:rPr>
        <w:t>15 957,8</w:t>
      </w:r>
      <w:r w:rsidRPr="0083038B">
        <w:rPr>
          <w:rFonts w:ascii="Times New Roman" w:eastAsia="Times New Roman" w:hAnsi="Times New Roman" w:cs="Times New Roman"/>
          <w:sz w:val="28"/>
          <w:szCs w:val="28"/>
        </w:rPr>
        <w:t xml:space="preserve"> тыс. рублей, плановые назначения, установленные на 20</w:t>
      </w:r>
      <w:r w:rsidR="00B06229"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выполнены на </w:t>
      </w:r>
      <w:r w:rsidR="002F3FCF" w:rsidRPr="0083038B">
        <w:rPr>
          <w:rFonts w:ascii="Times New Roman" w:eastAsia="Times New Roman" w:hAnsi="Times New Roman" w:cs="Times New Roman"/>
          <w:sz w:val="28"/>
          <w:szCs w:val="28"/>
        </w:rPr>
        <w:t>576,3</w:t>
      </w:r>
      <w:r w:rsidRPr="0083038B">
        <w:rPr>
          <w:rFonts w:ascii="Times New Roman" w:eastAsia="Times New Roman" w:hAnsi="Times New Roman" w:cs="Times New Roman"/>
          <w:sz w:val="28"/>
          <w:szCs w:val="28"/>
        </w:rPr>
        <w:t xml:space="preserve">%. </w:t>
      </w:r>
      <w:r w:rsidR="0083038B" w:rsidRPr="0083038B">
        <w:rPr>
          <w:rFonts w:ascii="Times New Roman" w:eastAsia="Times New Roman" w:hAnsi="Times New Roman" w:cs="Times New Roman"/>
          <w:sz w:val="28"/>
          <w:szCs w:val="28"/>
        </w:rPr>
        <w:t>По данному коду доходов поступ</w:t>
      </w:r>
      <w:r w:rsidR="0083038B">
        <w:rPr>
          <w:rFonts w:ascii="Times New Roman" w:eastAsia="Times New Roman" w:hAnsi="Times New Roman" w:cs="Times New Roman"/>
          <w:sz w:val="28"/>
          <w:szCs w:val="28"/>
        </w:rPr>
        <w:t>или</w:t>
      </w:r>
      <w:r w:rsidR="0083038B" w:rsidRPr="0083038B">
        <w:rPr>
          <w:rFonts w:ascii="Times New Roman" w:eastAsia="Times New Roman" w:hAnsi="Times New Roman" w:cs="Times New Roman"/>
          <w:sz w:val="28"/>
          <w:szCs w:val="28"/>
        </w:rPr>
        <w:t xml:space="preserve"> штрафы</w:t>
      </w:r>
      <w:r w:rsidR="002F3FCF" w:rsidRPr="0083038B">
        <w:rPr>
          <w:rFonts w:ascii="Times New Roman" w:eastAsia="Times New Roman" w:hAnsi="Times New Roman" w:cs="Times New Roman"/>
          <w:sz w:val="28"/>
          <w:szCs w:val="28"/>
        </w:rPr>
        <w:t>,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0083038B" w:rsidRPr="0083038B">
        <w:rPr>
          <w:rFonts w:ascii="Times New Roman" w:eastAsia="Times New Roman" w:hAnsi="Times New Roman" w:cs="Times New Roman"/>
          <w:sz w:val="28"/>
          <w:szCs w:val="28"/>
        </w:rPr>
        <w:t>. За аналогичный период прошлого года штрафы поступили в сумме 13 428,7 тыс. рублей.</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Безвозмездные поступления в бюджет города </w:t>
      </w:r>
      <w:r w:rsidR="00300794" w:rsidRPr="0083038B">
        <w:rPr>
          <w:rFonts w:ascii="Times New Roman" w:eastAsia="Times New Roman" w:hAnsi="Times New Roman" w:cs="Times New Roman"/>
          <w:sz w:val="28"/>
          <w:szCs w:val="28"/>
        </w:rPr>
        <w:t>по состоянию на 01.</w:t>
      </w:r>
      <w:r w:rsidR="0083038B" w:rsidRPr="0083038B">
        <w:rPr>
          <w:rFonts w:ascii="Times New Roman" w:eastAsia="Times New Roman" w:hAnsi="Times New Roman" w:cs="Times New Roman"/>
          <w:sz w:val="28"/>
          <w:szCs w:val="28"/>
        </w:rPr>
        <w:t>04</w:t>
      </w:r>
      <w:r w:rsidR="00300794" w:rsidRPr="0083038B">
        <w:rPr>
          <w:rFonts w:ascii="Times New Roman" w:eastAsia="Times New Roman" w:hAnsi="Times New Roman" w:cs="Times New Roman"/>
          <w:sz w:val="28"/>
          <w:szCs w:val="28"/>
        </w:rPr>
        <w:t>.20</w:t>
      </w:r>
      <w:r w:rsidR="0083038B" w:rsidRPr="0083038B">
        <w:rPr>
          <w:rFonts w:ascii="Times New Roman" w:eastAsia="Times New Roman" w:hAnsi="Times New Roman" w:cs="Times New Roman"/>
          <w:sz w:val="28"/>
          <w:szCs w:val="28"/>
        </w:rPr>
        <w:t>20</w:t>
      </w:r>
      <w:r w:rsidR="00300794" w:rsidRPr="0083038B">
        <w:rPr>
          <w:rFonts w:ascii="Times New Roman" w:eastAsia="Times New Roman" w:hAnsi="Times New Roman" w:cs="Times New Roman"/>
          <w:sz w:val="28"/>
          <w:szCs w:val="28"/>
        </w:rPr>
        <w:t xml:space="preserve"> </w:t>
      </w:r>
      <w:r w:rsidRPr="0083038B">
        <w:rPr>
          <w:rFonts w:ascii="Times New Roman" w:eastAsia="Times New Roman" w:hAnsi="Times New Roman" w:cs="Times New Roman"/>
          <w:sz w:val="28"/>
          <w:szCs w:val="28"/>
        </w:rPr>
        <w:t xml:space="preserve">составили </w:t>
      </w:r>
      <w:r w:rsidR="0083038B" w:rsidRPr="0083038B">
        <w:rPr>
          <w:rFonts w:ascii="Times New Roman" w:eastAsia="Times New Roman" w:hAnsi="Times New Roman" w:cs="Times New Roman"/>
          <w:sz w:val="28"/>
          <w:szCs w:val="28"/>
        </w:rPr>
        <w:t>1 103 035,0</w:t>
      </w:r>
      <w:r w:rsidR="00505383" w:rsidRPr="0083038B">
        <w:rPr>
          <w:rFonts w:ascii="Times New Roman" w:eastAsia="Times New Roman" w:hAnsi="Times New Roman" w:cs="Times New Roman"/>
          <w:sz w:val="28"/>
          <w:szCs w:val="28"/>
        </w:rPr>
        <w:t xml:space="preserve"> </w:t>
      </w:r>
      <w:r w:rsidR="00210E69" w:rsidRPr="0083038B">
        <w:rPr>
          <w:rFonts w:ascii="Times New Roman" w:eastAsia="Times New Roman" w:hAnsi="Times New Roman" w:cs="Times New Roman"/>
          <w:sz w:val="28"/>
          <w:szCs w:val="28"/>
        </w:rPr>
        <w:t xml:space="preserve">тыс. рублей, </w:t>
      </w:r>
      <w:r w:rsidRPr="0083038B">
        <w:rPr>
          <w:rFonts w:ascii="Times New Roman" w:eastAsia="Times New Roman" w:hAnsi="Times New Roman" w:cs="Times New Roman"/>
          <w:sz w:val="28"/>
          <w:szCs w:val="28"/>
        </w:rPr>
        <w:t xml:space="preserve">что составляет </w:t>
      </w:r>
      <w:r w:rsidR="0083038B" w:rsidRPr="0083038B">
        <w:rPr>
          <w:rFonts w:ascii="Times New Roman" w:eastAsia="Times New Roman" w:hAnsi="Times New Roman" w:cs="Times New Roman"/>
          <w:sz w:val="28"/>
          <w:szCs w:val="28"/>
        </w:rPr>
        <w:t>11,6</w:t>
      </w:r>
      <w:r w:rsidRPr="0083038B">
        <w:rPr>
          <w:rFonts w:ascii="Times New Roman" w:eastAsia="Times New Roman" w:hAnsi="Times New Roman" w:cs="Times New Roman"/>
          <w:sz w:val="28"/>
          <w:szCs w:val="28"/>
        </w:rPr>
        <w:t>% от плановых назначений</w:t>
      </w:r>
      <w:r w:rsidR="0083038B" w:rsidRPr="0083038B">
        <w:rPr>
          <w:rFonts w:ascii="Times New Roman" w:eastAsia="Times New Roman" w:hAnsi="Times New Roman" w:cs="Times New Roman"/>
          <w:sz w:val="28"/>
          <w:szCs w:val="28"/>
        </w:rPr>
        <w:t>, установленных</w:t>
      </w:r>
      <w:r w:rsidRPr="0083038B">
        <w:rPr>
          <w:rFonts w:ascii="Times New Roman" w:eastAsia="Times New Roman" w:hAnsi="Times New Roman" w:cs="Times New Roman"/>
          <w:sz w:val="28"/>
          <w:szCs w:val="28"/>
        </w:rPr>
        <w:t xml:space="preserve"> на 20</w:t>
      </w:r>
      <w:r w:rsidR="0083038B"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По сравнению с аналогичным периодом прошлого года поступлени</w:t>
      </w:r>
      <w:r w:rsidR="00D2009C" w:rsidRPr="0083038B">
        <w:rPr>
          <w:rFonts w:ascii="Times New Roman" w:eastAsia="Times New Roman" w:hAnsi="Times New Roman" w:cs="Times New Roman"/>
          <w:sz w:val="28"/>
          <w:szCs w:val="28"/>
        </w:rPr>
        <w:t xml:space="preserve">я </w:t>
      </w:r>
      <w:r w:rsidR="00210E69" w:rsidRPr="0083038B">
        <w:rPr>
          <w:rFonts w:ascii="Times New Roman" w:eastAsia="Times New Roman" w:hAnsi="Times New Roman" w:cs="Times New Roman"/>
          <w:sz w:val="28"/>
          <w:szCs w:val="28"/>
        </w:rPr>
        <w:t>выросли</w:t>
      </w:r>
      <w:r w:rsidR="00D2009C" w:rsidRPr="0083038B">
        <w:rPr>
          <w:rFonts w:ascii="Times New Roman" w:eastAsia="Times New Roman" w:hAnsi="Times New Roman" w:cs="Times New Roman"/>
          <w:sz w:val="28"/>
          <w:szCs w:val="28"/>
        </w:rPr>
        <w:t xml:space="preserve"> на </w:t>
      </w:r>
      <w:r w:rsidR="0083038B" w:rsidRPr="0083038B">
        <w:rPr>
          <w:rFonts w:ascii="Times New Roman" w:eastAsia="Times New Roman" w:hAnsi="Times New Roman" w:cs="Times New Roman"/>
          <w:sz w:val="28"/>
          <w:szCs w:val="28"/>
        </w:rPr>
        <w:t>26,7</w:t>
      </w:r>
      <w:r w:rsidR="00210E69" w:rsidRPr="0083038B">
        <w:rPr>
          <w:rFonts w:ascii="Times New Roman" w:eastAsia="Times New Roman" w:hAnsi="Times New Roman" w:cs="Times New Roman"/>
          <w:sz w:val="28"/>
          <w:szCs w:val="28"/>
        </w:rPr>
        <w:t>%</w:t>
      </w:r>
      <w:r w:rsidRPr="0083038B">
        <w:rPr>
          <w:rFonts w:ascii="Times New Roman" w:eastAsia="Times New Roman" w:hAnsi="Times New Roman" w:cs="Times New Roman"/>
          <w:sz w:val="28"/>
          <w:szCs w:val="28"/>
        </w:rPr>
        <w:t>.</w:t>
      </w:r>
    </w:p>
    <w:p w:rsidR="00D74A3B" w:rsidRPr="00EB17B4" w:rsidRDefault="00D74A3B" w:rsidP="00D74A3B">
      <w:pPr>
        <w:jc w:val="both"/>
        <w:rPr>
          <w:rFonts w:ascii="Times New Roman" w:eastAsia="Times New Roman" w:hAnsi="Times New Roman" w:cs="Times New Roman"/>
          <w:sz w:val="28"/>
          <w:szCs w:val="28"/>
          <w:highlight w:val="yellow"/>
        </w:rPr>
      </w:pPr>
      <w:r w:rsidRPr="00EB17B4">
        <w:rPr>
          <w:rFonts w:ascii="Times New Roman" w:eastAsia="Times New Roman" w:hAnsi="Times New Roman" w:cs="Times New Roman"/>
          <w:noProof/>
          <w:sz w:val="28"/>
          <w:szCs w:val="28"/>
          <w:highlight w:val="yellow"/>
        </w:rPr>
        <w:drawing>
          <wp:inline distT="0" distB="0" distL="0" distR="0" wp14:anchorId="53105797" wp14:editId="34FD202F">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7796" w:rsidRPr="00EB17B4" w:rsidRDefault="00907796" w:rsidP="00D74A3B">
      <w:pPr>
        <w:jc w:val="center"/>
        <w:rPr>
          <w:rFonts w:ascii="Times New Roman" w:eastAsia="Times New Roman" w:hAnsi="Times New Roman" w:cs="Times New Roman"/>
          <w:b/>
          <w:sz w:val="28"/>
          <w:szCs w:val="28"/>
          <w:highlight w:val="yellow"/>
          <w:u w:val="single"/>
        </w:rPr>
      </w:pPr>
    </w:p>
    <w:p w:rsidR="000C15D9" w:rsidRPr="001D2471" w:rsidRDefault="000C15D9" w:rsidP="00D74A3B">
      <w:pPr>
        <w:jc w:val="center"/>
        <w:rPr>
          <w:rFonts w:ascii="Times New Roman" w:eastAsia="Times New Roman" w:hAnsi="Times New Roman" w:cs="Times New Roman"/>
          <w:b/>
          <w:sz w:val="28"/>
          <w:szCs w:val="28"/>
          <w:u w:val="single"/>
        </w:rPr>
      </w:pPr>
    </w:p>
    <w:p w:rsidR="00D74A3B" w:rsidRPr="001D2471" w:rsidRDefault="00D74A3B" w:rsidP="00D74A3B">
      <w:pPr>
        <w:jc w:val="center"/>
        <w:rPr>
          <w:rFonts w:ascii="Times New Roman" w:eastAsia="Times New Roman" w:hAnsi="Times New Roman" w:cs="Times New Roman"/>
          <w:b/>
          <w:sz w:val="28"/>
          <w:szCs w:val="28"/>
          <w:u w:val="single"/>
        </w:rPr>
      </w:pPr>
      <w:r w:rsidRPr="001D2471">
        <w:rPr>
          <w:rFonts w:ascii="Times New Roman" w:eastAsia="Times New Roman" w:hAnsi="Times New Roman" w:cs="Times New Roman"/>
          <w:b/>
          <w:sz w:val="28"/>
          <w:szCs w:val="28"/>
          <w:u w:val="single"/>
        </w:rPr>
        <w:t>Источники финансирования дефицита бюджета</w:t>
      </w:r>
    </w:p>
    <w:p w:rsidR="00D74A3B" w:rsidRPr="001D2471" w:rsidRDefault="00D74A3B" w:rsidP="00D74A3B">
      <w:pPr>
        <w:ind w:firstLine="708"/>
        <w:jc w:val="both"/>
        <w:rPr>
          <w:rFonts w:ascii="Times New Roman" w:eastAsia="Times New Roman" w:hAnsi="Times New Roman" w:cs="Times New Roman"/>
          <w:sz w:val="28"/>
          <w:szCs w:val="28"/>
        </w:rPr>
      </w:pPr>
      <w:r w:rsidRPr="001D2471">
        <w:rPr>
          <w:rFonts w:ascii="Times New Roman" w:eastAsia="Times New Roman" w:hAnsi="Times New Roman" w:cs="Times New Roman"/>
          <w:sz w:val="28"/>
          <w:szCs w:val="28"/>
        </w:rPr>
        <w:t xml:space="preserve">По итогам исполнения бюджета города Ханты-Мансийска за </w:t>
      </w:r>
      <w:r w:rsidR="0083038B" w:rsidRPr="001D2471">
        <w:rPr>
          <w:rFonts w:ascii="Times New Roman" w:eastAsia="Times New Roman" w:hAnsi="Times New Roman" w:cs="Times New Roman"/>
          <w:sz w:val="28"/>
          <w:szCs w:val="28"/>
        </w:rPr>
        <w:t>первый квартал</w:t>
      </w:r>
      <w:r w:rsidRPr="001D2471">
        <w:rPr>
          <w:rFonts w:ascii="Times New Roman" w:eastAsia="Times New Roman" w:hAnsi="Times New Roman" w:cs="Times New Roman"/>
          <w:sz w:val="28"/>
          <w:szCs w:val="28"/>
        </w:rPr>
        <w:t xml:space="preserve"> 20</w:t>
      </w:r>
      <w:r w:rsidR="0083038B" w:rsidRPr="001D2471">
        <w:rPr>
          <w:rFonts w:ascii="Times New Roman" w:eastAsia="Times New Roman" w:hAnsi="Times New Roman" w:cs="Times New Roman"/>
          <w:sz w:val="28"/>
          <w:szCs w:val="28"/>
        </w:rPr>
        <w:t>20</w:t>
      </w:r>
      <w:r w:rsidRPr="001D2471">
        <w:rPr>
          <w:rFonts w:ascii="Times New Roman" w:eastAsia="Times New Roman" w:hAnsi="Times New Roman" w:cs="Times New Roman"/>
          <w:sz w:val="28"/>
          <w:szCs w:val="28"/>
        </w:rPr>
        <w:t xml:space="preserve"> года сложился </w:t>
      </w:r>
      <w:r w:rsidR="0083038B" w:rsidRPr="001D2471">
        <w:rPr>
          <w:rFonts w:ascii="Times New Roman" w:eastAsia="Times New Roman" w:hAnsi="Times New Roman" w:cs="Times New Roman"/>
          <w:sz w:val="28"/>
          <w:szCs w:val="28"/>
        </w:rPr>
        <w:t xml:space="preserve">дефицит </w:t>
      </w:r>
      <w:r w:rsidRPr="001D2471">
        <w:rPr>
          <w:rFonts w:ascii="Times New Roman" w:eastAsia="Times New Roman" w:hAnsi="Times New Roman" w:cs="Times New Roman"/>
          <w:sz w:val="28"/>
          <w:szCs w:val="28"/>
        </w:rPr>
        <w:t xml:space="preserve"> в сумме </w:t>
      </w:r>
      <w:r w:rsidR="0083038B" w:rsidRPr="001D2471">
        <w:rPr>
          <w:rFonts w:ascii="Times New Roman" w:eastAsia="Times New Roman" w:hAnsi="Times New Roman" w:cs="Times New Roman"/>
          <w:sz w:val="28"/>
          <w:szCs w:val="28"/>
        </w:rPr>
        <w:t>6 362,2</w:t>
      </w:r>
      <w:r w:rsidRPr="001D2471">
        <w:rPr>
          <w:rFonts w:ascii="Times New Roman" w:eastAsia="Times New Roman" w:hAnsi="Times New Roman" w:cs="Times New Roman"/>
          <w:sz w:val="28"/>
          <w:szCs w:val="28"/>
        </w:rPr>
        <w:t xml:space="preserve"> тыс. рублей. </w:t>
      </w:r>
    </w:p>
    <w:p w:rsidR="00D74A3B" w:rsidRPr="00547A70" w:rsidRDefault="00D74A3B" w:rsidP="00D74A3B">
      <w:pPr>
        <w:spacing w:after="0"/>
        <w:ind w:firstLine="709"/>
        <w:jc w:val="both"/>
        <w:rPr>
          <w:rFonts w:ascii="Times New Roman" w:hAnsi="Times New Roman"/>
          <w:sz w:val="28"/>
          <w:szCs w:val="28"/>
        </w:rPr>
      </w:pPr>
      <w:r w:rsidRPr="001D2471">
        <w:rPr>
          <w:rFonts w:ascii="Times New Roman" w:hAnsi="Times New Roman"/>
          <w:sz w:val="28"/>
          <w:szCs w:val="28"/>
        </w:rPr>
        <w:t xml:space="preserve">Муниципальный долг по состоянию на 1 </w:t>
      </w:r>
      <w:r w:rsidR="0083038B" w:rsidRPr="001D2471">
        <w:rPr>
          <w:rFonts w:ascii="Times New Roman" w:hAnsi="Times New Roman"/>
          <w:sz w:val="28"/>
          <w:szCs w:val="28"/>
        </w:rPr>
        <w:t>апреля</w:t>
      </w:r>
      <w:r w:rsidR="00076FD9" w:rsidRPr="001D2471">
        <w:rPr>
          <w:rFonts w:ascii="Times New Roman" w:hAnsi="Times New Roman"/>
          <w:sz w:val="28"/>
          <w:szCs w:val="28"/>
        </w:rPr>
        <w:t xml:space="preserve"> </w:t>
      </w:r>
      <w:r w:rsidRPr="001D2471">
        <w:rPr>
          <w:rFonts w:ascii="Times New Roman" w:hAnsi="Times New Roman"/>
          <w:sz w:val="28"/>
          <w:szCs w:val="28"/>
        </w:rPr>
        <w:t>20</w:t>
      </w:r>
      <w:r w:rsidR="0083038B" w:rsidRPr="001D2471">
        <w:rPr>
          <w:rFonts w:ascii="Times New Roman" w:hAnsi="Times New Roman"/>
          <w:sz w:val="28"/>
          <w:szCs w:val="28"/>
        </w:rPr>
        <w:t>20</w:t>
      </w:r>
      <w:r w:rsidRPr="001D2471">
        <w:rPr>
          <w:rFonts w:ascii="Times New Roman" w:hAnsi="Times New Roman"/>
          <w:sz w:val="28"/>
          <w:szCs w:val="28"/>
        </w:rPr>
        <w:t xml:space="preserve"> года составил</w:t>
      </w:r>
      <w:r w:rsidR="00547A70" w:rsidRPr="001D2471">
        <w:rPr>
          <w:rFonts w:ascii="Times New Roman" w:hAnsi="Times New Roman"/>
          <w:sz w:val="28"/>
          <w:szCs w:val="28"/>
        </w:rPr>
        <w:t xml:space="preserve"> </w:t>
      </w:r>
      <w:r w:rsidR="001D2471" w:rsidRPr="001D2471">
        <w:rPr>
          <w:rFonts w:ascii="Times New Roman" w:hAnsi="Times New Roman"/>
          <w:sz w:val="28"/>
          <w:szCs w:val="28"/>
        </w:rPr>
        <w:t>905</w:t>
      </w:r>
      <w:r w:rsidR="004B2936"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Pr="001D2471">
        <w:rPr>
          <w:rFonts w:ascii="Times New Roman" w:hAnsi="Times New Roman"/>
          <w:sz w:val="28"/>
          <w:szCs w:val="28"/>
        </w:rPr>
        <w:t>,0 тыс. руб</w:t>
      </w:r>
      <w:r w:rsidR="001D2471">
        <w:rPr>
          <w:rFonts w:ascii="Times New Roman" w:hAnsi="Times New Roman"/>
          <w:sz w:val="28"/>
          <w:szCs w:val="28"/>
        </w:rPr>
        <w:t>лей, в том числе: 120 000,0 тыс. рублей – бюджетный кредит, 785 000,0 тыс. рублей – выданные муниципальные гарантии.</w:t>
      </w:r>
      <w:r w:rsidRPr="001D2471">
        <w:rPr>
          <w:rFonts w:ascii="Times New Roman" w:hAnsi="Times New Roman"/>
          <w:sz w:val="28"/>
          <w:szCs w:val="28"/>
        </w:rPr>
        <w:t xml:space="preserve"> За отчетный период возвращён бюджетный кредит в сумме </w:t>
      </w:r>
      <w:r w:rsidR="001D2471" w:rsidRPr="001D2471">
        <w:rPr>
          <w:rFonts w:ascii="Times New Roman" w:hAnsi="Times New Roman"/>
          <w:sz w:val="28"/>
          <w:szCs w:val="28"/>
        </w:rPr>
        <w:t>45</w:t>
      </w:r>
      <w:r w:rsidR="009609C4"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00076FD9" w:rsidRPr="001D2471">
        <w:rPr>
          <w:rFonts w:ascii="Times New Roman" w:hAnsi="Times New Roman"/>
          <w:sz w:val="28"/>
          <w:szCs w:val="28"/>
        </w:rPr>
        <w:t xml:space="preserve">,0 тыс. рублей, </w:t>
      </w:r>
      <w:r w:rsidR="001D2471" w:rsidRPr="001D2471">
        <w:rPr>
          <w:rFonts w:ascii="Times New Roman" w:hAnsi="Times New Roman"/>
          <w:sz w:val="28"/>
          <w:szCs w:val="28"/>
        </w:rPr>
        <w:t>у</w:t>
      </w:r>
      <w:r w:rsidRPr="001D2471">
        <w:rPr>
          <w:rFonts w:ascii="Times New Roman" w:hAnsi="Times New Roman"/>
          <w:sz w:val="28"/>
          <w:szCs w:val="28"/>
        </w:rPr>
        <w:t xml:space="preserve">плачены проценты за пользование кредитными средствами в бюджет субъекта </w:t>
      </w:r>
      <w:r w:rsidR="00826B0D" w:rsidRPr="001D2471">
        <w:rPr>
          <w:rFonts w:ascii="Times New Roman" w:hAnsi="Times New Roman"/>
          <w:sz w:val="28"/>
          <w:szCs w:val="28"/>
        </w:rPr>
        <w:t xml:space="preserve">в сумме </w:t>
      </w:r>
      <w:r w:rsidR="001D2471" w:rsidRPr="001D2471">
        <w:rPr>
          <w:rFonts w:ascii="Times New Roman" w:hAnsi="Times New Roman"/>
          <w:sz w:val="28"/>
          <w:szCs w:val="28"/>
        </w:rPr>
        <w:t>792,5</w:t>
      </w:r>
      <w:r w:rsidRPr="001D2471">
        <w:rPr>
          <w:rFonts w:ascii="Times New Roman" w:hAnsi="Times New Roman"/>
          <w:sz w:val="28"/>
          <w:szCs w:val="28"/>
        </w:rPr>
        <w:t xml:space="preserve"> тыс. рублей.</w:t>
      </w:r>
    </w:p>
    <w:p w:rsidR="000C15D9" w:rsidRPr="00D829B3" w:rsidRDefault="000C15D9" w:rsidP="00D74A3B">
      <w:pPr>
        <w:jc w:val="center"/>
        <w:rPr>
          <w:rFonts w:ascii="Times New Roman" w:hAnsi="Times New Roman" w:cs="Times New Roman"/>
          <w:b/>
          <w:sz w:val="28"/>
          <w:szCs w:val="28"/>
          <w:highlight w:val="yellow"/>
          <w:u w:val="single"/>
        </w:rPr>
      </w:pPr>
    </w:p>
    <w:p w:rsidR="00D74A3B" w:rsidRPr="00943557" w:rsidRDefault="00D74A3B" w:rsidP="00D74A3B">
      <w:pPr>
        <w:jc w:val="center"/>
        <w:rPr>
          <w:rFonts w:ascii="Times New Roman" w:hAnsi="Times New Roman" w:cs="Times New Roman"/>
          <w:b/>
          <w:sz w:val="28"/>
          <w:szCs w:val="28"/>
          <w:u w:val="single"/>
        </w:rPr>
      </w:pPr>
      <w:r w:rsidRPr="00943557">
        <w:rPr>
          <w:rFonts w:ascii="Times New Roman" w:hAnsi="Times New Roman" w:cs="Times New Roman"/>
          <w:b/>
          <w:sz w:val="28"/>
          <w:szCs w:val="28"/>
          <w:u w:val="single"/>
        </w:rPr>
        <w:t>Расходы</w:t>
      </w:r>
    </w:p>
    <w:p w:rsidR="00D74A3B" w:rsidRPr="00943557" w:rsidRDefault="00D74A3B" w:rsidP="00D74A3B">
      <w:pPr>
        <w:ind w:firstLine="284"/>
        <w:jc w:val="both"/>
        <w:rPr>
          <w:rFonts w:ascii="Times New Roman" w:hAnsi="Times New Roman" w:cs="Times New Roman"/>
          <w:sz w:val="28"/>
          <w:szCs w:val="28"/>
        </w:rPr>
      </w:pPr>
      <w:r w:rsidRPr="00943557">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w:t>
      </w:r>
      <w:r w:rsidRPr="00B41E59">
        <w:rPr>
          <w:rFonts w:ascii="Times New Roman" w:hAnsi="Times New Roman" w:cs="Times New Roman"/>
          <w:sz w:val="28"/>
          <w:szCs w:val="28"/>
        </w:rPr>
        <w:t>отчетный период</w:t>
      </w:r>
      <w:r w:rsidRPr="00B41E59">
        <w:rPr>
          <w:rFonts w:ascii="Times New Roman" w:eastAsia="Times New Roman" w:hAnsi="Times New Roman" w:cs="Times New Roman"/>
          <w:sz w:val="28"/>
          <w:szCs w:val="28"/>
        </w:rPr>
        <w:t xml:space="preserve"> </w:t>
      </w:r>
      <w:r w:rsidR="00B41E59" w:rsidRPr="00B41E59">
        <w:rPr>
          <w:rFonts w:ascii="Times New Roman" w:eastAsia="Times New Roman" w:hAnsi="Times New Roman" w:cs="Times New Roman"/>
          <w:sz w:val="28"/>
          <w:szCs w:val="28"/>
        </w:rPr>
        <w:t>2 067 536,6</w:t>
      </w:r>
      <w:r w:rsidRPr="00B41E59">
        <w:rPr>
          <w:rFonts w:ascii="Times New Roman" w:eastAsia="Times New Roman" w:hAnsi="Times New Roman" w:cs="Times New Roman"/>
          <w:sz w:val="28"/>
          <w:szCs w:val="28"/>
        </w:rPr>
        <w:t xml:space="preserve"> </w:t>
      </w:r>
      <w:r w:rsidRPr="00B41E59">
        <w:rPr>
          <w:rFonts w:ascii="Times New Roman" w:hAnsi="Times New Roman" w:cs="Times New Roman"/>
          <w:sz w:val="28"/>
          <w:szCs w:val="28"/>
        </w:rPr>
        <w:t xml:space="preserve">тыс. рублей исполнен в сумме </w:t>
      </w:r>
      <w:r w:rsidR="00B41E59" w:rsidRPr="00B41E59">
        <w:rPr>
          <w:rFonts w:ascii="Times New Roman" w:hAnsi="Times New Roman" w:cs="Times New Roman"/>
          <w:sz w:val="28"/>
          <w:szCs w:val="28"/>
        </w:rPr>
        <w:t>2 037 500,1</w:t>
      </w:r>
      <w:r w:rsidRPr="00B41E59">
        <w:rPr>
          <w:rFonts w:ascii="Times New Roman" w:eastAsia="Times New Roman" w:hAnsi="Times New Roman" w:cs="Times New Roman"/>
          <w:sz w:val="16"/>
          <w:szCs w:val="16"/>
        </w:rPr>
        <w:t xml:space="preserve"> </w:t>
      </w:r>
      <w:r w:rsidRPr="00B41E59">
        <w:rPr>
          <w:rFonts w:ascii="Times New Roman" w:hAnsi="Times New Roman" w:cs="Times New Roman"/>
          <w:sz w:val="28"/>
          <w:szCs w:val="28"/>
        </w:rPr>
        <w:t>тыс.</w:t>
      </w:r>
      <w:r w:rsidR="00A579DC" w:rsidRPr="00B41E59">
        <w:rPr>
          <w:rFonts w:ascii="Times New Roman" w:hAnsi="Times New Roman" w:cs="Times New Roman"/>
          <w:sz w:val="28"/>
          <w:szCs w:val="28"/>
        </w:rPr>
        <w:t xml:space="preserve"> </w:t>
      </w:r>
      <w:r w:rsidRPr="00B41E59">
        <w:rPr>
          <w:rFonts w:ascii="Times New Roman" w:hAnsi="Times New Roman" w:cs="Times New Roman"/>
          <w:sz w:val="28"/>
          <w:szCs w:val="28"/>
        </w:rPr>
        <w:t xml:space="preserve">рублей или на </w:t>
      </w:r>
      <w:r w:rsidR="00A579DC" w:rsidRPr="00B41E59">
        <w:rPr>
          <w:rFonts w:ascii="Times New Roman" w:hAnsi="Times New Roman" w:cs="Times New Roman"/>
          <w:sz w:val="28"/>
          <w:szCs w:val="28"/>
        </w:rPr>
        <w:t>9</w:t>
      </w:r>
      <w:r w:rsidR="00B41E59" w:rsidRPr="00B41E59">
        <w:rPr>
          <w:rFonts w:ascii="Times New Roman" w:hAnsi="Times New Roman" w:cs="Times New Roman"/>
          <w:sz w:val="28"/>
          <w:szCs w:val="28"/>
        </w:rPr>
        <w:t>8,5</w:t>
      </w:r>
      <w:r w:rsidRPr="00B41E59">
        <w:rPr>
          <w:rFonts w:ascii="Times New Roman" w:hAnsi="Times New Roman" w:cs="Times New Roman"/>
          <w:sz w:val="28"/>
          <w:szCs w:val="28"/>
        </w:rPr>
        <w:t>%.</w:t>
      </w:r>
    </w:p>
    <w:p w:rsidR="00D74A3B" w:rsidRPr="00943557" w:rsidRDefault="00D74A3B" w:rsidP="00D74A3B">
      <w:pPr>
        <w:spacing w:after="240"/>
        <w:ind w:firstLine="284"/>
        <w:jc w:val="both"/>
        <w:rPr>
          <w:rFonts w:ascii="Times New Roman" w:hAnsi="Times New Roman" w:cs="Times New Roman"/>
          <w:sz w:val="28"/>
          <w:szCs w:val="28"/>
        </w:rPr>
      </w:pPr>
      <w:r w:rsidRPr="00943557">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w:t>
      </w:r>
      <w:r w:rsidRPr="00943557">
        <w:rPr>
          <w:rFonts w:ascii="Times New Roman" w:hAnsi="Times New Roman" w:cs="Times New Roman"/>
          <w:color w:val="000000"/>
          <w:sz w:val="28"/>
          <w:szCs w:val="28"/>
        </w:rPr>
        <w:t>:</w:t>
      </w:r>
      <w:r w:rsidRPr="00943557">
        <w:rPr>
          <w:rFonts w:ascii="Times New Roman" w:hAnsi="Times New Roman" w:cs="Times New Roman"/>
          <w:sz w:val="28"/>
          <w:szCs w:val="28"/>
        </w:rPr>
        <w:t xml:space="preserve">     </w:t>
      </w:r>
    </w:p>
    <w:p w:rsidR="00AB6B60" w:rsidRPr="00EB17B4" w:rsidRDefault="00B20218" w:rsidP="00AB6B60">
      <w:pPr>
        <w:spacing w:after="0"/>
        <w:jc w:val="right"/>
        <w:rPr>
          <w:rFonts w:ascii="Times New Roman" w:hAnsi="Times New Roman" w:cs="Times New Roman"/>
          <w:sz w:val="24"/>
          <w:szCs w:val="24"/>
        </w:rPr>
      </w:pPr>
      <w:r w:rsidRPr="00943557">
        <w:rPr>
          <w:rFonts w:ascii="Times New Roman" w:hAnsi="Times New Roman" w:cs="Times New Roman"/>
          <w:sz w:val="20"/>
          <w:szCs w:val="20"/>
        </w:rPr>
        <w:t xml:space="preserve">  </w:t>
      </w:r>
      <w:r w:rsidR="00EB17B4" w:rsidRPr="00EB17B4">
        <w:rPr>
          <w:rFonts w:ascii="Times New Roman" w:hAnsi="Times New Roman" w:cs="Times New Roman"/>
          <w:sz w:val="24"/>
          <w:szCs w:val="24"/>
        </w:rPr>
        <w:t>(</w:t>
      </w:r>
      <w:r w:rsidR="00AB6B60" w:rsidRPr="00EB17B4">
        <w:rPr>
          <w:rFonts w:ascii="Times New Roman" w:hAnsi="Times New Roman" w:cs="Times New Roman"/>
          <w:sz w:val="24"/>
          <w:szCs w:val="24"/>
        </w:rPr>
        <w:t>тыс. рублей</w:t>
      </w:r>
      <w:r w:rsidR="00EB17B4" w:rsidRPr="00EB17B4">
        <w:rPr>
          <w:rFonts w:ascii="Times New Roman" w:hAnsi="Times New Roman" w:cs="Times New Roman"/>
          <w:sz w:val="24"/>
          <w:szCs w:val="24"/>
        </w:rPr>
        <w:t>)</w:t>
      </w:r>
    </w:p>
    <w:tbl>
      <w:tblPr>
        <w:tblW w:w="9599" w:type="dxa"/>
        <w:tblInd w:w="93" w:type="dxa"/>
        <w:tblLook w:val="04A0" w:firstRow="1" w:lastRow="0" w:firstColumn="1" w:lastColumn="0" w:noHBand="0" w:noVBand="1"/>
      </w:tblPr>
      <w:tblGrid>
        <w:gridCol w:w="2283"/>
        <w:gridCol w:w="1559"/>
        <w:gridCol w:w="1418"/>
        <w:gridCol w:w="1559"/>
        <w:gridCol w:w="1600"/>
        <w:gridCol w:w="1180"/>
      </w:tblGrid>
      <w:tr w:rsidR="003730C9" w:rsidRPr="003730C9" w:rsidTr="003730C9">
        <w:trPr>
          <w:trHeight w:val="72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Наименование раздела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2019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Уточнённый план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Кассовый план за </w:t>
            </w:r>
            <w:r w:rsidRPr="003730C9">
              <w:rPr>
                <w:rFonts w:ascii="Times New Roman" w:eastAsia="Times New Roman" w:hAnsi="Times New Roman" w:cs="Times New Roman"/>
                <w:color w:val="000000"/>
                <w:sz w:val="18"/>
                <w:szCs w:val="18"/>
              </w:rPr>
              <w:t>1 квартал 2020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Процент исполнения</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196 062,4</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877 004,4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216 697,0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216 347,3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26 648,5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129 424,1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29 149,9</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29 008,6</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310 300,5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1 968 875,7</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255 060,7</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253 818,4</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90 224,3</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2 499 240,9</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483 170,5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482 973,0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168,6</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844 604,6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6 934 554,8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912 629,1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889 711,7</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97,5%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44 333,6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200 599,3</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47 654,0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47 240,0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99,1%</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5 521,4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62 312,6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363 110,1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72 194,3</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67 682,3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93,8%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42 277,5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495 256,4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42 925,1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42 662,8</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99,4%</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8 492,2</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67 025,1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7 263,5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7 263,5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1 751,9</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5 000,0</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792,5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792,5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1 627 008,1</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13 545 780,8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2 067 536,6</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2 037 500,1</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98,5%</w:t>
            </w:r>
          </w:p>
        </w:tc>
      </w:tr>
    </w:tbl>
    <w:p w:rsidR="000C15D9" w:rsidRPr="00D829B3" w:rsidRDefault="000C15D9" w:rsidP="000C15D9">
      <w:pPr>
        <w:pStyle w:val="33"/>
        <w:jc w:val="center"/>
        <w:rPr>
          <w:b/>
          <w:sz w:val="26"/>
          <w:szCs w:val="26"/>
          <w:highlight w:val="yellow"/>
        </w:rPr>
      </w:pPr>
    </w:p>
    <w:p w:rsidR="000C15D9" w:rsidRPr="009C2442" w:rsidRDefault="00D74A3B" w:rsidP="000C15D9">
      <w:pPr>
        <w:pStyle w:val="33"/>
        <w:jc w:val="center"/>
        <w:rPr>
          <w:b/>
          <w:sz w:val="26"/>
          <w:szCs w:val="26"/>
        </w:rPr>
      </w:pPr>
      <w:r w:rsidRPr="009C2442">
        <w:rPr>
          <w:b/>
          <w:sz w:val="26"/>
          <w:szCs w:val="26"/>
        </w:rPr>
        <w:t xml:space="preserve">Структура расходной части бюджета города Ханты-Мансийска за </w:t>
      </w:r>
      <w:r w:rsidR="00EB17B4">
        <w:rPr>
          <w:b/>
          <w:sz w:val="26"/>
          <w:szCs w:val="26"/>
        </w:rPr>
        <w:t>первый квартал</w:t>
      </w:r>
      <w:r w:rsidR="004F7FFA" w:rsidRPr="009C2442">
        <w:rPr>
          <w:b/>
          <w:sz w:val="26"/>
          <w:szCs w:val="26"/>
        </w:rPr>
        <w:t xml:space="preserve"> </w:t>
      </w:r>
      <w:r w:rsidRPr="009C2442">
        <w:rPr>
          <w:b/>
          <w:sz w:val="26"/>
          <w:szCs w:val="26"/>
        </w:rPr>
        <w:t>20</w:t>
      </w:r>
      <w:r w:rsidR="00EB17B4">
        <w:rPr>
          <w:b/>
          <w:sz w:val="26"/>
          <w:szCs w:val="26"/>
        </w:rPr>
        <w:t>20</w:t>
      </w:r>
      <w:r w:rsidRPr="009C2442">
        <w:rPr>
          <w:b/>
          <w:sz w:val="26"/>
          <w:szCs w:val="26"/>
        </w:rPr>
        <w:t xml:space="preserve"> года</w:t>
      </w:r>
    </w:p>
    <w:p w:rsidR="00D74A3B" w:rsidRPr="009C2442" w:rsidRDefault="00D74A3B" w:rsidP="000C15D9">
      <w:pPr>
        <w:pStyle w:val="33"/>
        <w:jc w:val="center"/>
      </w:pPr>
    </w:p>
    <w:p w:rsidR="00D74A3B" w:rsidRPr="00D829B3" w:rsidRDefault="003730C9" w:rsidP="008542B3">
      <w:pPr>
        <w:pStyle w:val="33"/>
        <w:jc w:val="both"/>
        <w:rPr>
          <w:sz w:val="28"/>
          <w:szCs w:val="28"/>
          <w:highlight w:val="yellow"/>
        </w:rPr>
      </w:pPr>
      <w:r>
        <w:rPr>
          <w:noProof/>
        </w:rPr>
        <w:drawing>
          <wp:inline distT="0" distB="0" distL="0" distR="0" wp14:anchorId="69F34358" wp14:editId="7D6CE6F2">
            <wp:extent cx="5760085" cy="332145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42B3" w:rsidRDefault="008542B3" w:rsidP="00D74A3B">
      <w:pPr>
        <w:pStyle w:val="33"/>
        <w:ind w:firstLine="708"/>
        <w:jc w:val="both"/>
        <w:rPr>
          <w:sz w:val="28"/>
          <w:szCs w:val="28"/>
        </w:rPr>
      </w:pPr>
    </w:p>
    <w:p w:rsidR="00D74A3B" w:rsidRPr="00BA7604" w:rsidRDefault="00D74A3B" w:rsidP="00D74A3B">
      <w:pPr>
        <w:pStyle w:val="33"/>
        <w:ind w:firstLine="708"/>
        <w:jc w:val="both"/>
        <w:rPr>
          <w:sz w:val="28"/>
          <w:szCs w:val="28"/>
        </w:rPr>
      </w:pPr>
      <w:r w:rsidRPr="003730C9">
        <w:rPr>
          <w:sz w:val="28"/>
          <w:szCs w:val="28"/>
        </w:rPr>
        <w:t xml:space="preserve">Наибольший объем средств из бюджета города Ханты-Мансийска за  </w:t>
      </w:r>
      <w:r w:rsidR="00EB17B4" w:rsidRPr="003730C9">
        <w:rPr>
          <w:sz w:val="28"/>
          <w:szCs w:val="28"/>
        </w:rPr>
        <w:t>первый квартал</w:t>
      </w:r>
      <w:r w:rsidR="00A21010" w:rsidRPr="003730C9">
        <w:rPr>
          <w:sz w:val="28"/>
          <w:szCs w:val="28"/>
        </w:rPr>
        <w:t xml:space="preserve"> 20</w:t>
      </w:r>
      <w:r w:rsidR="00EB17B4" w:rsidRPr="003730C9">
        <w:rPr>
          <w:sz w:val="28"/>
          <w:szCs w:val="28"/>
        </w:rPr>
        <w:t>20</w:t>
      </w:r>
      <w:r w:rsidR="00A21010" w:rsidRPr="003730C9">
        <w:rPr>
          <w:sz w:val="28"/>
          <w:szCs w:val="28"/>
        </w:rPr>
        <w:t xml:space="preserve"> года </w:t>
      </w:r>
      <w:r w:rsidRPr="003730C9">
        <w:rPr>
          <w:sz w:val="28"/>
          <w:szCs w:val="28"/>
        </w:rPr>
        <w:t xml:space="preserve">направлен на финансирование: образования – </w:t>
      </w:r>
      <w:r w:rsidR="003730C9" w:rsidRPr="003730C9">
        <w:rPr>
          <w:sz w:val="28"/>
          <w:szCs w:val="28"/>
        </w:rPr>
        <w:t>889 711,7</w:t>
      </w:r>
      <w:r w:rsidRPr="003730C9">
        <w:rPr>
          <w:sz w:val="28"/>
          <w:szCs w:val="28"/>
        </w:rPr>
        <w:t xml:space="preserve"> тыс.</w:t>
      </w:r>
      <w:r w:rsidR="00680C5E" w:rsidRPr="003730C9">
        <w:rPr>
          <w:sz w:val="28"/>
          <w:szCs w:val="28"/>
        </w:rPr>
        <w:t xml:space="preserve"> </w:t>
      </w:r>
      <w:r w:rsidRPr="003730C9">
        <w:rPr>
          <w:sz w:val="28"/>
          <w:szCs w:val="28"/>
        </w:rPr>
        <w:t>рублей (</w:t>
      </w:r>
      <w:r w:rsidR="003730C9" w:rsidRPr="003730C9">
        <w:rPr>
          <w:sz w:val="28"/>
          <w:szCs w:val="28"/>
        </w:rPr>
        <w:t>44</w:t>
      </w:r>
      <w:r w:rsidRPr="003730C9">
        <w:rPr>
          <w:sz w:val="28"/>
          <w:szCs w:val="28"/>
        </w:rPr>
        <w:t xml:space="preserve">% в структуре расходов </w:t>
      </w:r>
      <w:r w:rsidR="003730C9" w:rsidRPr="003730C9">
        <w:rPr>
          <w:sz w:val="28"/>
          <w:szCs w:val="28"/>
        </w:rPr>
        <w:t>бюджета), жилищно-коммунальное хозяйство</w:t>
      </w:r>
      <w:r w:rsidRPr="003730C9">
        <w:rPr>
          <w:sz w:val="28"/>
          <w:szCs w:val="28"/>
        </w:rPr>
        <w:t xml:space="preserve"> – </w:t>
      </w:r>
      <w:r w:rsidR="003730C9" w:rsidRPr="003730C9">
        <w:rPr>
          <w:sz w:val="28"/>
          <w:szCs w:val="28"/>
        </w:rPr>
        <w:t>482 973,0 тыс. рублей (24</w:t>
      </w:r>
      <w:r w:rsidRPr="003730C9">
        <w:rPr>
          <w:sz w:val="28"/>
          <w:szCs w:val="28"/>
        </w:rPr>
        <w:t>%</w:t>
      </w:r>
      <w:r w:rsidR="00AC01EB" w:rsidRPr="003730C9">
        <w:rPr>
          <w:sz w:val="28"/>
          <w:szCs w:val="28"/>
        </w:rPr>
        <w:t xml:space="preserve"> в структуре расходов бюджета)</w:t>
      </w:r>
      <w:r w:rsidR="003730C9" w:rsidRPr="003730C9">
        <w:rPr>
          <w:sz w:val="28"/>
          <w:szCs w:val="28"/>
        </w:rPr>
        <w:t>, национальную экономику</w:t>
      </w:r>
      <w:r w:rsidR="00BD1E04" w:rsidRPr="003730C9">
        <w:rPr>
          <w:sz w:val="28"/>
          <w:szCs w:val="28"/>
        </w:rPr>
        <w:t xml:space="preserve"> – </w:t>
      </w:r>
      <w:r w:rsidR="003730C9" w:rsidRPr="003730C9">
        <w:rPr>
          <w:sz w:val="28"/>
          <w:szCs w:val="28"/>
        </w:rPr>
        <w:t>253 818,4 тыс. рублей (13</w:t>
      </w:r>
      <w:r w:rsidR="00BD1E04" w:rsidRPr="003730C9">
        <w:rPr>
          <w:sz w:val="28"/>
          <w:szCs w:val="28"/>
        </w:rPr>
        <w:t>% в структуре расходов бюджета)</w:t>
      </w:r>
      <w:r w:rsidRPr="003730C9">
        <w:rPr>
          <w:sz w:val="28"/>
          <w:szCs w:val="28"/>
        </w:rPr>
        <w:t>.</w:t>
      </w:r>
    </w:p>
    <w:p w:rsidR="00AB6B60" w:rsidRDefault="00D74A3B" w:rsidP="007E1CB2">
      <w:pPr>
        <w:pStyle w:val="33"/>
        <w:ind w:firstLine="708"/>
        <w:jc w:val="both"/>
        <w:rPr>
          <w:sz w:val="20"/>
          <w:szCs w:val="20"/>
        </w:rPr>
      </w:pPr>
      <w:r w:rsidRPr="00943557">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EB17B4">
        <w:rPr>
          <w:sz w:val="28"/>
          <w:szCs w:val="28"/>
        </w:rPr>
        <w:t>первый квартал</w:t>
      </w:r>
      <w:r w:rsidR="00A21010" w:rsidRPr="00943557">
        <w:rPr>
          <w:sz w:val="28"/>
          <w:szCs w:val="28"/>
        </w:rPr>
        <w:t xml:space="preserve"> 20</w:t>
      </w:r>
      <w:r w:rsidR="00EB17B4">
        <w:rPr>
          <w:sz w:val="28"/>
          <w:szCs w:val="28"/>
        </w:rPr>
        <w:t>20</w:t>
      </w:r>
      <w:r w:rsidR="00A21010" w:rsidRPr="00943557">
        <w:rPr>
          <w:sz w:val="28"/>
          <w:szCs w:val="28"/>
        </w:rPr>
        <w:t xml:space="preserve"> года</w:t>
      </w:r>
      <w:r w:rsidRPr="00943557">
        <w:rPr>
          <w:sz w:val="28"/>
          <w:szCs w:val="28"/>
        </w:rPr>
        <w:t>:</w:t>
      </w:r>
      <w:r w:rsidR="00092F07" w:rsidRPr="00943557">
        <w:rPr>
          <w:sz w:val="20"/>
          <w:szCs w:val="20"/>
        </w:rPr>
        <w:t xml:space="preserve">                                                                                                  </w:t>
      </w:r>
      <w:r w:rsidR="005B3B89" w:rsidRPr="00943557">
        <w:rPr>
          <w:sz w:val="20"/>
          <w:szCs w:val="20"/>
        </w:rPr>
        <w:t xml:space="preserve">                             </w:t>
      </w:r>
    </w:p>
    <w:p w:rsidR="00DF2482" w:rsidRDefault="00EB17B4" w:rsidP="00AB6B60">
      <w:pPr>
        <w:spacing w:after="0"/>
        <w:jc w:val="right"/>
        <w:rPr>
          <w:rFonts w:ascii="Times New Roman" w:hAnsi="Times New Roman" w:cs="Times New Roman"/>
          <w:sz w:val="20"/>
          <w:szCs w:val="20"/>
        </w:rPr>
      </w:pPr>
      <w:r w:rsidRPr="00EB17B4">
        <w:rPr>
          <w:rFonts w:ascii="Times New Roman" w:hAnsi="Times New Roman" w:cs="Times New Roman"/>
          <w:sz w:val="24"/>
          <w:szCs w:val="24"/>
        </w:rPr>
        <w:t>(тыс. рублей)</w:t>
      </w:r>
    </w:p>
    <w:tbl>
      <w:tblPr>
        <w:tblW w:w="9163" w:type="dxa"/>
        <w:tblInd w:w="93" w:type="dxa"/>
        <w:tblLook w:val="04A0" w:firstRow="1" w:lastRow="0" w:firstColumn="1" w:lastColumn="0" w:noHBand="0" w:noVBand="1"/>
      </w:tblPr>
      <w:tblGrid>
        <w:gridCol w:w="2283"/>
        <w:gridCol w:w="1500"/>
        <w:gridCol w:w="1360"/>
        <w:gridCol w:w="1420"/>
        <w:gridCol w:w="1420"/>
        <w:gridCol w:w="1180"/>
      </w:tblGrid>
      <w:tr w:rsidR="00A35E5D" w:rsidRPr="00A35E5D" w:rsidTr="00A35E5D">
        <w:trPr>
          <w:trHeight w:val="9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Наименование главного распорядителя бюджетных средств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2019 года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Уточнённый план на 2020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Кассовый план за 1 квартал 2020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Процент исполнения</w:t>
            </w:r>
          </w:p>
        </w:tc>
      </w:tr>
      <w:tr w:rsidR="00A35E5D" w:rsidRPr="00A35E5D" w:rsidTr="00A35E5D">
        <w:trPr>
          <w:trHeight w:val="39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Дума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10 781,3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43 394,6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lastRenderedPageBreak/>
              <w:t>Администрация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282 390,3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1 227 431,1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311 333,0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306 888,6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98,6%</w:t>
            </w:r>
          </w:p>
        </w:tc>
      </w:tr>
      <w:tr w:rsidR="00A35E5D" w:rsidRPr="00A35E5D" w:rsidTr="00A35E5D">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21 560,3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209 871,0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43 403,3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699 212,0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107 349,4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107 249,4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образования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842 141,0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4 595 599,7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914 827,5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891 002,0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97,4%</w:t>
            </w:r>
          </w:p>
        </w:tc>
      </w:tr>
      <w:tr w:rsidR="00A35E5D" w:rsidRPr="00A35E5D" w:rsidTr="00A35E5D">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45 935,5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219 533,8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49 266,7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48 253,1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283 247,7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2 020 050,5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314 759,1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314 506,1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97 548,7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4 530 688,1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334 894,3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334 494,3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Всего расходов</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1 627 008,1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13 545 780,8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2 067 536,6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2 037 500,1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98,5%</w:t>
            </w:r>
          </w:p>
        </w:tc>
      </w:tr>
    </w:tbl>
    <w:p w:rsidR="00DF2482" w:rsidRDefault="00DF2482" w:rsidP="005B3B89">
      <w:pPr>
        <w:spacing w:after="0"/>
        <w:jc w:val="right"/>
        <w:rPr>
          <w:rFonts w:ascii="Times New Roman" w:hAnsi="Times New Roman" w:cs="Times New Roman"/>
          <w:sz w:val="20"/>
          <w:szCs w:val="20"/>
        </w:rPr>
      </w:pPr>
    </w:p>
    <w:p w:rsidR="00D74A3B" w:rsidRPr="00EA0CEB" w:rsidRDefault="00D74A3B" w:rsidP="00EA0CEB">
      <w:pPr>
        <w:pStyle w:val="33"/>
        <w:ind w:firstLine="708"/>
        <w:jc w:val="both"/>
        <w:rPr>
          <w:snapToGrid w:val="0"/>
          <w:sz w:val="28"/>
          <w:szCs w:val="28"/>
          <w:highlight w:val="yellow"/>
        </w:rPr>
      </w:pPr>
      <w:r w:rsidRPr="00EA0CEB">
        <w:rPr>
          <w:b/>
          <w:sz w:val="28"/>
          <w:szCs w:val="28"/>
        </w:rPr>
        <w:t xml:space="preserve"> </w:t>
      </w:r>
      <w:r w:rsidRPr="00EA0CEB">
        <w:rPr>
          <w:snapToGrid w:val="0"/>
          <w:sz w:val="28"/>
          <w:szCs w:val="28"/>
        </w:rPr>
        <w:t xml:space="preserve">Финансирование мероприятий муниципальных программ 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w:t>
      </w:r>
      <w:r w:rsidRPr="00EA0CEB">
        <w:rPr>
          <w:snapToGrid w:val="0"/>
          <w:sz w:val="28"/>
          <w:szCs w:val="28"/>
        </w:rPr>
        <w:t xml:space="preserve"> осуществлялось  в соответствии с установленным кассовым планом,  кассовое исполнение  по программным расходам бюджета муниципального образования </w:t>
      </w:r>
      <w:r w:rsidRPr="00AB6B60">
        <w:rPr>
          <w:snapToGrid w:val="0"/>
          <w:sz w:val="28"/>
          <w:szCs w:val="28"/>
        </w:rPr>
        <w:t xml:space="preserve">составляет </w:t>
      </w:r>
      <w:r w:rsidR="00D9576C" w:rsidRPr="00AB6B60">
        <w:rPr>
          <w:snapToGrid w:val="0"/>
          <w:sz w:val="28"/>
          <w:szCs w:val="28"/>
        </w:rPr>
        <w:t xml:space="preserve"> </w:t>
      </w:r>
      <w:r w:rsidR="00B41E59">
        <w:rPr>
          <w:snapToGrid w:val="0"/>
          <w:sz w:val="28"/>
          <w:szCs w:val="28"/>
        </w:rPr>
        <w:t>98,5</w:t>
      </w:r>
      <w:r w:rsidRPr="00AB6B60">
        <w:rPr>
          <w:snapToGrid w:val="0"/>
          <w:sz w:val="28"/>
          <w:szCs w:val="28"/>
        </w:rPr>
        <w:t>%.</w:t>
      </w:r>
      <w:r w:rsidRPr="00EA0CEB">
        <w:rPr>
          <w:snapToGrid w:val="0"/>
          <w:sz w:val="28"/>
          <w:szCs w:val="28"/>
        </w:rPr>
        <w:t xml:space="preserve">  </w:t>
      </w:r>
    </w:p>
    <w:p w:rsidR="007165DF" w:rsidRPr="002D0C44" w:rsidRDefault="007165DF" w:rsidP="00EA0CEB">
      <w:pPr>
        <w:pStyle w:val="33"/>
        <w:ind w:firstLine="708"/>
        <w:jc w:val="both"/>
        <w:rPr>
          <w:snapToGrid w:val="0"/>
          <w:sz w:val="28"/>
          <w:szCs w:val="28"/>
        </w:rPr>
      </w:pPr>
      <w:r w:rsidRPr="00EA0CEB">
        <w:rPr>
          <w:snapToGrid w:val="0"/>
          <w:sz w:val="28"/>
          <w:szCs w:val="28"/>
        </w:rPr>
        <w:t xml:space="preserve">Информация об исполнении бюджета города Ханты-Мансийска по расходам в разрезе муниципальных программ </w:t>
      </w:r>
      <w:r w:rsidR="00A21010" w:rsidRPr="00EA0CEB">
        <w:rPr>
          <w:snapToGrid w:val="0"/>
          <w:sz w:val="28"/>
          <w:szCs w:val="28"/>
        </w:rPr>
        <w:t xml:space="preserve">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 </w:t>
      </w:r>
      <w:r w:rsidRPr="002D0C44">
        <w:rPr>
          <w:snapToGrid w:val="0"/>
          <w:sz w:val="28"/>
          <w:szCs w:val="28"/>
        </w:rPr>
        <w:t>представлена в приложении 1 к пояснительной записке.</w:t>
      </w:r>
    </w:p>
    <w:p w:rsidR="007E2579" w:rsidRPr="002D0C44" w:rsidRDefault="002D0C44" w:rsidP="002D0C44">
      <w:pPr>
        <w:spacing w:after="0" w:line="240" w:lineRule="auto"/>
        <w:ind w:firstLine="709"/>
        <w:jc w:val="both"/>
        <w:rPr>
          <w:rFonts w:ascii="Times New Roman" w:eastAsia="Times New Roman" w:hAnsi="Times New Roman" w:cs="Times New Roman"/>
          <w:sz w:val="28"/>
          <w:szCs w:val="28"/>
        </w:rPr>
      </w:pPr>
      <w:r w:rsidRPr="002D0C44">
        <w:rPr>
          <w:rFonts w:ascii="Times New Roman" w:eastAsia="Times New Roman" w:hAnsi="Times New Roman" w:cs="Times New Roman"/>
          <w:sz w:val="28"/>
          <w:szCs w:val="28"/>
        </w:rPr>
        <w:t>Муниципальное образование городской округ город Ханты-М</w:t>
      </w:r>
      <w:r w:rsidR="007961B6">
        <w:rPr>
          <w:rFonts w:ascii="Times New Roman" w:eastAsia="Times New Roman" w:hAnsi="Times New Roman" w:cs="Times New Roman"/>
          <w:sz w:val="28"/>
          <w:szCs w:val="28"/>
        </w:rPr>
        <w:t>ансийск участвует в реализации 7</w:t>
      </w:r>
      <w:r w:rsidR="007E1CB2">
        <w:rPr>
          <w:rFonts w:ascii="Times New Roman" w:eastAsia="Times New Roman" w:hAnsi="Times New Roman" w:cs="Times New Roman"/>
          <w:sz w:val="28"/>
          <w:szCs w:val="28"/>
        </w:rPr>
        <w:t>-ми региональных проектов</w:t>
      </w:r>
      <w:r w:rsidRPr="002D0C44">
        <w:rPr>
          <w:rFonts w:ascii="Times New Roman" w:eastAsia="Times New Roman" w:hAnsi="Times New Roman" w:cs="Times New Roman"/>
          <w:sz w:val="28"/>
          <w:szCs w:val="28"/>
        </w:rPr>
        <w:t xml:space="preserve">, направленных на достижение результатов и целевых показателей 5-ти национальных проектов, обозначенных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2D0C44" w:rsidRPr="00EA0CEB" w:rsidRDefault="002D0C44"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r w:rsidRPr="002D0C44">
        <w:rPr>
          <w:rFonts w:ascii="Times New Roman" w:eastAsia="Times New Roman" w:hAnsi="Times New Roman" w:cs="Times New Roman"/>
          <w:sz w:val="28"/>
          <w:szCs w:val="28"/>
        </w:rPr>
        <w:t>Информация</w:t>
      </w:r>
      <w:r w:rsidRPr="00EA0CEB">
        <w:rPr>
          <w:rFonts w:ascii="Times New Roman" w:eastAsia="Times New Roman" w:hAnsi="Times New Roman" w:cs="Times New Roman"/>
          <w:sz w:val="28"/>
          <w:szCs w:val="28"/>
        </w:rPr>
        <w:t xml:space="preserve"> об исполнении национальных проектов по направлениям </w:t>
      </w:r>
      <w:r w:rsidRPr="00EA0CEB">
        <w:rPr>
          <w:rFonts w:ascii="Times New Roman" w:hAnsi="Times New Roman" w:cs="Times New Roman"/>
          <w:snapToGrid w:val="0"/>
          <w:sz w:val="28"/>
          <w:szCs w:val="28"/>
        </w:rPr>
        <w:t>представлена в приложении 2 к пояснительной записке.</w:t>
      </w: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AB6B60" w:rsidRDefault="00AB6B60" w:rsidP="00D74A3B">
      <w:pPr>
        <w:spacing w:after="0"/>
        <w:rPr>
          <w:rFonts w:ascii="Times New Roman" w:eastAsia="Times New Roman" w:hAnsi="Times New Roman" w:cs="Times New Roman"/>
          <w:color w:val="FF0000"/>
          <w:sz w:val="28"/>
          <w:szCs w:val="28"/>
          <w:highlight w:val="yellow"/>
        </w:rPr>
      </w:pPr>
    </w:p>
    <w:p w:rsidR="0037638C" w:rsidRPr="00BD1E04" w:rsidRDefault="00D74A3B" w:rsidP="00D74A3B">
      <w:pPr>
        <w:spacing w:after="0"/>
        <w:rPr>
          <w:rFonts w:ascii="Times New Roman" w:eastAsia="Times New Roman" w:hAnsi="Times New Roman" w:cs="Times New Roman"/>
          <w:color w:val="000000" w:themeColor="text1"/>
          <w:sz w:val="28"/>
          <w:szCs w:val="28"/>
        </w:rPr>
        <w:sectPr w:rsidR="0037638C" w:rsidRPr="00BD1E04" w:rsidSect="000C15D9">
          <w:headerReference w:type="default" r:id="rId13"/>
          <w:pgSz w:w="11906" w:h="16838"/>
          <w:pgMar w:top="1135" w:right="1276" w:bottom="1134" w:left="1559" w:header="709" w:footer="709" w:gutter="0"/>
          <w:cols w:space="708"/>
          <w:titlePg/>
          <w:docGrid w:linePitch="360"/>
        </w:sectPr>
      </w:pPr>
      <w:r w:rsidRPr="00943557">
        <w:rPr>
          <w:rFonts w:ascii="Times New Roman" w:eastAsia="Times New Roman" w:hAnsi="Times New Roman" w:cs="Times New Roman"/>
          <w:color w:val="000000" w:themeColor="text1"/>
          <w:sz w:val="28"/>
          <w:szCs w:val="28"/>
        </w:rPr>
        <w:t>Директор</w:t>
      </w:r>
      <w:r w:rsidR="007025BC" w:rsidRPr="00943557">
        <w:rPr>
          <w:rFonts w:ascii="Times New Roman" w:eastAsia="Times New Roman" w:hAnsi="Times New Roman" w:cs="Times New Roman"/>
          <w:color w:val="000000" w:themeColor="text1"/>
          <w:sz w:val="28"/>
          <w:szCs w:val="28"/>
        </w:rPr>
        <w:t xml:space="preserve"> Д</w:t>
      </w:r>
      <w:r w:rsidRPr="00943557">
        <w:rPr>
          <w:rFonts w:ascii="Times New Roman" w:eastAsia="Times New Roman" w:hAnsi="Times New Roman" w:cs="Times New Roman"/>
          <w:color w:val="000000" w:themeColor="text1"/>
          <w:sz w:val="28"/>
          <w:szCs w:val="28"/>
        </w:rPr>
        <w:t xml:space="preserve">епартамента </w:t>
      </w:r>
      <w:r w:rsidR="00BD1E04" w:rsidRPr="00943557">
        <w:rPr>
          <w:rFonts w:ascii="Times New Roman" w:eastAsia="Times New Roman" w:hAnsi="Times New Roman" w:cs="Times New Roman"/>
          <w:color w:val="000000" w:themeColor="text1"/>
          <w:sz w:val="28"/>
          <w:szCs w:val="28"/>
        </w:rPr>
        <w:t xml:space="preserve">                                                                     </w:t>
      </w:r>
      <w:r w:rsidRPr="00943557">
        <w:rPr>
          <w:rFonts w:ascii="Times New Roman" w:eastAsia="Times New Roman" w:hAnsi="Times New Roman" w:cs="Times New Roman"/>
          <w:color w:val="000000" w:themeColor="text1"/>
          <w:sz w:val="28"/>
          <w:szCs w:val="28"/>
        </w:rPr>
        <w:t>О.И. Граф</w:t>
      </w:r>
    </w:p>
    <w:tbl>
      <w:tblPr>
        <w:tblW w:w="14924" w:type="dxa"/>
        <w:tblInd w:w="93" w:type="dxa"/>
        <w:tblLook w:val="04A0" w:firstRow="1" w:lastRow="0" w:firstColumn="1" w:lastColumn="0" w:noHBand="0" w:noVBand="1"/>
      </w:tblPr>
      <w:tblGrid>
        <w:gridCol w:w="20"/>
        <w:gridCol w:w="5491"/>
        <w:gridCol w:w="1000"/>
        <w:gridCol w:w="460"/>
        <w:gridCol w:w="540"/>
        <w:gridCol w:w="740"/>
        <w:gridCol w:w="260"/>
        <w:gridCol w:w="1040"/>
        <w:gridCol w:w="260"/>
        <w:gridCol w:w="1000"/>
        <w:gridCol w:w="260"/>
        <w:gridCol w:w="1040"/>
        <w:gridCol w:w="260"/>
        <w:gridCol w:w="1180"/>
        <w:gridCol w:w="929"/>
        <w:gridCol w:w="222"/>
        <w:gridCol w:w="209"/>
        <w:gridCol w:w="13"/>
      </w:tblGrid>
      <w:tr w:rsidR="0037638C" w:rsidRPr="00EB17B4" w:rsidTr="00181F82">
        <w:trPr>
          <w:gridBefore w:val="1"/>
          <w:wBefore w:w="20" w:type="dxa"/>
          <w:trHeight w:val="450"/>
        </w:trPr>
        <w:tc>
          <w:tcPr>
            <w:tcW w:w="5491" w:type="dxa"/>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813" w:type="dxa"/>
            <w:gridSpan w:val="6"/>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14"/>
                <w:szCs w:val="14"/>
              </w:rPr>
            </w:pPr>
            <w:r w:rsidRPr="00EB17B4">
              <w:rPr>
                <w:rFonts w:ascii="Times New Roman" w:eastAsia="Times New Roman" w:hAnsi="Times New Roman" w:cs="Times New Roman"/>
                <w:sz w:val="14"/>
                <w:szCs w:val="14"/>
              </w:rPr>
              <w:t>Приложение  1 к пояснительной записке</w:t>
            </w:r>
          </w:p>
          <w:p w:rsidR="00A84B20" w:rsidRPr="00EB17B4" w:rsidRDefault="00A84B20" w:rsidP="0037638C">
            <w:pPr>
              <w:spacing w:after="0" w:line="240" w:lineRule="auto"/>
              <w:rPr>
                <w:rFonts w:ascii="Times New Roman" w:eastAsia="Times New Roman" w:hAnsi="Times New Roman" w:cs="Times New Roman"/>
                <w:sz w:val="14"/>
                <w:szCs w:val="14"/>
              </w:rPr>
            </w:pPr>
          </w:p>
        </w:tc>
      </w:tr>
      <w:tr w:rsidR="0037638C" w:rsidRPr="00EB17B4" w:rsidTr="00181F82">
        <w:trPr>
          <w:gridBefore w:val="1"/>
          <w:wBefore w:w="20" w:type="dxa"/>
          <w:trHeight w:val="660"/>
        </w:trPr>
        <w:tc>
          <w:tcPr>
            <w:tcW w:w="14460" w:type="dxa"/>
            <w:gridSpan w:val="14"/>
            <w:tcBorders>
              <w:top w:val="nil"/>
              <w:left w:val="nil"/>
              <w:bottom w:val="nil"/>
              <w:right w:val="nil"/>
            </w:tcBorders>
            <w:shd w:val="clear" w:color="auto" w:fill="auto"/>
            <w:vAlign w:val="bottom"/>
            <w:hideMark/>
          </w:tcPr>
          <w:p w:rsidR="0037638C" w:rsidRPr="00EB17B4" w:rsidRDefault="0037638C" w:rsidP="004C101E">
            <w:pPr>
              <w:spacing w:after="0" w:line="240" w:lineRule="auto"/>
              <w:jc w:val="center"/>
              <w:rPr>
                <w:rFonts w:ascii="Times New Roman" w:eastAsia="Times New Roman" w:hAnsi="Times New Roman" w:cs="Times New Roman"/>
                <w:b/>
                <w:bCs/>
                <w:sz w:val="20"/>
                <w:szCs w:val="20"/>
              </w:rPr>
            </w:pPr>
            <w:r w:rsidRPr="00EB17B4">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EB17B4" w:rsidRPr="00EB17B4">
              <w:rPr>
                <w:rFonts w:ascii="Times New Roman" w:eastAsia="Times New Roman" w:hAnsi="Times New Roman" w:cs="Times New Roman"/>
                <w:b/>
                <w:bCs/>
                <w:sz w:val="20"/>
                <w:szCs w:val="20"/>
              </w:rPr>
              <w:t>первый квартал</w:t>
            </w:r>
            <w:r w:rsidRPr="00EB17B4">
              <w:rPr>
                <w:rFonts w:ascii="Times New Roman" w:eastAsia="Times New Roman" w:hAnsi="Times New Roman" w:cs="Times New Roman"/>
                <w:b/>
                <w:bCs/>
                <w:sz w:val="20"/>
                <w:szCs w:val="20"/>
              </w:rPr>
              <w:t xml:space="preserve"> 20</w:t>
            </w:r>
            <w:r w:rsidR="00EB17B4" w:rsidRPr="00EB17B4">
              <w:rPr>
                <w:rFonts w:ascii="Times New Roman" w:eastAsia="Times New Roman" w:hAnsi="Times New Roman" w:cs="Times New Roman"/>
                <w:b/>
                <w:bCs/>
                <w:sz w:val="20"/>
                <w:szCs w:val="20"/>
              </w:rPr>
              <w:t>20</w:t>
            </w:r>
            <w:r w:rsidRPr="00EB17B4">
              <w:rPr>
                <w:rFonts w:ascii="Times New Roman" w:eastAsia="Times New Roman" w:hAnsi="Times New Roman" w:cs="Times New Roman"/>
                <w:b/>
                <w:bCs/>
                <w:sz w:val="20"/>
                <w:szCs w:val="20"/>
              </w:rPr>
              <w:t xml:space="preserve"> года</w:t>
            </w:r>
          </w:p>
          <w:p w:rsidR="00A84B20" w:rsidRPr="00EB17B4" w:rsidRDefault="00DD2F7A" w:rsidP="00A84B20">
            <w:pPr>
              <w:spacing w:after="0" w:line="240" w:lineRule="auto"/>
              <w:jc w:val="right"/>
              <w:rPr>
                <w:rFonts w:ascii="Times New Roman" w:eastAsia="Times New Roman" w:hAnsi="Times New Roman" w:cs="Times New Roman"/>
                <w:bCs/>
                <w:sz w:val="14"/>
                <w:szCs w:val="14"/>
              </w:rPr>
            </w:pPr>
            <w:r w:rsidRPr="00EB17B4">
              <w:rPr>
                <w:rFonts w:ascii="Times New Roman" w:eastAsia="Times New Roman" w:hAnsi="Times New Roman" w:cs="Times New Roman"/>
                <w:bCs/>
                <w:sz w:val="18"/>
                <w:szCs w:val="18"/>
              </w:rPr>
              <w:t xml:space="preserve">    </w:t>
            </w:r>
            <w:r w:rsidR="007B16B6" w:rsidRPr="00EB17B4">
              <w:rPr>
                <w:rFonts w:ascii="Times New Roman" w:eastAsia="Times New Roman" w:hAnsi="Times New Roman" w:cs="Times New Roman"/>
                <w:bCs/>
                <w:sz w:val="18"/>
                <w:szCs w:val="18"/>
              </w:rPr>
              <w:t xml:space="preserve">    </w:t>
            </w:r>
            <w:r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8"/>
                <w:szCs w:val="18"/>
              </w:rPr>
              <w:t xml:space="preserve">   </w:t>
            </w:r>
            <w:r w:rsidR="00EB17B4"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4"/>
                <w:szCs w:val="14"/>
              </w:rPr>
              <w:t>рубли</w:t>
            </w:r>
            <w:r w:rsidR="00EB17B4" w:rsidRPr="00EB17B4">
              <w:rPr>
                <w:rFonts w:ascii="Times New Roman" w:eastAsia="Times New Roman" w:hAnsi="Times New Roman" w:cs="Times New Roman"/>
                <w:bCs/>
                <w:sz w:val="14"/>
                <w:szCs w:val="14"/>
              </w:rPr>
              <w:t>)</w:t>
            </w:r>
          </w:p>
        </w:tc>
        <w:tc>
          <w:tcPr>
            <w:tcW w:w="222" w:type="dxa"/>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r>
      <w:tr w:rsidR="00181F82" w:rsidRPr="00181F82" w:rsidTr="00181F82">
        <w:trPr>
          <w:gridAfter w:val="1"/>
          <w:wAfter w:w="13" w:type="dxa"/>
          <w:trHeight w:val="949"/>
        </w:trPr>
        <w:tc>
          <w:tcPr>
            <w:tcW w:w="5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КФСР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Уточненный план на 2020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Кассовый план за 1 квартал 2020 года</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Отклонение от кассового плана</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Процент исполнения кассового плана</w:t>
            </w:r>
          </w:p>
        </w:tc>
      </w:tr>
      <w:tr w:rsidR="00181F82" w:rsidRPr="00181F82" w:rsidTr="00181F82">
        <w:trPr>
          <w:gridAfter w:val="1"/>
          <w:wAfter w:w="13" w:type="dxa"/>
          <w:trHeight w:val="180"/>
        </w:trPr>
        <w:tc>
          <w:tcPr>
            <w:tcW w:w="5511"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"Доступная среда в городе Ханты-Мансийске"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2 897 664,81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12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дорожно-транспортной доступности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12 051 514,00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1 444 339,49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1 393 076,58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96,5%</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7 121 563,01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95,1%</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3 579 258,00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94,9%</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направленных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мероприятий по информационной антинаркотической, антиалкогольной и антитабачной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профилактических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239 003,42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70 063,42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645 726,67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0330182560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106 700,00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Софинансирование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03301S2560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248 966,67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экстремисткой идеологии"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497 885 770,14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43 106 188,64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42 843 888,64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7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15 571 249,32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3 658 351,47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3 546 051,47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187 700,00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302 053 368,42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1 808 200,00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медичинского сопровождения тренировочного процесса, проведение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95 168,42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1 529 166,67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611 666,67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"Спорт - норма жизни"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714 421,05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475 090,00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203 610,00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35 721,05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174 081 692,68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3 192 036,00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145 816 175,86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3 424 140,91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19 425 570,67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1 776 315,24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329 773,00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117 681,00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культуры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193 705 041,23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45 721 920,74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45 307 920,74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99,1%</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75 465 982,66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17 436 089,25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17 022 089,25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703 546,00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73 229 026,66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творческого потенциала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118 135 258,57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1 109 850,00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101 404 141,37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6 125 175,29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5 832 344,71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3 617 747,20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образования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6 242 178 541,48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928 695 546,03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904 870 000,28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23 825 545,75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97,4%</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63 841 370,00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18 921 955,00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18 361 931,70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2 232 000,00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263 400,00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9 296 770,00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16 429 038,50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211 661,50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24 314 700,00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18 905 400,00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18 345 376,70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97,0%</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10 952 692,60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141 107,40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4 335 534 033,86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831 629 965,59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810 962 207,90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20 667 757,69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9 826 500,00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120 340 150,22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24 915 000,00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5 104 849,58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5 093 569,58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11 280,00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99,8%</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118 629 326,08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104 074 753,98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23 736 000,00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929 204,31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819 646,92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109 557,39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88,2%</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37 761 033,00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1 857 612,00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10 049 949,00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86 823 160,00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19 872 000,00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4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14 094 100,00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89 738 000,00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31 440 400,00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25 854 663,79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5 585 736,21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82,2%</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5 669 000,00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102 307 000,00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20 625 760,67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973 239,33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95,5%</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1 476 919 125,00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259 366 719,83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251 948 700,07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7 418 019,76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97,1%</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86 880 585,00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111 316 300,00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25 464 320,00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18 994 395,00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6 469 925,00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74,6%</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1 697 813 590,00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4 178 929,14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07103R3030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30 076 200,00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140 739 487,43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3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10 846 233,01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64 542 620,00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40 432 828,40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24 109 791,60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0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гражданско-,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2 184 457,00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210 005,00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175 055,00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101 705,00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40,7%</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108 300,00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26 760,00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24 917 791,41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22 756 345,29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5 880,29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56 211,00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223 697,83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97 925 142,82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32 302 201,60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32 296 250,84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91 380 649,19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30 977 424,09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30 971 473,33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5 475 266,50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89 978 046,94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38 265 081,02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47 143 762,02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3 682 322,70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886 881,20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858 100,00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2 281 900,00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27,3%</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"Современная школа"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1 557 258 744,45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667 260 000,00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466 182 100,00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69 280 411,11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39 536 233,34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законопослушного поведения участников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556 835 735,08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177 178 602,20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Инвестиции в объекты муниципальной собственности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3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 жилых домов, находящихся в зоне подтопления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0900182661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130 273 600,00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09001R0820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32 120 800,00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 жилых домов, находящихся в зоне подтопления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09001S2661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12 884 202,20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17 959 557,47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9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7 560 100,00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3 780 100,00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3 512 463,00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09003D1340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542 800,00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1 497 799,00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73 294,00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56 589,47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"Обеспечение устойчивого сокращения непригодного для проживания жилищного фонда"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342 544 470,41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Обеспечение устойчивого сокращения непригодного для проживания жилищного фонда, за счёт средств, поступивших от Фонда содействия реформирования жилищно-коммунального комплекса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172 151 000,00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Обеспечение устойчивого сокращения непригодного для проживания жилищного фонда, за счёт средств бюджета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164 023 300,00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090F36748S</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6 370 170,41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164 672 805,75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40 114 692,21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40 014 692,03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54 801 730,58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7 877 753,38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7 777 753,38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98,7%</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16 031 216,38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1 227 047,46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33 065 660,00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7 355 239,06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7 255 239,06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4 057 900,00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109 871 075,17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34 868 845,58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7 701 694,59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754 160,48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60 582 535,00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17 507 020,70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9 768 935,40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1110182591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7 789 500,00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1 947 375,00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1110320030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"Корректировка (актуализация) программы "Комплексное развитие систем коммунальной инфраструктуры города Ханты-Мансийска на 2011-2027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1110999990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1 402 265 746,47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223 714 408,77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223 461 358,99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253 049,78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жилищного хозяйства и содержание объектов жилищно–коммунальной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248 090 463,35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60 919 806,38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60 682 744,86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237 061,52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91 004 629,84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48 513 616,08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15 835 012,47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15 653 496,65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181 515,82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98,9%</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12 455 678,39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62 141 410,03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20 676 838,21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20 621 292,51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55 545,70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99,7%</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1 026 014,10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6 956 334,42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3 834 986,26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21 577 006,53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53 821 133,34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19 673 239,60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31 409 900,00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12002S2240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309 064 448,05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77 949 154,93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77 933 166,67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81 363 582,31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3 655 631,00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области энергосбережения и повышения энергетической эффективности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1200420020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1 414 897,15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5 484 100,00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12 046,26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156 553,74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5 215 567,20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187 056 570,39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"Формирование комфортной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647 205 886,54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13 900 961,54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8 887 500,00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46 920 320,00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484 849 980,00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92 647 125,00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454 545 455,00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20 746 237,43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14 046 188,05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141 880,69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433 799 217,57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6 871 499,20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264 821 835,56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14 053 854,67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89 638 035,52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69 409,08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2 674 968,49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141 958,13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905 434,70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253 265 582,49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"Исполнение полномочий и функций финансового органа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75 837 710,72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59 947 483,30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8 669 252,42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6 165 975,00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1400220170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1400320210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Думы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43 394 621,77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7 114 525,00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15 136 602,77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2 916 983,00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287 350,00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5 129 774,00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3 890 040,00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2 706 841,00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1 080 405,00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262 126,00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2 338 815,00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2 160 500,00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1 146 739 104,33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663 351 333,34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собственностью</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596 257 500,00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57 894 833,34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11 776 307,55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2 769 157,55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517 750,00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15002S2730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Реализация мероприятий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"Дорожная сеть"</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345 476 044,44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310 928 400,00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34 547 644,44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гражданского общества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287 806 383,87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60 714 231,70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57 175 554,77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3 538 676,93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94,2%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мероприятия "Создание условий для реализации гражданских инициатив"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11 165 000,00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обеспечения открытости органов местного самоуправления"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21 534 000,00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44 941 087,82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44 805 131,69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135 956,13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информационного общества"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99,0%</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1740184060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34 362 600,00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6 693 157,23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3 406 842,77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29 672 520,00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8 540 342,00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6 529 721,67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2 010 620,33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76,5%</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7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2 355 380,00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163 435,56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256 564,44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82 424 658,00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115 561,00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7 979 200,00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17 950 469,00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48 677 728,00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МКУ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23 942 138,05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23 077 618,92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864 519,13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110 575 547,62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6 665 648,18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222 044,00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6 135 604,18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91 325 409,04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81 528 978,63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9 456 809,15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173 121,26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153 685 768,72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50 228 457,66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49 828 437,59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400 020,07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99,2%</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38 796 031,81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2300182671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24 514 300,00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11 857 240,60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23001S2671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2 424 491,21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113 544 236,91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41 615 985,66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41 366 999,99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248 985,67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43 805 279,20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17 528 834,69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17 404 427,27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124 407,42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99,3%</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15 257 184,48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48 008 833,23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19 082 091,91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18 977 513,66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104 578,25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99,5%</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1 074 200,00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4 076 522,91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731 311,89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711 311,89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362 240,00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экспертиз зданий и сооружений"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182 534,40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8 470 000,00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690 167 600,00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26 633 574,15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24001S2190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"Молодежь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797 521 406,07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6 160 567,98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5 409 250,98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87,8%</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11 006 128,32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3 568 600,16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78,9%</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8 968 428,32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12 209 833,30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234 204,13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11 975 629,17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зданий для размещения учреждений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774 305 444,45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696 874 900,00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77 430 544,45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465 643 786,45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142 743 538,53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142 423 743,53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462 909 786,45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142 267 038,54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141 947 243,54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131 914 209,70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61 685 352,62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498 273,00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5 361 754,00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216 705 697,13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5 781 000,00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Всероссийской переписи населения 2020 года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2600554690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1 541 600,00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2 351 547,68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178 452,32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1 191 000,00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603 657,32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141 342,68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39 146 780,33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3 873 325,38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3 752 756,31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120 569,07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4 139 268,29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"Популяризация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550 853,66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99 153,66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"Развитие животноводства"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рыбохозяйственного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повышение эффективности использования и развития ресурсного потенциала рыбохозяйственного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обучающий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96,4%</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96,4%</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МБУ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55"/>
        </w:trPr>
        <w:tc>
          <w:tcPr>
            <w:tcW w:w="5511" w:type="dxa"/>
            <w:gridSpan w:val="2"/>
            <w:tcBorders>
              <w:top w:val="nil"/>
              <w:left w:val="single" w:sz="4" w:space="0" w:color="auto"/>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13 545 780 828,69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2 067 536 608,38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2 037 500 071,69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30 036 536,69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11 508 280 757,00</w:t>
            </w:r>
          </w:p>
        </w:tc>
      </w:tr>
    </w:tbl>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622FFA" w:rsidRPr="00A84B20" w:rsidRDefault="00622FFA" w:rsidP="00622FFA">
      <w:pPr>
        <w:spacing w:after="0" w:line="240" w:lineRule="auto"/>
        <w:jc w:val="right"/>
        <w:rPr>
          <w:rFonts w:ascii="Times New Roman" w:eastAsia="Times New Roman" w:hAnsi="Times New Roman" w:cs="Times New Roman"/>
          <w:sz w:val="14"/>
          <w:szCs w:val="14"/>
        </w:rPr>
      </w:pPr>
      <w:r w:rsidRPr="008832EA">
        <w:rPr>
          <w:rFonts w:ascii="Times New Roman" w:eastAsia="Times New Roman" w:hAnsi="Times New Roman" w:cs="Times New Roman"/>
          <w:sz w:val="14"/>
          <w:szCs w:val="14"/>
        </w:rPr>
        <w:lastRenderedPageBreak/>
        <w:t>Приложение  2 к пояснительной записке</w:t>
      </w: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E04EE8" w:rsidRDefault="00E04EE8" w:rsidP="002A7CFD">
      <w:pPr>
        <w:spacing w:after="0"/>
        <w:rPr>
          <w:rFonts w:ascii="Times New Roman" w:eastAsia="Times New Roman" w:hAnsi="Times New Roman" w:cs="Times New Roman"/>
          <w:sz w:val="28"/>
          <w:szCs w:val="28"/>
        </w:rPr>
      </w:pPr>
    </w:p>
    <w:p w:rsidR="007C5A6C" w:rsidRPr="007C5A6C" w:rsidRDefault="007C5A6C" w:rsidP="007C5A6C">
      <w:pPr>
        <w:spacing w:after="0" w:line="240" w:lineRule="auto"/>
        <w:jc w:val="center"/>
        <w:rPr>
          <w:rFonts w:ascii="Times New Roman" w:eastAsia="Times New Roman" w:hAnsi="Times New Roman" w:cs="Times New Roman"/>
          <w:b/>
          <w:bCs/>
          <w:sz w:val="20"/>
          <w:szCs w:val="20"/>
        </w:rPr>
      </w:pPr>
      <w:r w:rsidRPr="00BA4219">
        <w:rPr>
          <w:rFonts w:ascii="Times New Roman" w:eastAsia="Times New Roman" w:hAnsi="Times New Roman" w:cs="Times New Roman"/>
          <w:b/>
          <w:sz w:val="20"/>
          <w:szCs w:val="20"/>
        </w:rPr>
        <w:t xml:space="preserve">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w:t>
      </w:r>
      <w:r w:rsidRPr="00BA4219">
        <w:rPr>
          <w:rFonts w:ascii="Times New Roman" w:eastAsia="Times New Roman" w:hAnsi="Times New Roman" w:cs="Times New Roman"/>
          <w:b/>
          <w:bCs/>
          <w:sz w:val="20"/>
          <w:szCs w:val="20"/>
        </w:rPr>
        <w:t xml:space="preserve">за </w:t>
      </w:r>
      <w:r w:rsidR="00EB17B4">
        <w:rPr>
          <w:rFonts w:ascii="Times New Roman" w:eastAsia="Times New Roman" w:hAnsi="Times New Roman" w:cs="Times New Roman"/>
          <w:b/>
          <w:bCs/>
          <w:sz w:val="20"/>
          <w:szCs w:val="20"/>
        </w:rPr>
        <w:t>первый квартал</w:t>
      </w:r>
      <w:r w:rsidRPr="00BA4219">
        <w:rPr>
          <w:rFonts w:ascii="Times New Roman" w:eastAsia="Times New Roman" w:hAnsi="Times New Roman" w:cs="Times New Roman"/>
          <w:b/>
          <w:bCs/>
          <w:sz w:val="20"/>
          <w:szCs w:val="20"/>
        </w:rPr>
        <w:t xml:space="preserve"> 20</w:t>
      </w:r>
      <w:r w:rsidR="00EB17B4">
        <w:rPr>
          <w:rFonts w:ascii="Times New Roman" w:eastAsia="Times New Roman" w:hAnsi="Times New Roman" w:cs="Times New Roman"/>
          <w:b/>
          <w:bCs/>
          <w:sz w:val="20"/>
          <w:szCs w:val="20"/>
        </w:rPr>
        <w:t>20</w:t>
      </w:r>
      <w:r w:rsidRPr="00BA4219">
        <w:rPr>
          <w:rFonts w:ascii="Times New Roman" w:eastAsia="Times New Roman" w:hAnsi="Times New Roman" w:cs="Times New Roman"/>
          <w:b/>
          <w:bCs/>
          <w:sz w:val="20"/>
          <w:szCs w:val="20"/>
        </w:rPr>
        <w:t xml:space="preserve"> года</w:t>
      </w:r>
    </w:p>
    <w:p w:rsidR="006A3C42" w:rsidRDefault="006A3C42"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622FFA" w:rsidRPr="006A3C42" w:rsidRDefault="00702CB1" w:rsidP="00702CB1">
      <w:pPr>
        <w:spacing w:after="0"/>
        <w:jc w:val="right"/>
        <w:rPr>
          <w:rFonts w:ascii="Times New Roman" w:eastAsia="Times New Roman" w:hAnsi="Times New Roman" w:cs="Times New Roman"/>
          <w:sz w:val="14"/>
          <w:szCs w:val="14"/>
        </w:rPr>
      </w:pPr>
      <w:r w:rsidRPr="006A3C42">
        <w:rPr>
          <w:rFonts w:ascii="Times New Roman" w:eastAsia="Times New Roman" w:hAnsi="Times New Roman" w:cs="Times New Roman"/>
          <w:sz w:val="14"/>
          <w:szCs w:val="14"/>
        </w:rPr>
        <w:t>руб.</w:t>
      </w:r>
    </w:p>
    <w:tbl>
      <w:tblPr>
        <w:tblW w:w="15381" w:type="dxa"/>
        <w:tblInd w:w="93" w:type="dxa"/>
        <w:tblLayout w:type="fixed"/>
        <w:tblLook w:val="04A0" w:firstRow="1" w:lastRow="0" w:firstColumn="1" w:lastColumn="0" w:noHBand="0" w:noVBand="1"/>
      </w:tblPr>
      <w:tblGrid>
        <w:gridCol w:w="636"/>
        <w:gridCol w:w="1506"/>
        <w:gridCol w:w="1220"/>
        <w:gridCol w:w="1134"/>
        <w:gridCol w:w="1134"/>
        <w:gridCol w:w="1332"/>
        <w:gridCol w:w="1134"/>
        <w:gridCol w:w="1276"/>
        <w:gridCol w:w="992"/>
        <w:gridCol w:w="1134"/>
        <w:gridCol w:w="993"/>
        <w:gridCol w:w="1134"/>
        <w:gridCol w:w="708"/>
        <w:gridCol w:w="1048"/>
      </w:tblGrid>
      <w:tr w:rsidR="007961B6" w:rsidRPr="007961B6" w:rsidTr="007961B6">
        <w:trPr>
          <w:trHeight w:val="278"/>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Наименование национальных и региональных проектов</w:t>
            </w:r>
          </w:p>
        </w:tc>
        <w:tc>
          <w:tcPr>
            <w:tcW w:w="13239" w:type="dxa"/>
            <w:gridSpan w:val="12"/>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2020 год</w:t>
            </w:r>
          </w:p>
        </w:tc>
      </w:tr>
      <w:tr w:rsidR="007961B6" w:rsidRPr="007961B6" w:rsidTr="007961B6">
        <w:trPr>
          <w:trHeight w:val="278"/>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Исполнено, в том числе:</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исполнения</w:t>
            </w:r>
          </w:p>
        </w:tc>
      </w:tr>
      <w:tr w:rsidR="007961B6" w:rsidRPr="007961B6" w:rsidTr="007961B6">
        <w:trPr>
          <w:trHeight w:val="2805"/>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220"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33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993"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04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ВСЕГО </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12</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bookmarkStart w:id="2" w:name="RANGE!N7"/>
            <w:r w:rsidRPr="007961B6">
              <w:rPr>
                <w:rFonts w:ascii="Times New Roman" w:eastAsia="Times New Roman" w:hAnsi="Times New Roman" w:cs="Times New Roman"/>
                <w:color w:val="000000"/>
                <w:sz w:val="14"/>
                <w:szCs w:val="14"/>
              </w:rPr>
              <w:t>14</w:t>
            </w:r>
            <w:bookmarkEnd w:id="2"/>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color w:val="000000"/>
                <w:sz w:val="14"/>
                <w:szCs w:val="14"/>
              </w:rPr>
            </w:pPr>
            <w:r w:rsidRPr="007961B6">
              <w:rPr>
                <w:rFonts w:ascii="Times New Roman" w:eastAsia="Times New Roman" w:hAnsi="Times New Roman" w:cs="Times New Roman"/>
                <w:b/>
                <w:bCs/>
                <w:color w:val="000000"/>
                <w:sz w:val="14"/>
                <w:szCs w:val="14"/>
              </w:rPr>
              <w:t>Всего на реализацию национальных проектов</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2 378 481 661,54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2 591 060 244,40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63 667 502,57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6 356 283,43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6356283,43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70 023 786,00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''Культура''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''Цифровая экономика''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''Образование''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"Современная школа"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''Жилье и городская среда''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890 733 061,54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989 750 356,95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6,5%</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Региональный проект "Формирование комфортной </w:t>
            </w:r>
            <w:r w:rsidRPr="007961B6">
              <w:rPr>
                <w:rFonts w:ascii="Times New Roman" w:eastAsia="Times New Roman" w:hAnsi="Times New Roman" w:cs="Times New Roman"/>
                <w:color w:val="000000"/>
                <w:sz w:val="14"/>
                <w:szCs w:val="14"/>
              </w:rPr>
              <w:lastRenderedPageBreak/>
              <w:t>городской среды"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554 558 761,54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647 205 886,54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76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336 174 300,00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342 544 470,41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17,5%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18,9%</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''Экология''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3 845 900,00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4 690 121,95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3 394 200,00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4 139 268,29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"Популяризация предпринимательства"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451 700,00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550 853,66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''Здравоохранение''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''Демография''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"Спорт - норма жизни"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"Дорожная сеть"</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lastRenderedPageBreak/>
              <w:t>XI.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''Международная кооперация и экспорт''</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bl>
    <w:p w:rsidR="007C5A6C" w:rsidRDefault="007C5A6C" w:rsidP="007C5A6C">
      <w:pPr>
        <w:spacing w:after="0"/>
        <w:jc w:val="center"/>
        <w:rPr>
          <w:rFonts w:ascii="Times New Roman" w:eastAsia="Times New Roman" w:hAnsi="Times New Roman" w:cs="Times New Roman"/>
          <w:sz w:val="28"/>
          <w:szCs w:val="28"/>
        </w:rPr>
      </w:pPr>
    </w:p>
    <w:p w:rsidR="00622FFA" w:rsidRDefault="00622FFA"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AF7CE6" w:rsidRPr="00622FFA" w:rsidRDefault="002A7CFD" w:rsidP="002A7CFD">
      <w:pPr>
        <w:spacing w:after="0"/>
        <w:rPr>
          <w:rFonts w:ascii="Times New Roman" w:eastAsia="Times New Roman" w:hAnsi="Times New Roman" w:cs="Times New Roman"/>
          <w:color w:val="000000" w:themeColor="text1"/>
          <w:sz w:val="28"/>
          <w:szCs w:val="28"/>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sidR="00BD13DD">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О.И.Граф</w:t>
      </w:r>
    </w:p>
    <w:sectPr w:rsidR="00AF7CE6" w:rsidRPr="00622FF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F0" w:rsidRDefault="008050F0" w:rsidP="004C25A4">
      <w:pPr>
        <w:spacing w:after="0" w:line="240" w:lineRule="auto"/>
      </w:pPr>
      <w:r>
        <w:separator/>
      </w:r>
    </w:p>
  </w:endnote>
  <w:endnote w:type="continuationSeparator" w:id="0">
    <w:p w:rsidR="008050F0" w:rsidRDefault="008050F0"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F0" w:rsidRDefault="008050F0" w:rsidP="004C25A4">
      <w:pPr>
        <w:spacing w:after="0" w:line="240" w:lineRule="auto"/>
      </w:pPr>
      <w:r>
        <w:separator/>
      </w:r>
    </w:p>
  </w:footnote>
  <w:footnote w:type="continuationSeparator" w:id="0">
    <w:p w:rsidR="008050F0" w:rsidRDefault="008050F0"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1193"/>
      <w:docPartObj>
        <w:docPartGallery w:val="Page Numbers (Top of Page)"/>
        <w:docPartUnique/>
      </w:docPartObj>
    </w:sdtPr>
    <w:sdtEndPr/>
    <w:sdtContent>
      <w:p w:rsidR="008050F0" w:rsidRDefault="008050F0">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2713F5">
          <w:rPr>
            <w:noProof/>
            <w:sz w:val="28"/>
            <w:szCs w:val="28"/>
          </w:rPr>
          <w:t>2</w:t>
        </w:r>
        <w:r w:rsidRPr="000E4D41">
          <w:rPr>
            <w:sz w:val="28"/>
            <w:szCs w:val="28"/>
          </w:rPr>
          <w:fldChar w:fldCharType="end"/>
        </w:r>
      </w:p>
    </w:sdtContent>
  </w:sdt>
  <w:p w:rsidR="008050F0" w:rsidRDefault="008050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1DC3"/>
    <w:rsid w:val="001C27C2"/>
    <w:rsid w:val="001C2C71"/>
    <w:rsid w:val="001C3250"/>
    <w:rsid w:val="001C334E"/>
    <w:rsid w:val="001C5C0B"/>
    <w:rsid w:val="001C633C"/>
    <w:rsid w:val="001D00A2"/>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3F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5BA6"/>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3C42"/>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7EBC"/>
    <w:rsid w:val="00777EE2"/>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27A"/>
    <w:rsid w:val="007B16B6"/>
    <w:rsid w:val="007B1AF8"/>
    <w:rsid w:val="007B2FD3"/>
    <w:rsid w:val="007B3757"/>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B0194"/>
    <w:rsid w:val="00AB0E83"/>
    <w:rsid w:val="00AB283C"/>
    <w:rsid w:val="00AB2E7A"/>
    <w:rsid w:val="00AB3026"/>
    <w:rsid w:val="00AB38CF"/>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1E04"/>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19"/>
    <w:rsid w:val="00DD2D69"/>
    <w:rsid w:val="00DD2F7A"/>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647"/>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80475"/>
    <w:rsid w:val="00E80E40"/>
    <w:rsid w:val="00E82E3B"/>
    <w:rsid w:val="00E82EDB"/>
    <w:rsid w:val="00E8311B"/>
    <w:rsid w:val="00E836B3"/>
    <w:rsid w:val="00E83B5D"/>
    <w:rsid w:val="00E857DE"/>
    <w:rsid w:val="00E87909"/>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20&#1082;&#1074;&#1072;&#1088;&#1090;&#1072;&#1083;%202020%20&#1075;&#1086;&#1076;&#1072;\&#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первый квартал </a:t>
            </a:r>
            <a:r>
              <a:rPr lang="ru-RU" baseline="0"/>
              <a:t>2020</a:t>
            </a:r>
            <a:r>
              <a:rPr lang="ru-RU"/>
              <a:t> года (тыс. рублей)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23"/>
          <c:w val="0.55405753923843593"/>
          <c:h val="0.65066020856379736"/>
        </c:manualLayout>
      </c:layout>
      <c:bar3DChart>
        <c:barDir val="col"/>
        <c:grouping val="clustered"/>
        <c:varyColors val="0"/>
        <c:ser>
          <c:idx val="0"/>
          <c:order val="0"/>
          <c:tx>
            <c:strRef>
              <c:f>Лист1!$B$1</c:f>
              <c:strCache>
                <c:ptCount val="1"/>
                <c:pt idx="0">
                  <c:v>Поступило за первый квартал 2019 года</c:v>
                </c:pt>
              </c:strCache>
            </c:strRef>
          </c:tx>
          <c:invertIfNegative val="0"/>
          <c:dLbls>
            <c:dLbl>
              <c:idx val="0"/>
              <c:layout>
                <c:manualLayout>
                  <c:x val="-2.1353237016224378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11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778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599404.9</c:v>
                </c:pt>
                <c:pt idx="1">
                  <c:v>6338.6</c:v>
                </c:pt>
                <c:pt idx="2">
                  <c:v>89938.8</c:v>
                </c:pt>
                <c:pt idx="3">
                  <c:v>16984.8</c:v>
                </c:pt>
                <c:pt idx="4">
                  <c:v>5517.4</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2.1422172663284338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5.951641193277005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166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49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617033.19999999995</c:v>
                </c:pt>
                <c:pt idx="1">
                  <c:v>6120.2</c:v>
                </c:pt>
                <c:pt idx="2">
                  <c:v>92949.1</c:v>
                </c:pt>
                <c:pt idx="3">
                  <c:v>20344</c:v>
                </c:pt>
                <c:pt idx="4">
                  <c:v>5763.3</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1.0685025294338988E-2"/>
                  <c:y val="-4.53727351017036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798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70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 ##0.0_р_._-;\-* #\ ##0.0_р_._-;_-* "-"??_р_._-;_-@_-</c:formatCode>
                <c:ptCount val="5"/>
                <c:pt idx="0">
                  <c:v>666120.69999999995</c:v>
                </c:pt>
                <c:pt idx="1">
                  <c:v>5864.7</c:v>
                </c:pt>
                <c:pt idx="2">
                  <c:v>117427.8</c:v>
                </c:pt>
                <c:pt idx="3">
                  <c:v>31260.799999999999</c:v>
                </c:pt>
                <c:pt idx="4">
                  <c:v>7505.6</c:v>
                </c:pt>
              </c:numCache>
            </c:numRef>
          </c:val>
        </c:ser>
        <c:dLbls>
          <c:showLegendKey val="0"/>
          <c:showVal val="0"/>
          <c:showCatName val="0"/>
          <c:showSerName val="0"/>
          <c:showPercent val="0"/>
          <c:showBubbleSize val="0"/>
        </c:dLbls>
        <c:gapWidth val="150"/>
        <c:shape val="box"/>
        <c:axId val="112460800"/>
        <c:axId val="142547136"/>
        <c:axId val="0"/>
      </c:bar3DChart>
      <c:catAx>
        <c:axId val="112460800"/>
        <c:scaling>
          <c:orientation val="minMax"/>
        </c:scaling>
        <c:delete val="0"/>
        <c:axPos val="b"/>
        <c:numFmt formatCode="General" sourceLinked="0"/>
        <c:majorTickMark val="none"/>
        <c:minorTickMark val="none"/>
        <c:tickLblPos val="nextTo"/>
        <c:crossAx val="142547136"/>
        <c:crosses val="autoZero"/>
        <c:auto val="1"/>
        <c:lblAlgn val="ctr"/>
        <c:lblOffset val="100"/>
        <c:noMultiLvlLbl val="0"/>
      </c:catAx>
      <c:valAx>
        <c:axId val="142547136"/>
        <c:scaling>
          <c:orientation val="minMax"/>
        </c:scaling>
        <c:delete val="0"/>
        <c:axPos val="l"/>
        <c:numFmt formatCode="_-* #\ ##0.0_р_._-;\-* #\ ##0.0_р_._-;_-* &quot;-&quot;??_р_._-;_-@_-" sourceLinked="1"/>
        <c:majorTickMark val="out"/>
        <c:minorTickMark val="none"/>
        <c:tickLblPos val="nextTo"/>
        <c:crossAx val="112460800"/>
        <c:crosses val="autoZero"/>
        <c:crossBetween val="between"/>
      </c:valAx>
    </c:plotArea>
    <c:legend>
      <c:legendPos val="r"/>
      <c:layout>
        <c:manualLayout>
          <c:xMode val="edge"/>
          <c:yMode val="edge"/>
          <c:x val="0.68989158024780584"/>
          <c:y val="0.29524226687555932"/>
          <c:w val="0.29738027357832653"/>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первый квартал 2020</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19467.400000000001</c:v>
                </c:pt>
                <c:pt idx="1">
                  <c:v>1544.6</c:v>
                </c:pt>
                <c:pt idx="2">
                  <c:v>9055.1</c:v>
                </c:pt>
                <c:pt idx="3">
                  <c:v>8908.4</c:v>
                </c:pt>
                <c:pt idx="4">
                  <c:v>13428.7</c:v>
                </c:pt>
                <c:pt idx="5">
                  <c:v>-12.6</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97381671649E-3"/>
                  <c:y val="8.374835498503870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13000</c:v>
                </c:pt>
                <c:pt idx="1">
                  <c:v>1300</c:v>
                </c:pt>
                <c:pt idx="2">
                  <c:v>220</c:v>
                </c:pt>
                <c:pt idx="3">
                  <c:v>4810</c:v>
                </c:pt>
                <c:pt idx="4">
                  <c:v>687</c:v>
                </c:pt>
                <c:pt idx="5">
                  <c:v>122.2</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413445298190425E-3"/>
                  <c:y val="1.58774270863200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72458389831916E-3"/>
                  <c:y val="-2.14679047472007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 ##0.0_р_._-;\-* #\ ##0.0_р_._-;_-* "-"??_р_._-;_-@_-</c:formatCode>
                <c:ptCount val="6"/>
                <c:pt idx="0">
                  <c:v>31776.6</c:v>
                </c:pt>
                <c:pt idx="1">
                  <c:v>5645.3</c:v>
                </c:pt>
                <c:pt idx="2">
                  <c:v>12417.9</c:v>
                </c:pt>
                <c:pt idx="3">
                  <c:v>33984</c:v>
                </c:pt>
                <c:pt idx="4">
                  <c:v>15957.8</c:v>
                </c:pt>
                <c:pt idx="5">
                  <c:v>141.5</c:v>
                </c:pt>
              </c:numCache>
            </c:numRef>
          </c:val>
        </c:ser>
        <c:dLbls>
          <c:showLegendKey val="0"/>
          <c:showVal val="0"/>
          <c:showCatName val="0"/>
          <c:showSerName val="0"/>
          <c:showPercent val="0"/>
          <c:showBubbleSize val="0"/>
        </c:dLbls>
        <c:gapWidth val="150"/>
        <c:axId val="112459776"/>
        <c:axId val="108610688"/>
      </c:barChart>
      <c:catAx>
        <c:axId val="112459776"/>
        <c:scaling>
          <c:orientation val="minMax"/>
        </c:scaling>
        <c:delete val="0"/>
        <c:axPos val="l"/>
        <c:numFmt formatCode="General" sourceLinked="0"/>
        <c:majorTickMark val="none"/>
        <c:minorTickMark val="none"/>
        <c:tickLblPos val="nextTo"/>
        <c:txPr>
          <a:bodyPr/>
          <a:lstStyle/>
          <a:p>
            <a:pPr>
              <a:defRPr sz="800"/>
            </a:pPr>
            <a:endParaRPr lang="ru-RU"/>
          </a:p>
        </c:txPr>
        <c:crossAx val="108610688"/>
        <c:crosses val="autoZero"/>
        <c:auto val="1"/>
        <c:lblAlgn val="ctr"/>
        <c:lblOffset val="100"/>
        <c:noMultiLvlLbl val="0"/>
      </c:catAx>
      <c:valAx>
        <c:axId val="108610688"/>
        <c:scaling>
          <c:orientation val="minMax"/>
        </c:scaling>
        <c:delete val="1"/>
        <c:axPos val="b"/>
        <c:numFmt formatCode="_-* #\ ##0.0_р_._-;\-* #\ ##0.0_р_._-;_-* &quot;-&quot;??_р_._-;_-@_-" sourceLinked="1"/>
        <c:majorTickMark val="none"/>
        <c:minorTickMark val="none"/>
        <c:tickLblPos val="none"/>
        <c:crossAx val="112459776"/>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первый квартал 2020 года</a:t>
            </a:r>
          </a:p>
        </c:rich>
      </c:tx>
      <c:overlay val="0"/>
    </c:title>
    <c:autoTitleDeleted val="0"/>
    <c:plotArea>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1807.9</c:v>
                </c:pt>
                <c:pt idx="1">
                  <c:v>190128.1</c:v>
                </c:pt>
                <c:pt idx="2">
                  <c:v>696093.5</c:v>
                </c:pt>
                <c:pt idx="3">
                  <c:v>1210</c:v>
                </c:pt>
                <c:pt idx="4">
                  <c:v>0</c:v>
                </c:pt>
                <c:pt idx="5">
                  <c:v>-18394.099999999999</c:v>
                </c:pt>
              </c:numCache>
            </c:numRef>
          </c:val>
        </c:ser>
        <c:ser>
          <c:idx val="1"/>
          <c:order val="1"/>
          <c:tx>
            <c:strRef>
              <c:f>Лист1!$C$1</c:f>
              <c:strCache>
                <c:ptCount val="1"/>
                <c:pt idx="0">
                  <c:v>Кассовый план на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0">
                  <c:v>2972.4</c:v>
                </c:pt>
                <c:pt idx="1">
                  <c:v>407830.6</c:v>
                </c:pt>
                <c:pt idx="2">
                  <c:v>701637</c:v>
                </c:pt>
                <c:pt idx="3">
                  <c:v>30158.3</c:v>
                </c:pt>
                <c:pt idx="4">
                  <c:v>0</c:v>
                </c:pt>
              </c:numCache>
            </c:numRef>
          </c:val>
        </c:ser>
        <c:ser>
          <c:idx val="2"/>
          <c:order val="2"/>
          <c:tx>
            <c:strRef>
              <c:f>Лист1!$D$1</c:f>
              <c:strCache>
                <c:ptCount val="1"/>
                <c:pt idx="0">
                  <c:v>Поступило за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 ##0.0_р_._-;\-* #\ ##0.0_р_._-;_-* "-"??_р_._-;_-@_-</c:formatCode>
                <c:ptCount val="6"/>
                <c:pt idx="0">
                  <c:v>2972.4</c:v>
                </c:pt>
                <c:pt idx="1">
                  <c:v>407830.6</c:v>
                </c:pt>
                <c:pt idx="2">
                  <c:v>701637</c:v>
                </c:pt>
                <c:pt idx="3">
                  <c:v>30158.3</c:v>
                </c:pt>
                <c:pt idx="4">
                  <c:v>-50.7</c:v>
                </c:pt>
                <c:pt idx="5">
                  <c:v>-39512.6</c:v>
                </c:pt>
              </c:numCache>
            </c:numRef>
          </c:val>
        </c:ser>
        <c:dLbls>
          <c:showLegendKey val="0"/>
          <c:showVal val="0"/>
          <c:showCatName val="0"/>
          <c:showSerName val="0"/>
          <c:showPercent val="0"/>
          <c:showBubbleSize val="0"/>
        </c:dLbls>
        <c:gapWidth val="150"/>
        <c:axId val="131967488"/>
        <c:axId val="108612416"/>
      </c:barChart>
      <c:catAx>
        <c:axId val="131967488"/>
        <c:scaling>
          <c:orientation val="minMax"/>
        </c:scaling>
        <c:delete val="0"/>
        <c:axPos val="l"/>
        <c:numFmt formatCode="General" sourceLinked="0"/>
        <c:majorTickMark val="none"/>
        <c:minorTickMark val="none"/>
        <c:tickLblPos val="nextTo"/>
        <c:crossAx val="108612416"/>
        <c:crosses val="autoZero"/>
        <c:auto val="1"/>
        <c:lblAlgn val="ctr"/>
        <c:lblOffset val="100"/>
        <c:noMultiLvlLbl val="0"/>
      </c:catAx>
      <c:valAx>
        <c:axId val="108612416"/>
        <c:scaling>
          <c:orientation val="minMax"/>
        </c:scaling>
        <c:delete val="1"/>
        <c:axPos val="b"/>
        <c:numFmt formatCode="_-* #\ ##0.0_р_._-;\-* #\ ##0.0_р_._-;_-* &quot;-&quot;??_р_._-;_-@_-" sourceLinked="1"/>
        <c:majorTickMark val="none"/>
        <c:minorTickMark val="none"/>
        <c:tickLblPos val="none"/>
        <c:crossAx val="131967488"/>
        <c:crosses val="autoZero"/>
        <c:crossBetween val="between"/>
      </c:valAx>
    </c:plotArea>
    <c:legend>
      <c:legendPos val="r"/>
      <c:layout>
        <c:manualLayout>
          <c:xMode val="edge"/>
          <c:yMode val="edge"/>
          <c:x val="0.7331215088498555"/>
          <c:y val="0.2579038873337765"/>
          <c:w val="0.23486338246181226"/>
          <c:h val="0.72111652603525711"/>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22"/>
          <c:y val="0.12429435625359773"/>
          <c:w val="0.52929097738929465"/>
          <c:h val="0.8227125352646425"/>
        </c:manualLayout>
      </c:layout>
      <c:pieChart>
        <c:varyColors val="1"/>
        <c:ser>
          <c:idx val="9"/>
          <c:order val="9"/>
          <c:tx>
            <c:strRef>
              <c:f>'Диаграмма в пояснит и слайды'!$B$3</c:f>
              <c:strCache>
                <c:ptCount val="1"/>
                <c:pt idx="0">
                  <c:v>Исполнено за 1 квартал 2020 года</c:v>
                </c:pt>
              </c:strCache>
            </c:strRef>
          </c:tx>
          <c:explosion val="25"/>
          <c:dPt>
            <c:idx val="5"/>
            <c:bubble3D val="0"/>
            <c:explosion val="22"/>
          </c:dPt>
          <c:dLbls>
            <c:dLbl>
              <c:idx val="0"/>
              <c:layout>
                <c:manualLayout>
                  <c:x val="0.25438025205526993"/>
                  <c:y val="4.450751678962765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4786959068133013"/>
                  <c:y val="0.25557174980634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5290210624498302E-2"/>
                  <c:y val="0.32255939354285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39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5.8686582941434424E-2"/>
                  <c:y val="-1.68808827848561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888490483312027"/>
                  <c:y val="-1.02810683300466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 в пояснит и слайды'!$B$4:$B$15</c:f>
              <c:numCache>
                <c:formatCode>_-* #,##0.0_р_._-;\-* #,##0.0_р_._-;_-* "-"?_р_._-;_-@_-</c:formatCode>
                <c:ptCount val="12"/>
                <c:pt idx="0">
                  <c:v>216347.3</c:v>
                </c:pt>
                <c:pt idx="1">
                  <c:v>29008.6</c:v>
                </c:pt>
                <c:pt idx="2">
                  <c:v>253818.4</c:v>
                </c:pt>
                <c:pt idx="3">
                  <c:v>482973</c:v>
                </c:pt>
                <c:pt idx="4">
                  <c:v>0</c:v>
                </c:pt>
                <c:pt idx="5">
                  <c:v>889711.7</c:v>
                </c:pt>
                <c:pt idx="6">
                  <c:v>47240</c:v>
                </c:pt>
                <c:pt idx="7">
                  <c:v>0</c:v>
                </c:pt>
                <c:pt idx="8">
                  <c:v>67682.3</c:v>
                </c:pt>
                <c:pt idx="9">
                  <c:v>42662.8</c:v>
                </c:pt>
                <c:pt idx="10">
                  <c:v>7263.5</c:v>
                </c:pt>
                <c:pt idx="11">
                  <c:v>792.5</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E3885-48EC-453B-8DB5-65AE85E6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6303</TotalTime>
  <Pages>51</Pages>
  <Words>18855</Words>
  <Characters>107477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172</cp:revision>
  <cp:lastPrinted>2020-04-09T10:24:00Z</cp:lastPrinted>
  <dcterms:created xsi:type="dcterms:W3CDTF">2018-05-04T10:14:00Z</dcterms:created>
  <dcterms:modified xsi:type="dcterms:W3CDTF">2020-04-20T10:25:00Z</dcterms:modified>
</cp:coreProperties>
</file>