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09" w:rsidRPr="00D94E09" w:rsidRDefault="00D94E09" w:rsidP="00D94E0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C1411" wp14:editId="6A6A76C3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09" w:rsidRPr="00D94E09" w:rsidRDefault="00D94E09" w:rsidP="00D94E0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94E09" w:rsidRPr="00D94E09" w:rsidRDefault="00D94E09" w:rsidP="00D94E0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94E09" w:rsidRPr="00D94E09" w:rsidRDefault="00D94E09" w:rsidP="00D94E0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94E09" w:rsidRPr="00D94E09" w:rsidRDefault="00D94E09" w:rsidP="00D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09" w:rsidRPr="00D94E09" w:rsidRDefault="00D94E09" w:rsidP="00D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94E09" w:rsidRPr="00D94E09" w:rsidRDefault="00D94E09" w:rsidP="00D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09" w:rsidRPr="00D94E09" w:rsidRDefault="00D94E09" w:rsidP="00D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94E09" w:rsidRPr="00D94E09" w:rsidRDefault="00D94E09" w:rsidP="00D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4E09" w:rsidRPr="00D94E09" w:rsidRDefault="0062128E" w:rsidP="00D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67</w:t>
      </w:r>
      <w:r w:rsidR="00D94E09"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94E09"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94E09"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94E09" w:rsidRPr="00D94E09" w:rsidRDefault="00D94E09" w:rsidP="00D9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4E09" w:rsidRPr="00D94E09" w:rsidRDefault="00D94E09" w:rsidP="00D94E09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94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 w:rsidRPr="00D94E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94E09" w:rsidRPr="00D94E09" w:rsidRDefault="00D94E09" w:rsidP="00D94E09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94E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января 2017 года</w:t>
      </w:r>
    </w:p>
    <w:p w:rsidR="002D739E" w:rsidRDefault="002D739E" w:rsidP="00533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239" w:rsidRDefault="005333CD" w:rsidP="0045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36575">
        <w:rPr>
          <w:rFonts w:ascii="Times New Roman" w:hAnsi="Times New Roman" w:cs="Times New Roman"/>
          <w:bCs/>
          <w:sz w:val="28"/>
          <w:szCs w:val="28"/>
        </w:rPr>
        <w:t>ежегодном отчете Главы города</w:t>
      </w:r>
    </w:p>
    <w:p w:rsidR="00936575" w:rsidRDefault="00936575" w:rsidP="0045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Ханты-Мансийска о результатах его</w:t>
      </w:r>
    </w:p>
    <w:p w:rsidR="00936575" w:rsidRDefault="00936575" w:rsidP="0045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деятельности, деятельности </w:t>
      </w:r>
      <w:r w:rsidR="00200239" w:rsidRPr="00AA6A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0239" w:rsidRDefault="00936575" w:rsidP="0045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B31F3">
        <w:rPr>
          <w:rFonts w:ascii="Times New Roman" w:hAnsi="Times New Roman" w:cs="Times New Roman"/>
          <w:sz w:val="28"/>
          <w:szCs w:val="28"/>
        </w:rPr>
        <w:t>,</w:t>
      </w:r>
      <w:r w:rsidR="0027590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75" w:rsidRDefault="00275903" w:rsidP="0045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6575">
        <w:rPr>
          <w:rFonts w:ascii="Times New Roman" w:hAnsi="Times New Roman" w:cs="Times New Roman"/>
          <w:sz w:val="28"/>
          <w:szCs w:val="28"/>
        </w:rPr>
        <w:t>решении вопросов, поставленных Думой</w:t>
      </w:r>
    </w:p>
    <w:p w:rsidR="00936575" w:rsidRPr="00AA6A0A" w:rsidRDefault="00936575" w:rsidP="0045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90ECB" w:rsidRDefault="00790ECB" w:rsidP="00567746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454883" w:rsidP="000509C4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Рассмотрев проект Решения Думы города Ханты-Мансийска                           «О</w:t>
      </w:r>
      <w:r w:rsidRPr="00662757">
        <w:rPr>
          <w:szCs w:val="28"/>
        </w:rPr>
        <w:t xml:space="preserve"> ежегодном отчете Главы города Ханты-Мансийска </w:t>
      </w:r>
      <w:r>
        <w:rPr>
          <w:bCs/>
          <w:szCs w:val="28"/>
        </w:rPr>
        <w:t xml:space="preserve">о результатах его деятельности, деятельности </w:t>
      </w:r>
      <w:r w:rsidRPr="00AA6A0A">
        <w:rPr>
          <w:szCs w:val="28"/>
        </w:rPr>
        <w:t>Администрации</w:t>
      </w:r>
      <w:r>
        <w:rPr>
          <w:szCs w:val="28"/>
        </w:rPr>
        <w:t xml:space="preserve"> города Ханты-Мансийска, в том числе о решении вопросов, поставленных </w:t>
      </w:r>
      <w:r w:rsidR="00275903">
        <w:rPr>
          <w:szCs w:val="28"/>
        </w:rPr>
        <w:t xml:space="preserve">Думой города Ханты-Мансийска»,             </w:t>
      </w:r>
      <w:r>
        <w:rPr>
          <w:szCs w:val="28"/>
        </w:rPr>
        <w:t xml:space="preserve">в соответствии с частью 3 </w:t>
      </w:r>
      <w:hyperlink r:id="rId10" w:history="1">
        <w:r>
          <w:rPr>
            <w:szCs w:val="28"/>
          </w:rPr>
          <w:t>статьи</w:t>
        </w:r>
        <w:r w:rsidR="000509C4" w:rsidRPr="002D739E">
          <w:rPr>
            <w:szCs w:val="28"/>
          </w:rPr>
          <w:t xml:space="preserve"> </w:t>
        </w:r>
        <w:r w:rsidR="00FA77A0">
          <w:rPr>
            <w:szCs w:val="28"/>
          </w:rPr>
          <w:t xml:space="preserve">30, </w:t>
        </w:r>
        <w:r>
          <w:rPr>
            <w:szCs w:val="28"/>
          </w:rPr>
          <w:t xml:space="preserve">частью 5 статьи </w:t>
        </w:r>
        <w:r w:rsidR="000509C4" w:rsidRPr="002D739E">
          <w:rPr>
            <w:szCs w:val="28"/>
          </w:rPr>
          <w:t>3</w:t>
        </w:r>
      </w:hyperlink>
      <w:r w:rsidR="002D739E">
        <w:rPr>
          <w:szCs w:val="28"/>
        </w:rPr>
        <w:t>7</w:t>
      </w:r>
      <w:r w:rsidR="000509C4" w:rsidRPr="002D739E">
        <w:rPr>
          <w:szCs w:val="28"/>
        </w:rPr>
        <w:t xml:space="preserve">, </w:t>
      </w:r>
      <w:r>
        <w:rPr>
          <w:szCs w:val="28"/>
        </w:rPr>
        <w:t xml:space="preserve">статьей </w:t>
      </w:r>
      <w:hyperlink r:id="rId11" w:history="1">
        <w:r w:rsidR="000509C4" w:rsidRPr="002D739E">
          <w:rPr>
            <w:szCs w:val="28"/>
          </w:rPr>
          <w:t>39</w:t>
        </w:r>
      </w:hyperlink>
      <w:r w:rsidR="000509C4" w:rsidRPr="00662757">
        <w:rPr>
          <w:szCs w:val="28"/>
        </w:rPr>
        <w:t xml:space="preserve"> Устава города Ханты-Мансийска, руководствуясь </w:t>
      </w:r>
      <w:hyperlink r:id="rId12" w:history="1">
        <w:r w:rsidR="000509C4" w:rsidRPr="002D739E">
          <w:rPr>
            <w:szCs w:val="28"/>
          </w:rPr>
          <w:t>частью 1 статьи 69</w:t>
        </w:r>
      </w:hyperlink>
      <w:r w:rsidR="000509C4" w:rsidRPr="00662757">
        <w:rPr>
          <w:szCs w:val="28"/>
        </w:rPr>
        <w:t xml:space="preserve"> Устава города Ханты-Мансийска, </w:t>
      </w:r>
    </w:p>
    <w:p w:rsidR="00790ECB" w:rsidRDefault="00790ECB" w:rsidP="00567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Default="00953874" w:rsidP="00567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509C4" w:rsidRPr="001B1B64" w:rsidRDefault="000509C4" w:rsidP="00567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C4" w:rsidRPr="00662757" w:rsidRDefault="000509C4" w:rsidP="000509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0509C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62757">
        <w:rPr>
          <w:rFonts w:ascii="Times New Roman" w:hAnsi="Times New Roman" w:cs="Times New Roman"/>
          <w:sz w:val="28"/>
          <w:szCs w:val="28"/>
        </w:rPr>
        <w:t xml:space="preserve"> о ежегодном отчете Главы города 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его деятельности, деятельности </w:t>
      </w:r>
      <w:r w:rsidRPr="00AA6A0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Ханты-Мансийска, в том числе о решении вопросов, поставленных Думой города Ханты-Мансийска</w:t>
      </w:r>
      <w:r w:rsidR="00454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5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11502A" w:rsidRDefault="000509C4" w:rsidP="000509C4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62757">
        <w:rPr>
          <w:szCs w:val="28"/>
        </w:rPr>
        <w:t xml:space="preserve">2. </w:t>
      </w:r>
      <w:r w:rsidR="00F17BB2">
        <w:rPr>
          <w:szCs w:val="28"/>
        </w:rPr>
        <w:t>П</w:t>
      </w:r>
      <w:r w:rsidRPr="00662757">
        <w:rPr>
          <w:szCs w:val="28"/>
        </w:rPr>
        <w:t>ризнать утратившим</w:t>
      </w:r>
      <w:r w:rsidR="00454883">
        <w:rPr>
          <w:szCs w:val="28"/>
        </w:rPr>
        <w:t>и</w:t>
      </w:r>
      <w:r w:rsidRPr="00662757">
        <w:rPr>
          <w:szCs w:val="28"/>
        </w:rPr>
        <w:t xml:space="preserve"> силу </w:t>
      </w:r>
      <w:r w:rsidR="00454883">
        <w:rPr>
          <w:szCs w:val="28"/>
        </w:rPr>
        <w:t>р</w:t>
      </w:r>
      <w:r w:rsidR="0011502A">
        <w:rPr>
          <w:szCs w:val="28"/>
        </w:rPr>
        <w:t>ешения Думы города Ханты-Мансийска:</w:t>
      </w:r>
    </w:p>
    <w:p w:rsidR="00F17BB2" w:rsidRPr="00F17BB2" w:rsidRDefault="00363F17" w:rsidP="001346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22 декабря 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2011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№158 «О ежегодном отчет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>е Главы города Ханты-Мансийска»;</w:t>
      </w:r>
    </w:p>
    <w:p w:rsidR="00F17BB2" w:rsidRDefault="00363F17" w:rsidP="0045488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от 01 апреля 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2013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№375-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РД «О внесении изменений в Р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ешение Думы города Ханты-Мансийска от 28 декабря 2011 года №158 «О ежегодном отчет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>е Главы города Ханты-Мансийска»;</w:t>
      </w:r>
    </w:p>
    <w:p w:rsidR="00F17BB2" w:rsidRPr="00F17BB2" w:rsidRDefault="00363F17" w:rsidP="0045488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28 декабря 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2011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№159 «О ежегодном отчете Главы Администрации города Ханты-Мансийска о результатах его деятельности, деятельности Администрации города Ханты-Мансийска, в том числе о решениях вопросов, поставленны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>х Думой города Ханты-Мансийска»;</w:t>
      </w:r>
    </w:p>
    <w:p w:rsidR="00F17BB2" w:rsidRPr="00F17BB2" w:rsidRDefault="00363F17" w:rsidP="0045488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30 марта 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201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№205 «О внесении изменений в Р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ешение Думы города Ханты-Мансийска от 28 декабря 2011 года №159 «О ежегодном отчете Главы Администрации города Ханты-Мансийска о результатах его деятельности, деятельности </w:t>
      </w:r>
      <w:r w:rsidR="005F1B47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дминистрации города Ханты-Мансийска, в том числе о решении вопросов, поставленных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Думой города Ханты-Мансийска»;</w:t>
      </w:r>
    </w:p>
    <w:p w:rsidR="00F17BB2" w:rsidRPr="00F17BB2" w:rsidRDefault="00363F17" w:rsidP="0045488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25 мая 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201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4548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№237 «О внесении изменений в Р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ешение </w:t>
      </w:r>
      <w:r w:rsidR="000C7A96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умы города Ханты-Мансийска от 28 декабря 2011 года №159 «О ежегодном отчете Главы Администрации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</w:t>
      </w:r>
      <w:r w:rsidR="000C7A96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 w:rsidR="00F17BB2" w:rsidRPr="00F17BB2">
        <w:rPr>
          <w:rFonts w:ascii="Times New Roman" w:eastAsia="Calibri" w:hAnsi="Times New Roman" w:cs="Times New Roman"/>
          <w:bCs/>
          <w:iCs/>
          <w:sz w:val="28"/>
          <w:szCs w:val="28"/>
        </w:rPr>
        <w:t>умой города Ханты-Мансийска».</w:t>
      </w:r>
    </w:p>
    <w:p w:rsidR="006D72D2" w:rsidRDefault="000509C4" w:rsidP="00454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3</w:t>
      </w:r>
      <w:r w:rsidR="00953874"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="006D72D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6774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6D72D2">
        <w:rPr>
          <w:rFonts w:ascii="Times New Roman" w:hAnsi="Times New Roman" w:cs="Times New Roman"/>
          <w:sz w:val="28"/>
          <w:szCs w:val="28"/>
        </w:rPr>
        <w:t>.</w:t>
      </w:r>
    </w:p>
    <w:p w:rsidR="00F17BB2" w:rsidRDefault="00F17BB2" w:rsidP="005677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B2" w:rsidRPr="006551F3" w:rsidRDefault="00F17BB2" w:rsidP="005677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17" w:rsidRDefault="00363F17" w:rsidP="00363F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363F17" w:rsidRPr="008903F5" w:rsidRDefault="00363F17" w:rsidP="00363F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363F17" w:rsidRDefault="00363F17" w:rsidP="00363F17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D94E09" w:rsidRPr="008903F5" w:rsidRDefault="00D94E09" w:rsidP="00363F1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3F17" w:rsidRPr="008903F5" w:rsidRDefault="00363F17" w:rsidP="00363F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63F17" w:rsidRPr="008903F5" w:rsidRDefault="00363F17" w:rsidP="00363F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212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января 2017 года</w:t>
      </w:r>
      <w:bookmarkStart w:id="0" w:name="_GoBack"/>
      <w:bookmarkEnd w:id="0"/>
    </w:p>
    <w:p w:rsidR="00AF4527" w:rsidRDefault="00AF4527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4883" w:rsidRDefault="00454883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3F17" w:rsidRDefault="00363F17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3F17" w:rsidRDefault="00363F17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3F17" w:rsidRDefault="00363F17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3F17" w:rsidRDefault="00363F17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3F17" w:rsidRDefault="00363F17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4883" w:rsidRDefault="00454883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4883" w:rsidRDefault="00454883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739E" w:rsidRDefault="002D739E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739E" w:rsidRDefault="002D739E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4883" w:rsidRDefault="00454883" w:rsidP="00FE3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3056" w:rsidRDefault="00FE3056" w:rsidP="00FE3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3056" w:rsidRDefault="00FE3056" w:rsidP="00FE3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FE3056" w:rsidRDefault="00FE3056" w:rsidP="00FE305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128E">
        <w:rPr>
          <w:rFonts w:ascii="Times New Roman" w:hAnsi="Times New Roman" w:cs="Times New Roman"/>
          <w:sz w:val="28"/>
          <w:szCs w:val="28"/>
        </w:rPr>
        <w:t xml:space="preserve">27 января 2017 года </w:t>
      </w:r>
      <w:r w:rsidR="00621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67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881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FE3056" w:rsidRDefault="00FE3056" w:rsidP="00FE3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903" w:rsidRDefault="00F74FD9" w:rsidP="004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="00FE3056" w:rsidRPr="00587CE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FE3056" w:rsidRPr="0058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56" w:rsidRPr="00FE3056">
        <w:rPr>
          <w:rFonts w:ascii="Times New Roman" w:hAnsi="Times New Roman" w:cs="Times New Roman"/>
          <w:b/>
          <w:sz w:val="28"/>
          <w:szCs w:val="28"/>
        </w:rPr>
        <w:t>о ежегодном отчете Главы города Ханты-Мансийска</w:t>
      </w:r>
    </w:p>
    <w:p w:rsidR="00FE3056" w:rsidRPr="00FE3056" w:rsidRDefault="00FE3056" w:rsidP="004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903">
        <w:rPr>
          <w:rFonts w:ascii="Times New Roman" w:hAnsi="Times New Roman" w:cs="Times New Roman"/>
          <w:b/>
          <w:sz w:val="28"/>
          <w:szCs w:val="28"/>
        </w:rPr>
        <w:t>о</w:t>
      </w:r>
      <w:r w:rsidRPr="00FE305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его деятельности, деятельности </w:t>
      </w:r>
      <w:r w:rsidRPr="00FE3056">
        <w:rPr>
          <w:rFonts w:ascii="Times New Roman" w:hAnsi="Times New Roman" w:cs="Times New Roman"/>
          <w:b/>
          <w:sz w:val="28"/>
          <w:szCs w:val="28"/>
        </w:rPr>
        <w:t>Администрации города Ханты-Мансийска, в том числе о решении вопросов, поставленных Думой города Ханты-Мансийска</w:t>
      </w:r>
    </w:p>
    <w:p w:rsidR="002D739E" w:rsidRDefault="002D739E" w:rsidP="00AF452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D76C5" w:rsidRPr="008C20FC" w:rsidRDefault="00ED76C5" w:rsidP="00E6679B">
      <w:pPr>
        <w:pStyle w:val="ConsPlusNormal"/>
        <w:ind w:firstLine="709"/>
        <w:jc w:val="center"/>
        <w:outlineLvl w:val="1"/>
        <w:rPr>
          <w:szCs w:val="28"/>
        </w:rPr>
      </w:pPr>
      <w:r w:rsidRPr="008C20FC">
        <w:rPr>
          <w:szCs w:val="28"/>
        </w:rPr>
        <w:t>1. Общие положения</w:t>
      </w:r>
    </w:p>
    <w:p w:rsidR="009B2EC6" w:rsidRPr="00E6679B" w:rsidRDefault="009B2EC6" w:rsidP="00E1151B">
      <w:pPr>
        <w:pStyle w:val="a5"/>
        <w:widowControl w:val="0"/>
        <w:numPr>
          <w:ilvl w:val="1"/>
          <w:numId w:val="6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с целью реализации полномочий Думы города Ханты-Мансийска (далее - Дума города) по контролю за исполнением органами местного самоуправления и должностными лицами местного самоуправления города Ханты-Мансийска полномочий по решению вопросо</w:t>
      </w:r>
      <w:r w:rsidR="0055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местного значения и </w:t>
      </w:r>
      <w:r w:rsidR="004A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55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P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отчета Главы города Ханты-Мансийска (далее - Глава города) о результатах его деятельности, деятельности Администрации города Ханты-Мансийска (далее - Администрация города), в том числе о решении</w:t>
      </w:r>
      <w:proofErr w:type="gramEnd"/>
      <w:r w:rsidRP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поставленных Думой города (далее - отчет Главы города), порядк</w:t>
      </w:r>
      <w:r w:rsidR="0055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55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представления в Думу города, а также порядк</w:t>
      </w:r>
      <w:r w:rsidR="0055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</w:t>
      </w:r>
      <w:r w:rsidR="0055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отчета Главы города Думой города.</w:t>
      </w:r>
    </w:p>
    <w:p w:rsidR="00E6679B" w:rsidRDefault="00E6679B" w:rsidP="00E1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652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вопросов, поставленных перед Главой города, для включения информации по данным вопросам в отчет Главы города</w:t>
      </w:r>
      <w:r w:rsidRPr="00E667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E59AF" w:rsidRPr="00DE59AF">
        <w:rPr>
          <w:rFonts w:ascii="Times New Roman" w:eastAsia="Calibri" w:hAnsi="Times New Roman" w:cs="Times New Roman"/>
          <w:bCs/>
          <w:iCs/>
          <w:sz w:val="28"/>
          <w:szCs w:val="28"/>
        </w:rPr>
        <w:t>утверждается н</w:t>
      </w:r>
      <w:r w:rsidR="00DE59AF" w:rsidRPr="00DE59AF">
        <w:rPr>
          <w:rFonts w:ascii="Times New Roman" w:hAnsi="Times New Roman" w:cs="Times New Roman"/>
          <w:sz w:val="28"/>
          <w:szCs w:val="28"/>
        </w:rPr>
        <w:t xml:space="preserve">а последнем в календарном году </w:t>
      </w:r>
      <w:r w:rsidR="00F7185F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DE59AF" w:rsidRPr="00DE59AF">
        <w:rPr>
          <w:rFonts w:ascii="Times New Roman" w:hAnsi="Times New Roman" w:cs="Times New Roman"/>
          <w:sz w:val="28"/>
          <w:szCs w:val="28"/>
        </w:rPr>
        <w:t>заседании Думы</w:t>
      </w:r>
      <w:r w:rsidR="00E1151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E59A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DE59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E59AF">
        <w:rPr>
          <w:rFonts w:ascii="Times New Roman" w:hAnsi="Times New Roman" w:cs="Times New Roman"/>
          <w:sz w:val="28"/>
          <w:szCs w:val="28"/>
        </w:rPr>
        <w:t>В указанный перечень включаются</w:t>
      </w:r>
      <w:r>
        <w:rPr>
          <w:rFonts w:ascii="Times New Roman" w:hAnsi="Times New Roman" w:cs="Times New Roman"/>
          <w:sz w:val="28"/>
          <w:szCs w:val="28"/>
        </w:rPr>
        <w:t xml:space="preserve"> по одному вопросу, предложенному каждым депутатским объединением</w:t>
      </w:r>
      <w:r w:rsidR="00E1151B">
        <w:rPr>
          <w:rFonts w:ascii="Times New Roman" w:hAnsi="Times New Roman" w:cs="Times New Roman"/>
          <w:sz w:val="28"/>
          <w:szCs w:val="28"/>
        </w:rPr>
        <w:t xml:space="preserve"> (фракцией)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51B">
        <w:rPr>
          <w:rFonts w:ascii="Times New Roman" w:hAnsi="Times New Roman" w:cs="Times New Roman"/>
          <w:sz w:val="28"/>
          <w:szCs w:val="28"/>
        </w:rPr>
        <w:t xml:space="preserve">постоянным </w:t>
      </w:r>
      <w:r>
        <w:rPr>
          <w:rFonts w:ascii="Times New Roman" w:hAnsi="Times New Roman" w:cs="Times New Roman"/>
          <w:sz w:val="28"/>
          <w:szCs w:val="28"/>
        </w:rPr>
        <w:t>комитетом Думы</w:t>
      </w:r>
      <w:r w:rsidR="00E1151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9AF" w:rsidRDefault="00E6679B" w:rsidP="00E1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включению вопросов в указанный перечень направля</w:t>
      </w:r>
      <w:r w:rsidR="006652DC">
        <w:rPr>
          <w:rFonts w:ascii="Times New Roman" w:hAnsi="Times New Roman" w:cs="Times New Roman"/>
          <w:sz w:val="28"/>
          <w:szCs w:val="28"/>
        </w:rPr>
        <w:t>ются депутатскими объединениями</w:t>
      </w:r>
      <w:r w:rsidR="00E1151B">
        <w:rPr>
          <w:rFonts w:ascii="Times New Roman" w:hAnsi="Times New Roman" w:cs="Times New Roman"/>
          <w:sz w:val="28"/>
          <w:szCs w:val="28"/>
        </w:rPr>
        <w:t xml:space="preserve"> (фракциями)</w:t>
      </w:r>
      <w:r w:rsidR="006652D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51B">
        <w:rPr>
          <w:rFonts w:ascii="Times New Roman" w:hAnsi="Times New Roman" w:cs="Times New Roman"/>
          <w:sz w:val="28"/>
          <w:szCs w:val="28"/>
        </w:rPr>
        <w:t xml:space="preserve">постоянными </w:t>
      </w:r>
      <w:r>
        <w:rPr>
          <w:rFonts w:ascii="Times New Roman" w:hAnsi="Times New Roman" w:cs="Times New Roman"/>
          <w:sz w:val="28"/>
          <w:szCs w:val="28"/>
        </w:rPr>
        <w:t>комитетами Думы</w:t>
      </w:r>
      <w:r w:rsidR="006652DC">
        <w:rPr>
          <w:rFonts w:ascii="Times New Roman" w:hAnsi="Times New Roman" w:cs="Times New Roman"/>
          <w:sz w:val="28"/>
          <w:szCs w:val="28"/>
        </w:rPr>
        <w:t xml:space="preserve"> </w:t>
      </w:r>
      <w:r w:rsidR="00E1151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652DC">
        <w:rPr>
          <w:rFonts w:ascii="Times New Roman" w:hAnsi="Times New Roman" w:cs="Times New Roman"/>
          <w:sz w:val="28"/>
          <w:szCs w:val="28"/>
        </w:rPr>
        <w:t>Председателю Думы города.</w:t>
      </w:r>
    </w:p>
    <w:p w:rsidR="00E6679B" w:rsidRDefault="00275903" w:rsidP="00E1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79B">
        <w:rPr>
          <w:rFonts w:ascii="Times New Roman" w:hAnsi="Times New Roman" w:cs="Times New Roman"/>
          <w:sz w:val="28"/>
          <w:szCs w:val="28"/>
        </w:rPr>
        <w:t>роект</w:t>
      </w:r>
      <w:r w:rsidR="00F7185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F7185F">
        <w:rPr>
          <w:rFonts w:ascii="Times New Roman" w:hAnsi="Times New Roman" w:cs="Times New Roman"/>
          <w:sz w:val="28"/>
          <w:szCs w:val="28"/>
        </w:rPr>
        <w:t>о перечне</w:t>
      </w:r>
      <w:r w:rsidR="00E6679B">
        <w:rPr>
          <w:rFonts w:ascii="Times New Roman" w:hAnsi="Times New Roman" w:cs="Times New Roman"/>
          <w:sz w:val="28"/>
          <w:szCs w:val="28"/>
        </w:rPr>
        <w:t xml:space="preserve"> вопросов включается Председателем Думы</w:t>
      </w:r>
      <w:r w:rsidR="00E1151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6679B">
        <w:rPr>
          <w:rFonts w:ascii="Times New Roman" w:hAnsi="Times New Roman" w:cs="Times New Roman"/>
          <w:sz w:val="28"/>
          <w:szCs w:val="28"/>
        </w:rPr>
        <w:t xml:space="preserve"> в проект повестки дня заседания Думы</w:t>
      </w:r>
      <w:r w:rsidR="00E1151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86053">
        <w:rPr>
          <w:rFonts w:ascii="Times New Roman" w:hAnsi="Times New Roman" w:cs="Times New Roman"/>
          <w:sz w:val="28"/>
          <w:szCs w:val="28"/>
        </w:rPr>
        <w:t>.</w:t>
      </w:r>
    </w:p>
    <w:p w:rsidR="00E6679B" w:rsidRDefault="00E1151B" w:rsidP="00E1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6679B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6679B">
        <w:rPr>
          <w:rFonts w:ascii="Times New Roman" w:hAnsi="Times New Roman" w:cs="Times New Roman"/>
          <w:sz w:val="28"/>
          <w:szCs w:val="28"/>
        </w:rPr>
        <w:t xml:space="preserve"> об утверждении перечня вопросов, поставленных Думой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6679B">
        <w:rPr>
          <w:rFonts w:ascii="Times New Roman" w:hAnsi="Times New Roman" w:cs="Times New Roman"/>
          <w:sz w:val="28"/>
          <w:szCs w:val="28"/>
        </w:rPr>
        <w:t>перед</w:t>
      </w:r>
      <w:r w:rsidR="00E86053">
        <w:rPr>
          <w:rFonts w:ascii="Times New Roman" w:hAnsi="Times New Roman" w:cs="Times New Roman"/>
          <w:sz w:val="28"/>
          <w:szCs w:val="28"/>
        </w:rPr>
        <w:t xml:space="preserve"> Главой города</w:t>
      </w:r>
      <w:r w:rsidR="00E6679B">
        <w:rPr>
          <w:rFonts w:ascii="Times New Roman" w:hAnsi="Times New Roman" w:cs="Times New Roman"/>
          <w:sz w:val="28"/>
          <w:szCs w:val="28"/>
        </w:rPr>
        <w:t>, в течение пяти дней</w:t>
      </w:r>
      <w:r>
        <w:rPr>
          <w:rFonts w:ascii="Times New Roman" w:hAnsi="Times New Roman" w:cs="Times New Roman"/>
          <w:sz w:val="28"/>
          <w:szCs w:val="28"/>
        </w:rPr>
        <w:t xml:space="preserve"> после его подписания Председателем Думы города</w:t>
      </w:r>
      <w:r w:rsidR="00E6679B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E86053">
        <w:rPr>
          <w:rFonts w:ascii="Times New Roman" w:hAnsi="Times New Roman" w:cs="Times New Roman"/>
          <w:sz w:val="28"/>
          <w:szCs w:val="28"/>
        </w:rPr>
        <w:t>Главе города.</w:t>
      </w:r>
    </w:p>
    <w:p w:rsidR="00ED76C5" w:rsidRPr="008C20FC" w:rsidRDefault="00ED76C5" w:rsidP="00E1151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ED76C5" w:rsidRPr="008C20FC" w:rsidRDefault="00ED76C5" w:rsidP="00E1151B">
      <w:pPr>
        <w:pStyle w:val="ConsPlusNormal"/>
        <w:spacing w:line="276" w:lineRule="auto"/>
        <w:ind w:firstLine="709"/>
        <w:jc w:val="center"/>
        <w:outlineLvl w:val="1"/>
        <w:rPr>
          <w:szCs w:val="28"/>
        </w:rPr>
      </w:pPr>
      <w:r w:rsidRPr="008C20FC">
        <w:rPr>
          <w:szCs w:val="28"/>
        </w:rPr>
        <w:t>2. С</w:t>
      </w:r>
      <w:r w:rsidR="00F7185F">
        <w:rPr>
          <w:szCs w:val="28"/>
        </w:rPr>
        <w:t>труктура и содержание</w:t>
      </w:r>
      <w:r w:rsidRPr="008C20FC">
        <w:rPr>
          <w:szCs w:val="28"/>
        </w:rPr>
        <w:t xml:space="preserve"> отчета</w:t>
      </w:r>
      <w:r w:rsidR="00F7185F">
        <w:rPr>
          <w:szCs w:val="28"/>
        </w:rPr>
        <w:t xml:space="preserve"> Главы города</w:t>
      </w:r>
    </w:p>
    <w:p w:rsidR="00ED76C5" w:rsidRPr="008C20FC" w:rsidRDefault="00F7185F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ED76C5" w:rsidRPr="008C20FC">
        <w:rPr>
          <w:szCs w:val="28"/>
        </w:rPr>
        <w:t>тчет Главы города содержит следующую информацию:</w:t>
      </w:r>
    </w:p>
    <w:p w:rsidR="00ED76C5" w:rsidRPr="008C20FC" w:rsidRDefault="00275903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ED76C5" w:rsidRPr="008C20FC">
        <w:rPr>
          <w:szCs w:val="28"/>
        </w:rPr>
        <w:t xml:space="preserve"> Об основных параметрах социально-экономического </w:t>
      </w:r>
      <w:r w:rsidR="009308D4">
        <w:rPr>
          <w:szCs w:val="28"/>
        </w:rPr>
        <w:t>положения</w:t>
      </w:r>
      <w:r w:rsidR="00ED76C5" w:rsidRPr="008C20FC">
        <w:rPr>
          <w:szCs w:val="28"/>
        </w:rPr>
        <w:t xml:space="preserve"> города </w:t>
      </w:r>
      <w:r w:rsidR="00ED76C5" w:rsidRPr="008C20FC">
        <w:rPr>
          <w:szCs w:val="28"/>
        </w:rPr>
        <w:lastRenderedPageBreak/>
        <w:t>Ханты-Мансийска.</w:t>
      </w:r>
    </w:p>
    <w:p w:rsidR="00ED76C5" w:rsidRPr="008C20FC" w:rsidRDefault="00275903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D76C5" w:rsidRPr="008C20FC">
        <w:rPr>
          <w:szCs w:val="28"/>
        </w:rPr>
        <w:t>2. Об исполнении полномочий Главы</w:t>
      </w:r>
      <w:r w:rsidR="00FE5B01">
        <w:rPr>
          <w:szCs w:val="28"/>
        </w:rPr>
        <w:t xml:space="preserve"> города</w:t>
      </w:r>
      <w:r w:rsidR="00342C83">
        <w:rPr>
          <w:szCs w:val="28"/>
        </w:rPr>
        <w:t xml:space="preserve"> и</w:t>
      </w:r>
      <w:r w:rsidR="00ED76C5" w:rsidRPr="008C20FC">
        <w:rPr>
          <w:szCs w:val="28"/>
        </w:rPr>
        <w:t xml:space="preserve"> Администрации города по решению вопросов местного значения, установленных </w:t>
      </w:r>
      <w:hyperlink r:id="rId13" w:history="1">
        <w:r w:rsidR="00ED76C5" w:rsidRPr="00FE5B01">
          <w:rPr>
            <w:szCs w:val="28"/>
          </w:rPr>
          <w:t>Уставом</w:t>
        </w:r>
      </w:hyperlink>
      <w:r w:rsidR="00ED76C5" w:rsidRPr="008C20FC">
        <w:rPr>
          <w:szCs w:val="28"/>
        </w:rPr>
        <w:t xml:space="preserve"> города Ханты-Мансийска.</w:t>
      </w:r>
    </w:p>
    <w:p w:rsidR="00ED76C5" w:rsidRDefault="00275903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D76C5" w:rsidRPr="008C20FC">
        <w:rPr>
          <w:szCs w:val="28"/>
        </w:rPr>
        <w:t>3. Об исполнении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Югры.</w:t>
      </w:r>
    </w:p>
    <w:p w:rsidR="00E86053" w:rsidRPr="008C20FC" w:rsidRDefault="00275903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86053">
        <w:rPr>
          <w:szCs w:val="28"/>
        </w:rPr>
        <w:t>4. О</w:t>
      </w:r>
      <w:r w:rsidR="00E86053">
        <w:t xml:space="preserve"> решении вопросов, поставленных Думой города в отчетном периоде.</w:t>
      </w:r>
    </w:p>
    <w:p w:rsidR="00ED76C5" w:rsidRPr="008C20FC" w:rsidRDefault="00ED76C5" w:rsidP="00E1151B">
      <w:pPr>
        <w:pStyle w:val="ConsPlusNormal"/>
        <w:spacing w:line="276" w:lineRule="auto"/>
        <w:ind w:firstLine="709"/>
        <w:jc w:val="center"/>
        <w:rPr>
          <w:szCs w:val="28"/>
        </w:rPr>
      </w:pPr>
    </w:p>
    <w:p w:rsidR="00A247D6" w:rsidRDefault="00ED76C5" w:rsidP="00E1151B">
      <w:pPr>
        <w:pStyle w:val="ConsPlusNormal"/>
        <w:spacing w:line="276" w:lineRule="auto"/>
        <w:ind w:firstLine="709"/>
        <w:jc w:val="center"/>
        <w:outlineLvl w:val="1"/>
      </w:pPr>
      <w:r w:rsidRPr="008C20FC">
        <w:rPr>
          <w:szCs w:val="28"/>
        </w:rPr>
        <w:t xml:space="preserve">3. </w:t>
      </w:r>
      <w:r w:rsidR="00A247D6">
        <w:t xml:space="preserve">Порядок и сроки представления отчета </w:t>
      </w:r>
      <w:r w:rsidR="00FC2C7C">
        <w:t>Г</w:t>
      </w:r>
      <w:r w:rsidR="00A247D6">
        <w:t>лавы города</w:t>
      </w:r>
    </w:p>
    <w:p w:rsidR="00A247D6" w:rsidRDefault="00A247D6" w:rsidP="00E1151B">
      <w:pPr>
        <w:pStyle w:val="ConsPlusNormal"/>
        <w:spacing w:line="276" w:lineRule="auto"/>
        <w:ind w:firstLine="709"/>
        <w:jc w:val="center"/>
      </w:pPr>
      <w:r>
        <w:t>в Думу города. Порядок и результаты рассмотрения</w:t>
      </w:r>
    </w:p>
    <w:p w:rsidR="00A247D6" w:rsidRDefault="00A247D6" w:rsidP="00E1151B">
      <w:pPr>
        <w:pStyle w:val="ConsPlusNormal"/>
        <w:spacing w:line="276" w:lineRule="auto"/>
        <w:ind w:firstLine="709"/>
        <w:jc w:val="center"/>
      </w:pPr>
      <w:r>
        <w:t xml:space="preserve">отчета </w:t>
      </w:r>
      <w:r w:rsidR="00FC2C7C">
        <w:t>Г</w:t>
      </w:r>
      <w:r>
        <w:t>лавы города Думой города</w:t>
      </w:r>
    </w:p>
    <w:p w:rsidR="004B2C39" w:rsidRDefault="00ED76C5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20FC">
        <w:rPr>
          <w:szCs w:val="28"/>
        </w:rPr>
        <w:t xml:space="preserve">3.1. </w:t>
      </w:r>
      <w:r w:rsidR="004B2C39" w:rsidRPr="008C20FC">
        <w:rPr>
          <w:szCs w:val="28"/>
        </w:rPr>
        <w:t xml:space="preserve">Отчет Главы города представляется в Думу города не </w:t>
      </w:r>
      <w:r w:rsidR="00BC52B0">
        <w:rPr>
          <w:szCs w:val="28"/>
        </w:rPr>
        <w:t xml:space="preserve">позднее </w:t>
      </w:r>
      <w:r w:rsidR="00F7185F">
        <w:t>30 марта</w:t>
      </w:r>
      <w:r w:rsidR="00297DDB">
        <w:t xml:space="preserve"> года</w:t>
      </w:r>
      <w:r w:rsidR="00744E3F">
        <w:t>,</w:t>
      </w:r>
      <w:r w:rsidR="004B2C39">
        <w:t xml:space="preserve"> следующего за отчетным.</w:t>
      </w:r>
    </w:p>
    <w:p w:rsidR="004B2C39" w:rsidRDefault="004B2C39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4B2C39">
        <w:rPr>
          <w:szCs w:val="28"/>
        </w:rPr>
        <w:t xml:space="preserve"> </w:t>
      </w:r>
      <w:r>
        <w:rPr>
          <w:szCs w:val="28"/>
        </w:rPr>
        <w:t xml:space="preserve">До представления отчета Главы города в </w:t>
      </w:r>
      <w:r w:rsidRPr="008C20FC">
        <w:rPr>
          <w:szCs w:val="28"/>
        </w:rPr>
        <w:t>Дум</w:t>
      </w:r>
      <w:r>
        <w:rPr>
          <w:szCs w:val="28"/>
        </w:rPr>
        <w:t>у</w:t>
      </w:r>
      <w:r w:rsidRPr="008C20FC">
        <w:rPr>
          <w:szCs w:val="28"/>
        </w:rPr>
        <w:t xml:space="preserve"> города отч</w:t>
      </w:r>
      <w:r w:rsidR="00E1151B">
        <w:rPr>
          <w:szCs w:val="28"/>
        </w:rPr>
        <w:t>ет Главы города размещается на О</w:t>
      </w:r>
      <w:r w:rsidRPr="008C20FC">
        <w:rPr>
          <w:szCs w:val="28"/>
        </w:rPr>
        <w:t xml:space="preserve">фициальном информационном портале органов местного самоуправления города Ханты-Мансийска и подлежит общественному обсуждению </w:t>
      </w:r>
      <w:r w:rsidR="00555216">
        <w:rPr>
          <w:szCs w:val="28"/>
        </w:rPr>
        <w:t xml:space="preserve">на </w:t>
      </w:r>
      <w:r w:rsidRPr="008C20FC">
        <w:rPr>
          <w:szCs w:val="28"/>
        </w:rPr>
        <w:t>городско</w:t>
      </w:r>
      <w:r w:rsidR="00555216">
        <w:rPr>
          <w:szCs w:val="28"/>
        </w:rPr>
        <w:t>м</w:t>
      </w:r>
      <w:r w:rsidRPr="008C20FC">
        <w:rPr>
          <w:szCs w:val="28"/>
        </w:rPr>
        <w:t xml:space="preserve"> собрани</w:t>
      </w:r>
      <w:r w:rsidR="00555216">
        <w:rPr>
          <w:szCs w:val="28"/>
        </w:rPr>
        <w:t>и</w:t>
      </w:r>
      <w:r w:rsidRPr="008C20FC">
        <w:rPr>
          <w:szCs w:val="28"/>
        </w:rPr>
        <w:t>.</w:t>
      </w:r>
    </w:p>
    <w:p w:rsidR="006652DC" w:rsidRPr="008C20FC" w:rsidRDefault="006652DC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3.3. После обсуждения отчета Главы города на городском собрании каждый депутат Думы</w:t>
      </w:r>
      <w:r w:rsidR="009308D4">
        <w:rPr>
          <w:szCs w:val="28"/>
        </w:rPr>
        <w:t xml:space="preserve"> города</w:t>
      </w:r>
      <w:r>
        <w:rPr>
          <w:szCs w:val="28"/>
        </w:rPr>
        <w:t xml:space="preserve"> может направить не более одного письменного вопроса Главе города. Указанные вопросы </w:t>
      </w:r>
      <w:r w:rsidRPr="008C20FC">
        <w:rPr>
          <w:szCs w:val="28"/>
        </w:rPr>
        <w:t xml:space="preserve">доводятся </w:t>
      </w:r>
      <w:r>
        <w:rPr>
          <w:szCs w:val="28"/>
        </w:rPr>
        <w:t xml:space="preserve">Председателем Думы города </w:t>
      </w:r>
      <w:r w:rsidRPr="008C20FC">
        <w:rPr>
          <w:szCs w:val="28"/>
        </w:rPr>
        <w:t>до Главы города не позднее</w:t>
      </w:r>
      <w:r>
        <w:rPr>
          <w:szCs w:val="28"/>
        </w:rPr>
        <w:t>,</w:t>
      </w:r>
      <w:r w:rsidR="00297DDB">
        <w:rPr>
          <w:szCs w:val="28"/>
        </w:rPr>
        <w:t xml:space="preserve"> чем за пять дней</w:t>
      </w:r>
      <w:r w:rsidRPr="008C20FC">
        <w:rPr>
          <w:szCs w:val="28"/>
        </w:rPr>
        <w:t xml:space="preserve"> до заслушивания отчета на заседании </w:t>
      </w:r>
      <w:r>
        <w:rPr>
          <w:szCs w:val="28"/>
        </w:rPr>
        <w:t xml:space="preserve">совместной комиссии </w:t>
      </w:r>
      <w:r w:rsidRPr="008C20FC">
        <w:rPr>
          <w:szCs w:val="28"/>
        </w:rPr>
        <w:t>Думы города</w:t>
      </w:r>
      <w:r>
        <w:rPr>
          <w:szCs w:val="28"/>
        </w:rPr>
        <w:t>.</w:t>
      </w:r>
    </w:p>
    <w:p w:rsidR="00ED76C5" w:rsidRDefault="00A247D6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D76C5" w:rsidRPr="008C20FC">
        <w:rPr>
          <w:szCs w:val="28"/>
        </w:rPr>
        <w:t>.</w:t>
      </w:r>
      <w:r w:rsidR="009308D4">
        <w:rPr>
          <w:szCs w:val="28"/>
        </w:rPr>
        <w:t>4</w:t>
      </w:r>
      <w:r w:rsidR="00ED76C5" w:rsidRPr="008C20FC">
        <w:rPr>
          <w:szCs w:val="28"/>
        </w:rPr>
        <w:t xml:space="preserve">. </w:t>
      </w:r>
      <w:r w:rsidR="00ED76C5" w:rsidRPr="00E31670">
        <w:rPr>
          <w:szCs w:val="28"/>
        </w:rPr>
        <w:t>Отчет Главы города заслушивается на заседании совместной комиссии Думы города</w:t>
      </w:r>
      <w:r w:rsidR="009308D4">
        <w:rPr>
          <w:szCs w:val="28"/>
        </w:rPr>
        <w:t>,</w:t>
      </w:r>
      <w:r w:rsidR="00ED76C5" w:rsidRPr="00E31670">
        <w:rPr>
          <w:szCs w:val="28"/>
        </w:rPr>
        <w:t xml:space="preserve"> </w:t>
      </w:r>
      <w:r w:rsidR="00F7185F">
        <w:rPr>
          <w:szCs w:val="28"/>
        </w:rPr>
        <w:t>предшествующем</w:t>
      </w:r>
      <w:r w:rsidR="00746C77" w:rsidRPr="00E31670">
        <w:rPr>
          <w:szCs w:val="28"/>
        </w:rPr>
        <w:t xml:space="preserve"> заседанию Думы города</w:t>
      </w:r>
      <w:r w:rsidR="00ED76C5" w:rsidRPr="00E31670">
        <w:rPr>
          <w:szCs w:val="28"/>
        </w:rPr>
        <w:t>.</w:t>
      </w:r>
    </w:p>
    <w:p w:rsidR="006652DC" w:rsidRPr="00E31670" w:rsidRDefault="006652DC" w:rsidP="00E1151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8C20FC">
        <w:rPr>
          <w:szCs w:val="28"/>
        </w:rPr>
        <w:t>оклад Главы города строится</w:t>
      </w:r>
      <w:r w:rsidR="00555216">
        <w:rPr>
          <w:szCs w:val="28"/>
        </w:rPr>
        <w:t>,</w:t>
      </w:r>
      <w:r w:rsidRPr="008C20FC">
        <w:rPr>
          <w:szCs w:val="28"/>
        </w:rPr>
        <w:t xml:space="preserve"> </w:t>
      </w:r>
      <w:r w:rsidR="00555216">
        <w:rPr>
          <w:szCs w:val="28"/>
        </w:rPr>
        <w:t xml:space="preserve">в том числе </w:t>
      </w:r>
      <w:r w:rsidRPr="008C20FC">
        <w:rPr>
          <w:szCs w:val="28"/>
        </w:rPr>
        <w:t xml:space="preserve">на ответах на </w:t>
      </w:r>
      <w:r>
        <w:rPr>
          <w:szCs w:val="28"/>
        </w:rPr>
        <w:t>письменные вопросы депутатов Думы города, поступивших после обсуждения отчета на городском собрании.</w:t>
      </w:r>
    </w:p>
    <w:p w:rsidR="006652DC" w:rsidRPr="008C20FC" w:rsidRDefault="00A247D6" w:rsidP="00E1151B">
      <w:pPr>
        <w:pStyle w:val="ConsPlusNormal"/>
        <w:spacing w:line="276" w:lineRule="auto"/>
        <w:ind w:firstLine="540"/>
        <w:jc w:val="both"/>
        <w:rPr>
          <w:szCs w:val="28"/>
        </w:rPr>
      </w:pPr>
      <w:r w:rsidRPr="00E31670">
        <w:rPr>
          <w:szCs w:val="28"/>
        </w:rPr>
        <w:t>3</w:t>
      </w:r>
      <w:r w:rsidR="00ED76C5" w:rsidRPr="00E31670">
        <w:rPr>
          <w:szCs w:val="28"/>
        </w:rPr>
        <w:t>.</w:t>
      </w:r>
      <w:r w:rsidR="009308D4">
        <w:rPr>
          <w:szCs w:val="28"/>
        </w:rPr>
        <w:t>5</w:t>
      </w:r>
      <w:r w:rsidR="00ED76C5" w:rsidRPr="00E31670">
        <w:rPr>
          <w:szCs w:val="28"/>
        </w:rPr>
        <w:t xml:space="preserve">. </w:t>
      </w:r>
      <w:r w:rsidR="00746C77" w:rsidRPr="00E31670">
        <w:rPr>
          <w:szCs w:val="28"/>
        </w:rPr>
        <w:t>Н</w:t>
      </w:r>
      <w:r w:rsidR="004B2C39" w:rsidRPr="00E31670">
        <w:rPr>
          <w:szCs w:val="28"/>
        </w:rPr>
        <w:t xml:space="preserve">а </w:t>
      </w:r>
      <w:r w:rsidR="00746C77" w:rsidRPr="00E31670">
        <w:rPr>
          <w:szCs w:val="28"/>
        </w:rPr>
        <w:t xml:space="preserve">заседании </w:t>
      </w:r>
      <w:r w:rsidR="004B2C39" w:rsidRPr="00E31670">
        <w:rPr>
          <w:szCs w:val="28"/>
        </w:rPr>
        <w:t xml:space="preserve">совместной </w:t>
      </w:r>
      <w:r w:rsidR="006652DC">
        <w:rPr>
          <w:szCs w:val="28"/>
        </w:rPr>
        <w:t xml:space="preserve">комиссии </w:t>
      </w:r>
      <w:r w:rsidR="006652DC" w:rsidRPr="008C20FC">
        <w:rPr>
          <w:szCs w:val="28"/>
        </w:rPr>
        <w:t>каждый депутат</w:t>
      </w:r>
      <w:r w:rsidR="00F7185F">
        <w:rPr>
          <w:szCs w:val="28"/>
        </w:rPr>
        <w:t xml:space="preserve"> Думы города</w:t>
      </w:r>
      <w:r w:rsidR="006652DC">
        <w:rPr>
          <w:szCs w:val="28"/>
        </w:rPr>
        <w:t xml:space="preserve"> </w:t>
      </w:r>
      <w:r w:rsidR="006652DC" w:rsidRPr="008C20FC">
        <w:rPr>
          <w:szCs w:val="28"/>
        </w:rPr>
        <w:t>вправе задать Главе города не более одного вопроса.</w:t>
      </w:r>
    </w:p>
    <w:p w:rsidR="00A247D6" w:rsidRPr="00A247D6" w:rsidRDefault="00A247D6" w:rsidP="00E1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D6">
        <w:rPr>
          <w:rFonts w:ascii="Times New Roman" w:hAnsi="Times New Roman" w:cs="Times New Roman"/>
          <w:sz w:val="28"/>
          <w:szCs w:val="28"/>
        </w:rPr>
        <w:t>По полученным ответам прения не открываются и решения не принимаются.</w:t>
      </w:r>
    </w:p>
    <w:p w:rsidR="007D0489" w:rsidRDefault="007D0489" w:rsidP="007D04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75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 Главы города утверждается решением Думы города</w:t>
      </w:r>
      <w:r w:rsidR="00275903">
        <w:rPr>
          <w:rFonts w:ascii="Times New Roman" w:hAnsi="Times New Roman" w:cs="Times New Roman"/>
          <w:sz w:val="28"/>
          <w:szCs w:val="28"/>
        </w:rPr>
        <w:t xml:space="preserve"> на заседании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дается оценка деятельности Главы города.</w:t>
      </w:r>
    </w:p>
    <w:sectPr w:rsidR="007D0489" w:rsidSect="00454883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9" w:rsidRDefault="00F74FD9">
      <w:pPr>
        <w:spacing w:after="0" w:line="240" w:lineRule="auto"/>
      </w:pPr>
      <w:r>
        <w:separator/>
      </w:r>
    </w:p>
  </w:endnote>
  <w:endnote w:type="continuationSeparator" w:id="0">
    <w:p w:rsidR="00F74FD9" w:rsidRDefault="00F7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9" w:rsidRDefault="00F74FD9">
      <w:pPr>
        <w:spacing w:after="0" w:line="240" w:lineRule="auto"/>
      </w:pPr>
      <w:r>
        <w:separator/>
      </w:r>
    </w:p>
  </w:footnote>
  <w:footnote w:type="continuationSeparator" w:id="0">
    <w:p w:rsidR="00F74FD9" w:rsidRDefault="00F7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8E">
          <w:rPr>
            <w:noProof/>
          </w:rPr>
          <w:t>2</w:t>
        </w:r>
        <w:r>
          <w:fldChar w:fldCharType="end"/>
        </w:r>
      </w:p>
    </w:sdtContent>
  </w:sdt>
  <w:p w:rsidR="00931AE3" w:rsidRDefault="00F74F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F1D"/>
    <w:multiLevelType w:val="multilevel"/>
    <w:tmpl w:val="F98C2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6543739"/>
    <w:multiLevelType w:val="hybridMultilevel"/>
    <w:tmpl w:val="CAA499B6"/>
    <w:lvl w:ilvl="0" w:tplc="11C40F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3">
    <w:nsid w:val="65996790"/>
    <w:multiLevelType w:val="hybridMultilevel"/>
    <w:tmpl w:val="6422F9D0"/>
    <w:lvl w:ilvl="0" w:tplc="5038E2A4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FC3775"/>
    <w:multiLevelType w:val="hybridMultilevel"/>
    <w:tmpl w:val="E21854B2"/>
    <w:lvl w:ilvl="0" w:tplc="E7F8A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09C4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5D4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65A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C7A96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502A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625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771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0239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157F"/>
    <w:rsid w:val="00221FD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903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DDB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39E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6DA4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2C83"/>
    <w:rsid w:val="003438AA"/>
    <w:rsid w:val="00343EC7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3F17"/>
    <w:rsid w:val="003642D8"/>
    <w:rsid w:val="003649C9"/>
    <w:rsid w:val="00365677"/>
    <w:rsid w:val="00366231"/>
    <w:rsid w:val="00366761"/>
    <w:rsid w:val="00367F38"/>
    <w:rsid w:val="00370B13"/>
    <w:rsid w:val="00370D11"/>
    <w:rsid w:val="003711E4"/>
    <w:rsid w:val="0037251A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06B3"/>
    <w:rsid w:val="003B14D0"/>
    <w:rsid w:val="003B2580"/>
    <w:rsid w:val="003B3305"/>
    <w:rsid w:val="003B3F44"/>
    <w:rsid w:val="003B4206"/>
    <w:rsid w:val="003B4693"/>
    <w:rsid w:val="003B4AC6"/>
    <w:rsid w:val="003B5E24"/>
    <w:rsid w:val="003C1479"/>
    <w:rsid w:val="003C18FB"/>
    <w:rsid w:val="003C1BA8"/>
    <w:rsid w:val="003C2053"/>
    <w:rsid w:val="003C33DE"/>
    <w:rsid w:val="003C62A5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8A0"/>
    <w:rsid w:val="003D5CA2"/>
    <w:rsid w:val="003D5D8E"/>
    <w:rsid w:val="003D5E4B"/>
    <w:rsid w:val="003D652F"/>
    <w:rsid w:val="003D6EB5"/>
    <w:rsid w:val="003D7AC5"/>
    <w:rsid w:val="003D7B87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4D5"/>
    <w:rsid w:val="00447872"/>
    <w:rsid w:val="00450A7A"/>
    <w:rsid w:val="00451CA0"/>
    <w:rsid w:val="00452655"/>
    <w:rsid w:val="004526A0"/>
    <w:rsid w:val="00452AB8"/>
    <w:rsid w:val="00452DEC"/>
    <w:rsid w:val="0045448D"/>
    <w:rsid w:val="00454883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8A9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2E03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2C39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5C05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B67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216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67746"/>
    <w:rsid w:val="00570C42"/>
    <w:rsid w:val="00570C5F"/>
    <w:rsid w:val="005716EE"/>
    <w:rsid w:val="005724AC"/>
    <w:rsid w:val="00572D08"/>
    <w:rsid w:val="00573B90"/>
    <w:rsid w:val="0057439A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B7F1B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65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B47"/>
    <w:rsid w:val="005F1FB5"/>
    <w:rsid w:val="005F260B"/>
    <w:rsid w:val="005F26F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28E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6478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2DC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3D1C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D72D2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10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770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45E4"/>
    <w:rsid w:val="00736FDB"/>
    <w:rsid w:val="007374AD"/>
    <w:rsid w:val="007377C0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4E3F"/>
    <w:rsid w:val="00745CE6"/>
    <w:rsid w:val="00746C77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5C1D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489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BCC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752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65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6B2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08D4"/>
    <w:rsid w:val="00931A21"/>
    <w:rsid w:val="00931CA8"/>
    <w:rsid w:val="00934D06"/>
    <w:rsid w:val="009351A5"/>
    <w:rsid w:val="0093657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4D00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50D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2EC6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0B9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2D21"/>
    <w:rsid w:val="00A139F5"/>
    <w:rsid w:val="00A15156"/>
    <w:rsid w:val="00A166AD"/>
    <w:rsid w:val="00A17951"/>
    <w:rsid w:val="00A17FE9"/>
    <w:rsid w:val="00A20510"/>
    <w:rsid w:val="00A209D1"/>
    <w:rsid w:val="00A223DA"/>
    <w:rsid w:val="00A225C3"/>
    <w:rsid w:val="00A227D4"/>
    <w:rsid w:val="00A23000"/>
    <w:rsid w:val="00A247D6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6D93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08CA"/>
    <w:rsid w:val="00AB137E"/>
    <w:rsid w:val="00AB1523"/>
    <w:rsid w:val="00AB1C99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170E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1F29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18A3"/>
    <w:rsid w:val="00AF212F"/>
    <w:rsid w:val="00AF21E5"/>
    <w:rsid w:val="00AF2258"/>
    <w:rsid w:val="00AF236B"/>
    <w:rsid w:val="00AF321D"/>
    <w:rsid w:val="00AF4527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39C0"/>
    <w:rsid w:val="00B748CB"/>
    <w:rsid w:val="00B763AA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6BE1"/>
    <w:rsid w:val="00BA780B"/>
    <w:rsid w:val="00BB0F1C"/>
    <w:rsid w:val="00BB10AA"/>
    <w:rsid w:val="00BB2170"/>
    <w:rsid w:val="00BB2974"/>
    <w:rsid w:val="00BB2E15"/>
    <w:rsid w:val="00BB31F3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2B0"/>
    <w:rsid w:val="00BC5FCE"/>
    <w:rsid w:val="00BC6C22"/>
    <w:rsid w:val="00BC7E1E"/>
    <w:rsid w:val="00BD03DD"/>
    <w:rsid w:val="00BD0524"/>
    <w:rsid w:val="00BD0E0A"/>
    <w:rsid w:val="00BD22A5"/>
    <w:rsid w:val="00BD233B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2FB6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35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2FA4"/>
    <w:rsid w:val="00CC3517"/>
    <w:rsid w:val="00CC44D1"/>
    <w:rsid w:val="00CC4A36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28C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860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5D76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E09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29FE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9AF"/>
    <w:rsid w:val="00DE5AD7"/>
    <w:rsid w:val="00DE77A4"/>
    <w:rsid w:val="00DF22A9"/>
    <w:rsid w:val="00DF35BD"/>
    <w:rsid w:val="00DF3B73"/>
    <w:rsid w:val="00DF4FA6"/>
    <w:rsid w:val="00DF5180"/>
    <w:rsid w:val="00DF54CF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1B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1670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5B1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79B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12E4"/>
    <w:rsid w:val="00E823EB"/>
    <w:rsid w:val="00E83ED1"/>
    <w:rsid w:val="00E85797"/>
    <w:rsid w:val="00E86053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6A0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6C5"/>
    <w:rsid w:val="00ED7B84"/>
    <w:rsid w:val="00EE0800"/>
    <w:rsid w:val="00EE100D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17BB2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7095"/>
    <w:rsid w:val="00F478FB"/>
    <w:rsid w:val="00F501F6"/>
    <w:rsid w:val="00F502DD"/>
    <w:rsid w:val="00F510AE"/>
    <w:rsid w:val="00F51432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185F"/>
    <w:rsid w:val="00F7294A"/>
    <w:rsid w:val="00F72DDF"/>
    <w:rsid w:val="00F732B4"/>
    <w:rsid w:val="00F73FAF"/>
    <w:rsid w:val="00F74159"/>
    <w:rsid w:val="00F74399"/>
    <w:rsid w:val="00F74D64"/>
    <w:rsid w:val="00F74FD9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7A0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2C7C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056"/>
    <w:rsid w:val="00FE34F7"/>
    <w:rsid w:val="00FE37F6"/>
    <w:rsid w:val="00FE39F5"/>
    <w:rsid w:val="00FE3AD1"/>
    <w:rsid w:val="00FE3B40"/>
    <w:rsid w:val="00FE45D7"/>
    <w:rsid w:val="00FE5282"/>
    <w:rsid w:val="00FE5B01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351CA50817A4970B9BBA8BA5D557B60A4443FA2B2E6BB26EFCACD9E56835841EE08C12185AF52739F3821640j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C2AB76B72009F368C2C1836277FA01B415387061F2AEE7D2CDD21381340029232F97F9B1E751C4E644212FR6i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C2AB76B72009F368C2C1836277FA01B415387061F2AEE7D2CDD21381340029232F97F9B1E751C4E6442520R6i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C2AB76B72009F368C2C1836277FA01B415387061F2AEE7D2CDD21381340029232F97F9B1E751C4E644242CR6i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ADB7-51B5-4A50-BB1E-0AADC2E9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10</cp:revision>
  <cp:lastPrinted>2017-01-24T05:32:00Z</cp:lastPrinted>
  <dcterms:created xsi:type="dcterms:W3CDTF">2017-01-20T11:06:00Z</dcterms:created>
  <dcterms:modified xsi:type="dcterms:W3CDTF">2017-01-30T09:39:00Z</dcterms:modified>
</cp:coreProperties>
</file>