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63" w:rsidRPr="00876263" w:rsidRDefault="00876263" w:rsidP="00876263">
      <w:pPr>
        <w:keepNext/>
        <w:spacing w:after="0" w:line="240" w:lineRule="auto"/>
        <w:jc w:val="right"/>
        <w:outlineLvl w:val="6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87626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876263" w:rsidRPr="00876263" w:rsidRDefault="00876263" w:rsidP="00876263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внесен Председателем Думы города Ханты-Мансийска</w:t>
      </w:r>
    </w:p>
    <w:p w:rsidR="00876263" w:rsidRPr="00876263" w:rsidRDefault="00876263" w:rsidP="0087626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876263" w:rsidRPr="00876263" w:rsidRDefault="00876263" w:rsidP="0087626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876263" w:rsidRPr="00876263" w:rsidRDefault="00876263" w:rsidP="0087626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Ханты-Мансийск</w:t>
      </w:r>
    </w:p>
    <w:p w:rsidR="00876263" w:rsidRPr="00876263" w:rsidRDefault="00876263" w:rsidP="00876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263" w:rsidRPr="00876263" w:rsidRDefault="00876263" w:rsidP="00876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876263" w:rsidRPr="00876263" w:rsidRDefault="00876263" w:rsidP="00876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263" w:rsidRPr="00876263" w:rsidRDefault="00876263" w:rsidP="00876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762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876263" w:rsidRPr="00876263" w:rsidRDefault="00876263" w:rsidP="00876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76263" w:rsidRPr="00876263" w:rsidRDefault="00876263" w:rsidP="00876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762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_____</w:t>
      </w:r>
      <w:r w:rsidRPr="008762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Pr="008762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8762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876263" w:rsidRPr="00876263" w:rsidRDefault="00876263" w:rsidP="00876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76263" w:rsidRPr="00876263" w:rsidRDefault="00876263" w:rsidP="008762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762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762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762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762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762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762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762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     </w:t>
      </w:r>
      <w:r w:rsidRPr="008762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876263" w:rsidRPr="00876263" w:rsidRDefault="00876263" w:rsidP="008762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762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762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762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762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762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762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762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762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762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762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_________________</w:t>
      </w:r>
    </w:p>
    <w:p w:rsidR="003C3087" w:rsidRDefault="003C3087" w:rsidP="003C308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76263" w:rsidRPr="00876263" w:rsidRDefault="00876263" w:rsidP="00825B0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762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признании </w:t>
      </w:r>
      <w:proofErr w:type="gramStart"/>
      <w:r w:rsidRPr="008762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утратившим</w:t>
      </w:r>
      <w:proofErr w:type="gramEnd"/>
      <w:r w:rsidRPr="008762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силу Решения</w:t>
      </w:r>
    </w:p>
    <w:p w:rsidR="00876263" w:rsidRPr="00876263" w:rsidRDefault="00876263" w:rsidP="00825B0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762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Думы гор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ода Ханты-Мансийска от 25 ноября </w:t>
      </w:r>
    </w:p>
    <w:p w:rsidR="00F7781A" w:rsidRDefault="00876263" w:rsidP="00825B0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2011 года № 136 </w:t>
      </w:r>
      <w:r w:rsidRPr="008762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778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«Об основных направлениях</w:t>
      </w:r>
    </w:p>
    <w:p w:rsidR="00F7781A" w:rsidRDefault="00F7781A" w:rsidP="00825B0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деятельности депутатов, осуществляющих </w:t>
      </w:r>
    </w:p>
    <w:p w:rsidR="00F7781A" w:rsidRDefault="00F7781A" w:rsidP="00825B0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свои полномочия на постоянной основе </w:t>
      </w:r>
    </w:p>
    <w:p w:rsidR="00F7781A" w:rsidRPr="001B1B64" w:rsidRDefault="00F7781A" w:rsidP="00825B0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Думе города Ханты-Мансийска»</w:t>
      </w:r>
    </w:p>
    <w:p w:rsidR="00876263" w:rsidRPr="00876263" w:rsidRDefault="00876263" w:rsidP="00825B0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76263" w:rsidRPr="003C3087" w:rsidRDefault="00F7781A" w:rsidP="00825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проект Р</w:t>
      </w:r>
      <w:r w:rsidR="00876263" w:rsidRPr="008762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ешения Думы города Ханты-Мансийска «О признании </w:t>
      </w:r>
      <w:proofErr w:type="gramStart"/>
      <w:r w:rsidR="00876263" w:rsidRPr="008762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утратившим</w:t>
      </w:r>
      <w:proofErr w:type="gramEnd"/>
      <w:r w:rsidR="00876263" w:rsidRPr="008762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 Решения Думы города Ханты-Мансийска от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25 ноября 2011 года № 136</w:t>
      </w:r>
      <w:r w:rsidRPr="00F778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«Об основных направлениях деятельности депутатов, осуществляющих свои полномочия на постоянной основе  в Думе города Ханты-Мансийска»</w:t>
      </w:r>
      <w:r w:rsidR="00876263" w:rsidRPr="008762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руководствуясь частью 1 статьи 69 Устава города Ханты-Мансийска,</w:t>
      </w:r>
    </w:p>
    <w:p w:rsidR="003C3087" w:rsidRPr="00876263" w:rsidRDefault="003C3087" w:rsidP="00825B01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63" w:rsidRPr="00876263" w:rsidRDefault="00876263" w:rsidP="00825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6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</w:t>
      </w:r>
      <w:bookmarkStart w:id="0" w:name="_GoBack"/>
      <w:bookmarkEnd w:id="0"/>
      <w:r w:rsidRPr="00876263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города Ханты-Мансийска РЕШИЛА:</w:t>
      </w:r>
    </w:p>
    <w:p w:rsidR="00876263" w:rsidRPr="00876263" w:rsidRDefault="00876263" w:rsidP="00825B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8E2F16" w:rsidRDefault="00876263" w:rsidP="00825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263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Признать утратившим</w:t>
      </w:r>
      <w:r w:rsidR="00F7781A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и</w:t>
      </w:r>
      <w:r w:rsidRPr="00876263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силу </w:t>
      </w:r>
      <w:r w:rsidR="008E2F16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следующие </w:t>
      </w:r>
      <w:r w:rsidR="008E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8762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</w:t>
      </w:r>
      <w:r w:rsidR="008E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8762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города Ханты-Мансийска</w:t>
      </w:r>
      <w:r w:rsidR="008E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76263" w:rsidRDefault="008E2F16" w:rsidP="00825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76263" w:rsidRPr="008762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Pr="008762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25 ноября 2011 года № 136</w:t>
      </w:r>
      <w:r w:rsidRPr="00F778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«Об основных направлениях деятельности депутатов, осуществляющих свои полномочия на постоянной основе в Думе города Ханты-Мансийска»;</w:t>
      </w:r>
    </w:p>
    <w:p w:rsidR="008E2F16" w:rsidRPr="00876263" w:rsidRDefault="008E2F16" w:rsidP="00825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3C30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04 февраля 2013 года № 346-</w:t>
      </w:r>
      <w:r w:rsidR="003C3087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="003C3087" w:rsidRPr="003C30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C30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 «</w:t>
      </w:r>
      <w:r w:rsidR="003C3087" w:rsidRPr="008D6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3C3087" w:rsidRPr="008D66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внесении изменений в Решение Думы города Ханты-Мансийска от 25 ноября 2011 года № 136</w:t>
      </w:r>
      <w:r w:rsidR="003C3087" w:rsidRPr="008D6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3C3087" w:rsidRPr="008D66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 основных направлениях деятельности депутатов, осуществляющих свои полномочия </w:t>
      </w:r>
      <w:r w:rsidR="003C30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постоянной основе </w:t>
      </w:r>
      <w:r w:rsidR="003C3087" w:rsidRPr="008D66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Думе города Ханты-Мансийска»</w:t>
      </w:r>
      <w:r w:rsidR="003C30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876263" w:rsidRPr="00876263" w:rsidRDefault="00876263" w:rsidP="0087626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263" w:rsidRPr="00876263" w:rsidRDefault="00876263" w:rsidP="00876263">
      <w:pPr>
        <w:spacing w:after="0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  <w:r w:rsidRPr="00876263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Председатель Думы </w:t>
      </w:r>
    </w:p>
    <w:p w:rsidR="00876263" w:rsidRDefault="00876263" w:rsidP="00876263">
      <w:pPr>
        <w:spacing w:after="0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  <w:r w:rsidRPr="00876263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города Ханты-Мансийска                                                                   К.Л. Пенчуков</w:t>
      </w:r>
    </w:p>
    <w:p w:rsidR="003C3087" w:rsidRPr="00876263" w:rsidRDefault="003C3087" w:rsidP="00876263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</w:p>
    <w:p w:rsidR="00876263" w:rsidRPr="00876263" w:rsidRDefault="00876263" w:rsidP="00876263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762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762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762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762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762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762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762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762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762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762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762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A33CBA" w:rsidRPr="003C3087" w:rsidRDefault="003C3087" w:rsidP="003C3087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__________________</w:t>
      </w:r>
    </w:p>
    <w:sectPr w:rsidR="00A33CBA" w:rsidRPr="003C3087" w:rsidSect="002710B4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D2C" w:rsidRDefault="00576D2C">
      <w:pPr>
        <w:spacing w:after="0" w:line="240" w:lineRule="auto"/>
      </w:pPr>
      <w:r>
        <w:separator/>
      </w:r>
    </w:p>
  </w:endnote>
  <w:endnote w:type="continuationSeparator" w:id="0">
    <w:p w:rsidR="00576D2C" w:rsidRDefault="0057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D2C" w:rsidRDefault="00576D2C">
      <w:pPr>
        <w:spacing w:after="0" w:line="240" w:lineRule="auto"/>
      </w:pPr>
      <w:r>
        <w:separator/>
      </w:r>
    </w:p>
  </w:footnote>
  <w:footnote w:type="continuationSeparator" w:id="0">
    <w:p w:rsidR="00576D2C" w:rsidRDefault="00576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798244"/>
      <w:docPartObj>
        <w:docPartGallery w:val="Page Numbers (Top of Page)"/>
        <w:docPartUnique/>
      </w:docPartObj>
    </w:sdtPr>
    <w:sdtEndPr/>
    <w:sdtContent>
      <w:p w:rsidR="002710B4" w:rsidRDefault="00902B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087">
          <w:rPr>
            <w:noProof/>
          </w:rPr>
          <w:t>2</w:t>
        </w:r>
        <w:r>
          <w:fldChar w:fldCharType="end"/>
        </w:r>
      </w:p>
    </w:sdtContent>
  </w:sdt>
  <w:p w:rsidR="002710B4" w:rsidRDefault="00576D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F3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087"/>
    <w:rsid w:val="003C33DE"/>
    <w:rsid w:val="003C67F3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6D2C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B01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7626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2F16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2BB4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6CB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7781A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26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7626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7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26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7626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7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dc:description/>
  <cp:lastModifiedBy>Юлия В. Федорова</cp:lastModifiedBy>
  <cp:revision>3</cp:revision>
  <cp:lastPrinted>2017-01-11T10:33:00Z</cp:lastPrinted>
  <dcterms:created xsi:type="dcterms:W3CDTF">2017-01-11T09:55:00Z</dcterms:created>
  <dcterms:modified xsi:type="dcterms:W3CDTF">2017-01-11T10:37:00Z</dcterms:modified>
</cp:coreProperties>
</file>