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8E" w:rsidRPr="00324E8E" w:rsidRDefault="00324E8E" w:rsidP="00324E8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E8E" w:rsidRPr="00324E8E" w:rsidRDefault="00324E8E" w:rsidP="00324E8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324E8E" w:rsidRPr="00324E8E" w:rsidRDefault="00324E8E" w:rsidP="00324E8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324E8E" w:rsidRPr="00324E8E" w:rsidRDefault="00324E8E" w:rsidP="00324E8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324E8E" w:rsidRPr="00324E8E" w:rsidRDefault="00324E8E" w:rsidP="00324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E8E" w:rsidRPr="00324E8E" w:rsidRDefault="00324E8E" w:rsidP="00324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324E8E" w:rsidRPr="00324E8E" w:rsidRDefault="00324E8E" w:rsidP="00324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E8E" w:rsidRPr="00324E8E" w:rsidRDefault="00324E8E" w:rsidP="00324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24E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324E8E" w:rsidRPr="00324E8E" w:rsidRDefault="00324E8E" w:rsidP="00324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24E8E" w:rsidRPr="00324E8E" w:rsidRDefault="00900DF8" w:rsidP="00324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145</w:t>
      </w:r>
      <w:r w:rsidR="00324E8E" w:rsidRPr="00324E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324E8E" w:rsidRPr="00324E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324E8E" w:rsidRPr="00324E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324E8E" w:rsidRPr="00324E8E" w:rsidRDefault="00324E8E" w:rsidP="00324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24E8E" w:rsidRPr="00324E8E" w:rsidRDefault="00324E8E" w:rsidP="00250A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24E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24E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24E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24E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24E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24E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24E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     </w:t>
      </w:r>
      <w:r w:rsidRPr="00324E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324E8E" w:rsidRPr="00324E8E" w:rsidRDefault="00324E8E" w:rsidP="00324E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24E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24E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24E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24E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24E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24E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24E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24E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24E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24E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30 июня 2017 года</w:t>
      </w:r>
    </w:p>
    <w:p w:rsidR="00324E8E" w:rsidRDefault="00324E8E" w:rsidP="00F5420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5420D" w:rsidRPr="00883180" w:rsidRDefault="00F5420D" w:rsidP="00324E8E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1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</w:t>
      </w:r>
      <w:proofErr w:type="gramStart"/>
      <w:r w:rsidR="00744C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Положении</w:t>
      </w:r>
      <w:proofErr w:type="gramEnd"/>
      <w:r w:rsidR="00744C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 </w:t>
      </w:r>
      <w:r w:rsidRPr="008831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Счетной палате</w:t>
      </w:r>
    </w:p>
    <w:p w:rsidR="00F5420D" w:rsidRPr="00883180" w:rsidRDefault="00F5420D" w:rsidP="00324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1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города Ханты-Мансийска</w:t>
      </w:r>
    </w:p>
    <w:p w:rsidR="00F5420D" w:rsidRPr="00324E8E" w:rsidRDefault="00F5420D" w:rsidP="00324E8E">
      <w:pPr>
        <w:spacing w:after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5420D" w:rsidRPr="00883180" w:rsidRDefault="00883180" w:rsidP="00324E8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проект Р</w:t>
      </w:r>
      <w:r w:rsidR="00F5420D" w:rsidRPr="00883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ешения Думы города Ханты-Мансийска</w:t>
      </w:r>
      <w:r w:rsidR="00F5420D" w:rsidRPr="008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proofErr w:type="gramStart"/>
      <w:r w:rsidR="00744C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="0074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F5420D" w:rsidRPr="0088318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палате города Ханты-Мансийска»</w:t>
      </w:r>
      <w:r w:rsidR="00F5420D" w:rsidRPr="0088318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руководствуясь частью 1 статьи 69 Устава города Ханты-Мансийска,</w:t>
      </w:r>
    </w:p>
    <w:p w:rsidR="00F5420D" w:rsidRPr="00324E8E" w:rsidRDefault="00F5420D" w:rsidP="00324E8E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20D" w:rsidRPr="00883180" w:rsidRDefault="00F5420D" w:rsidP="00324E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18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F5420D" w:rsidRPr="00883180" w:rsidRDefault="00F5420D" w:rsidP="00324E8E">
      <w:pPr>
        <w:spacing w:after="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F5420D" w:rsidRPr="00883180" w:rsidRDefault="00F5420D" w:rsidP="00324E8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88318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 Утвердить Положение о Счетной палате города Ханты-Мансийска согласно приложению к настоящему Решению.</w:t>
      </w:r>
    </w:p>
    <w:p w:rsidR="00F5420D" w:rsidRPr="00883180" w:rsidRDefault="00F5420D" w:rsidP="00324E8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88318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2. Признать утратившими силу</w:t>
      </w:r>
      <w:r w:rsidR="00CF395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F5420D" w:rsidRPr="00883180" w:rsidRDefault="00CF3959" w:rsidP="00324E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 Решение</w:t>
      </w:r>
      <w:r w:rsidRPr="0088318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Думы города Ханты-Мансийска</w:t>
      </w:r>
      <w:r w:rsidRPr="008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20D" w:rsidRPr="008831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февраля 2012 года № 173 «О Счетной палате города Ханты-Мансийска»;</w:t>
      </w:r>
    </w:p>
    <w:p w:rsidR="00F5420D" w:rsidRPr="00883180" w:rsidRDefault="00CF3959" w:rsidP="00324E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 Решение</w:t>
      </w:r>
      <w:r w:rsidRPr="0088318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Думы города Ханты-Мансийска</w:t>
      </w:r>
      <w:r w:rsidRPr="008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20D" w:rsidRPr="008831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февраля 2014 года № 481-</w:t>
      </w:r>
      <w:r w:rsidR="00F5420D" w:rsidRPr="008831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F5420D" w:rsidRPr="008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</w:t>
      </w:r>
      <w:r w:rsidR="009D288E" w:rsidRPr="008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Думы города Ханты-Мансийска от 03 февраля 2012 года № 173 «О Счетной</w:t>
      </w:r>
      <w:r w:rsidR="0079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палате города Ханты-Мансийска»</w:t>
      </w:r>
      <w:r w:rsidR="009D288E" w:rsidRPr="008831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288E" w:rsidRPr="00883180" w:rsidRDefault="00CF3959" w:rsidP="00324E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 Решение</w:t>
      </w:r>
      <w:r w:rsidRPr="0088318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Думы города Ханты-Мансийска</w:t>
      </w:r>
      <w:r w:rsidRPr="008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88E" w:rsidRPr="008831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декабря 2016 года № 49-</w:t>
      </w:r>
      <w:r w:rsidR="009D288E" w:rsidRPr="008831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9D288E" w:rsidRPr="008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«О внесении изменений в Решение Думы города Ханты-Мансийска от 03 февраля 2012 года № 173 «О Счетной</w:t>
      </w:r>
      <w:r w:rsidR="0079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палате города Ханты-Мансийска»</w:t>
      </w:r>
      <w:r w:rsidR="009D288E" w:rsidRPr="008831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288E" w:rsidRDefault="00CF3959" w:rsidP="00324E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 пункт 4 Решения</w:t>
      </w:r>
      <w:r w:rsidRPr="0088318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Думы города Ханты-Мансийска</w:t>
      </w:r>
      <w:r w:rsidRPr="008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88E" w:rsidRPr="008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февраля 2017 года № 90- </w:t>
      </w:r>
      <w:r w:rsidR="009D288E" w:rsidRPr="008831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9D288E" w:rsidRPr="008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«О внесении изменений в отдельные решен</w:t>
      </w:r>
      <w:r w:rsidR="002C265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Думы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Ханты-Мансийска»</w:t>
      </w:r>
      <w:r w:rsidR="002C2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E8E" w:rsidRDefault="00324E8E" w:rsidP="00324E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E8E" w:rsidRPr="00883180" w:rsidRDefault="00324E8E" w:rsidP="00324E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20D" w:rsidRPr="00883180" w:rsidRDefault="00F5420D" w:rsidP="00324E8E">
      <w:pPr>
        <w:pStyle w:val="ConsPlusNormal"/>
        <w:spacing w:line="276" w:lineRule="auto"/>
        <w:ind w:firstLine="708"/>
        <w:jc w:val="both"/>
        <w:rPr>
          <w:szCs w:val="28"/>
        </w:rPr>
      </w:pPr>
      <w:r w:rsidRPr="00883180">
        <w:rPr>
          <w:szCs w:val="28"/>
        </w:rPr>
        <w:lastRenderedPageBreak/>
        <w:t xml:space="preserve">3. Настоящее Решение вступает в силу после дня его официального опубликования. </w:t>
      </w:r>
    </w:p>
    <w:p w:rsidR="00F5420D" w:rsidRDefault="00F5420D" w:rsidP="00324E8E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24E8E" w:rsidRPr="00883180" w:rsidRDefault="00324E8E" w:rsidP="00324E8E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5420D" w:rsidRPr="00883180" w:rsidRDefault="00F5420D" w:rsidP="00324E8E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831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Председатель                                               </w:t>
      </w:r>
      <w:r w:rsidR="008831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</w:t>
      </w:r>
      <w:r w:rsidRPr="008831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Глава</w:t>
      </w:r>
    </w:p>
    <w:p w:rsidR="00F5420D" w:rsidRPr="00883180" w:rsidRDefault="00F5420D" w:rsidP="00324E8E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831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Думы города Ханты-Мансийска                   </w:t>
      </w:r>
      <w:r w:rsidR="008831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</w:t>
      </w:r>
      <w:r w:rsidRPr="008831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города Ханты-Мансийска</w:t>
      </w:r>
    </w:p>
    <w:p w:rsidR="00F5420D" w:rsidRPr="00883180" w:rsidRDefault="00F5420D" w:rsidP="00324E8E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5420D" w:rsidRPr="00883180" w:rsidRDefault="00F5420D" w:rsidP="00324E8E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831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</w:t>
      </w:r>
      <w:r w:rsidR="008831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</w:t>
      </w:r>
      <w:r w:rsidRPr="008831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______________М.П. </w:t>
      </w:r>
      <w:proofErr w:type="spellStart"/>
      <w:r w:rsidRPr="008831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F5420D" w:rsidRPr="00883180" w:rsidRDefault="00F5420D" w:rsidP="00324E8E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1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831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831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831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831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831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831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831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831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831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F5420D" w:rsidRPr="00883180" w:rsidRDefault="00F5420D" w:rsidP="00324E8E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8318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</w:t>
      </w:r>
      <w:r w:rsidR="0088318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</w:t>
      </w:r>
      <w:proofErr w:type="spellStart"/>
      <w:proofErr w:type="gramStart"/>
      <w:r w:rsidRPr="0088318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F5420D" w:rsidRPr="00883180" w:rsidRDefault="00324E8E" w:rsidP="00324E8E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30 июня 2017 года</w:t>
      </w:r>
      <w:r w:rsidR="00F5420D" w:rsidRPr="0088318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</w:t>
      </w:r>
      <w:r w:rsidR="0088318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</w:t>
      </w:r>
      <w:r w:rsidR="0088318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</w:t>
      </w:r>
      <w:r w:rsidR="00900DF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30 июня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2017 года</w:t>
      </w:r>
    </w:p>
    <w:p w:rsidR="00324E8E" w:rsidRDefault="00324E8E" w:rsidP="00F54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E8E" w:rsidRDefault="00324E8E" w:rsidP="00F54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E8E" w:rsidRDefault="00324E8E" w:rsidP="00F54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E8E" w:rsidRDefault="00324E8E" w:rsidP="00F54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E8E" w:rsidRDefault="00324E8E" w:rsidP="00F54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E8E" w:rsidRDefault="00324E8E" w:rsidP="00F54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E8E" w:rsidRDefault="00324E8E" w:rsidP="00F54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E8E" w:rsidRDefault="00324E8E" w:rsidP="00F54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E8E" w:rsidRDefault="00324E8E" w:rsidP="00F54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E8E" w:rsidRDefault="00324E8E" w:rsidP="00F54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E8E" w:rsidRDefault="00324E8E" w:rsidP="00F54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E8E" w:rsidRDefault="00324E8E" w:rsidP="00F54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E8E" w:rsidRDefault="00324E8E" w:rsidP="00F54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E8E" w:rsidRDefault="00324E8E" w:rsidP="00F54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E8E" w:rsidRDefault="00324E8E" w:rsidP="00F54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E8E" w:rsidRDefault="00324E8E" w:rsidP="00F54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E8E" w:rsidRDefault="00324E8E" w:rsidP="00F54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E8E" w:rsidRDefault="00324E8E" w:rsidP="00F54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E8E" w:rsidRDefault="00324E8E" w:rsidP="00F54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E8E" w:rsidRDefault="00324E8E" w:rsidP="00F54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E8E" w:rsidRDefault="00324E8E" w:rsidP="00F54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E8E" w:rsidRDefault="00324E8E" w:rsidP="00F54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E8E" w:rsidRDefault="00324E8E" w:rsidP="00F54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E8E" w:rsidRDefault="00324E8E" w:rsidP="00F54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E8E" w:rsidRDefault="00324E8E" w:rsidP="00F54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E8E" w:rsidRDefault="00324E8E" w:rsidP="00F54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E8E" w:rsidRDefault="00324E8E" w:rsidP="00F54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E8E" w:rsidRDefault="00324E8E" w:rsidP="00F54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E8E" w:rsidRDefault="00324E8E" w:rsidP="00F54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E8E" w:rsidRDefault="00324E8E" w:rsidP="00F54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E8E" w:rsidRDefault="00324E8E" w:rsidP="00F54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E8E" w:rsidRDefault="00324E8E" w:rsidP="00F54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88E" w:rsidRPr="00883180" w:rsidRDefault="009D288E" w:rsidP="00324E8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5420D" w:rsidRPr="00883180" w:rsidRDefault="00F5420D" w:rsidP="00324E8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F5420D" w:rsidRPr="00883180" w:rsidRDefault="00F5420D" w:rsidP="00324E8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 xml:space="preserve">от </w:t>
      </w:r>
      <w:r w:rsidR="00900DF8">
        <w:rPr>
          <w:rFonts w:ascii="Times New Roman" w:hAnsi="Times New Roman" w:cs="Times New Roman"/>
          <w:sz w:val="28"/>
          <w:szCs w:val="28"/>
        </w:rPr>
        <w:t xml:space="preserve">30 июня 2017 года </w:t>
      </w:r>
      <w:bookmarkStart w:id="0" w:name="_GoBack"/>
      <w:bookmarkEnd w:id="0"/>
      <w:r w:rsidR="00900DF8">
        <w:rPr>
          <w:rFonts w:ascii="Times New Roman" w:hAnsi="Times New Roman" w:cs="Times New Roman"/>
          <w:sz w:val="28"/>
          <w:szCs w:val="28"/>
        </w:rPr>
        <w:t>№ 145</w:t>
      </w:r>
      <w:r w:rsidRPr="00883180">
        <w:rPr>
          <w:rFonts w:ascii="Times New Roman" w:hAnsi="Times New Roman" w:cs="Times New Roman"/>
          <w:sz w:val="28"/>
          <w:szCs w:val="28"/>
        </w:rPr>
        <w:t>-</w:t>
      </w:r>
      <w:r w:rsidRPr="0088318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83180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F5420D" w:rsidRPr="00883180" w:rsidRDefault="00F5420D" w:rsidP="00324E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20D" w:rsidRPr="00883180" w:rsidRDefault="00F5420D" w:rsidP="00324E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18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5420D" w:rsidRPr="00883180" w:rsidRDefault="009D288E" w:rsidP="00324E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18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5420D" w:rsidRPr="00883180">
        <w:rPr>
          <w:rFonts w:ascii="Times New Roman" w:hAnsi="Times New Roman" w:cs="Times New Roman"/>
          <w:b/>
          <w:bCs/>
          <w:sz w:val="28"/>
          <w:szCs w:val="28"/>
        </w:rPr>
        <w:t xml:space="preserve"> Счетной палате города Ханты-Мансийска</w:t>
      </w:r>
    </w:p>
    <w:p w:rsidR="00F5420D" w:rsidRPr="00883180" w:rsidRDefault="00F5420D" w:rsidP="00324E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20D" w:rsidRPr="00883180" w:rsidRDefault="00883180" w:rsidP="00324E8E">
      <w:pPr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318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5420D" w:rsidRPr="0088318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73E4A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 xml:space="preserve">1. Счетная палата города Ханты-Мансийска (далее - Счетная палата города) является постоянно действующим органом внешнего муниципального финансового контроля города Ханты-Мансийска, </w:t>
      </w:r>
      <w:r w:rsidR="00873E4A" w:rsidRPr="00883180">
        <w:rPr>
          <w:rFonts w:ascii="Times New Roman" w:hAnsi="Times New Roman" w:cs="Times New Roman"/>
          <w:sz w:val="28"/>
          <w:szCs w:val="28"/>
        </w:rPr>
        <w:t>образуется Думой города Ханты-Мансийска (далее - Дума города) и подотчетна ей.</w:t>
      </w:r>
    </w:p>
    <w:p w:rsidR="00873E4A" w:rsidRPr="00883180" w:rsidRDefault="00873E4A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>2. Счетная палата города обладает организационной и функциональной независимостью и осуществляет свою деятельность самостоятельно.</w:t>
      </w:r>
    </w:p>
    <w:p w:rsidR="00873E4A" w:rsidRPr="00883180" w:rsidRDefault="00873E4A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 xml:space="preserve">3. </w:t>
      </w:r>
      <w:r w:rsidR="00D579DF" w:rsidRPr="00883180">
        <w:rPr>
          <w:rFonts w:ascii="Times New Roman" w:hAnsi="Times New Roman" w:cs="Times New Roman"/>
          <w:sz w:val="28"/>
          <w:szCs w:val="28"/>
        </w:rPr>
        <w:t>Счетная палата города является органом местного самоуправления, не обладает правами юридического лица, имеет гербовую печать и бланки со своим наименованием и изображением герба города Ханты-Мансийска.</w:t>
      </w:r>
    </w:p>
    <w:p w:rsidR="00873E4A" w:rsidRPr="00883180" w:rsidRDefault="00873E4A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 xml:space="preserve">4. </w:t>
      </w:r>
      <w:r w:rsidR="00D579DF" w:rsidRPr="00883180">
        <w:rPr>
          <w:rFonts w:ascii="Times New Roman" w:hAnsi="Times New Roman" w:cs="Times New Roman"/>
          <w:sz w:val="28"/>
          <w:szCs w:val="28"/>
        </w:rPr>
        <w:t>Счетная палата города обладает правом правотворческой инициативы.</w:t>
      </w:r>
    </w:p>
    <w:p w:rsidR="00873E4A" w:rsidRPr="00883180" w:rsidRDefault="00873E4A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 xml:space="preserve">5. </w:t>
      </w:r>
      <w:r w:rsidR="00D579DF" w:rsidRPr="00883180">
        <w:rPr>
          <w:rFonts w:ascii="Times New Roman" w:hAnsi="Times New Roman" w:cs="Times New Roman"/>
          <w:sz w:val="28"/>
          <w:szCs w:val="28"/>
        </w:rPr>
        <w:t>Деятельность Счетной палаты города не может быть приостановлена, в том числе в связи с истечением срока или досрочным прекращением полномочий Думы города.</w:t>
      </w:r>
    </w:p>
    <w:p w:rsidR="00873E4A" w:rsidRPr="00883180" w:rsidRDefault="00BC7D88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>6. Местонахождение С</w:t>
      </w:r>
      <w:r w:rsidR="00873E4A" w:rsidRPr="00883180">
        <w:rPr>
          <w:rFonts w:ascii="Times New Roman" w:hAnsi="Times New Roman" w:cs="Times New Roman"/>
          <w:sz w:val="28"/>
          <w:szCs w:val="28"/>
        </w:rPr>
        <w:t>чет</w:t>
      </w:r>
      <w:r w:rsidRPr="00883180">
        <w:rPr>
          <w:rFonts w:ascii="Times New Roman" w:hAnsi="Times New Roman" w:cs="Times New Roman"/>
          <w:sz w:val="28"/>
          <w:szCs w:val="28"/>
        </w:rPr>
        <w:t>ной палаты города - город Ханты-Мансийск, ул. Мира, 34.</w:t>
      </w:r>
    </w:p>
    <w:p w:rsidR="00BC7D88" w:rsidRPr="002C2652" w:rsidRDefault="00883180" w:rsidP="00324E8E">
      <w:pPr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C265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BC7D88" w:rsidRPr="002C2652">
        <w:rPr>
          <w:rFonts w:ascii="Times New Roman" w:hAnsi="Times New Roman" w:cs="Times New Roman"/>
          <w:b/>
          <w:sz w:val="28"/>
          <w:szCs w:val="28"/>
        </w:rPr>
        <w:t>2. Правовая основа деятельности Счетной палаты города</w:t>
      </w:r>
    </w:p>
    <w:p w:rsidR="00BC7D88" w:rsidRPr="00883180" w:rsidRDefault="00BC7D88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180">
        <w:rPr>
          <w:rFonts w:ascii="Times New Roman" w:hAnsi="Times New Roman" w:cs="Times New Roman"/>
          <w:sz w:val="28"/>
          <w:szCs w:val="28"/>
        </w:rPr>
        <w:t xml:space="preserve">Счетная палата города осуществляет свою деятельность на основе </w:t>
      </w:r>
      <w:hyperlink r:id="rId9" w:history="1">
        <w:r w:rsidRPr="00883180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83180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Бюджетного </w:t>
      </w:r>
      <w:hyperlink r:id="rId10" w:history="1">
        <w:r w:rsidRPr="00883180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CF3959">
        <w:rPr>
          <w:rFonts w:ascii="Times New Roman" w:hAnsi="Times New Roman" w:cs="Times New Roman"/>
          <w:sz w:val="28"/>
          <w:szCs w:val="28"/>
        </w:rPr>
        <w:t xml:space="preserve"> Российской Федерации, ф</w:t>
      </w:r>
      <w:r w:rsidRPr="00883180">
        <w:rPr>
          <w:rFonts w:ascii="Times New Roman" w:hAnsi="Times New Roman" w:cs="Times New Roman"/>
          <w:sz w:val="28"/>
          <w:szCs w:val="28"/>
        </w:rPr>
        <w:t xml:space="preserve">едеральных законов от 06.10.2003 </w:t>
      </w:r>
      <w:hyperlink r:id="rId11" w:history="1">
        <w:r w:rsidR="00757EA4">
          <w:rPr>
            <w:rFonts w:ascii="Times New Roman" w:hAnsi="Times New Roman" w:cs="Times New Roman"/>
            <w:sz w:val="28"/>
            <w:szCs w:val="28"/>
          </w:rPr>
          <w:t>№</w:t>
        </w:r>
        <w:r w:rsidRPr="00883180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757EA4">
        <w:rPr>
          <w:rFonts w:ascii="Times New Roman" w:hAnsi="Times New Roman" w:cs="Times New Roman"/>
          <w:sz w:val="28"/>
          <w:szCs w:val="28"/>
        </w:rPr>
        <w:t xml:space="preserve"> «</w:t>
      </w:r>
      <w:r w:rsidRPr="0088318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57EA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883180">
        <w:rPr>
          <w:rFonts w:ascii="Times New Roman" w:hAnsi="Times New Roman" w:cs="Times New Roman"/>
          <w:sz w:val="28"/>
          <w:szCs w:val="28"/>
        </w:rPr>
        <w:t xml:space="preserve">, от 07.02.2011 </w:t>
      </w:r>
      <w:hyperlink r:id="rId12" w:history="1">
        <w:r w:rsidR="00757EA4">
          <w:rPr>
            <w:rFonts w:ascii="Times New Roman" w:hAnsi="Times New Roman" w:cs="Times New Roman"/>
            <w:sz w:val="28"/>
            <w:szCs w:val="28"/>
          </w:rPr>
          <w:t>№</w:t>
        </w:r>
        <w:r w:rsidRPr="00883180">
          <w:rPr>
            <w:rFonts w:ascii="Times New Roman" w:hAnsi="Times New Roman" w:cs="Times New Roman"/>
            <w:sz w:val="28"/>
            <w:szCs w:val="28"/>
          </w:rPr>
          <w:t xml:space="preserve"> 6-ФЗ</w:t>
        </w:r>
      </w:hyperlink>
      <w:r w:rsidR="00757EA4">
        <w:rPr>
          <w:rFonts w:ascii="Times New Roman" w:hAnsi="Times New Roman" w:cs="Times New Roman"/>
          <w:sz w:val="28"/>
          <w:szCs w:val="28"/>
        </w:rPr>
        <w:t xml:space="preserve"> «</w:t>
      </w:r>
      <w:r w:rsidRPr="00883180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757EA4">
        <w:rPr>
          <w:rFonts w:ascii="Times New Roman" w:hAnsi="Times New Roman" w:cs="Times New Roman"/>
          <w:sz w:val="28"/>
          <w:szCs w:val="28"/>
        </w:rPr>
        <w:t>ции и муниципальных образований»</w:t>
      </w:r>
      <w:r w:rsidRPr="00883180">
        <w:rPr>
          <w:rFonts w:ascii="Times New Roman" w:hAnsi="Times New Roman" w:cs="Times New Roman"/>
          <w:sz w:val="28"/>
          <w:szCs w:val="28"/>
        </w:rPr>
        <w:t xml:space="preserve">, иных федеральных законов, нормативных правовых актов Ханты-Мансийского автономного округа - Югры, </w:t>
      </w:r>
      <w:hyperlink r:id="rId13" w:history="1">
        <w:r w:rsidRPr="00883180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883180">
        <w:rPr>
          <w:rFonts w:ascii="Times New Roman" w:hAnsi="Times New Roman" w:cs="Times New Roman"/>
          <w:sz w:val="28"/>
          <w:szCs w:val="28"/>
        </w:rPr>
        <w:t xml:space="preserve"> города Ханты-Мансийска, настоящего</w:t>
      </w:r>
      <w:proofErr w:type="gramEnd"/>
      <w:r w:rsidRPr="00883180">
        <w:rPr>
          <w:rFonts w:ascii="Times New Roman" w:hAnsi="Times New Roman" w:cs="Times New Roman"/>
          <w:sz w:val="28"/>
          <w:szCs w:val="28"/>
        </w:rPr>
        <w:t xml:space="preserve"> Положения и иных муниципальных правовых актов города Ханты-Мансийска.</w:t>
      </w:r>
    </w:p>
    <w:p w:rsidR="00BC7D88" w:rsidRPr="002C2652" w:rsidRDefault="002C2652" w:rsidP="00324E8E">
      <w:pPr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C265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BC7D88" w:rsidRPr="002C2652">
        <w:rPr>
          <w:rFonts w:ascii="Times New Roman" w:hAnsi="Times New Roman" w:cs="Times New Roman"/>
          <w:b/>
          <w:sz w:val="28"/>
          <w:szCs w:val="28"/>
        </w:rPr>
        <w:t xml:space="preserve">3. Принципы деятельности </w:t>
      </w:r>
      <w:r w:rsidR="00D579DF" w:rsidRPr="002C2652">
        <w:rPr>
          <w:rFonts w:ascii="Times New Roman" w:hAnsi="Times New Roman" w:cs="Times New Roman"/>
          <w:b/>
          <w:sz w:val="28"/>
          <w:szCs w:val="28"/>
        </w:rPr>
        <w:t>С</w:t>
      </w:r>
      <w:r w:rsidR="00BC7D88" w:rsidRPr="002C2652">
        <w:rPr>
          <w:rFonts w:ascii="Times New Roman" w:hAnsi="Times New Roman" w:cs="Times New Roman"/>
          <w:b/>
          <w:sz w:val="28"/>
          <w:szCs w:val="28"/>
        </w:rPr>
        <w:t>четной палаты города</w:t>
      </w:r>
    </w:p>
    <w:p w:rsidR="00BC7D88" w:rsidRPr="00883180" w:rsidRDefault="00D579DF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>Деятельность С</w:t>
      </w:r>
      <w:r w:rsidR="00BC7D88" w:rsidRPr="00883180">
        <w:rPr>
          <w:rFonts w:ascii="Times New Roman" w:hAnsi="Times New Roman" w:cs="Times New Roman"/>
          <w:sz w:val="28"/>
          <w:szCs w:val="28"/>
        </w:rPr>
        <w:t>четной палаты города основывается на принципах законности, объективности, эффективности, независимости и гласности.</w:t>
      </w:r>
    </w:p>
    <w:p w:rsidR="00F5420D" w:rsidRPr="002C2652" w:rsidRDefault="002C2652" w:rsidP="00324E8E">
      <w:pPr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C265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966EB" w:rsidRPr="002C2652">
        <w:rPr>
          <w:rFonts w:ascii="Times New Roman" w:hAnsi="Times New Roman" w:cs="Times New Roman"/>
          <w:b/>
          <w:sz w:val="28"/>
          <w:szCs w:val="28"/>
        </w:rPr>
        <w:t>4</w:t>
      </w:r>
      <w:r w:rsidR="00F5420D" w:rsidRPr="002C2652">
        <w:rPr>
          <w:rFonts w:ascii="Times New Roman" w:hAnsi="Times New Roman" w:cs="Times New Roman"/>
          <w:b/>
          <w:sz w:val="28"/>
          <w:szCs w:val="28"/>
        </w:rPr>
        <w:t>. Состав и структура Счетной палаты города</w:t>
      </w:r>
    </w:p>
    <w:p w:rsidR="00F5420D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>1. Счетная палата города образуется в составе председателя, замест</w:t>
      </w:r>
      <w:r w:rsidR="000966EB" w:rsidRPr="00883180">
        <w:rPr>
          <w:rFonts w:ascii="Times New Roman" w:hAnsi="Times New Roman" w:cs="Times New Roman"/>
          <w:sz w:val="28"/>
          <w:szCs w:val="28"/>
        </w:rPr>
        <w:t>ителя председателя, аудиторов</w:t>
      </w:r>
      <w:r w:rsidR="00326020" w:rsidRPr="00883180">
        <w:rPr>
          <w:rFonts w:ascii="Times New Roman" w:hAnsi="Times New Roman" w:cs="Times New Roman"/>
          <w:sz w:val="28"/>
          <w:szCs w:val="28"/>
        </w:rPr>
        <w:t xml:space="preserve"> и </w:t>
      </w:r>
      <w:r w:rsidR="00B14007" w:rsidRPr="00883180">
        <w:rPr>
          <w:rFonts w:ascii="Times New Roman" w:hAnsi="Times New Roman" w:cs="Times New Roman"/>
          <w:sz w:val="28"/>
          <w:szCs w:val="28"/>
        </w:rPr>
        <w:t>иных должностных лиц</w:t>
      </w:r>
      <w:r w:rsidR="000966EB" w:rsidRPr="00883180">
        <w:rPr>
          <w:rFonts w:ascii="Times New Roman" w:hAnsi="Times New Roman" w:cs="Times New Roman"/>
          <w:sz w:val="28"/>
          <w:szCs w:val="28"/>
        </w:rPr>
        <w:t>.</w:t>
      </w:r>
    </w:p>
    <w:p w:rsidR="00A5220F" w:rsidRPr="00883180" w:rsidRDefault="00A5220F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</w:t>
      </w:r>
      <w:r w:rsidRPr="00883180">
        <w:rPr>
          <w:rFonts w:ascii="Times New Roman" w:hAnsi="Times New Roman" w:cs="Times New Roman"/>
          <w:sz w:val="28"/>
          <w:szCs w:val="28"/>
        </w:rPr>
        <w:t>председателя, замест</w:t>
      </w:r>
      <w:r>
        <w:rPr>
          <w:rFonts w:ascii="Times New Roman" w:hAnsi="Times New Roman" w:cs="Times New Roman"/>
          <w:sz w:val="28"/>
          <w:szCs w:val="28"/>
        </w:rPr>
        <w:t>ителя председателя, аудиторов Счетной палаты города могут быть отнесены к муниципальным должностям решением Думы города в соответствии с законом Ханты-Мансийского автономного округа – Югры.</w:t>
      </w:r>
    </w:p>
    <w:p w:rsidR="00F5420D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>2. Срок полномочий председателя, заместителя председателя, аудиторов Счетной палаты города составляет 5 лет.</w:t>
      </w:r>
    </w:p>
    <w:p w:rsidR="00F5420D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 xml:space="preserve">3. </w:t>
      </w:r>
      <w:r w:rsidR="00571DC9">
        <w:rPr>
          <w:rFonts w:ascii="Times New Roman" w:hAnsi="Times New Roman" w:cs="Times New Roman"/>
          <w:sz w:val="28"/>
          <w:szCs w:val="28"/>
        </w:rPr>
        <w:t>В структуру</w:t>
      </w:r>
      <w:r w:rsidRPr="00883180">
        <w:rPr>
          <w:rFonts w:ascii="Times New Roman" w:hAnsi="Times New Roman" w:cs="Times New Roman"/>
          <w:sz w:val="28"/>
          <w:szCs w:val="28"/>
        </w:rPr>
        <w:t xml:space="preserve"> Счетной палаты </w:t>
      </w:r>
      <w:r w:rsidR="00571DC9">
        <w:rPr>
          <w:rFonts w:ascii="Times New Roman" w:hAnsi="Times New Roman" w:cs="Times New Roman"/>
          <w:sz w:val="28"/>
          <w:szCs w:val="28"/>
        </w:rPr>
        <w:t>входят</w:t>
      </w:r>
      <w:r w:rsidRPr="00883180">
        <w:rPr>
          <w:rFonts w:ascii="Times New Roman" w:hAnsi="Times New Roman" w:cs="Times New Roman"/>
          <w:sz w:val="28"/>
          <w:szCs w:val="28"/>
        </w:rPr>
        <w:t xml:space="preserve"> </w:t>
      </w:r>
      <w:r w:rsidR="00571DC9">
        <w:rPr>
          <w:rFonts w:ascii="Times New Roman" w:hAnsi="Times New Roman" w:cs="Times New Roman"/>
          <w:sz w:val="28"/>
          <w:szCs w:val="28"/>
        </w:rPr>
        <w:t>экспертно-аналитический и контрольно-ревизионный отделы</w:t>
      </w:r>
      <w:r w:rsidRPr="00883180">
        <w:rPr>
          <w:rFonts w:ascii="Times New Roman" w:hAnsi="Times New Roman" w:cs="Times New Roman"/>
          <w:sz w:val="28"/>
          <w:szCs w:val="28"/>
        </w:rPr>
        <w:t>.</w:t>
      </w:r>
    </w:p>
    <w:p w:rsidR="00F5420D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>4. Штатная численность Счетной</w:t>
      </w:r>
      <w:r w:rsidR="00571DC9">
        <w:rPr>
          <w:rFonts w:ascii="Times New Roman" w:hAnsi="Times New Roman" w:cs="Times New Roman"/>
          <w:sz w:val="28"/>
          <w:szCs w:val="28"/>
        </w:rPr>
        <w:t xml:space="preserve"> палаты города устанавливается р</w:t>
      </w:r>
      <w:r w:rsidRPr="00883180">
        <w:rPr>
          <w:rFonts w:ascii="Times New Roman" w:hAnsi="Times New Roman" w:cs="Times New Roman"/>
          <w:sz w:val="28"/>
          <w:szCs w:val="28"/>
        </w:rPr>
        <w:t>ешением Думы города по представлению Председателя Думы города.</w:t>
      </w:r>
    </w:p>
    <w:p w:rsidR="00F5420D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 xml:space="preserve">5. Права, обязанности и ответственность работников Счетной палаты города определяются Федеральным </w:t>
      </w:r>
      <w:hyperlink r:id="rId14" w:history="1">
        <w:r w:rsidRPr="008831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3180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2C2652">
        <w:rPr>
          <w:rFonts w:ascii="Times New Roman" w:hAnsi="Times New Roman" w:cs="Times New Roman"/>
          <w:sz w:val="28"/>
          <w:szCs w:val="28"/>
        </w:rPr>
        <w:t>Федерации от 07.02.2011 № 6-ФЗ «</w:t>
      </w:r>
      <w:r w:rsidRPr="00883180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2C2652">
        <w:rPr>
          <w:rFonts w:ascii="Times New Roman" w:hAnsi="Times New Roman" w:cs="Times New Roman"/>
          <w:sz w:val="28"/>
          <w:szCs w:val="28"/>
        </w:rPr>
        <w:t>ции и муниципальных образований»</w:t>
      </w:r>
      <w:r w:rsidRPr="00883180">
        <w:rPr>
          <w:rFonts w:ascii="Times New Roman" w:hAnsi="Times New Roman" w:cs="Times New Roman"/>
          <w:sz w:val="28"/>
          <w:szCs w:val="28"/>
        </w:rPr>
        <w:t>, законодательством о муниципальной службе, трудовым законодательством, иными нормативными правовыми актами, содержащими нормы трудового права, и закрепляются в должностных инструкциях.</w:t>
      </w:r>
    </w:p>
    <w:p w:rsidR="00F5420D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 xml:space="preserve">6. Председатель Думы города утверждает штатное расписание Счетной палаты города и осуществляет в отношении </w:t>
      </w:r>
      <w:r w:rsidR="00D579DF" w:rsidRPr="00883180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883180">
        <w:rPr>
          <w:rFonts w:ascii="Times New Roman" w:hAnsi="Times New Roman" w:cs="Times New Roman"/>
          <w:sz w:val="28"/>
          <w:szCs w:val="28"/>
        </w:rPr>
        <w:t>Счетной палаты города полномочия представителя нанимателя (работодателя).</w:t>
      </w:r>
      <w:r w:rsidR="0032664B" w:rsidRPr="00883180">
        <w:rPr>
          <w:rFonts w:ascii="Times New Roman" w:hAnsi="Times New Roman" w:cs="Times New Roman"/>
          <w:sz w:val="28"/>
          <w:szCs w:val="28"/>
        </w:rPr>
        <w:t xml:space="preserve"> Контракты с председателем Счетной палаты города, заместителем председателя Счетной палаты и аудиторами заключаются на основании решения Думы города о назначении на соответствующую должность Счетной палаты города.</w:t>
      </w:r>
    </w:p>
    <w:p w:rsidR="00F5420D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 xml:space="preserve">7. </w:t>
      </w:r>
      <w:r w:rsidR="00D71D9D">
        <w:rPr>
          <w:rFonts w:ascii="Times New Roman" w:hAnsi="Times New Roman" w:cs="Times New Roman"/>
          <w:sz w:val="28"/>
          <w:szCs w:val="28"/>
        </w:rPr>
        <w:t>Материально-техническое и организационное о</w:t>
      </w:r>
      <w:r w:rsidRPr="00883180">
        <w:rPr>
          <w:rFonts w:ascii="Times New Roman" w:hAnsi="Times New Roman" w:cs="Times New Roman"/>
          <w:sz w:val="28"/>
          <w:szCs w:val="28"/>
        </w:rPr>
        <w:t xml:space="preserve">беспечение деятельности Счетной палаты города </w:t>
      </w:r>
      <w:r w:rsidR="0097536F" w:rsidRPr="00883180">
        <w:rPr>
          <w:rFonts w:ascii="Times New Roman" w:hAnsi="Times New Roman" w:cs="Times New Roman"/>
          <w:sz w:val="28"/>
          <w:szCs w:val="28"/>
        </w:rPr>
        <w:t>осуществляет</w:t>
      </w:r>
      <w:r w:rsidR="00D71D9D">
        <w:rPr>
          <w:rFonts w:ascii="Times New Roman" w:hAnsi="Times New Roman" w:cs="Times New Roman"/>
          <w:sz w:val="28"/>
          <w:szCs w:val="28"/>
        </w:rPr>
        <w:t>ся</w:t>
      </w:r>
      <w:r w:rsidR="0097536F" w:rsidRPr="00883180">
        <w:rPr>
          <w:rFonts w:ascii="Times New Roman" w:hAnsi="Times New Roman" w:cs="Times New Roman"/>
          <w:sz w:val="28"/>
          <w:szCs w:val="28"/>
        </w:rPr>
        <w:t xml:space="preserve"> </w:t>
      </w:r>
      <w:r w:rsidR="00D71D9D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97536F" w:rsidRPr="00883180">
        <w:rPr>
          <w:rFonts w:ascii="Times New Roman" w:hAnsi="Times New Roman" w:cs="Times New Roman"/>
          <w:sz w:val="28"/>
          <w:szCs w:val="28"/>
        </w:rPr>
        <w:t>.</w:t>
      </w:r>
    </w:p>
    <w:p w:rsidR="0032664B" w:rsidRPr="002C2652" w:rsidRDefault="002C2652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65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7536F" w:rsidRPr="002C2652">
        <w:rPr>
          <w:rFonts w:ascii="Times New Roman" w:hAnsi="Times New Roman" w:cs="Times New Roman"/>
          <w:b/>
          <w:sz w:val="28"/>
          <w:szCs w:val="28"/>
        </w:rPr>
        <w:t>5</w:t>
      </w:r>
      <w:r w:rsidR="00F5420D" w:rsidRPr="002C2652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32664B" w:rsidRPr="002C2652">
        <w:rPr>
          <w:rFonts w:ascii="Times New Roman" w:hAnsi="Times New Roman" w:cs="Times New Roman"/>
          <w:b/>
          <w:sz w:val="28"/>
          <w:szCs w:val="28"/>
        </w:rPr>
        <w:t xml:space="preserve">внесения предложений о кандидатурах на должности </w:t>
      </w:r>
      <w:r w:rsidR="00B14007" w:rsidRPr="002C2652">
        <w:rPr>
          <w:rFonts w:ascii="Times New Roman" w:hAnsi="Times New Roman" w:cs="Times New Roman"/>
          <w:b/>
          <w:sz w:val="28"/>
          <w:szCs w:val="28"/>
        </w:rPr>
        <w:t xml:space="preserve">председателя, </w:t>
      </w:r>
      <w:r w:rsidR="0032664B" w:rsidRPr="002C2652">
        <w:rPr>
          <w:rFonts w:ascii="Times New Roman" w:hAnsi="Times New Roman" w:cs="Times New Roman"/>
          <w:b/>
          <w:sz w:val="28"/>
          <w:szCs w:val="28"/>
        </w:rPr>
        <w:t xml:space="preserve">заместителя председателя и аудиторов </w:t>
      </w:r>
      <w:r w:rsidR="00B14007" w:rsidRPr="002C2652">
        <w:rPr>
          <w:rFonts w:ascii="Times New Roman" w:hAnsi="Times New Roman" w:cs="Times New Roman"/>
          <w:b/>
          <w:sz w:val="28"/>
          <w:szCs w:val="28"/>
        </w:rPr>
        <w:t xml:space="preserve">Счетной палаты города, </w:t>
      </w:r>
      <w:r w:rsidR="0032664B" w:rsidRPr="002C2652">
        <w:rPr>
          <w:rFonts w:ascii="Times New Roman" w:hAnsi="Times New Roman" w:cs="Times New Roman"/>
          <w:b/>
          <w:sz w:val="28"/>
          <w:szCs w:val="28"/>
        </w:rPr>
        <w:t>рассмотрения кандидатур на</w:t>
      </w:r>
      <w:r w:rsidR="00B14007" w:rsidRPr="002C2652">
        <w:rPr>
          <w:rFonts w:ascii="Times New Roman" w:hAnsi="Times New Roman" w:cs="Times New Roman"/>
          <w:b/>
          <w:sz w:val="28"/>
          <w:szCs w:val="28"/>
        </w:rPr>
        <w:t xml:space="preserve"> указанные</w:t>
      </w:r>
      <w:r w:rsidR="0032664B" w:rsidRPr="002C2652">
        <w:rPr>
          <w:rFonts w:ascii="Times New Roman" w:hAnsi="Times New Roman" w:cs="Times New Roman"/>
          <w:b/>
          <w:sz w:val="28"/>
          <w:szCs w:val="28"/>
        </w:rPr>
        <w:t xml:space="preserve"> должности</w:t>
      </w:r>
      <w:r w:rsidR="00B14007" w:rsidRPr="002C2652">
        <w:rPr>
          <w:rFonts w:ascii="Times New Roman" w:hAnsi="Times New Roman" w:cs="Times New Roman"/>
          <w:b/>
          <w:sz w:val="28"/>
          <w:szCs w:val="28"/>
        </w:rPr>
        <w:t>, а также назначения на эти должности</w:t>
      </w:r>
    </w:p>
    <w:p w:rsidR="00F5420D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>1. Председатель Счетной палаты города</w:t>
      </w:r>
      <w:r w:rsidR="0032664B" w:rsidRPr="00883180">
        <w:rPr>
          <w:rFonts w:ascii="Times New Roman" w:hAnsi="Times New Roman" w:cs="Times New Roman"/>
          <w:sz w:val="28"/>
          <w:szCs w:val="28"/>
        </w:rPr>
        <w:t>,</w:t>
      </w:r>
      <w:r w:rsidRPr="00883180">
        <w:rPr>
          <w:rFonts w:ascii="Times New Roman" w:hAnsi="Times New Roman" w:cs="Times New Roman"/>
          <w:sz w:val="28"/>
          <w:szCs w:val="28"/>
        </w:rPr>
        <w:t xml:space="preserve"> </w:t>
      </w:r>
      <w:r w:rsidR="0032664B" w:rsidRPr="00883180">
        <w:rPr>
          <w:rFonts w:ascii="Times New Roman" w:hAnsi="Times New Roman" w:cs="Times New Roman"/>
          <w:sz w:val="28"/>
          <w:szCs w:val="28"/>
        </w:rPr>
        <w:t>заместитель председателя и аудиторы Счетной палаты города назначаю</w:t>
      </w:r>
      <w:r w:rsidRPr="00883180">
        <w:rPr>
          <w:rFonts w:ascii="Times New Roman" w:hAnsi="Times New Roman" w:cs="Times New Roman"/>
          <w:sz w:val="28"/>
          <w:szCs w:val="28"/>
        </w:rPr>
        <w:t>тся на должность Думой города.</w:t>
      </w:r>
    </w:p>
    <w:p w:rsidR="00F5420D" w:rsidRDefault="0032664B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 xml:space="preserve">2. </w:t>
      </w:r>
      <w:r w:rsidR="00F5420D" w:rsidRPr="00883180">
        <w:rPr>
          <w:rFonts w:ascii="Times New Roman" w:hAnsi="Times New Roman" w:cs="Times New Roman"/>
          <w:sz w:val="28"/>
          <w:szCs w:val="28"/>
        </w:rPr>
        <w:t>Предложения о кандидатурах на должность председателя Счетной палаты города в Думу города могут вносить Председатель Думы города, депутаты Думы города в количестве не менее 7 депутатов, Глава города Ханты-Мансийска</w:t>
      </w:r>
      <w:r w:rsidR="00D579DF" w:rsidRPr="00883180">
        <w:rPr>
          <w:rFonts w:ascii="Times New Roman" w:hAnsi="Times New Roman" w:cs="Times New Roman"/>
          <w:sz w:val="28"/>
          <w:szCs w:val="28"/>
        </w:rPr>
        <w:t xml:space="preserve"> (далее - Глава города)</w:t>
      </w:r>
      <w:r w:rsidR="00F5420D" w:rsidRPr="00883180">
        <w:rPr>
          <w:rFonts w:ascii="Times New Roman" w:hAnsi="Times New Roman" w:cs="Times New Roman"/>
          <w:sz w:val="28"/>
          <w:szCs w:val="28"/>
        </w:rPr>
        <w:t>.</w:t>
      </w:r>
    </w:p>
    <w:p w:rsidR="00A5220F" w:rsidRPr="00883180" w:rsidRDefault="00A5220F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>Предложения о кандидатурах на должности заместителя председателя и аудиторов Счетной палаты города вносятся в Думу города Ханты-Мансийска председателем Счетной палаты города.</w:t>
      </w:r>
    </w:p>
    <w:p w:rsidR="00A332DD" w:rsidRDefault="000942BE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332DD" w:rsidRPr="00883180">
        <w:rPr>
          <w:rFonts w:ascii="Times New Roman" w:hAnsi="Times New Roman" w:cs="Times New Roman"/>
          <w:sz w:val="28"/>
          <w:szCs w:val="28"/>
        </w:rPr>
        <w:t>. Предложения о кандидатурах на должность председателя</w:t>
      </w:r>
      <w:r w:rsidR="000D4170">
        <w:rPr>
          <w:rFonts w:ascii="Times New Roman" w:hAnsi="Times New Roman" w:cs="Times New Roman"/>
          <w:sz w:val="28"/>
          <w:szCs w:val="28"/>
        </w:rPr>
        <w:t>,</w:t>
      </w:r>
      <w:r w:rsidR="000D4170" w:rsidRPr="000D4170">
        <w:rPr>
          <w:rFonts w:ascii="Times New Roman" w:hAnsi="Times New Roman" w:cs="Times New Roman"/>
          <w:sz w:val="28"/>
          <w:szCs w:val="28"/>
        </w:rPr>
        <w:t xml:space="preserve"> </w:t>
      </w:r>
      <w:r w:rsidR="000D4170" w:rsidRPr="00883180">
        <w:rPr>
          <w:rFonts w:ascii="Times New Roman" w:hAnsi="Times New Roman" w:cs="Times New Roman"/>
          <w:sz w:val="28"/>
          <w:szCs w:val="28"/>
        </w:rPr>
        <w:t>заместителя председателя и аудиторов</w:t>
      </w:r>
      <w:r w:rsidR="00A332DD" w:rsidRPr="00883180">
        <w:rPr>
          <w:rFonts w:ascii="Times New Roman" w:hAnsi="Times New Roman" w:cs="Times New Roman"/>
          <w:sz w:val="28"/>
          <w:szCs w:val="28"/>
        </w:rPr>
        <w:t xml:space="preserve"> Счетной палаты города представляются в Думу города Ханты-</w:t>
      </w:r>
      <w:r w:rsidR="000D4170">
        <w:rPr>
          <w:rFonts w:ascii="Times New Roman" w:hAnsi="Times New Roman" w:cs="Times New Roman"/>
          <w:sz w:val="28"/>
          <w:szCs w:val="28"/>
        </w:rPr>
        <w:t xml:space="preserve">Мансийска не </w:t>
      </w:r>
      <w:proofErr w:type="gramStart"/>
      <w:r w:rsidR="000D417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0D4170">
        <w:rPr>
          <w:rFonts w:ascii="Times New Roman" w:hAnsi="Times New Roman" w:cs="Times New Roman"/>
          <w:sz w:val="28"/>
          <w:szCs w:val="28"/>
        </w:rPr>
        <w:t xml:space="preserve"> чем за два </w:t>
      </w:r>
      <w:r w:rsidR="00A332DD" w:rsidRPr="00883180">
        <w:rPr>
          <w:rFonts w:ascii="Times New Roman" w:hAnsi="Times New Roman" w:cs="Times New Roman"/>
          <w:sz w:val="28"/>
          <w:szCs w:val="28"/>
        </w:rPr>
        <w:t>месяца до истечения полномочий действующего председателя Счетной палаты города</w:t>
      </w:r>
      <w:r w:rsidR="000D4170">
        <w:rPr>
          <w:rFonts w:ascii="Times New Roman" w:hAnsi="Times New Roman" w:cs="Times New Roman"/>
          <w:sz w:val="28"/>
          <w:szCs w:val="28"/>
        </w:rPr>
        <w:t xml:space="preserve">, </w:t>
      </w:r>
      <w:r w:rsidR="00BD6E86">
        <w:rPr>
          <w:rFonts w:ascii="Times New Roman" w:hAnsi="Times New Roman" w:cs="Times New Roman"/>
          <w:sz w:val="28"/>
          <w:szCs w:val="28"/>
        </w:rPr>
        <w:t>заместителя председателя,</w:t>
      </w:r>
      <w:r w:rsidR="000D4170" w:rsidRPr="00883180">
        <w:rPr>
          <w:rFonts w:ascii="Times New Roman" w:hAnsi="Times New Roman" w:cs="Times New Roman"/>
          <w:sz w:val="28"/>
          <w:szCs w:val="28"/>
        </w:rPr>
        <w:t xml:space="preserve"> аудиторов Счетной палаты города</w:t>
      </w:r>
      <w:r w:rsidR="00A332DD" w:rsidRPr="00883180">
        <w:rPr>
          <w:rFonts w:ascii="Times New Roman" w:hAnsi="Times New Roman" w:cs="Times New Roman"/>
          <w:sz w:val="28"/>
          <w:szCs w:val="28"/>
        </w:rPr>
        <w:t xml:space="preserve"> или в течение двух месяцев со дня открытия</w:t>
      </w:r>
      <w:r w:rsidR="000D4170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="00A332DD" w:rsidRPr="00883180">
        <w:rPr>
          <w:rFonts w:ascii="Times New Roman" w:hAnsi="Times New Roman" w:cs="Times New Roman"/>
          <w:sz w:val="28"/>
          <w:szCs w:val="28"/>
        </w:rPr>
        <w:t xml:space="preserve"> вакансии в случае досрочного прекращения полномочий </w:t>
      </w:r>
      <w:r w:rsidR="000D4170">
        <w:rPr>
          <w:rFonts w:ascii="Times New Roman" w:hAnsi="Times New Roman" w:cs="Times New Roman"/>
          <w:sz w:val="28"/>
          <w:szCs w:val="28"/>
        </w:rPr>
        <w:t>указанных должностных лиц</w:t>
      </w:r>
      <w:r w:rsidR="00A332DD" w:rsidRPr="00883180">
        <w:rPr>
          <w:rFonts w:ascii="Times New Roman" w:hAnsi="Times New Roman" w:cs="Times New Roman"/>
          <w:sz w:val="28"/>
          <w:szCs w:val="28"/>
        </w:rPr>
        <w:t>.</w:t>
      </w:r>
    </w:p>
    <w:p w:rsidR="00C85569" w:rsidRPr="00883180" w:rsidRDefault="00C85569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 xml:space="preserve">Предложения представляются с приложением документов, подтверждающих соблюдение требований к должности, установленных Федеральным </w:t>
      </w:r>
      <w:hyperlink r:id="rId15" w:history="1">
        <w:r w:rsidRPr="008831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3180">
        <w:rPr>
          <w:rFonts w:ascii="Times New Roman" w:hAnsi="Times New Roman" w:cs="Times New Roman"/>
          <w:sz w:val="28"/>
          <w:szCs w:val="28"/>
        </w:rPr>
        <w:t xml:space="preserve"> Российск</w:t>
      </w:r>
      <w:r w:rsidR="002C2652">
        <w:rPr>
          <w:rFonts w:ascii="Times New Roman" w:hAnsi="Times New Roman" w:cs="Times New Roman"/>
          <w:sz w:val="28"/>
          <w:szCs w:val="28"/>
        </w:rPr>
        <w:t>ой Федерации от 07.02.2011 № 6-ФЗ «</w:t>
      </w:r>
      <w:r w:rsidRPr="00883180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2C2652">
        <w:rPr>
          <w:rFonts w:ascii="Times New Roman" w:hAnsi="Times New Roman" w:cs="Times New Roman"/>
          <w:sz w:val="28"/>
          <w:szCs w:val="28"/>
        </w:rPr>
        <w:t>ции и муниципальных образований»</w:t>
      </w:r>
      <w:r w:rsidRPr="00883180">
        <w:rPr>
          <w:rFonts w:ascii="Times New Roman" w:hAnsi="Times New Roman" w:cs="Times New Roman"/>
          <w:sz w:val="28"/>
          <w:szCs w:val="28"/>
        </w:rPr>
        <w:t>.</w:t>
      </w:r>
    </w:p>
    <w:p w:rsidR="00F5420D" w:rsidRPr="00883180" w:rsidRDefault="000D4170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420D" w:rsidRPr="008831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420D" w:rsidRPr="00883180">
        <w:rPr>
          <w:rFonts w:ascii="Times New Roman" w:hAnsi="Times New Roman" w:cs="Times New Roman"/>
          <w:sz w:val="28"/>
          <w:szCs w:val="28"/>
        </w:rPr>
        <w:t>Кандидатуры на должность председателя</w:t>
      </w:r>
      <w:r w:rsidR="00C85569" w:rsidRPr="00883180">
        <w:rPr>
          <w:rFonts w:ascii="Times New Roman" w:hAnsi="Times New Roman" w:cs="Times New Roman"/>
          <w:sz w:val="28"/>
          <w:szCs w:val="28"/>
        </w:rPr>
        <w:t>, заместителя председателя и аудиторов</w:t>
      </w:r>
      <w:r w:rsidR="00F5420D" w:rsidRPr="00883180">
        <w:rPr>
          <w:rFonts w:ascii="Times New Roman" w:hAnsi="Times New Roman" w:cs="Times New Roman"/>
          <w:sz w:val="28"/>
          <w:szCs w:val="28"/>
        </w:rPr>
        <w:t xml:space="preserve"> Счетной палаты города рассматриваются Думой города Ханты-Мансийска на соответствие </w:t>
      </w:r>
      <w:r w:rsidR="00C85569" w:rsidRPr="00883180">
        <w:rPr>
          <w:rFonts w:ascii="Times New Roman" w:hAnsi="Times New Roman" w:cs="Times New Roman"/>
          <w:sz w:val="28"/>
          <w:szCs w:val="28"/>
        </w:rPr>
        <w:t>требованиям</w:t>
      </w:r>
      <w:r w:rsidR="00460616">
        <w:rPr>
          <w:rFonts w:ascii="Times New Roman" w:hAnsi="Times New Roman" w:cs="Times New Roman"/>
          <w:sz w:val="28"/>
          <w:szCs w:val="28"/>
        </w:rPr>
        <w:t xml:space="preserve"> к должности, установленным</w:t>
      </w:r>
      <w:r w:rsidR="00F5420D" w:rsidRPr="00883180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6" w:history="1">
        <w:r w:rsidR="00F5420D" w:rsidRPr="008831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5420D" w:rsidRPr="00883180">
        <w:rPr>
          <w:rFonts w:ascii="Times New Roman" w:hAnsi="Times New Roman" w:cs="Times New Roman"/>
          <w:sz w:val="28"/>
          <w:szCs w:val="28"/>
        </w:rPr>
        <w:t xml:space="preserve"> Росс</w:t>
      </w:r>
      <w:r w:rsidR="002C2652">
        <w:rPr>
          <w:rFonts w:ascii="Times New Roman" w:hAnsi="Times New Roman" w:cs="Times New Roman"/>
          <w:sz w:val="28"/>
          <w:szCs w:val="28"/>
        </w:rPr>
        <w:t>ийской Федерации от 07.02.2011 № 6-ФЗ «</w:t>
      </w:r>
      <w:r w:rsidR="00F5420D" w:rsidRPr="00883180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2C2652">
        <w:rPr>
          <w:rFonts w:ascii="Times New Roman" w:hAnsi="Times New Roman" w:cs="Times New Roman"/>
          <w:sz w:val="28"/>
          <w:szCs w:val="28"/>
        </w:rPr>
        <w:t>ции и муниципальных образований»</w:t>
      </w:r>
      <w:r w:rsidR="00F5420D" w:rsidRPr="008831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420D" w:rsidRPr="00883180" w:rsidRDefault="000D4170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420D" w:rsidRPr="00883180">
        <w:rPr>
          <w:rFonts w:ascii="Times New Roman" w:hAnsi="Times New Roman" w:cs="Times New Roman"/>
          <w:sz w:val="28"/>
          <w:szCs w:val="28"/>
        </w:rPr>
        <w:t xml:space="preserve">. Решение о назначении </w:t>
      </w:r>
      <w:r w:rsidR="000942BE" w:rsidRPr="00883180">
        <w:rPr>
          <w:rFonts w:ascii="Times New Roman" w:hAnsi="Times New Roman" w:cs="Times New Roman"/>
          <w:sz w:val="28"/>
          <w:szCs w:val="28"/>
        </w:rPr>
        <w:t xml:space="preserve">председателя Счетной палаты города, </w:t>
      </w:r>
      <w:r w:rsidR="00F5420D" w:rsidRPr="00883180">
        <w:rPr>
          <w:rFonts w:ascii="Times New Roman" w:hAnsi="Times New Roman" w:cs="Times New Roman"/>
          <w:sz w:val="28"/>
          <w:szCs w:val="28"/>
        </w:rPr>
        <w:t>заместителя председателя, аудиторов Счетной палаты города принимается большинством голосов от установленного числа депутатов.</w:t>
      </w:r>
    </w:p>
    <w:p w:rsidR="00F5420D" w:rsidRPr="002C2652" w:rsidRDefault="002C2652" w:rsidP="00324E8E">
      <w:pPr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C265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7536F" w:rsidRPr="002C2652">
        <w:rPr>
          <w:rFonts w:ascii="Times New Roman" w:hAnsi="Times New Roman" w:cs="Times New Roman"/>
          <w:b/>
          <w:sz w:val="28"/>
          <w:szCs w:val="28"/>
        </w:rPr>
        <w:t>6</w:t>
      </w:r>
      <w:r w:rsidR="00F5420D" w:rsidRPr="002C2652">
        <w:rPr>
          <w:rFonts w:ascii="Times New Roman" w:hAnsi="Times New Roman" w:cs="Times New Roman"/>
          <w:b/>
          <w:sz w:val="28"/>
          <w:szCs w:val="28"/>
        </w:rPr>
        <w:t>. Полномочия Счетной палаты города</w:t>
      </w:r>
    </w:p>
    <w:p w:rsidR="00F5420D" w:rsidRPr="00883180" w:rsidRDefault="002C2652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 полномочиям</w:t>
      </w:r>
      <w:r w:rsidR="00F5420D" w:rsidRPr="00883180">
        <w:rPr>
          <w:rFonts w:ascii="Times New Roman" w:hAnsi="Times New Roman" w:cs="Times New Roman"/>
          <w:sz w:val="28"/>
          <w:szCs w:val="28"/>
        </w:rPr>
        <w:t xml:space="preserve"> Счетной палаты города</w:t>
      </w:r>
      <w:r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F5420D" w:rsidRPr="00883180">
        <w:rPr>
          <w:rFonts w:ascii="Times New Roman" w:hAnsi="Times New Roman" w:cs="Times New Roman"/>
          <w:sz w:val="28"/>
          <w:szCs w:val="28"/>
        </w:rPr>
        <w:t>:</w:t>
      </w:r>
    </w:p>
    <w:p w:rsidR="00F5420D" w:rsidRPr="00883180" w:rsidRDefault="002C2652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F5420D" w:rsidRPr="00883180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F5420D" w:rsidRPr="00883180">
        <w:rPr>
          <w:rFonts w:ascii="Times New Roman" w:hAnsi="Times New Roman" w:cs="Times New Roman"/>
          <w:sz w:val="28"/>
          <w:szCs w:val="28"/>
        </w:rPr>
        <w:t xml:space="preserve"> исполнением бюджета города Ханты-Мансийс</w:t>
      </w:r>
      <w:r>
        <w:rPr>
          <w:rFonts w:ascii="Times New Roman" w:hAnsi="Times New Roman" w:cs="Times New Roman"/>
          <w:sz w:val="28"/>
          <w:szCs w:val="28"/>
        </w:rPr>
        <w:t>ка;</w:t>
      </w:r>
    </w:p>
    <w:p w:rsidR="00F5420D" w:rsidRPr="00883180" w:rsidRDefault="002C2652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1.1)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F5420D" w:rsidRPr="00883180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F5420D" w:rsidRPr="00883180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</w:t>
      </w:r>
      <w:r>
        <w:rPr>
          <w:rFonts w:ascii="Times New Roman" w:hAnsi="Times New Roman" w:cs="Times New Roman"/>
          <w:sz w:val="28"/>
          <w:szCs w:val="28"/>
        </w:rPr>
        <w:t>ения, в ходе исполнения бюджета;</w:t>
      </w:r>
    </w:p>
    <w:p w:rsidR="00F5420D" w:rsidRPr="00883180" w:rsidRDefault="002C2652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1.2)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F5420D" w:rsidRPr="00883180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F5420D" w:rsidRPr="00883180">
        <w:rPr>
          <w:rFonts w:ascii="Times New Roman" w:hAnsi="Times New Roman" w:cs="Times New Roman"/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</w:t>
      </w:r>
      <w:r>
        <w:rPr>
          <w:rFonts w:ascii="Times New Roman" w:hAnsi="Times New Roman" w:cs="Times New Roman"/>
          <w:sz w:val="28"/>
          <w:szCs w:val="28"/>
        </w:rPr>
        <w:t>о отчетов об исполнении бюджета;</w:t>
      </w:r>
    </w:p>
    <w:p w:rsidR="00F5420D" w:rsidRPr="00883180" w:rsidRDefault="002C2652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</w:t>
      </w:r>
      <w:r w:rsidR="00F5420D" w:rsidRPr="00883180">
        <w:rPr>
          <w:rFonts w:ascii="Times New Roman" w:hAnsi="Times New Roman" w:cs="Times New Roman"/>
          <w:sz w:val="28"/>
          <w:szCs w:val="28"/>
        </w:rPr>
        <w:t>кспертиза проектов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города Ханты-Мансийска;</w:t>
      </w:r>
    </w:p>
    <w:p w:rsidR="00F5420D" w:rsidRPr="00883180" w:rsidRDefault="002C2652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="00F5420D" w:rsidRPr="00883180">
        <w:rPr>
          <w:rFonts w:ascii="Times New Roman" w:hAnsi="Times New Roman" w:cs="Times New Roman"/>
          <w:sz w:val="28"/>
          <w:szCs w:val="28"/>
        </w:rPr>
        <w:t>нешняя проверка годового отчета 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города Ханты-Мансийска;</w:t>
      </w:r>
    </w:p>
    <w:p w:rsidR="00F5420D" w:rsidRPr="00883180" w:rsidRDefault="002C2652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="00F5420D" w:rsidRPr="00883180">
        <w:rPr>
          <w:rFonts w:ascii="Times New Roman" w:hAnsi="Times New Roman" w:cs="Times New Roman"/>
          <w:sz w:val="28"/>
          <w:szCs w:val="28"/>
        </w:rPr>
        <w:t xml:space="preserve">рганизация и осуществление </w:t>
      </w:r>
      <w:proofErr w:type="gramStart"/>
      <w:r w:rsidR="00F5420D" w:rsidRPr="008831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5420D" w:rsidRPr="00883180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образования, а также средств, получаемых муни</w:t>
      </w:r>
      <w:r w:rsidR="00460616">
        <w:rPr>
          <w:rFonts w:ascii="Times New Roman" w:hAnsi="Times New Roman" w:cs="Times New Roman"/>
          <w:sz w:val="28"/>
          <w:szCs w:val="28"/>
        </w:rPr>
        <w:t>ципальным образованием из иных</w:t>
      </w:r>
      <w:r w:rsidR="00F5420D" w:rsidRPr="00883180">
        <w:rPr>
          <w:rFonts w:ascii="Times New Roman" w:hAnsi="Times New Roman" w:cs="Times New Roman"/>
          <w:sz w:val="28"/>
          <w:szCs w:val="28"/>
        </w:rPr>
        <w:t xml:space="preserve"> источников, предусмотренных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F5420D" w:rsidRPr="00883180" w:rsidRDefault="002C2652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F5420D" w:rsidRPr="00883180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F5420D" w:rsidRPr="00883180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460616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F5420D" w:rsidRPr="00883180">
        <w:rPr>
          <w:rFonts w:ascii="Times New Roman" w:hAnsi="Times New Roman" w:cs="Times New Roman"/>
          <w:sz w:val="28"/>
          <w:szCs w:val="28"/>
        </w:rPr>
        <w:t>порядка управления и распоряжения имуществом, находящимся в собственности города Ханты-Мансийска, в том числе охраняемыми результатами интеллектуальной деятельности и средствами индивидуализации, принад</w:t>
      </w:r>
      <w:r>
        <w:rPr>
          <w:rFonts w:ascii="Times New Roman" w:hAnsi="Times New Roman" w:cs="Times New Roman"/>
          <w:sz w:val="28"/>
          <w:szCs w:val="28"/>
        </w:rPr>
        <w:t>лежащими городу Ханты-Мансийску;</w:t>
      </w:r>
    </w:p>
    <w:p w:rsidR="00F5420D" w:rsidRPr="00883180" w:rsidRDefault="002C2652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</w:t>
      </w:r>
      <w:r w:rsidR="00F5420D" w:rsidRPr="00883180">
        <w:rPr>
          <w:rFonts w:ascii="Times New Roman" w:hAnsi="Times New Roman" w:cs="Times New Roman"/>
          <w:sz w:val="28"/>
          <w:szCs w:val="28"/>
        </w:rPr>
        <w:t>ценка эффективности предоставления налоговых и иных льгот и преимуществ,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="00F5420D" w:rsidRPr="00883180">
        <w:rPr>
          <w:rFonts w:ascii="Times New Roman" w:hAnsi="Times New Roman" w:cs="Times New Roman"/>
          <w:sz w:val="28"/>
          <w:szCs w:val="28"/>
        </w:rPr>
        <w:t>ств др</w:t>
      </w:r>
      <w:proofErr w:type="gramEnd"/>
      <w:r w:rsidR="00F5420D" w:rsidRPr="00883180">
        <w:rPr>
          <w:rFonts w:ascii="Times New Roman" w:hAnsi="Times New Roman" w:cs="Times New Roman"/>
          <w:sz w:val="28"/>
          <w:szCs w:val="28"/>
        </w:rPr>
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</w:t>
      </w:r>
      <w:r>
        <w:rPr>
          <w:rFonts w:ascii="Times New Roman" w:hAnsi="Times New Roman" w:cs="Times New Roman"/>
          <w:sz w:val="28"/>
          <w:szCs w:val="28"/>
        </w:rPr>
        <w:t>я в муниципальной собственности;</w:t>
      </w:r>
    </w:p>
    <w:p w:rsidR="00F5420D" w:rsidRPr="00883180" w:rsidRDefault="002C2652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ф</w:t>
      </w:r>
      <w:r w:rsidR="00F5420D" w:rsidRPr="00883180">
        <w:rPr>
          <w:rFonts w:ascii="Times New Roman" w:hAnsi="Times New Roman" w:cs="Times New Roman"/>
          <w:sz w:val="28"/>
          <w:szCs w:val="28"/>
        </w:rPr>
        <w:t>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города Ханты-Мансийска,</w:t>
      </w:r>
      <w:r>
        <w:rPr>
          <w:rFonts w:ascii="Times New Roman" w:hAnsi="Times New Roman" w:cs="Times New Roman"/>
          <w:sz w:val="28"/>
          <w:szCs w:val="28"/>
        </w:rPr>
        <w:t xml:space="preserve"> а также муниципальных программ;</w:t>
      </w:r>
    </w:p>
    <w:p w:rsidR="00F5420D" w:rsidRPr="00883180" w:rsidRDefault="002C2652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а</w:t>
      </w:r>
      <w:r w:rsidR="00F5420D" w:rsidRPr="00883180">
        <w:rPr>
          <w:rFonts w:ascii="Times New Roman" w:hAnsi="Times New Roman" w:cs="Times New Roman"/>
          <w:sz w:val="28"/>
          <w:szCs w:val="28"/>
        </w:rPr>
        <w:t>нализ бюджетного процесса в муниципальном образовании и подготовка предложений, направ</w:t>
      </w:r>
      <w:r>
        <w:rPr>
          <w:rFonts w:ascii="Times New Roman" w:hAnsi="Times New Roman" w:cs="Times New Roman"/>
          <w:sz w:val="28"/>
          <w:szCs w:val="28"/>
        </w:rPr>
        <w:t>ленных на его совершенствование;</w:t>
      </w:r>
    </w:p>
    <w:p w:rsidR="00F5420D" w:rsidRPr="00883180" w:rsidRDefault="002C2652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</w:t>
      </w:r>
      <w:r w:rsidR="00F5420D" w:rsidRPr="00883180">
        <w:rPr>
          <w:rFonts w:ascii="Times New Roman" w:hAnsi="Times New Roman" w:cs="Times New Roman"/>
          <w:sz w:val="28"/>
          <w:szCs w:val="28"/>
        </w:rPr>
        <w:t>одготовка информации о ходе исполнения местного бюджета, о результатах проведенных контрольных мероприятий и экспертно-аналитических ме</w:t>
      </w:r>
      <w:r w:rsidR="00460616">
        <w:rPr>
          <w:rFonts w:ascii="Times New Roman" w:hAnsi="Times New Roman" w:cs="Times New Roman"/>
          <w:sz w:val="28"/>
          <w:szCs w:val="28"/>
        </w:rPr>
        <w:t>роприятий и представление такой информации</w:t>
      </w:r>
      <w:r w:rsidR="00F5420D" w:rsidRPr="00883180">
        <w:rPr>
          <w:rFonts w:ascii="Times New Roman" w:hAnsi="Times New Roman" w:cs="Times New Roman"/>
          <w:sz w:val="28"/>
          <w:szCs w:val="28"/>
        </w:rPr>
        <w:t xml:space="preserve"> в Думу города </w:t>
      </w:r>
      <w:r>
        <w:rPr>
          <w:rFonts w:ascii="Times New Roman" w:hAnsi="Times New Roman" w:cs="Times New Roman"/>
          <w:sz w:val="28"/>
          <w:szCs w:val="28"/>
        </w:rPr>
        <w:t>и Главе города;</w:t>
      </w:r>
    </w:p>
    <w:p w:rsidR="00F5420D" w:rsidRPr="00883180" w:rsidRDefault="002C2652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</w:t>
      </w:r>
      <w:r w:rsidR="00F5420D" w:rsidRPr="00883180">
        <w:rPr>
          <w:rFonts w:ascii="Times New Roman" w:hAnsi="Times New Roman" w:cs="Times New Roman"/>
          <w:sz w:val="28"/>
          <w:szCs w:val="28"/>
        </w:rPr>
        <w:t>частие в пределах полномочий в мероприятиях, направленн</w:t>
      </w:r>
      <w:r>
        <w:rPr>
          <w:rFonts w:ascii="Times New Roman" w:hAnsi="Times New Roman" w:cs="Times New Roman"/>
          <w:sz w:val="28"/>
          <w:szCs w:val="28"/>
        </w:rPr>
        <w:t>ых на противодействие коррупции;</w:t>
      </w:r>
    </w:p>
    <w:p w:rsidR="00F5420D" w:rsidRPr="00883180" w:rsidRDefault="000942BE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>11</w:t>
      </w:r>
      <w:r w:rsidR="002C2652">
        <w:rPr>
          <w:rFonts w:ascii="Times New Roman" w:hAnsi="Times New Roman" w:cs="Times New Roman"/>
          <w:sz w:val="28"/>
          <w:szCs w:val="28"/>
        </w:rPr>
        <w:t>) о</w:t>
      </w:r>
      <w:r w:rsidR="00F5420D" w:rsidRPr="00883180">
        <w:rPr>
          <w:rFonts w:ascii="Times New Roman" w:hAnsi="Times New Roman" w:cs="Times New Roman"/>
          <w:sz w:val="28"/>
          <w:szCs w:val="28"/>
        </w:rPr>
        <w:t>существление аудита в сфер</w:t>
      </w:r>
      <w:r w:rsidR="002C2652">
        <w:rPr>
          <w:rFonts w:ascii="Times New Roman" w:hAnsi="Times New Roman" w:cs="Times New Roman"/>
          <w:sz w:val="28"/>
          <w:szCs w:val="28"/>
        </w:rPr>
        <w:t>е закупок товаров, работ, услуг;</w:t>
      </w:r>
    </w:p>
    <w:p w:rsidR="00F5420D" w:rsidRPr="00883180" w:rsidRDefault="000942BE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>12</w:t>
      </w:r>
      <w:r w:rsidR="002C2652">
        <w:rPr>
          <w:rFonts w:ascii="Times New Roman" w:hAnsi="Times New Roman" w:cs="Times New Roman"/>
          <w:sz w:val="28"/>
          <w:szCs w:val="28"/>
        </w:rPr>
        <w:t>) и</w:t>
      </w:r>
      <w:r w:rsidR="00F5420D" w:rsidRPr="00883180">
        <w:rPr>
          <w:rFonts w:ascii="Times New Roman" w:hAnsi="Times New Roman" w:cs="Times New Roman"/>
          <w:sz w:val="28"/>
          <w:szCs w:val="28"/>
        </w:rPr>
        <w:t xml:space="preserve">ные полномочия в сфере внешнего муниципального финансового контроля, установленные федеральными законами, законами Ханты-Мансийского автономного округа - Югры, </w:t>
      </w:r>
      <w:hyperlink r:id="rId17" w:history="1">
        <w:r w:rsidR="00F5420D" w:rsidRPr="0088318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5420D" w:rsidRPr="00883180">
        <w:rPr>
          <w:rFonts w:ascii="Times New Roman" w:hAnsi="Times New Roman" w:cs="Times New Roman"/>
          <w:sz w:val="28"/>
          <w:szCs w:val="28"/>
        </w:rPr>
        <w:t xml:space="preserve"> города и решениями Думы города.</w:t>
      </w:r>
    </w:p>
    <w:p w:rsidR="00F5420D" w:rsidRPr="00883180" w:rsidRDefault="002C2652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420D" w:rsidRPr="00883180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осуществляется Счетной палатой города:</w:t>
      </w:r>
    </w:p>
    <w:p w:rsidR="00F5420D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города Ханты-Мансийска, а также иных организаций, если они используют имущество, находящееся в муниципальной собственности города Ханты-Мансийска;</w:t>
      </w:r>
    </w:p>
    <w:p w:rsidR="00F5420D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180">
        <w:rPr>
          <w:rFonts w:ascii="Times New Roman" w:hAnsi="Times New Roman" w:cs="Times New Roman"/>
          <w:sz w:val="28"/>
          <w:szCs w:val="28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 города Ханты-Мансийска в порядке контроля за деятельностью главных распорядителей (распорядителей) и получателей средств бюджета города Ханты-Мансийска,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F5420D" w:rsidRPr="007C36BE" w:rsidRDefault="007C36BE" w:rsidP="00324E8E">
      <w:pPr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36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0942BE" w:rsidRPr="007C36BE">
        <w:rPr>
          <w:rFonts w:ascii="Times New Roman" w:hAnsi="Times New Roman" w:cs="Times New Roman"/>
          <w:b/>
          <w:sz w:val="28"/>
          <w:szCs w:val="28"/>
        </w:rPr>
        <w:t>7</w:t>
      </w:r>
      <w:r w:rsidR="00F5420D" w:rsidRPr="007C36BE">
        <w:rPr>
          <w:rFonts w:ascii="Times New Roman" w:hAnsi="Times New Roman" w:cs="Times New Roman"/>
          <w:b/>
          <w:sz w:val="28"/>
          <w:szCs w:val="28"/>
        </w:rPr>
        <w:t>. Формы осуществления контроля Счетной палатой города</w:t>
      </w:r>
    </w:p>
    <w:p w:rsidR="00F5420D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Счетной палатой города в форме контрольных или экспертно-аналитических мероприятий.</w:t>
      </w:r>
    </w:p>
    <w:p w:rsidR="00F5420D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составляется соответствующий акт (акты), который доводится до руководителей проверяемых органов и организаций.</w:t>
      </w:r>
    </w:p>
    <w:p w:rsidR="00F5420D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>3. При проведении экспертно-аналитического мероприятия составляется экспертное заключение.</w:t>
      </w:r>
    </w:p>
    <w:p w:rsidR="00515AD5" w:rsidRPr="00515AD5" w:rsidRDefault="00515AD5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515AD5">
        <w:rPr>
          <w:rFonts w:ascii="Times New Roman" w:hAnsi="Times New Roman" w:cs="Times New Roman"/>
          <w:sz w:val="28"/>
          <w:szCs w:val="28"/>
        </w:rPr>
        <w:t xml:space="preserve">ри осуществлении внешнего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Счетная палата города руководствуе</w:t>
      </w:r>
      <w:r w:rsidRPr="00515AD5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18" w:history="1">
        <w:r w:rsidRPr="00515AD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15AD5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515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5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515AD5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515AD5">
        <w:rPr>
          <w:rFonts w:ascii="Times New Roman" w:hAnsi="Times New Roman" w:cs="Times New Roman"/>
          <w:sz w:val="28"/>
          <w:szCs w:val="28"/>
        </w:rPr>
        <w:t>, а также стандартами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, утверждаемыми Счетной палатой города в установленном порядке</w:t>
      </w:r>
      <w:r w:rsidRPr="00515AD5">
        <w:rPr>
          <w:rFonts w:ascii="Times New Roman" w:hAnsi="Times New Roman" w:cs="Times New Roman"/>
          <w:sz w:val="28"/>
          <w:szCs w:val="28"/>
        </w:rPr>
        <w:t>.</w:t>
      </w:r>
    </w:p>
    <w:p w:rsidR="00F5420D" w:rsidRPr="007C36BE" w:rsidRDefault="007C36BE" w:rsidP="00324E8E">
      <w:pPr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36B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942BE" w:rsidRPr="007C36BE">
        <w:rPr>
          <w:rFonts w:ascii="Times New Roman" w:hAnsi="Times New Roman" w:cs="Times New Roman"/>
          <w:b/>
          <w:sz w:val="28"/>
          <w:szCs w:val="28"/>
        </w:rPr>
        <w:t>8</w:t>
      </w:r>
      <w:r w:rsidR="00F5420D" w:rsidRPr="007C36BE">
        <w:rPr>
          <w:rFonts w:ascii="Times New Roman" w:hAnsi="Times New Roman" w:cs="Times New Roman"/>
          <w:b/>
          <w:sz w:val="28"/>
          <w:szCs w:val="28"/>
        </w:rPr>
        <w:t>. Планирование деятельности Счетной палаты города</w:t>
      </w:r>
    </w:p>
    <w:p w:rsidR="00F5420D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>1. Счетная палата города осуществляет свою деятельность на основе плана работы на год, который разрабатывается и утверждается ею самостоятельно.</w:t>
      </w:r>
    </w:p>
    <w:p w:rsidR="00F5420D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>Планирование деятельности осуществляется с учетом результатов контрольных и экспертно-аналитических мероприятий, а также на основании поруч</w:t>
      </w:r>
      <w:r w:rsidR="007C36BE">
        <w:rPr>
          <w:rFonts w:ascii="Times New Roman" w:hAnsi="Times New Roman" w:cs="Times New Roman"/>
          <w:sz w:val="28"/>
          <w:szCs w:val="28"/>
        </w:rPr>
        <w:t>ений Думы города</w:t>
      </w:r>
      <w:r w:rsidRPr="00883180">
        <w:rPr>
          <w:rFonts w:ascii="Times New Roman" w:hAnsi="Times New Roman" w:cs="Times New Roman"/>
          <w:sz w:val="28"/>
          <w:szCs w:val="28"/>
        </w:rPr>
        <w:t>, предложений и запросов Главы города.</w:t>
      </w:r>
    </w:p>
    <w:p w:rsidR="00F5420D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 xml:space="preserve">2. </w:t>
      </w:r>
      <w:r w:rsidR="001D2D10" w:rsidRPr="00883180">
        <w:rPr>
          <w:rFonts w:ascii="Times New Roman" w:hAnsi="Times New Roman" w:cs="Times New Roman"/>
          <w:sz w:val="28"/>
          <w:szCs w:val="28"/>
        </w:rPr>
        <w:t xml:space="preserve">Организация планирования работы </w:t>
      </w:r>
      <w:r w:rsidR="00883180" w:rsidRPr="00883180">
        <w:rPr>
          <w:rFonts w:ascii="Times New Roman" w:hAnsi="Times New Roman" w:cs="Times New Roman"/>
          <w:sz w:val="28"/>
          <w:szCs w:val="28"/>
        </w:rPr>
        <w:t>Счетной палаты города, а также п</w:t>
      </w:r>
      <w:r w:rsidRPr="00883180">
        <w:rPr>
          <w:rFonts w:ascii="Times New Roman" w:hAnsi="Times New Roman" w:cs="Times New Roman"/>
          <w:sz w:val="28"/>
          <w:szCs w:val="28"/>
        </w:rPr>
        <w:t>оряд</w:t>
      </w:r>
      <w:r w:rsidR="001D2D10" w:rsidRPr="00883180">
        <w:rPr>
          <w:rFonts w:ascii="Times New Roman" w:hAnsi="Times New Roman" w:cs="Times New Roman"/>
          <w:sz w:val="28"/>
          <w:szCs w:val="28"/>
        </w:rPr>
        <w:t>ок включения в план работы</w:t>
      </w:r>
      <w:r w:rsidRPr="00883180">
        <w:rPr>
          <w:rFonts w:ascii="Times New Roman" w:hAnsi="Times New Roman" w:cs="Times New Roman"/>
          <w:sz w:val="28"/>
          <w:szCs w:val="28"/>
        </w:rPr>
        <w:t xml:space="preserve"> поручений Думы города, предложений и запросов Главы гор</w:t>
      </w:r>
      <w:r w:rsidR="005706BB" w:rsidRPr="00883180">
        <w:rPr>
          <w:rFonts w:ascii="Times New Roman" w:hAnsi="Times New Roman" w:cs="Times New Roman"/>
          <w:sz w:val="28"/>
          <w:szCs w:val="28"/>
        </w:rPr>
        <w:t>ода устанавливаю</w:t>
      </w:r>
      <w:r w:rsidRPr="00883180">
        <w:rPr>
          <w:rFonts w:ascii="Times New Roman" w:hAnsi="Times New Roman" w:cs="Times New Roman"/>
          <w:sz w:val="28"/>
          <w:szCs w:val="28"/>
        </w:rPr>
        <w:t>тся Регламентом Счетной палаты города Ханты-Мансийска.</w:t>
      </w:r>
    </w:p>
    <w:p w:rsidR="00F5420D" w:rsidRPr="007C36BE" w:rsidRDefault="007C36BE" w:rsidP="00324E8E">
      <w:pPr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36B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942BE" w:rsidRPr="007C36BE">
        <w:rPr>
          <w:rFonts w:ascii="Times New Roman" w:hAnsi="Times New Roman" w:cs="Times New Roman"/>
          <w:b/>
          <w:sz w:val="28"/>
          <w:szCs w:val="28"/>
        </w:rPr>
        <w:t>9</w:t>
      </w:r>
      <w:r w:rsidR="00F5420D" w:rsidRPr="007C36BE">
        <w:rPr>
          <w:rFonts w:ascii="Times New Roman" w:hAnsi="Times New Roman" w:cs="Times New Roman"/>
          <w:b/>
          <w:sz w:val="28"/>
          <w:szCs w:val="28"/>
        </w:rPr>
        <w:t>. Регламент Счетной палаты города</w:t>
      </w:r>
    </w:p>
    <w:p w:rsidR="00F5420D" w:rsidRPr="00883180" w:rsidRDefault="003232AC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proofErr w:type="gramStart"/>
        <w:r w:rsidR="003D2782" w:rsidRPr="00883180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3D2782" w:rsidRPr="00883180">
        <w:rPr>
          <w:rFonts w:ascii="Times New Roman" w:hAnsi="Times New Roman" w:cs="Times New Roman"/>
          <w:sz w:val="28"/>
          <w:szCs w:val="28"/>
        </w:rPr>
        <w:t xml:space="preserve"> Счетн</w:t>
      </w:r>
      <w:r w:rsidR="007156EC">
        <w:rPr>
          <w:rFonts w:ascii="Times New Roman" w:hAnsi="Times New Roman" w:cs="Times New Roman"/>
          <w:sz w:val="28"/>
          <w:szCs w:val="28"/>
        </w:rPr>
        <w:t>ой палаты города, утверждаемым р</w:t>
      </w:r>
      <w:r w:rsidR="003D2782" w:rsidRPr="00883180">
        <w:rPr>
          <w:rFonts w:ascii="Times New Roman" w:hAnsi="Times New Roman" w:cs="Times New Roman"/>
          <w:sz w:val="28"/>
          <w:szCs w:val="28"/>
        </w:rPr>
        <w:t>ешением Думы город</w:t>
      </w:r>
      <w:r w:rsidR="007156EC">
        <w:rPr>
          <w:rFonts w:ascii="Times New Roman" w:hAnsi="Times New Roman" w:cs="Times New Roman"/>
          <w:sz w:val="28"/>
          <w:szCs w:val="28"/>
        </w:rPr>
        <w:t>а Ханты-Мансийска, определяются</w:t>
      </w:r>
      <w:r w:rsidR="003D2782" w:rsidRPr="00883180">
        <w:rPr>
          <w:rFonts w:ascii="Times New Roman" w:hAnsi="Times New Roman" w:cs="Times New Roman"/>
          <w:sz w:val="28"/>
          <w:szCs w:val="28"/>
        </w:rPr>
        <w:t xml:space="preserve"> в</w:t>
      </w:r>
      <w:r w:rsidR="00F5420D" w:rsidRPr="00883180">
        <w:rPr>
          <w:rFonts w:ascii="Times New Roman" w:hAnsi="Times New Roman" w:cs="Times New Roman"/>
          <w:sz w:val="28"/>
          <w:szCs w:val="28"/>
        </w:rPr>
        <w:t xml:space="preserve">нутренние вопросы деятельности Счетной палаты города, </w:t>
      </w:r>
      <w:r w:rsidR="00351D3A" w:rsidRPr="00883180">
        <w:rPr>
          <w:rFonts w:ascii="Times New Roman" w:hAnsi="Times New Roman" w:cs="Times New Roman"/>
          <w:sz w:val="28"/>
          <w:szCs w:val="28"/>
        </w:rPr>
        <w:t xml:space="preserve">полномочия председателя, заместителя председателя, аудиторов, иных должностных лиц </w:t>
      </w:r>
      <w:r w:rsidR="00F5420D" w:rsidRPr="00883180">
        <w:rPr>
          <w:rFonts w:ascii="Times New Roman" w:hAnsi="Times New Roman" w:cs="Times New Roman"/>
          <w:sz w:val="28"/>
          <w:szCs w:val="28"/>
        </w:rPr>
        <w:t>Счетной палаты города, порядок подготовки и про</w:t>
      </w:r>
      <w:r w:rsidR="003D2782" w:rsidRPr="00883180">
        <w:rPr>
          <w:rFonts w:ascii="Times New Roman" w:hAnsi="Times New Roman" w:cs="Times New Roman"/>
          <w:sz w:val="28"/>
          <w:szCs w:val="28"/>
        </w:rPr>
        <w:t xml:space="preserve">ведения мероприятий всех форм контроля, осуществляемого Счетной палатой города, </w:t>
      </w:r>
      <w:r w:rsidR="00F049EA" w:rsidRPr="00883180">
        <w:rPr>
          <w:rFonts w:ascii="Times New Roman" w:hAnsi="Times New Roman" w:cs="Times New Roman"/>
          <w:sz w:val="28"/>
          <w:szCs w:val="28"/>
        </w:rPr>
        <w:t>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мероприятий, органами, организациями и их должностными</w:t>
      </w:r>
      <w:proofErr w:type="gramEnd"/>
      <w:r w:rsidR="00F049EA" w:rsidRPr="00883180">
        <w:rPr>
          <w:rFonts w:ascii="Times New Roman" w:hAnsi="Times New Roman" w:cs="Times New Roman"/>
          <w:sz w:val="28"/>
          <w:szCs w:val="28"/>
        </w:rPr>
        <w:t xml:space="preserve"> лицами, </w:t>
      </w:r>
      <w:r w:rsidR="00883180" w:rsidRPr="00883180">
        <w:rPr>
          <w:rFonts w:ascii="Times New Roman" w:hAnsi="Times New Roman" w:cs="Times New Roman"/>
          <w:sz w:val="28"/>
          <w:szCs w:val="28"/>
        </w:rPr>
        <w:t>в отношении которых С</w:t>
      </w:r>
      <w:r w:rsidR="00F049EA" w:rsidRPr="00883180">
        <w:rPr>
          <w:rFonts w:ascii="Times New Roman" w:hAnsi="Times New Roman" w:cs="Times New Roman"/>
          <w:sz w:val="28"/>
          <w:szCs w:val="28"/>
        </w:rPr>
        <w:t>четная палата города вправе осуществлять внешний муниципальный финансовый контроль, процедуру опубликования в средствах массовой информации или размещения в сети Интернет информ</w:t>
      </w:r>
      <w:r w:rsidR="00883180" w:rsidRPr="00883180">
        <w:rPr>
          <w:rFonts w:ascii="Times New Roman" w:hAnsi="Times New Roman" w:cs="Times New Roman"/>
          <w:sz w:val="28"/>
          <w:szCs w:val="28"/>
        </w:rPr>
        <w:t>ации о деятельности С</w:t>
      </w:r>
      <w:r w:rsidR="00F049EA" w:rsidRPr="00883180">
        <w:rPr>
          <w:rFonts w:ascii="Times New Roman" w:hAnsi="Times New Roman" w:cs="Times New Roman"/>
          <w:sz w:val="28"/>
          <w:szCs w:val="28"/>
        </w:rPr>
        <w:t xml:space="preserve">четной палаты города, </w:t>
      </w:r>
      <w:r w:rsidR="003D2782" w:rsidRPr="00883180">
        <w:rPr>
          <w:rFonts w:ascii="Times New Roman" w:hAnsi="Times New Roman" w:cs="Times New Roman"/>
          <w:sz w:val="28"/>
          <w:szCs w:val="28"/>
        </w:rPr>
        <w:t xml:space="preserve">иные вопросы, касающиеся </w:t>
      </w:r>
      <w:r w:rsidR="005706BB" w:rsidRPr="00883180">
        <w:rPr>
          <w:rFonts w:ascii="Times New Roman" w:hAnsi="Times New Roman" w:cs="Times New Roman"/>
          <w:sz w:val="28"/>
          <w:szCs w:val="28"/>
        </w:rPr>
        <w:t>организации и деятельности Счетной палаты города.</w:t>
      </w:r>
    </w:p>
    <w:p w:rsidR="00F5420D" w:rsidRPr="007C36BE" w:rsidRDefault="007C36BE" w:rsidP="00324E8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36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5706BB" w:rsidRPr="007C36BE">
        <w:rPr>
          <w:rFonts w:ascii="Times New Roman" w:hAnsi="Times New Roman" w:cs="Times New Roman"/>
          <w:b/>
          <w:sz w:val="28"/>
          <w:szCs w:val="28"/>
        </w:rPr>
        <w:t>10</w:t>
      </w:r>
      <w:r w:rsidR="00F5420D" w:rsidRPr="007C36BE">
        <w:rPr>
          <w:rFonts w:ascii="Times New Roman" w:hAnsi="Times New Roman" w:cs="Times New Roman"/>
          <w:b/>
          <w:sz w:val="28"/>
          <w:szCs w:val="28"/>
        </w:rPr>
        <w:t>. Обязательность исполнения требований</w:t>
      </w:r>
      <w:r w:rsidRPr="007C3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20D" w:rsidRPr="007C36BE">
        <w:rPr>
          <w:rFonts w:ascii="Times New Roman" w:hAnsi="Times New Roman" w:cs="Times New Roman"/>
          <w:b/>
          <w:sz w:val="28"/>
          <w:szCs w:val="28"/>
        </w:rPr>
        <w:t>должностных лиц Счетной палаты города</w:t>
      </w:r>
    </w:p>
    <w:p w:rsidR="00F5420D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83180">
        <w:rPr>
          <w:rFonts w:ascii="Times New Roman" w:hAnsi="Times New Roman" w:cs="Times New Roman"/>
          <w:sz w:val="28"/>
          <w:szCs w:val="28"/>
        </w:rPr>
        <w:t>Требования и запросы должностных лиц Счетной палаты города, связанные с исполнением ими своих должностных полномочий, установленных законодательством Российской Федерации, Ханты-Мансийского автономного округа - Югры,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 города Ханты-Мансийска, в отношении которых осуществляется внешний муниципальный финансовый контроль.</w:t>
      </w:r>
      <w:proofErr w:type="gramEnd"/>
    </w:p>
    <w:p w:rsidR="00F5420D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>2. Неисполнение законных требований и запросов должностных лиц Счетной палаты города,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Ханты-Мансийского автономного округа - Югры.</w:t>
      </w:r>
    </w:p>
    <w:p w:rsidR="00F5420D" w:rsidRPr="007C36BE" w:rsidRDefault="007C36BE" w:rsidP="00324E8E">
      <w:pPr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36B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706BB" w:rsidRPr="007C36BE">
        <w:rPr>
          <w:rFonts w:ascii="Times New Roman" w:hAnsi="Times New Roman" w:cs="Times New Roman"/>
          <w:b/>
          <w:sz w:val="28"/>
          <w:szCs w:val="28"/>
        </w:rPr>
        <w:t>11</w:t>
      </w:r>
      <w:r w:rsidR="00F5420D" w:rsidRPr="007C36BE">
        <w:rPr>
          <w:rFonts w:ascii="Times New Roman" w:hAnsi="Times New Roman" w:cs="Times New Roman"/>
          <w:b/>
          <w:sz w:val="28"/>
          <w:szCs w:val="28"/>
        </w:rPr>
        <w:t xml:space="preserve">. Полномочия </w:t>
      </w:r>
      <w:r w:rsidR="00C3433F" w:rsidRPr="007C36BE">
        <w:rPr>
          <w:rFonts w:ascii="Times New Roman" w:hAnsi="Times New Roman" w:cs="Times New Roman"/>
          <w:b/>
          <w:sz w:val="28"/>
          <w:szCs w:val="28"/>
        </w:rPr>
        <w:t>должностных лиц</w:t>
      </w:r>
      <w:r w:rsidRPr="007C3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20D" w:rsidRPr="007C36BE">
        <w:rPr>
          <w:rFonts w:ascii="Times New Roman" w:hAnsi="Times New Roman" w:cs="Times New Roman"/>
          <w:b/>
          <w:sz w:val="28"/>
          <w:szCs w:val="28"/>
        </w:rPr>
        <w:t xml:space="preserve">Счетной палаты города </w:t>
      </w:r>
    </w:p>
    <w:p w:rsidR="00F5420D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>1. Пре</w:t>
      </w:r>
      <w:r w:rsidR="008A7E09" w:rsidRPr="00883180">
        <w:rPr>
          <w:rFonts w:ascii="Times New Roman" w:hAnsi="Times New Roman" w:cs="Times New Roman"/>
          <w:sz w:val="28"/>
          <w:szCs w:val="28"/>
        </w:rPr>
        <w:t xml:space="preserve">дседатель Счетной палаты города </w:t>
      </w:r>
      <w:r w:rsidRPr="00883180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Счетной палаты города и организует ее деятельность в соответствии с</w:t>
      </w:r>
      <w:r w:rsidR="008A7E09" w:rsidRPr="00883180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Ханты-Мансийского автономного округа </w:t>
      </w:r>
      <w:r w:rsidR="00BD6E86">
        <w:rPr>
          <w:rFonts w:ascii="Times New Roman" w:hAnsi="Times New Roman" w:cs="Times New Roman"/>
          <w:sz w:val="28"/>
          <w:szCs w:val="28"/>
        </w:rPr>
        <w:t>–</w:t>
      </w:r>
      <w:r w:rsidR="007C36BE">
        <w:rPr>
          <w:rFonts w:ascii="Times New Roman" w:hAnsi="Times New Roman" w:cs="Times New Roman"/>
          <w:sz w:val="28"/>
          <w:szCs w:val="28"/>
        </w:rPr>
        <w:t xml:space="preserve"> </w:t>
      </w:r>
      <w:r w:rsidR="008A7E09" w:rsidRPr="00883180">
        <w:rPr>
          <w:rFonts w:ascii="Times New Roman" w:hAnsi="Times New Roman" w:cs="Times New Roman"/>
          <w:sz w:val="28"/>
          <w:szCs w:val="28"/>
        </w:rPr>
        <w:t>Югры</w:t>
      </w:r>
      <w:r w:rsidR="00BD6E86">
        <w:rPr>
          <w:rFonts w:ascii="Times New Roman" w:hAnsi="Times New Roman" w:cs="Times New Roman"/>
          <w:sz w:val="28"/>
          <w:szCs w:val="28"/>
        </w:rPr>
        <w:t>, настоящим Положением</w:t>
      </w:r>
      <w:r w:rsidR="008A7E09" w:rsidRPr="00883180">
        <w:rPr>
          <w:rFonts w:ascii="Times New Roman" w:hAnsi="Times New Roman" w:cs="Times New Roman"/>
          <w:sz w:val="28"/>
          <w:szCs w:val="28"/>
        </w:rPr>
        <w:t xml:space="preserve"> и</w:t>
      </w:r>
      <w:r w:rsidRPr="00883180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883180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8A7E09" w:rsidRPr="00883180">
        <w:rPr>
          <w:rFonts w:ascii="Times New Roman" w:hAnsi="Times New Roman" w:cs="Times New Roman"/>
          <w:sz w:val="28"/>
          <w:szCs w:val="28"/>
        </w:rPr>
        <w:t xml:space="preserve"> Счетной палаты города.</w:t>
      </w:r>
    </w:p>
    <w:p w:rsidR="00F5420D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>2. Заместитель пре</w:t>
      </w:r>
      <w:r w:rsidR="00B50D12" w:rsidRPr="00883180">
        <w:rPr>
          <w:rFonts w:ascii="Times New Roman" w:hAnsi="Times New Roman" w:cs="Times New Roman"/>
          <w:sz w:val="28"/>
          <w:szCs w:val="28"/>
        </w:rPr>
        <w:t>дседателя Счетной палаты города</w:t>
      </w:r>
      <w:r w:rsidRPr="00883180">
        <w:rPr>
          <w:rFonts w:ascii="Times New Roman" w:hAnsi="Times New Roman" w:cs="Times New Roman"/>
          <w:sz w:val="28"/>
          <w:szCs w:val="28"/>
        </w:rPr>
        <w:t xml:space="preserve"> в отсутствие председателя Счетной палаты г</w:t>
      </w:r>
      <w:r w:rsidR="00C3433F" w:rsidRPr="00883180">
        <w:rPr>
          <w:rFonts w:ascii="Times New Roman" w:hAnsi="Times New Roman" w:cs="Times New Roman"/>
          <w:sz w:val="28"/>
          <w:szCs w:val="28"/>
        </w:rPr>
        <w:t>орода выполняет его обязанности, а также осуществляет иные полномочия</w:t>
      </w:r>
      <w:r w:rsidRPr="0088318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1" w:history="1">
        <w:r w:rsidRPr="00883180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883180">
        <w:rPr>
          <w:rFonts w:ascii="Times New Roman" w:hAnsi="Times New Roman" w:cs="Times New Roman"/>
          <w:sz w:val="28"/>
          <w:szCs w:val="28"/>
        </w:rPr>
        <w:t xml:space="preserve"> Счетной палаты города.</w:t>
      </w:r>
    </w:p>
    <w:p w:rsidR="00F5420D" w:rsidRPr="00883180" w:rsidRDefault="00C3433F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>3. Должностные обязанности председателя Счетной палаты города, заместителя председателя, ау</w:t>
      </w:r>
      <w:r w:rsidR="00CF3959">
        <w:rPr>
          <w:rFonts w:ascii="Times New Roman" w:hAnsi="Times New Roman" w:cs="Times New Roman"/>
          <w:sz w:val="28"/>
          <w:szCs w:val="28"/>
        </w:rPr>
        <w:t>диторов, а также иных должностных лиц</w:t>
      </w:r>
      <w:r w:rsidRPr="00883180">
        <w:rPr>
          <w:rFonts w:ascii="Times New Roman" w:hAnsi="Times New Roman" w:cs="Times New Roman"/>
          <w:sz w:val="28"/>
          <w:szCs w:val="28"/>
        </w:rPr>
        <w:t xml:space="preserve"> Счетной палаты города определяются Регламентом Счетной палаты города и закрепляются в их должностных инструкциях.</w:t>
      </w:r>
    </w:p>
    <w:p w:rsidR="00F5420D" w:rsidRPr="007C36BE" w:rsidRDefault="007C36BE" w:rsidP="00324E8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706BB" w:rsidRPr="007C36BE">
        <w:rPr>
          <w:rFonts w:ascii="Times New Roman" w:hAnsi="Times New Roman" w:cs="Times New Roman"/>
          <w:b/>
          <w:sz w:val="28"/>
          <w:szCs w:val="28"/>
        </w:rPr>
        <w:t>12</w:t>
      </w:r>
      <w:r w:rsidR="00F5420D" w:rsidRPr="007C36BE">
        <w:rPr>
          <w:rFonts w:ascii="Times New Roman" w:hAnsi="Times New Roman" w:cs="Times New Roman"/>
          <w:b/>
          <w:sz w:val="28"/>
          <w:szCs w:val="28"/>
        </w:rPr>
        <w:t>. Права, обязанности и 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должностных лиц Счетной </w:t>
      </w:r>
      <w:r w:rsidR="00F5420D" w:rsidRPr="007C36BE">
        <w:rPr>
          <w:rFonts w:ascii="Times New Roman" w:hAnsi="Times New Roman" w:cs="Times New Roman"/>
          <w:b/>
          <w:sz w:val="28"/>
          <w:szCs w:val="28"/>
        </w:rPr>
        <w:t>палаты города</w:t>
      </w:r>
    </w:p>
    <w:p w:rsidR="00F5420D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>1. Должностные лица Счетной палаты города при осуществлении возложенных на них должностных полномочий имеют право:</w:t>
      </w:r>
    </w:p>
    <w:p w:rsidR="00F5420D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>-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F5420D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 xml:space="preserve">-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</w:t>
      </w:r>
      <w:r w:rsidRPr="00883180">
        <w:rPr>
          <w:rFonts w:ascii="Times New Roman" w:hAnsi="Times New Roman" w:cs="Times New Roman"/>
          <w:sz w:val="28"/>
          <w:szCs w:val="28"/>
        </w:rPr>
        <w:lastRenderedPageBreak/>
        <w:t>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должностных лиц проверяемых органов и организаций и составлением соответствующих актов;</w:t>
      </w:r>
    </w:p>
    <w:p w:rsidR="00F5420D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 xml:space="preserve">- в пределах своей компетенции направлять запросы должностным лицам </w:t>
      </w:r>
      <w:r w:rsidR="00C428AF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</w:t>
      </w:r>
      <w:r w:rsidRPr="00883180">
        <w:rPr>
          <w:rFonts w:ascii="Times New Roman" w:hAnsi="Times New Roman" w:cs="Times New Roman"/>
          <w:sz w:val="28"/>
          <w:szCs w:val="28"/>
        </w:rPr>
        <w:t xml:space="preserve"> исполнительной власти и их структурных подразделений, органов местного самоуправления и муниципальных органов и организаций;</w:t>
      </w:r>
    </w:p>
    <w:p w:rsidR="00F5420D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>-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F5420D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>-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60616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 xml:space="preserve">-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информацией, содержащей государственную, служебную, коммерческую </w:t>
      </w:r>
      <w:r w:rsidR="00460616">
        <w:rPr>
          <w:rFonts w:ascii="Times New Roman" w:hAnsi="Times New Roman" w:cs="Times New Roman"/>
          <w:sz w:val="28"/>
          <w:szCs w:val="28"/>
        </w:rPr>
        <w:t>и иную охраняемую законом тайну;</w:t>
      </w:r>
    </w:p>
    <w:p w:rsidR="00460616" w:rsidRDefault="00460616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60616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>- составлять протоколы об а</w:t>
      </w:r>
      <w:r w:rsidR="00460616">
        <w:rPr>
          <w:rFonts w:ascii="Times New Roman" w:hAnsi="Times New Roman" w:cs="Times New Roman"/>
          <w:sz w:val="28"/>
          <w:szCs w:val="28"/>
        </w:rPr>
        <w:t>дминистративных правонарушениях, если такое право предусмотрено законодательством Российской Федерации.</w:t>
      </w:r>
    </w:p>
    <w:p w:rsidR="002816E4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>2. Должностные лица Счетной палаты города в случае опечатывания касс, кассовых и служебных помещений, складов и архивов, изъятия документов и материалов, должны незамедлительно</w:t>
      </w:r>
      <w:r w:rsidR="00BD6E86">
        <w:rPr>
          <w:rFonts w:ascii="Times New Roman" w:hAnsi="Times New Roman" w:cs="Times New Roman"/>
          <w:sz w:val="28"/>
          <w:szCs w:val="28"/>
        </w:rPr>
        <w:t xml:space="preserve"> (в течение 24 часов)</w:t>
      </w:r>
      <w:r w:rsidRPr="00883180">
        <w:rPr>
          <w:rFonts w:ascii="Times New Roman" w:hAnsi="Times New Roman" w:cs="Times New Roman"/>
          <w:sz w:val="28"/>
          <w:szCs w:val="28"/>
        </w:rPr>
        <w:t xml:space="preserve"> уведомить об этом председателя Счетной палаты города.</w:t>
      </w:r>
      <w:r w:rsidR="002816E4" w:rsidRPr="00883180">
        <w:rPr>
          <w:rFonts w:ascii="Times New Roman" w:hAnsi="Times New Roman" w:cs="Times New Roman"/>
          <w:sz w:val="28"/>
          <w:szCs w:val="28"/>
        </w:rPr>
        <w:t xml:space="preserve"> Порядок и </w:t>
      </w:r>
      <w:r w:rsidR="00CF3959">
        <w:rPr>
          <w:rFonts w:ascii="Times New Roman" w:hAnsi="Times New Roman" w:cs="Times New Roman"/>
          <w:sz w:val="28"/>
          <w:szCs w:val="28"/>
        </w:rPr>
        <w:t>форма уведомления определяются З</w:t>
      </w:r>
      <w:r w:rsidR="002816E4" w:rsidRPr="00883180">
        <w:rPr>
          <w:rFonts w:ascii="Times New Roman" w:hAnsi="Times New Roman" w:cs="Times New Roman"/>
          <w:sz w:val="28"/>
          <w:szCs w:val="28"/>
        </w:rPr>
        <w:t>аконом Ханты-Мансийского автономного округа</w:t>
      </w:r>
      <w:r w:rsidR="007C36BE">
        <w:rPr>
          <w:rFonts w:ascii="Times New Roman" w:hAnsi="Times New Roman" w:cs="Times New Roman"/>
          <w:sz w:val="28"/>
          <w:szCs w:val="28"/>
        </w:rPr>
        <w:t xml:space="preserve"> </w:t>
      </w:r>
      <w:r w:rsidR="00BD6E86">
        <w:rPr>
          <w:rFonts w:ascii="Times New Roman" w:hAnsi="Times New Roman" w:cs="Times New Roman"/>
          <w:sz w:val="28"/>
          <w:szCs w:val="28"/>
        </w:rPr>
        <w:t>- Югры от 10.04.2012 № 38-оз</w:t>
      </w:r>
      <w:r w:rsidR="007C36BE">
        <w:rPr>
          <w:rFonts w:ascii="Times New Roman" w:hAnsi="Times New Roman" w:cs="Times New Roman"/>
          <w:sz w:val="28"/>
          <w:szCs w:val="28"/>
        </w:rPr>
        <w:t xml:space="preserve"> «</w:t>
      </w:r>
      <w:r w:rsidR="002816E4" w:rsidRPr="00883180">
        <w:rPr>
          <w:rFonts w:ascii="Times New Roman" w:hAnsi="Times New Roman" w:cs="Times New Roman"/>
          <w:sz w:val="28"/>
          <w:szCs w:val="28"/>
        </w:rPr>
        <w:t>О регулировании отдельных вопросов организации и деятельности контрольно-счетных органов муниципальных образований Ханты-Мансий</w:t>
      </w:r>
      <w:r w:rsidR="007C36BE">
        <w:rPr>
          <w:rFonts w:ascii="Times New Roman" w:hAnsi="Times New Roman" w:cs="Times New Roman"/>
          <w:sz w:val="28"/>
          <w:szCs w:val="28"/>
        </w:rPr>
        <w:t>ского автономного округа – Югры»</w:t>
      </w:r>
      <w:r w:rsidR="002816E4" w:rsidRPr="00883180">
        <w:rPr>
          <w:rFonts w:ascii="Times New Roman" w:hAnsi="Times New Roman" w:cs="Times New Roman"/>
          <w:sz w:val="28"/>
          <w:szCs w:val="28"/>
        </w:rPr>
        <w:t>.</w:t>
      </w:r>
    </w:p>
    <w:p w:rsidR="00F5420D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lastRenderedPageBreak/>
        <w:t>3. Должностные лица Счетной палаты города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актов.</w:t>
      </w:r>
    </w:p>
    <w:p w:rsidR="00F5420D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>4. Должностные лица Счетной палаты города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актах и заключениях.</w:t>
      </w:r>
    </w:p>
    <w:p w:rsidR="00F5420D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>5. Должностные лица Счетной палаты города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F5420D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>6. Председатель, заместитель председателя Счетной палаты города вправе участвовать в заседаниях Думы города Ханты-Мансийска, иных органов местного самоуправления</w:t>
      </w:r>
      <w:r w:rsidR="0047494D" w:rsidRPr="00883180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883180">
        <w:rPr>
          <w:rFonts w:ascii="Times New Roman" w:hAnsi="Times New Roman" w:cs="Times New Roman"/>
          <w:sz w:val="28"/>
          <w:szCs w:val="28"/>
        </w:rPr>
        <w:t>, комитетов, ком</w:t>
      </w:r>
      <w:r w:rsidR="0047494D" w:rsidRPr="00883180">
        <w:rPr>
          <w:rFonts w:ascii="Times New Roman" w:hAnsi="Times New Roman" w:cs="Times New Roman"/>
          <w:sz w:val="28"/>
          <w:szCs w:val="28"/>
        </w:rPr>
        <w:t>иссий и рабочих групп, создаваемых</w:t>
      </w:r>
      <w:r w:rsidRPr="00883180">
        <w:rPr>
          <w:rFonts w:ascii="Times New Roman" w:hAnsi="Times New Roman" w:cs="Times New Roman"/>
          <w:sz w:val="28"/>
          <w:szCs w:val="28"/>
        </w:rPr>
        <w:t xml:space="preserve"> Думой города Ханты-Мансийск</w:t>
      </w:r>
      <w:r w:rsidR="0047494D" w:rsidRPr="00883180">
        <w:rPr>
          <w:rFonts w:ascii="Times New Roman" w:hAnsi="Times New Roman" w:cs="Times New Roman"/>
          <w:sz w:val="28"/>
          <w:szCs w:val="28"/>
        </w:rPr>
        <w:t>а</w:t>
      </w:r>
      <w:r w:rsidRPr="00883180">
        <w:rPr>
          <w:rFonts w:ascii="Times New Roman" w:hAnsi="Times New Roman" w:cs="Times New Roman"/>
          <w:sz w:val="28"/>
          <w:szCs w:val="28"/>
        </w:rPr>
        <w:t>.</w:t>
      </w:r>
    </w:p>
    <w:p w:rsidR="0047494D" w:rsidRPr="00883180" w:rsidRDefault="0047494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83180">
        <w:rPr>
          <w:rFonts w:ascii="Times New Roman" w:hAnsi="Times New Roman" w:cs="Times New Roman"/>
          <w:sz w:val="28"/>
          <w:szCs w:val="28"/>
        </w:rPr>
        <w:t>Должностные лица Счетной палаты города обязаны соблюдать ограничения, запреты, исполнять об</w:t>
      </w:r>
      <w:r w:rsidR="007C36BE">
        <w:rPr>
          <w:rFonts w:ascii="Times New Roman" w:hAnsi="Times New Roman" w:cs="Times New Roman"/>
          <w:sz w:val="28"/>
          <w:szCs w:val="28"/>
        </w:rPr>
        <w:t>язанности, которые установлены ф</w:t>
      </w:r>
      <w:r w:rsidRPr="00883180">
        <w:rPr>
          <w:rFonts w:ascii="Times New Roman" w:hAnsi="Times New Roman" w:cs="Times New Roman"/>
          <w:sz w:val="28"/>
          <w:szCs w:val="28"/>
        </w:rPr>
        <w:t>едеральны</w:t>
      </w:r>
      <w:r w:rsidR="007C36BE">
        <w:rPr>
          <w:rFonts w:ascii="Times New Roman" w:hAnsi="Times New Roman" w:cs="Times New Roman"/>
          <w:sz w:val="28"/>
          <w:szCs w:val="28"/>
        </w:rPr>
        <w:t>ми законами от 25.12.2008 № 273-ФЗ «О противодействии коррупции», от 03.12.2012 № 230-ФЗ «</w:t>
      </w:r>
      <w:r w:rsidRPr="00883180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7C36BE">
        <w:rPr>
          <w:rFonts w:ascii="Times New Roman" w:hAnsi="Times New Roman" w:cs="Times New Roman"/>
          <w:sz w:val="28"/>
          <w:szCs w:val="28"/>
        </w:rPr>
        <w:t>олжности, и иных лиц их доходам», от 07.05.2013 № 79-ФЗ «</w:t>
      </w:r>
      <w:r w:rsidRPr="00883180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8831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83180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883180">
        <w:rPr>
          <w:rFonts w:ascii="Times New Roman" w:hAnsi="Times New Roman" w:cs="Times New Roman"/>
          <w:sz w:val="28"/>
          <w:szCs w:val="28"/>
        </w:rPr>
        <w:t xml:space="preserve"> за пределами территории Российской Федерации, владеть и (или) пользоваться иностра</w:t>
      </w:r>
      <w:r w:rsidR="007C36BE"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Pr="00883180">
        <w:rPr>
          <w:rFonts w:ascii="Times New Roman" w:hAnsi="Times New Roman" w:cs="Times New Roman"/>
          <w:sz w:val="28"/>
          <w:szCs w:val="28"/>
        </w:rPr>
        <w:t>.</w:t>
      </w:r>
    </w:p>
    <w:p w:rsidR="00F5420D" w:rsidRPr="007C36BE" w:rsidRDefault="007C36BE" w:rsidP="00324E8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="00757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6BB" w:rsidRPr="007C36BE">
        <w:rPr>
          <w:rFonts w:ascii="Times New Roman" w:hAnsi="Times New Roman" w:cs="Times New Roman"/>
          <w:b/>
          <w:sz w:val="28"/>
          <w:szCs w:val="28"/>
        </w:rPr>
        <w:t>13</w:t>
      </w:r>
      <w:r w:rsidR="00CF3959">
        <w:rPr>
          <w:rFonts w:ascii="Times New Roman" w:hAnsi="Times New Roman" w:cs="Times New Roman"/>
          <w:b/>
          <w:sz w:val="28"/>
          <w:szCs w:val="28"/>
        </w:rPr>
        <w:t>. Пред</w:t>
      </w:r>
      <w:r w:rsidR="00F5420D" w:rsidRPr="007C36BE">
        <w:rPr>
          <w:rFonts w:ascii="Times New Roman" w:hAnsi="Times New Roman" w:cs="Times New Roman"/>
          <w:b/>
          <w:sz w:val="28"/>
          <w:szCs w:val="28"/>
        </w:rPr>
        <w:t>ставление информации по запросам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Счетной палаты </w:t>
      </w:r>
      <w:r w:rsidR="00F5420D" w:rsidRPr="007C36BE">
        <w:rPr>
          <w:rFonts w:ascii="Times New Roman" w:hAnsi="Times New Roman" w:cs="Times New Roman"/>
          <w:b/>
          <w:sz w:val="28"/>
          <w:szCs w:val="28"/>
        </w:rPr>
        <w:t>города</w:t>
      </w:r>
    </w:p>
    <w:p w:rsidR="00F5420D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и органы Администрации города Ханты-Мансийска, организации, в отношении которых Счетная палата города вправе осуществлять </w:t>
      </w:r>
      <w:r w:rsidR="009717F8" w:rsidRPr="00883180">
        <w:rPr>
          <w:rFonts w:ascii="Times New Roman" w:hAnsi="Times New Roman" w:cs="Times New Roman"/>
          <w:sz w:val="28"/>
          <w:szCs w:val="28"/>
        </w:rPr>
        <w:t xml:space="preserve">внешний </w:t>
      </w:r>
      <w:r w:rsidRPr="00883180">
        <w:rPr>
          <w:rFonts w:ascii="Times New Roman" w:hAnsi="Times New Roman" w:cs="Times New Roman"/>
          <w:sz w:val="28"/>
          <w:szCs w:val="28"/>
        </w:rPr>
        <w:t>муниципальный финансовы</w:t>
      </w:r>
      <w:r w:rsidR="009717F8" w:rsidRPr="00883180">
        <w:rPr>
          <w:rFonts w:ascii="Times New Roman" w:hAnsi="Times New Roman" w:cs="Times New Roman"/>
          <w:sz w:val="28"/>
          <w:szCs w:val="28"/>
        </w:rPr>
        <w:t xml:space="preserve">й контроль, их должностные лица в </w:t>
      </w:r>
      <w:r w:rsidR="00FF79B7" w:rsidRPr="00883180">
        <w:rPr>
          <w:rFonts w:ascii="Times New Roman" w:hAnsi="Times New Roman" w:cs="Times New Roman"/>
          <w:sz w:val="28"/>
          <w:szCs w:val="28"/>
        </w:rPr>
        <w:t xml:space="preserve">сроки, </w:t>
      </w:r>
      <w:r w:rsidR="009717F8" w:rsidRPr="00883180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CF3959">
        <w:rPr>
          <w:rFonts w:ascii="Times New Roman" w:hAnsi="Times New Roman" w:cs="Times New Roman"/>
          <w:sz w:val="28"/>
          <w:szCs w:val="28"/>
        </w:rPr>
        <w:t>З</w:t>
      </w:r>
      <w:r w:rsidR="00FF79B7" w:rsidRPr="00883180">
        <w:rPr>
          <w:rFonts w:ascii="Times New Roman" w:hAnsi="Times New Roman" w:cs="Times New Roman"/>
          <w:sz w:val="28"/>
          <w:szCs w:val="28"/>
        </w:rPr>
        <w:t xml:space="preserve">аконом Ханты-Мансийского автономного округа - </w:t>
      </w:r>
      <w:r w:rsidR="007C36BE">
        <w:rPr>
          <w:rFonts w:ascii="Times New Roman" w:hAnsi="Times New Roman" w:cs="Times New Roman"/>
          <w:sz w:val="28"/>
          <w:szCs w:val="28"/>
        </w:rPr>
        <w:t>Югры от 10.04.2012 № 38-оз «</w:t>
      </w:r>
      <w:r w:rsidR="00FF79B7" w:rsidRPr="00883180">
        <w:rPr>
          <w:rFonts w:ascii="Times New Roman" w:hAnsi="Times New Roman" w:cs="Times New Roman"/>
          <w:sz w:val="28"/>
          <w:szCs w:val="28"/>
        </w:rPr>
        <w:t>О регулировании отдельных вопросов организации и деятельности контрольно-счетных органов муниципальных образований Ханты-Мансий</w:t>
      </w:r>
      <w:r w:rsidR="007C36BE">
        <w:rPr>
          <w:rFonts w:ascii="Times New Roman" w:hAnsi="Times New Roman" w:cs="Times New Roman"/>
          <w:sz w:val="28"/>
          <w:szCs w:val="28"/>
        </w:rPr>
        <w:t>ского автономного округа – Югры»</w:t>
      </w:r>
      <w:r w:rsidR="00FF79B7" w:rsidRPr="00883180">
        <w:rPr>
          <w:rFonts w:ascii="Times New Roman" w:hAnsi="Times New Roman" w:cs="Times New Roman"/>
          <w:sz w:val="28"/>
          <w:szCs w:val="28"/>
        </w:rPr>
        <w:t xml:space="preserve">, </w:t>
      </w:r>
      <w:r w:rsidRPr="00883180">
        <w:rPr>
          <w:rFonts w:ascii="Times New Roman" w:hAnsi="Times New Roman" w:cs="Times New Roman"/>
          <w:sz w:val="28"/>
          <w:szCs w:val="28"/>
        </w:rPr>
        <w:t xml:space="preserve">обязаны представлять в Счетную </w:t>
      </w:r>
      <w:r w:rsidRPr="00883180">
        <w:rPr>
          <w:rFonts w:ascii="Times New Roman" w:hAnsi="Times New Roman" w:cs="Times New Roman"/>
          <w:sz w:val="28"/>
          <w:szCs w:val="28"/>
        </w:rPr>
        <w:lastRenderedPageBreak/>
        <w:t>палату города по ее запросу информацию, документы и материалы, необходимые для проведения контрольных и эксп</w:t>
      </w:r>
      <w:r w:rsidR="009717F8" w:rsidRPr="00883180">
        <w:rPr>
          <w:rFonts w:ascii="Times New Roman" w:hAnsi="Times New Roman" w:cs="Times New Roman"/>
          <w:sz w:val="28"/>
          <w:szCs w:val="28"/>
        </w:rPr>
        <w:t>ертно-аналитических мероприятий.</w:t>
      </w:r>
    </w:p>
    <w:p w:rsidR="00F5420D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 xml:space="preserve">2. Порядок направления Счетной палатой города запросов определяется </w:t>
      </w:r>
      <w:hyperlink r:id="rId22" w:history="1">
        <w:r w:rsidRPr="00883180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7C36BE">
        <w:rPr>
          <w:rFonts w:ascii="Times New Roman" w:hAnsi="Times New Roman" w:cs="Times New Roman"/>
          <w:sz w:val="28"/>
          <w:szCs w:val="28"/>
        </w:rPr>
        <w:t xml:space="preserve"> Счетной палатой города</w:t>
      </w:r>
      <w:r w:rsidRPr="00883180">
        <w:rPr>
          <w:rFonts w:ascii="Times New Roman" w:hAnsi="Times New Roman" w:cs="Times New Roman"/>
          <w:sz w:val="28"/>
          <w:szCs w:val="28"/>
        </w:rPr>
        <w:t>.</w:t>
      </w:r>
    </w:p>
    <w:p w:rsidR="00F5420D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>3. Счетная палата города не вправе запрашивать информацию, документы и материалы, если они ранее уже были им представлены.</w:t>
      </w:r>
    </w:p>
    <w:p w:rsidR="00F5420D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>4. Непредставление или несвоевременное представление органами и организациями города Ханты-Мансийска в Счетную палату города по ее запросу информации, документов и материалов, необходимых для проведения контрольных и экспертно-аналитических мероприятий, а также представление их не в полном объеме или недостоверных сведений, влечет за собой ответственность, установленную законодательством Российской Федерации.</w:t>
      </w:r>
    </w:p>
    <w:p w:rsidR="00F5420D" w:rsidRPr="007C36BE" w:rsidRDefault="007C36BE" w:rsidP="00324E8E">
      <w:pPr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36B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706BB" w:rsidRPr="007C36BE">
        <w:rPr>
          <w:rFonts w:ascii="Times New Roman" w:hAnsi="Times New Roman" w:cs="Times New Roman"/>
          <w:b/>
          <w:sz w:val="28"/>
          <w:szCs w:val="28"/>
        </w:rPr>
        <w:t>14</w:t>
      </w:r>
      <w:r w:rsidR="00F5420D" w:rsidRPr="007C36BE">
        <w:rPr>
          <w:rFonts w:ascii="Times New Roman" w:hAnsi="Times New Roman" w:cs="Times New Roman"/>
          <w:b/>
          <w:sz w:val="28"/>
          <w:szCs w:val="28"/>
        </w:rPr>
        <w:t>. Представления и предписания Счетной палаты города</w:t>
      </w:r>
    </w:p>
    <w:p w:rsidR="00F5420D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83180">
        <w:rPr>
          <w:rFonts w:ascii="Times New Roman" w:hAnsi="Times New Roman" w:cs="Times New Roman"/>
          <w:sz w:val="28"/>
          <w:szCs w:val="28"/>
        </w:rPr>
        <w:t>Счетная палата города по результатам проведения контрольных мероприятий вправе вносить в проверяемые органы и организации города Ханты-Мансийска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 w:rsidRPr="00883180">
        <w:rPr>
          <w:rFonts w:ascii="Times New Roman" w:hAnsi="Times New Roman" w:cs="Times New Roman"/>
          <w:sz w:val="28"/>
          <w:szCs w:val="28"/>
        </w:rPr>
        <w:t xml:space="preserve"> и предупреждению нарушений.</w:t>
      </w:r>
    </w:p>
    <w:p w:rsidR="00D95FF0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>2. Представление Счетной палаты города подписывается председа</w:t>
      </w:r>
      <w:r w:rsidR="007C36BE">
        <w:rPr>
          <w:rFonts w:ascii="Times New Roman" w:hAnsi="Times New Roman" w:cs="Times New Roman"/>
          <w:sz w:val="28"/>
          <w:szCs w:val="28"/>
        </w:rPr>
        <w:t>телем Счетной палаты города</w:t>
      </w:r>
      <w:r w:rsidR="00460616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883180">
        <w:rPr>
          <w:rFonts w:ascii="Times New Roman" w:hAnsi="Times New Roman" w:cs="Times New Roman"/>
          <w:sz w:val="28"/>
          <w:szCs w:val="28"/>
        </w:rPr>
        <w:t xml:space="preserve"> его заместителем</w:t>
      </w:r>
      <w:r w:rsidR="00D95FF0" w:rsidRPr="00883180">
        <w:rPr>
          <w:rFonts w:ascii="Times New Roman" w:hAnsi="Times New Roman" w:cs="Times New Roman"/>
          <w:sz w:val="28"/>
          <w:szCs w:val="28"/>
        </w:rPr>
        <w:t>.</w:t>
      </w:r>
    </w:p>
    <w:p w:rsidR="00F5420D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и муниципальные органы, а также организации города Ханты-Мансийска в течение </w:t>
      </w:r>
      <w:r w:rsidR="0014150A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883180">
        <w:rPr>
          <w:rFonts w:ascii="Times New Roman" w:hAnsi="Times New Roman" w:cs="Times New Roman"/>
          <w:sz w:val="28"/>
          <w:szCs w:val="28"/>
        </w:rPr>
        <w:t xml:space="preserve"> со дня получения представления обязаны уведомить в письменной форме Счетную палату города о принятых по результатам рассмотрения представления решениях и мерах.</w:t>
      </w:r>
    </w:p>
    <w:p w:rsidR="00F5420D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>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Счетной палаты города контрольных мероприятий Счетная палата города направляет в органы местного самоуправления и проверяемые муниципальные органы и организации и их должностным лицам предписание.</w:t>
      </w:r>
    </w:p>
    <w:p w:rsidR="00F5420D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>5. Предписание Счетной палаты города должно содержать указание на конкретные допущенные нарушения и конкретные основания вынесения предписания. Предписание Счетной палаты города подписывается председателем Счетной палаты города либо его заместителем.</w:t>
      </w:r>
    </w:p>
    <w:p w:rsidR="00F5420D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>6. Предписание Счетной палаты города должно быть исполнено в установленные в нем сроки.</w:t>
      </w:r>
    </w:p>
    <w:p w:rsidR="00F5420D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lastRenderedPageBreak/>
        <w:t>7. Неисполнение или ненадлежащее исполнение предписания Счетной палаты города влечет за собой ответственность, установленную законодательством Российской Федерации.</w:t>
      </w:r>
    </w:p>
    <w:p w:rsidR="00F5420D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83180">
        <w:rPr>
          <w:rFonts w:ascii="Times New Roman" w:hAnsi="Times New Roman" w:cs="Times New Roman"/>
          <w:sz w:val="28"/>
          <w:szCs w:val="28"/>
        </w:rPr>
        <w:t>В случае,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Счетная палата города в установленном порядке незамедлительно передает материалы контрольных мероприятий в правоохранительные органы.</w:t>
      </w:r>
      <w:proofErr w:type="gramEnd"/>
    </w:p>
    <w:p w:rsidR="00F5420D" w:rsidRPr="007C36BE" w:rsidRDefault="007C36BE" w:rsidP="00324E8E">
      <w:pPr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36B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706BB" w:rsidRPr="007C36BE">
        <w:rPr>
          <w:rFonts w:ascii="Times New Roman" w:hAnsi="Times New Roman" w:cs="Times New Roman"/>
          <w:b/>
          <w:sz w:val="28"/>
          <w:szCs w:val="28"/>
        </w:rPr>
        <w:t>15</w:t>
      </w:r>
      <w:r w:rsidR="00F5420D" w:rsidRPr="007C36BE">
        <w:rPr>
          <w:rFonts w:ascii="Times New Roman" w:hAnsi="Times New Roman" w:cs="Times New Roman"/>
          <w:b/>
          <w:sz w:val="28"/>
          <w:szCs w:val="28"/>
        </w:rPr>
        <w:t>. Взаимодействие контрольно-счетных органов</w:t>
      </w:r>
    </w:p>
    <w:p w:rsidR="00515AD5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180">
        <w:rPr>
          <w:rFonts w:ascii="Times New Roman" w:hAnsi="Times New Roman" w:cs="Times New Roman"/>
          <w:sz w:val="28"/>
          <w:szCs w:val="28"/>
        </w:rPr>
        <w:t xml:space="preserve">Счетная палата города при осуществлении своей деятельности вправе взаимодействовать с контрольно-счетными органами других муниципальных образований, субъектов Российской Федерации, </w:t>
      </w:r>
      <w:r w:rsidR="00F30871" w:rsidRPr="00883180">
        <w:rPr>
          <w:rFonts w:ascii="Times New Roman" w:hAnsi="Times New Roman" w:cs="Times New Roman"/>
          <w:sz w:val="28"/>
          <w:szCs w:val="28"/>
        </w:rPr>
        <w:t xml:space="preserve">а также с </w:t>
      </w:r>
      <w:r w:rsidRPr="00883180">
        <w:rPr>
          <w:rFonts w:ascii="Times New Roman" w:hAnsi="Times New Roman" w:cs="Times New Roman"/>
          <w:sz w:val="28"/>
          <w:szCs w:val="28"/>
        </w:rPr>
        <w:t xml:space="preserve">другими органами в соответствии с Федеральным </w:t>
      </w:r>
      <w:hyperlink r:id="rId23" w:history="1">
        <w:r w:rsidRPr="008831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3180">
        <w:rPr>
          <w:rFonts w:ascii="Times New Roman" w:hAnsi="Times New Roman" w:cs="Times New Roman"/>
          <w:sz w:val="28"/>
          <w:szCs w:val="28"/>
        </w:rPr>
        <w:t xml:space="preserve"> Российской Федерации от 07.02</w:t>
      </w:r>
      <w:r w:rsidR="007C36BE">
        <w:rPr>
          <w:rFonts w:ascii="Times New Roman" w:hAnsi="Times New Roman" w:cs="Times New Roman"/>
          <w:sz w:val="28"/>
          <w:szCs w:val="28"/>
        </w:rPr>
        <w:t>.2011 № 6-ФЗ «</w:t>
      </w:r>
      <w:r w:rsidRPr="00883180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7C36BE">
        <w:rPr>
          <w:rFonts w:ascii="Times New Roman" w:hAnsi="Times New Roman" w:cs="Times New Roman"/>
          <w:sz w:val="28"/>
          <w:szCs w:val="28"/>
        </w:rPr>
        <w:t>ции и муниципальных образований»</w:t>
      </w:r>
      <w:r w:rsidR="00515AD5">
        <w:rPr>
          <w:rFonts w:ascii="Times New Roman" w:hAnsi="Times New Roman" w:cs="Times New Roman"/>
          <w:sz w:val="28"/>
          <w:szCs w:val="28"/>
        </w:rPr>
        <w:t xml:space="preserve">, </w:t>
      </w:r>
      <w:r w:rsidR="00460616">
        <w:rPr>
          <w:rFonts w:ascii="Times New Roman" w:hAnsi="Times New Roman" w:cs="Times New Roman"/>
          <w:sz w:val="28"/>
          <w:szCs w:val="28"/>
        </w:rPr>
        <w:t>вправе</w:t>
      </w:r>
      <w:r w:rsidR="00515AD5">
        <w:rPr>
          <w:rFonts w:ascii="Times New Roman" w:hAnsi="Times New Roman" w:cs="Times New Roman"/>
          <w:sz w:val="28"/>
          <w:szCs w:val="28"/>
        </w:rPr>
        <w:t xml:space="preserve"> вступать в объединения (ассоциации) контрольно-счетных органов Российской Федерации, объединения (ассоциации) контрольно-счетных органов</w:t>
      </w:r>
      <w:proofErr w:type="gramEnd"/>
      <w:r w:rsidR="00515AD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Югры.</w:t>
      </w:r>
    </w:p>
    <w:p w:rsidR="00F5420D" w:rsidRPr="007C36BE" w:rsidRDefault="007C36BE" w:rsidP="00324E8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706BB" w:rsidRPr="007C36BE">
        <w:rPr>
          <w:rFonts w:ascii="Times New Roman" w:hAnsi="Times New Roman" w:cs="Times New Roman"/>
          <w:b/>
          <w:sz w:val="28"/>
          <w:szCs w:val="28"/>
        </w:rPr>
        <w:t>16</w:t>
      </w:r>
      <w:r w:rsidR="00F5420D" w:rsidRPr="007C36BE">
        <w:rPr>
          <w:rFonts w:ascii="Times New Roman" w:hAnsi="Times New Roman" w:cs="Times New Roman"/>
          <w:b/>
          <w:sz w:val="28"/>
          <w:szCs w:val="28"/>
        </w:rPr>
        <w:t>. Обеспечение доступа к информации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20D" w:rsidRPr="007C36BE">
        <w:rPr>
          <w:rFonts w:ascii="Times New Roman" w:hAnsi="Times New Roman" w:cs="Times New Roman"/>
          <w:b/>
          <w:sz w:val="28"/>
          <w:szCs w:val="28"/>
        </w:rPr>
        <w:t>о деятельности Счетной палаты города</w:t>
      </w:r>
    </w:p>
    <w:p w:rsidR="00F5420D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83180">
        <w:rPr>
          <w:rFonts w:ascii="Times New Roman" w:hAnsi="Times New Roman" w:cs="Times New Roman"/>
          <w:sz w:val="28"/>
          <w:szCs w:val="28"/>
        </w:rPr>
        <w:t>Счетная палата города в целях обеспечения доступа к информации о с</w:t>
      </w:r>
      <w:r w:rsidR="004B719F" w:rsidRPr="00883180">
        <w:rPr>
          <w:rFonts w:ascii="Times New Roman" w:hAnsi="Times New Roman" w:cs="Times New Roman"/>
          <w:sz w:val="28"/>
          <w:szCs w:val="28"/>
        </w:rPr>
        <w:t>воей деятельности размещает на О</w:t>
      </w:r>
      <w:r w:rsidRPr="00883180">
        <w:rPr>
          <w:rFonts w:ascii="Times New Roman" w:hAnsi="Times New Roman" w:cs="Times New Roman"/>
          <w:sz w:val="28"/>
          <w:szCs w:val="28"/>
        </w:rPr>
        <w:t>фициальном информационном портале органов местного самоуправления города Ханты-Мансийска</w:t>
      </w:r>
      <w:r w:rsidR="004B719F" w:rsidRPr="00883180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757EA4">
        <w:rPr>
          <w:rFonts w:ascii="Times New Roman" w:hAnsi="Times New Roman" w:cs="Times New Roman"/>
          <w:sz w:val="28"/>
          <w:szCs w:val="28"/>
        </w:rPr>
        <w:t xml:space="preserve"> и опубликовывает в газете «</w:t>
      </w:r>
      <w:proofErr w:type="spellStart"/>
      <w:r w:rsidRPr="00883180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="00757EA4">
        <w:rPr>
          <w:rFonts w:ascii="Times New Roman" w:hAnsi="Times New Roman" w:cs="Times New Roman"/>
          <w:sz w:val="28"/>
          <w:szCs w:val="28"/>
        </w:rPr>
        <w:t xml:space="preserve"> - Ханты-Мансийск»</w:t>
      </w:r>
      <w:r w:rsidRPr="00883180">
        <w:rPr>
          <w:rFonts w:ascii="Times New Roman" w:hAnsi="Times New Roman" w:cs="Times New Roman"/>
          <w:sz w:val="28"/>
          <w:szCs w:val="28"/>
        </w:rPr>
        <w:t xml:space="preserve">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</w:t>
      </w:r>
      <w:r w:rsidR="00857BE0">
        <w:rPr>
          <w:rFonts w:ascii="Times New Roman" w:hAnsi="Times New Roman" w:cs="Times New Roman"/>
          <w:sz w:val="28"/>
          <w:szCs w:val="28"/>
        </w:rPr>
        <w:t xml:space="preserve"> решениях и </w:t>
      </w:r>
      <w:r w:rsidRPr="00883180">
        <w:rPr>
          <w:rFonts w:ascii="Times New Roman" w:hAnsi="Times New Roman" w:cs="Times New Roman"/>
          <w:sz w:val="28"/>
          <w:szCs w:val="28"/>
        </w:rPr>
        <w:t>мерах.</w:t>
      </w:r>
      <w:proofErr w:type="gramEnd"/>
    </w:p>
    <w:p w:rsidR="00F5420D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 xml:space="preserve">2. Счетная палата города ежегодно подготавливает отчет о своей деятельности, который направляется на рассмотрение в Думу города Ханты-Мансийска. Указанный отчет опубликовывается в </w:t>
      </w:r>
      <w:r w:rsidR="00757EA4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757EA4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="00757EA4">
        <w:rPr>
          <w:rFonts w:ascii="Times New Roman" w:hAnsi="Times New Roman" w:cs="Times New Roman"/>
          <w:sz w:val="28"/>
          <w:szCs w:val="28"/>
        </w:rPr>
        <w:t xml:space="preserve"> - Ханты-Мансийск»</w:t>
      </w:r>
      <w:r w:rsidR="00C63923" w:rsidRPr="00883180">
        <w:rPr>
          <w:rFonts w:ascii="Times New Roman" w:hAnsi="Times New Roman" w:cs="Times New Roman"/>
          <w:sz w:val="28"/>
          <w:szCs w:val="28"/>
        </w:rPr>
        <w:t xml:space="preserve"> </w:t>
      </w:r>
      <w:r w:rsidRPr="00883180">
        <w:rPr>
          <w:rFonts w:ascii="Times New Roman" w:hAnsi="Times New Roman" w:cs="Times New Roman"/>
          <w:sz w:val="28"/>
          <w:szCs w:val="28"/>
        </w:rPr>
        <w:t xml:space="preserve">или размещается </w:t>
      </w:r>
      <w:r w:rsidR="004B719F" w:rsidRPr="00883180">
        <w:rPr>
          <w:rFonts w:ascii="Times New Roman" w:hAnsi="Times New Roman" w:cs="Times New Roman"/>
          <w:sz w:val="28"/>
          <w:szCs w:val="28"/>
        </w:rPr>
        <w:t xml:space="preserve">на Официальном информационном портале органов местного самоуправления города Ханты-Мансийска в сети Интернет </w:t>
      </w:r>
      <w:r w:rsidRPr="00883180">
        <w:rPr>
          <w:rFonts w:ascii="Times New Roman" w:hAnsi="Times New Roman" w:cs="Times New Roman"/>
          <w:sz w:val="28"/>
          <w:szCs w:val="28"/>
        </w:rPr>
        <w:t xml:space="preserve">только после рассмотрения </w:t>
      </w:r>
      <w:r w:rsidR="00757EA4">
        <w:rPr>
          <w:rFonts w:ascii="Times New Roman" w:hAnsi="Times New Roman" w:cs="Times New Roman"/>
          <w:sz w:val="28"/>
          <w:szCs w:val="28"/>
        </w:rPr>
        <w:t>его Думой города</w:t>
      </w:r>
      <w:r w:rsidRPr="00883180">
        <w:rPr>
          <w:rFonts w:ascii="Times New Roman" w:hAnsi="Times New Roman" w:cs="Times New Roman"/>
          <w:sz w:val="28"/>
          <w:szCs w:val="28"/>
        </w:rPr>
        <w:t>.</w:t>
      </w:r>
    </w:p>
    <w:p w:rsidR="004B719F" w:rsidRPr="00883180" w:rsidRDefault="004B719F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 xml:space="preserve">3. Опубликование информации и </w:t>
      </w:r>
      <w:r w:rsidR="00BD6E86">
        <w:rPr>
          <w:rFonts w:ascii="Times New Roman" w:hAnsi="Times New Roman" w:cs="Times New Roman"/>
          <w:sz w:val="28"/>
          <w:szCs w:val="28"/>
        </w:rPr>
        <w:t>отчетов, указанных в частях</w:t>
      </w:r>
      <w:r w:rsidR="00757EA4">
        <w:rPr>
          <w:rFonts w:ascii="Times New Roman" w:hAnsi="Times New Roman" w:cs="Times New Roman"/>
          <w:sz w:val="28"/>
          <w:szCs w:val="28"/>
        </w:rPr>
        <w:t xml:space="preserve"> 1 и </w:t>
      </w:r>
      <w:r w:rsidRPr="00883180">
        <w:rPr>
          <w:rFonts w:ascii="Times New Roman" w:hAnsi="Times New Roman" w:cs="Times New Roman"/>
          <w:sz w:val="28"/>
          <w:szCs w:val="28"/>
        </w:rPr>
        <w:t>2 настоящей статьи</w:t>
      </w:r>
      <w:r w:rsidR="00BD6E86">
        <w:rPr>
          <w:rFonts w:ascii="Times New Roman" w:hAnsi="Times New Roman" w:cs="Times New Roman"/>
          <w:sz w:val="28"/>
          <w:szCs w:val="28"/>
        </w:rPr>
        <w:t>,</w:t>
      </w:r>
      <w:r w:rsidRPr="00883180">
        <w:rPr>
          <w:rFonts w:ascii="Times New Roman" w:hAnsi="Times New Roman" w:cs="Times New Roman"/>
          <w:sz w:val="28"/>
          <w:szCs w:val="28"/>
        </w:rPr>
        <w:t xml:space="preserve"> в с</w:t>
      </w:r>
      <w:r w:rsidR="00C63923" w:rsidRPr="00883180">
        <w:rPr>
          <w:rFonts w:ascii="Times New Roman" w:hAnsi="Times New Roman" w:cs="Times New Roman"/>
          <w:sz w:val="28"/>
          <w:szCs w:val="28"/>
        </w:rPr>
        <w:t>редствах массовой информации и</w:t>
      </w:r>
      <w:r w:rsidRPr="00883180">
        <w:rPr>
          <w:rFonts w:ascii="Times New Roman" w:hAnsi="Times New Roman" w:cs="Times New Roman"/>
          <w:sz w:val="28"/>
          <w:szCs w:val="28"/>
        </w:rPr>
        <w:t xml:space="preserve"> размещение в сети Интернет осуществляется в соответствии с законодательством Российской Федерации, законам</w:t>
      </w:r>
      <w:r w:rsidR="00C63923" w:rsidRPr="00883180">
        <w:rPr>
          <w:rFonts w:ascii="Times New Roman" w:hAnsi="Times New Roman" w:cs="Times New Roman"/>
          <w:sz w:val="28"/>
          <w:szCs w:val="28"/>
        </w:rPr>
        <w:t>и Ханты-Мансийского автономного округа -</w:t>
      </w:r>
      <w:r w:rsidR="00FE2039">
        <w:rPr>
          <w:rFonts w:ascii="Times New Roman" w:hAnsi="Times New Roman" w:cs="Times New Roman"/>
          <w:sz w:val="28"/>
          <w:szCs w:val="28"/>
        </w:rPr>
        <w:t xml:space="preserve"> </w:t>
      </w:r>
      <w:r w:rsidR="00C63923" w:rsidRPr="00883180">
        <w:rPr>
          <w:rFonts w:ascii="Times New Roman" w:hAnsi="Times New Roman" w:cs="Times New Roman"/>
          <w:sz w:val="28"/>
          <w:szCs w:val="28"/>
        </w:rPr>
        <w:t>Югры и муниципальными нормативными правовыми актами города Ханты-Мансийска</w:t>
      </w:r>
      <w:r w:rsidRPr="00883180">
        <w:rPr>
          <w:rFonts w:ascii="Times New Roman" w:hAnsi="Times New Roman" w:cs="Times New Roman"/>
          <w:sz w:val="28"/>
          <w:szCs w:val="28"/>
        </w:rPr>
        <w:t>.</w:t>
      </w:r>
    </w:p>
    <w:p w:rsidR="00F5420D" w:rsidRPr="00757EA4" w:rsidRDefault="00757EA4" w:rsidP="00324E8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7E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5706BB" w:rsidRPr="00757EA4">
        <w:rPr>
          <w:rFonts w:ascii="Times New Roman" w:hAnsi="Times New Roman" w:cs="Times New Roman"/>
          <w:b/>
          <w:sz w:val="28"/>
          <w:szCs w:val="28"/>
        </w:rPr>
        <w:t>17</w:t>
      </w:r>
      <w:r w:rsidR="00F5420D" w:rsidRPr="00757EA4">
        <w:rPr>
          <w:rFonts w:ascii="Times New Roman" w:hAnsi="Times New Roman" w:cs="Times New Roman"/>
          <w:b/>
          <w:sz w:val="28"/>
          <w:szCs w:val="28"/>
        </w:rPr>
        <w:t>. Финансовое обеспечение деятельности</w:t>
      </w:r>
      <w:r w:rsidRPr="00757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20D" w:rsidRPr="00757EA4">
        <w:rPr>
          <w:rFonts w:ascii="Times New Roman" w:hAnsi="Times New Roman" w:cs="Times New Roman"/>
          <w:b/>
          <w:sz w:val="28"/>
          <w:szCs w:val="28"/>
        </w:rPr>
        <w:t>Счетной палаты города</w:t>
      </w:r>
    </w:p>
    <w:p w:rsidR="00F5420D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>1. Финансовое обеспечение деятельности Счетной палаты города гарантируется закреплением ее расходов в бюджете города Ханты-Мансийска.</w:t>
      </w:r>
    </w:p>
    <w:p w:rsidR="008539A9" w:rsidRPr="00883180" w:rsidRDefault="00F5420D" w:rsidP="00324E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80">
        <w:rPr>
          <w:rFonts w:ascii="Times New Roman" w:hAnsi="Times New Roman" w:cs="Times New Roman"/>
          <w:sz w:val="28"/>
          <w:szCs w:val="28"/>
        </w:rPr>
        <w:t>2. Расходы на обеспечение деятельности Счет</w:t>
      </w:r>
      <w:r w:rsidR="00BD6E86">
        <w:rPr>
          <w:rFonts w:ascii="Times New Roman" w:hAnsi="Times New Roman" w:cs="Times New Roman"/>
          <w:sz w:val="28"/>
          <w:szCs w:val="28"/>
        </w:rPr>
        <w:t>ной палаты города утверждаются П</w:t>
      </w:r>
      <w:r w:rsidRPr="00883180">
        <w:rPr>
          <w:rFonts w:ascii="Times New Roman" w:hAnsi="Times New Roman" w:cs="Times New Roman"/>
          <w:sz w:val="28"/>
          <w:szCs w:val="28"/>
        </w:rPr>
        <w:t>редседателем Думы города в составе сметы Думы города отдельной строкой.</w:t>
      </w:r>
    </w:p>
    <w:sectPr w:rsidR="008539A9" w:rsidRPr="00883180" w:rsidSect="007C36BE">
      <w:headerReference w:type="default" r:id="rId24"/>
      <w:pgSz w:w="11905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AC" w:rsidRDefault="003232AC" w:rsidP="007C36BE">
      <w:pPr>
        <w:spacing w:after="0" w:line="240" w:lineRule="auto"/>
      </w:pPr>
      <w:r>
        <w:separator/>
      </w:r>
    </w:p>
  </w:endnote>
  <w:endnote w:type="continuationSeparator" w:id="0">
    <w:p w:rsidR="003232AC" w:rsidRDefault="003232AC" w:rsidP="007C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AC" w:rsidRDefault="003232AC" w:rsidP="007C36BE">
      <w:pPr>
        <w:spacing w:after="0" w:line="240" w:lineRule="auto"/>
      </w:pPr>
      <w:r>
        <w:separator/>
      </w:r>
    </w:p>
  </w:footnote>
  <w:footnote w:type="continuationSeparator" w:id="0">
    <w:p w:rsidR="003232AC" w:rsidRDefault="003232AC" w:rsidP="007C3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756120"/>
      <w:docPartObj>
        <w:docPartGallery w:val="Page Numbers (Top of Page)"/>
        <w:docPartUnique/>
      </w:docPartObj>
    </w:sdtPr>
    <w:sdtEndPr/>
    <w:sdtContent>
      <w:p w:rsidR="00460616" w:rsidRDefault="00460616">
        <w:pPr>
          <w:pStyle w:val="a3"/>
          <w:jc w:val="center"/>
        </w:pPr>
      </w:p>
      <w:p w:rsidR="00460616" w:rsidRDefault="00460616">
        <w:pPr>
          <w:pStyle w:val="a3"/>
          <w:jc w:val="center"/>
        </w:pPr>
      </w:p>
      <w:p w:rsidR="00460616" w:rsidRDefault="004606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DF8">
          <w:rPr>
            <w:noProof/>
          </w:rPr>
          <w:t>13</w:t>
        </w:r>
        <w:r>
          <w:fldChar w:fldCharType="end"/>
        </w:r>
      </w:p>
    </w:sdtContent>
  </w:sdt>
  <w:p w:rsidR="00460616" w:rsidRDefault="004606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0D"/>
    <w:rsid w:val="00024552"/>
    <w:rsid w:val="000942BE"/>
    <w:rsid w:val="000966EB"/>
    <w:rsid w:val="000A2682"/>
    <w:rsid w:val="000D4170"/>
    <w:rsid w:val="000D530A"/>
    <w:rsid w:val="0014150A"/>
    <w:rsid w:val="00174FA0"/>
    <w:rsid w:val="00180AE2"/>
    <w:rsid w:val="001D2D10"/>
    <w:rsid w:val="0023489D"/>
    <w:rsid w:val="00250A5B"/>
    <w:rsid w:val="002816E4"/>
    <w:rsid w:val="002821AD"/>
    <w:rsid w:val="002C2652"/>
    <w:rsid w:val="00320D6E"/>
    <w:rsid w:val="003232AC"/>
    <w:rsid w:val="00324E8E"/>
    <w:rsid w:val="00326020"/>
    <w:rsid w:val="0032664B"/>
    <w:rsid w:val="00332D4F"/>
    <w:rsid w:val="00351D3A"/>
    <w:rsid w:val="003B594D"/>
    <w:rsid w:val="003D2782"/>
    <w:rsid w:val="00460616"/>
    <w:rsid w:val="0047494D"/>
    <w:rsid w:val="004B719F"/>
    <w:rsid w:val="00515AD5"/>
    <w:rsid w:val="005706BB"/>
    <w:rsid w:val="00571DC9"/>
    <w:rsid w:val="00682915"/>
    <w:rsid w:val="007156EC"/>
    <w:rsid w:val="00744C1D"/>
    <w:rsid w:val="00757EA4"/>
    <w:rsid w:val="00795D95"/>
    <w:rsid w:val="007C36BE"/>
    <w:rsid w:val="007F46E2"/>
    <w:rsid w:val="00827286"/>
    <w:rsid w:val="008539A9"/>
    <w:rsid w:val="00857BE0"/>
    <w:rsid w:val="00873E4A"/>
    <w:rsid w:val="00883180"/>
    <w:rsid w:val="008A2662"/>
    <w:rsid w:val="008A7E09"/>
    <w:rsid w:val="00900DF8"/>
    <w:rsid w:val="009717F8"/>
    <w:rsid w:val="0097536F"/>
    <w:rsid w:val="009B142E"/>
    <w:rsid w:val="009D288E"/>
    <w:rsid w:val="00A332DD"/>
    <w:rsid w:val="00A514E1"/>
    <w:rsid w:val="00A5220F"/>
    <w:rsid w:val="00A865BA"/>
    <w:rsid w:val="00B14007"/>
    <w:rsid w:val="00B16357"/>
    <w:rsid w:val="00B229BA"/>
    <w:rsid w:val="00B50D12"/>
    <w:rsid w:val="00BC7D88"/>
    <w:rsid w:val="00BD2C24"/>
    <w:rsid w:val="00BD6E86"/>
    <w:rsid w:val="00C20B23"/>
    <w:rsid w:val="00C3433F"/>
    <w:rsid w:val="00C36453"/>
    <w:rsid w:val="00C41878"/>
    <w:rsid w:val="00C428AF"/>
    <w:rsid w:val="00C63923"/>
    <w:rsid w:val="00C85569"/>
    <w:rsid w:val="00CF3959"/>
    <w:rsid w:val="00D53F5E"/>
    <w:rsid w:val="00D579DF"/>
    <w:rsid w:val="00D71D9D"/>
    <w:rsid w:val="00D95FF0"/>
    <w:rsid w:val="00E574E9"/>
    <w:rsid w:val="00E61136"/>
    <w:rsid w:val="00F049EA"/>
    <w:rsid w:val="00F30871"/>
    <w:rsid w:val="00F5420D"/>
    <w:rsid w:val="00FE2039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2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6BE"/>
  </w:style>
  <w:style w:type="paragraph" w:styleId="a5">
    <w:name w:val="footer"/>
    <w:basedOn w:val="a"/>
    <w:link w:val="a6"/>
    <w:uiPriority w:val="99"/>
    <w:unhideWhenUsed/>
    <w:rsid w:val="007C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6BE"/>
  </w:style>
  <w:style w:type="paragraph" w:styleId="a7">
    <w:name w:val="Balloon Text"/>
    <w:basedOn w:val="a"/>
    <w:link w:val="a8"/>
    <w:uiPriority w:val="99"/>
    <w:semiHidden/>
    <w:unhideWhenUsed/>
    <w:rsid w:val="0032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D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2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2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6BE"/>
  </w:style>
  <w:style w:type="paragraph" w:styleId="a5">
    <w:name w:val="footer"/>
    <w:basedOn w:val="a"/>
    <w:link w:val="a6"/>
    <w:uiPriority w:val="99"/>
    <w:unhideWhenUsed/>
    <w:rsid w:val="007C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6BE"/>
  </w:style>
  <w:style w:type="paragraph" w:styleId="a7">
    <w:name w:val="Balloon Text"/>
    <w:basedOn w:val="a"/>
    <w:link w:val="a8"/>
    <w:uiPriority w:val="99"/>
    <w:semiHidden/>
    <w:unhideWhenUsed/>
    <w:rsid w:val="0032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D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2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8822F3CB23967B4CC8BAEADACEBBD00780792C8DC99CB43BB485512E3A4EB395EBACF3207ECC760DAE777E3o5w4G" TargetMode="External"/><Relationship Id="rId18" Type="http://schemas.openxmlformats.org/officeDocument/2006/relationships/hyperlink" Target="consultantplus://offline/ref=FFED204DC5602CDFB231F01F5832156656807A86AD66AB09DC8AADT5q2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FFC10AAC440F2C4C02E2389DBFAF5E42D35F0D7D51EE4C1551B48561490404342FE41B835829B6E2EA39E3DVCqE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822F3CB23967B4CC8BB0A0BA87EA0F7C0DC8CDD99CC512E5185345BCF4ED6C1EFAC96744A8CA63oDwAG" TargetMode="External"/><Relationship Id="rId17" Type="http://schemas.openxmlformats.org/officeDocument/2006/relationships/hyperlink" Target="consultantplus://offline/ref=2FFC10AAC440F2C4C02E2389DBFAF5E42D35F0D7D519E9C3531D48561490404342FE41B835829B6E2EA39835VCq8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FFC10AAC440F2C4C02E3D84CD96A2EB293FAAD2D01BEB950B4C4E014BC0461602BE47ED76C6966AV2q9J" TargetMode="External"/><Relationship Id="rId20" Type="http://schemas.openxmlformats.org/officeDocument/2006/relationships/hyperlink" Target="consultantplus://offline/ref=2FFC10AAC440F2C4C02E2389DBFAF5E42D35F0D7D51EE4C1551B48561490404342FE41B835829B6E2EA39E3DVCqE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822F3CB23967B4CC8BB0A0BA87EA0F7C0DC8CDD89CC512E5185345BCF4ED6C1EFAC96547oAwE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FC10AAC440F2C4C02E3D84CD96A2EB293FAAD2D01BEB950B4C4E014BC0461602BE47ED76C6966AV2q9J" TargetMode="External"/><Relationship Id="rId23" Type="http://schemas.openxmlformats.org/officeDocument/2006/relationships/hyperlink" Target="consultantplus://offline/ref=2FFC10AAC440F2C4C02E3D84CD96A2EB293FAAD2D01BEB950B4C4E014BC0461602BE47ED76C69769V2qBJ" TargetMode="External"/><Relationship Id="rId10" Type="http://schemas.openxmlformats.org/officeDocument/2006/relationships/hyperlink" Target="consultantplus://offline/ref=78822F3CB23967B4CC8BB0A0BA87EA0F7C0DC8C0DB9AC512E5185345BCF4ED6C1EFAC96447A9oCwDG" TargetMode="External"/><Relationship Id="rId19" Type="http://schemas.openxmlformats.org/officeDocument/2006/relationships/hyperlink" Target="consultantplus://offline/ref=2FFC10AAC440F2C4C02E2389DBFAF5E42D35F0D7D51EE4C1551B48561490404342FE41B835829B6E2EA39E3DVCq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822F3CB23967B4CC8BB0A0BA87EA0F7C04CBC0D6CB9210B44D5Do4w0G" TargetMode="External"/><Relationship Id="rId14" Type="http://schemas.openxmlformats.org/officeDocument/2006/relationships/hyperlink" Target="consultantplus://offline/ref=2FFC10AAC440F2C4C02E3D84CD96A2EB293FAAD2D01BEB950B4C4E014BC0461602BE47ED76C6976CV2qFJ" TargetMode="External"/><Relationship Id="rId22" Type="http://schemas.openxmlformats.org/officeDocument/2006/relationships/hyperlink" Target="consultantplus://offline/ref=2FFC10AAC440F2C4C02E2389DBFAF5E42D35F0D7D51EE4C1551B48561490404342FE41B835829B6E2EA39E3DVCq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7C78-41DC-475E-8232-3B8AE3AD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13</Pages>
  <Words>4170</Words>
  <Characters>23772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Наталья Ю. Трефилова</cp:lastModifiedBy>
  <cp:revision>30</cp:revision>
  <cp:lastPrinted>2017-05-25T05:36:00Z</cp:lastPrinted>
  <dcterms:created xsi:type="dcterms:W3CDTF">2017-05-03T09:41:00Z</dcterms:created>
  <dcterms:modified xsi:type="dcterms:W3CDTF">2017-07-03T05:12:00Z</dcterms:modified>
</cp:coreProperties>
</file>