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5" w:rsidRDefault="00036EA5" w:rsidP="00036E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36EA5" w:rsidRDefault="00036EA5" w:rsidP="00036EA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36EA5" w:rsidRDefault="00036EA5" w:rsidP="00036EA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 2017 года</w:t>
      </w:r>
    </w:p>
    <w:p w:rsidR="00036EA5" w:rsidRDefault="00036EA5" w:rsidP="00036E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вопросов, поставленных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Думой города Ханты-Мансийска</w:t>
      </w:r>
    </w:p>
    <w:p w:rsidR="00036EA5" w:rsidRDefault="00036EA5" w:rsidP="00036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Главой города Ханты-Мансийска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36EA5" w:rsidRDefault="00036EA5" w:rsidP="00036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1.2  Положения о ежегодном отчете Главы города Ханты-Мансийска о</w:t>
      </w:r>
      <w:r>
        <w:rPr>
          <w:rFonts w:ascii="Times New Roman" w:hAnsi="Times New Roman"/>
          <w:bCs/>
          <w:sz w:val="28"/>
          <w:szCs w:val="28"/>
        </w:rPr>
        <w:t xml:space="preserve">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Ханты-Мансийска, утвержденного Решением Думы города                          Ханты-Мансийска от 27 января 2017 года 67-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 «</w:t>
      </w:r>
      <w:r>
        <w:rPr>
          <w:rFonts w:ascii="Times New Roman" w:hAnsi="Times New Roman"/>
          <w:bCs/>
          <w:sz w:val="28"/>
          <w:szCs w:val="28"/>
        </w:rPr>
        <w:t>О ежегодном отчете Главы города Ханты-Мансийска о результатах его деятельности, деятельности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Ханты-Мансийска, в том числе  о решении вопросов, поставленных Думой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036EA5" w:rsidRDefault="00036EA5" w:rsidP="00036E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вопросов, поставленных Думой города                           Ханты-Мансийска перед Главой города Ханты-Мансийска, согласно приложению к настоящему Решению.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настоящее Решение Главе города Ханты-Мансийска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036EA5" w:rsidRDefault="00036EA5" w:rsidP="00036EA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036EA5" w:rsidRDefault="00036EA5" w:rsidP="00036EA5">
      <w:pPr>
        <w:tabs>
          <w:tab w:val="left" w:pos="-142"/>
        </w:tabs>
        <w:spacing w:after="0"/>
        <w:contextualSpacing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_______________2017 года</w:t>
      </w:r>
    </w:p>
    <w:p w:rsidR="00AE1B4F" w:rsidRDefault="00AE1B4F" w:rsidP="00036EA5">
      <w:pPr>
        <w:tabs>
          <w:tab w:val="left" w:pos="-142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____________ 2017 года  № ______-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E1B4F" w:rsidRDefault="00AE1B4F" w:rsidP="00036EA5">
      <w:pPr>
        <w:spacing w:after="0" w:line="240" w:lineRule="auto"/>
        <w:jc w:val="center"/>
        <w:rPr>
          <w:sz w:val="16"/>
          <w:szCs w:val="16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вопросов, поставленных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Думой города Ханты-Мансийска 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Главой города Ханты-Мансийска</w:t>
      </w:r>
    </w:p>
    <w:p w:rsidR="00036EA5" w:rsidRPr="00AE1B4F" w:rsidRDefault="00036EA5" w:rsidP="00036EA5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сноса ветхого жилья и о развитии жилищно-коммунального комплекса в городе Ханты-Мансийске в 2018 году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городскому хозяйству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4A0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в городе ситуация с инвестиционным климатом, какие конкретные проекты                              и мероприятия реализованы в 2017 году, какое количество привлеченных инвестиций, количество созданных рабочих мест, зарегистрировано предпринимателей                         и компаний, какой от реализации этих мероприятий получен эффект для жителей города в виде полученных налогов?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бюджету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Рассматриваете ли возможным создание единого центра по работе с НКО в рамках передачи муниципальных услуг с целью централизации управле</w:t>
            </w:r>
            <w:r w:rsidR="00A454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ния, оказания консультационной,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бухгалтерской                               и юридической помощи и распределении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поддержки?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социальной политике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Каким будет город Ханты-Мансийск через </w:t>
            </w:r>
            <w:r w:rsidR="00355654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3 года; какие </w:t>
            </w:r>
            <w:proofErr w:type="gramStart"/>
            <w:r>
              <w:rPr>
                <w:rFonts w:ascii="Times New Roman" w:hAnsi="Times New Roman"/>
                <w:sz w:val="28"/>
              </w:rPr>
              <w:t>люди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будут жить в нем; </w:t>
            </w:r>
            <w:proofErr w:type="gramStart"/>
            <w:r>
              <w:rPr>
                <w:rFonts w:ascii="Times New Roman" w:hAnsi="Times New Roman"/>
                <w:sz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стратегии будут реализованы; и, исходя                        из этого, как сформированы основные направления деятельности органов Администрации города Ханты-Мансийска                      в плане на 2018 год?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предложен депутатской фракцией 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отделения партии «Единая Россия» города Ханты-Мансийска</w:t>
            </w:r>
          </w:p>
        </w:tc>
      </w:tr>
      <w:tr w:rsidR="00036EA5" w:rsidTr="00036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DD23C4" w:rsidP="00DD23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036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читаете ли 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возможным введение дополнительной муниципальной льготы </w:t>
            </w:r>
            <w:r w:rsidR="00036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«Организация проезда в городском пассажирском транспорте по социальному проездному билету для </w:t>
            </w:r>
            <w:r w:rsidR="0083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участников </w:t>
            </w:r>
            <w:bookmarkStart w:id="0" w:name="_GoBack"/>
            <w:bookmarkEnd w:id="0"/>
            <w:r w:rsidR="00036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ВОВ, узников концлагерей, блокадников»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для всех без исключения лиц из данной категории                          (в настоящее время предусмотрен 15-летний «ценз оседлости»)</w:t>
            </w:r>
            <w:r w:rsidR="00036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депутатской фракцией  политической партии «Либерально-демократическая партия России»</w:t>
            </w:r>
          </w:p>
        </w:tc>
      </w:tr>
    </w:tbl>
    <w:p w:rsidR="00E80536" w:rsidRDefault="00E80536"/>
    <w:sectPr w:rsidR="00E80536" w:rsidSect="00AE1B4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8"/>
    <w:rsid w:val="00036EA5"/>
    <w:rsid w:val="00355654"/>
    <w:rsid w:val="00400A70"/>
    <w:rsid w:val="004A07DB"/>
    <w:rsid w:val="006370B1"/>
    <w:rsid w:val="00713985"/>
    <w:rsid w:val="008325C2"/>
    <w:rsid w:val="00A45497"/>
    <w:rsid w:val="00AE1B4F"/>
    <w:rsid w:val="00C04DB8"/>
    <w:rsid w:val="00DC7372"/>
    <w:rsid w:val="00DD23C4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22</cp:revision>
  <dcterms:created xsi:type="dcterms:W3CDTF">2017-12-26T12:40:00Z</dcterms:created>
  <dcterms:modified xsi:type="dcterms:W3CDTF">2017-12-27T06:55:00Z</dcterms:modified>
</cp:coreProperties>
</file>