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31" w:rsidRDefault="00347031" w:rsidP="0034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вопроса о предоставлении служебного жилого помещения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bookmarkStart w:id="0" w:name="_GoBack"/>
      <w:bookmarkEnd w:id="0"/>
      <w:r>
        <w:rPr>
          <w:sz w:val="28"/>
          <w:szCs w:val="28"/>
        </w:rPr>
        <w:t xml:space="preserve"> помещения в общежитиях</w:t>
      </w:r>
      <w:r w:rsidRPr="000E7B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специализированного жилищного фонда, находящегося в казне города Ханты-Мансийска, заявители представляют в Департамент муниципальной собственности следующие документы:</w:t>
      </w:r>
    </w:p>
    <w:p w:rsidR="00347031" w:rsidRDefault="00347031" w:rsidP="00347031">
      <w:pPr>
        <w:tabs>
          <w:tab w:val="num" w:pos="14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1)заявление о предоставлении жилого помещения, подписанное заявителем и всеми совершеннолетними членами семьи заявителя;</w:t>
      </w:r>
    </w:p>
    <w:p w:rsidR="00347031" w:rsidRDefault="00347031" w:rsidP="00347031">
      <w:pPr>
        <w:tabs>
          <w:tab w:val="num" w:pos="14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2)копию документа, удостоверяющего личность заявителя и членов его семьи;</w:t>
      </w:r>
    </w:p>
    <w:p w:rsidR="00347031" w:rsidRDefault="00347031" w:rsidP="00347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3)доверенность (в случае представления интересов заявителя его представителем);</w:t>
      </w:r>
    </w:p>
    <w:p w:rsidR="00347031" w:rsidRDefault="00347031" w:rsidP="00347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4)копию свидетельства о государственной регистрации заключения (расторжения) брака заявителя и членов его семьи (при наличии);</w:t>
      </w:r>
    </w:p>
    <w:p w:rsidR="00347031" w:rsidRDefault="00347031" w:rsidP="00347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5)справку с места жительства о составе семьи и регистрации заявителя и членов его семьи;</w:t>
      </w:r>
    </w:p>
    <w:p w:rsidR="00347031" w:rsidRDefault="00347031" w:rsidP="0034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6)копию правоустанавливающих документов на жилые помещения, находящиеся у заявителя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(или) членов его семьи на территории города Ханты-Мансийска в собственности, права на которые не зарегистрированы в Едином государственном реестре прав на недвижимое имущество и сделок с ним;</w:t>
      </w:r>
    </w:p>
    <w:p w:rsidR="00347031" w:rsidRDefault="00347031" w:rsidP="0034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7)копию трудовой книжки и трудового договор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контракта) заявителя, заверенные по месту работы (прохождения муниципальной службы);</w:t>
      </w:r>
    </w:p>
    <w:p w:rsidR="00347031" w:rsidRDefault="00347031" w:rsidP="00347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8)ходатайство работодателя (представителя нанимателя) заявителя о предоставлении заявителю жилого помещения;</w:t>
      </w:r>
    </w:p>
    <w:p w:rsidR="00347031" w:rsidRDefault="00347031" w:rsidP="0034703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9)</w:t>
      </w:r>
      <w:r>
        <w:rPr>
          <w:sz w:val="28"/>
        </w:rPr>
        <w:t xml:space="preserve">медицинские справки о наличии у заявителя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членов его семьи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заболеваний, установленных постановлением Правительства Российской Федерации от 16.06.2006 №378, при которых невозможно совместное проживание граждан в одном </w:t>
      </w:r>
      <w:r>
        <w:rPr>
          <w:rStyle w:val="highlighthighlightactive"/>
          <w:sz w:val="28"/>
        </w:rPr>
        <w:t>жилом помещении</w:t>
      </w:r>
      <w:r>
        <w:rPr>
          <w:sz w:val="28"/>
        </w:rPr>
        <w:t xml:space="preserve"> (при наличии);</w:t>
      </w:r>
    </w:p>
    <w:p w:rsidR="00347031" w:rsidRDefault="00347031" w:rsidP="00347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15.07.1998);</w:t>
      </w:r>
    </w:p>
    <w:p w:rsidR="00347031" w:rsidRDefault="00347031" w:rsidP="00347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15.07.1998);</w:t>
      </w:r>
    </w:p>
    <w:p w:rsidR="00347031" w:rsidRDefault="00347031" w:rsidP="00347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Ханты-Мансийска, в том числе на ранее существовавшее имя в случае его изменения,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права пользования указанными жилыми помещениями в качестве члена семьи нанимателя жилого помещения, с указанием технических характеристик жилого помещения и количества граждан, имеющих право пользования жилым помещением;</w:t>
      </w:r>
    </w:p>
    <w:p w:rsidR="00347031" w:rsidRDefault="00347031" w:rsidP="00347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права пользования указанными жилыми помещениями в качестве члена семьи нанимателя жилого помещения, с указанием технических характеристик жилого помещения и количества граждан, имеющих право пользования жилым помещением;</w:t>
      </w:r>
    </w:p>
    <w:p w:rsidR="00347031" w:rsidRDefault="00347031" w:rsidP="00347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права пользования указанными жилыми помещениями в качестве члена семьи нанимателя жилого помещения, с указанием технических характеристик жилого помещения и количества граждан, имеющих право пользования жилым помещением;</w:t>
      </w:r>
    </w:p>
    <w:p w:rsidR="00347031" w:rsidRDefault="00347031" w:rsidP="00347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права пользования указанными жилыми помещениями в качестве члена семьи нанимателя жилого помещения, с указанием технических характеристик жилого помещения и количества граждан, имеющих право пользования жилым помещением.</w:t>
      </w:r>
    </w:p>
    <w:p w:rsidR="00347031" w:rsidRDefault="00347031" w:rsidP="00347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заявителей:</w:t>
      </w:r>
    </w:p>
    <w:p w:rsidR="00347031" w:rsidRDefault="00347031" w:rsidP="00347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принятием на учет граждан в качестве нуждающихся в жилых помещениях, предоставляемых по договору социального найма;</w:t>
      </w:r>
    </w:p>
    <w:p w:rsidR="00347031" w:rsidRDefault="00347031" w:rsidP="00347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Федеральный закон от 27.07.2010 №210-ФЗ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определенный частью 6 статьи 7 Федерального закона от 27.07.2010 №210-ФЗ перечень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инициативе.</w:t>
      </w:r>
    </w:p>
    <w:p w:rsidR="00347031" w:rsidRDefault="00347031" w:rsidP="00347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1-10 пункта 2.5 настоящего Положения, представляются заявителем в Департамент муниципальной собственности самостоятельно.</w:t>
      </w:r>
    </w:p>
    <w:p w:rsidR="00347031" w:rsidRDefault="00347031" w:rsidP="00347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Документы, указанные </w:t>
      </w:r>
      <w:r>
        <w:rPr>
          <w:sz w:val="28"/>
          <w:szCs w:val="28"/>
        </w:rPr>
        <w:t xml:space="preserve">в подпунктах 11, 13-15 пункта 2.5 </w:t>
      </w:r>
      <w:r>
        <w:rPr>
          <w:sz w:val="28"/>
          <w:szCs w:val="28"/>
          <w:lang w:eastAsia="en-US"/>
        </w:rPr>
        <w:t xml:space="preserve">настоящего Положения, </w:t>
      </w:r>
      <w:r>
        <w:rPr>
          <w:spacing w:val="-3"/>
          <w:sz w:val="28"/>
          <w:szCs w:val="28"/>
          <w:lang w:eastAsia="en-US"/>
        </w:rPr>
        <w:t>запрашиваются Департаментом муниципальной собственности в рамках межведомственного информационного взаимодействия самостоятельно</w:t>
      </w:r>
      <w:r>
        <w:rPr>
          <w:sz w:val="28"/>
          <w:szCs w:val="28"/>
          <w:lang w:eastAsia="en-US"/>
        </w:rPr>
        <w:t xml:space="preserve"> или </w:t>
      </w:r>
      <w:r>
        <w:rPr>
          <w:spacing w:val="-3"/>
          <w:sz w:val="28"/>
          <w:szCs w:val="28"/>
          <w:lang w:eastAsia="en-US"/>
        </w:rPr>
        <w:t>могут быть представлены заявителем по собственной инициативе</w:t>
      </w:r>
      <w:r>
        <w:rPr>
          <w:sz w:val="28"/>
          <w:szCs w:val="28"/>
          <w:lang w:eastAsia="en-US"/>
        </w:rPr>
        <w:t>.</w:t>
      </w:r>
    </w:p>
    <w:p w:rsidR="00347031" w:rsidRDefault="00347031" w:rsidP="0034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Документы, </w:t>
      </w:r>
      <w:r>
        <w:rPr>
          <w:sz w:val="28"/>
          <w:szCs w:val="28"/>
        </w:rPr>
        <w:t>указанные в подпункте 12 пункта 2.5 настоящего Положения, оформляются Департаментом муниципальной собственности или могут быть представлены заявителем по собственной инициативе.</w:t>
      </w:r>
    </w:p>
    <w:p w:rsidR="00347031" w:rsidRDefault="00347031" w:rsidP="00347031">
      <w:pPr>
        <w:tabs>
          <w:tab w:val="num" w:pos="14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заявителя, указанные в подпункте 2 пункта 2.5 настоящего Положения, представляется в форме одного из следующих документов:</w:t>
      </w:r>
    </w:p>
    <w:p w:rsidR="00347031" w:rsidRDefault="00347031" w:rsidP="00347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паспорта гражданина  Российской Федерации - для граждан Российской Федерации старше 14 лет, проживающих на территории Российской Федерации;</w:t>
      </w:r>
    </w:p>
    <w:p w:rsidR="00347031" w:rsidRDefault="00347031" w:rsidP="00347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рождении - для граждан Российской Федерации не достигших 14 лет;</w:t>
      </w:r>
    </w:p>
    <w:p w:rsidR="00347031" w:rsidRDefault="00347031" w:rsidP="00347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временного удостоверения личности гражданина Российской Федерации               (по форме №2П -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47031" w:rsidRDefault="00347031" w:rsidP="00347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удостоверения личности или военного билета военнослужащего;</w:t>
      </w:r>
    </w:p>
    <w:p w:rsidR="00347031" w:rsidRDefault="00347031" w:rsidP="00347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паспорта моряка.</w:t>
      </w:r>
    </w:p>
    <w:p w:rsidR="00347031" w:rsidRDefault="00347031" w:rsidP="00347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указанных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подпунктах 2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>, 6, 7 пункта 2.5 настоящего Положения,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специалист Департамента муниципальной собственности, ответственный за прием и регистрацию заявления, удостоверяет указанные документы, после чего оригиналы документов возвращаются заявителю</w:t>
      </w:r>
      <w:proofErr w:type="gramStart"/>
      <w:r>
        <w:rPr>
          <w:sz w:val="28"/>
          <w:szCs w:val="28"/>
        </w:rPr>
        <w:t>.».</w:t>
      </w:r>
      <w:proofErr w:type="gramEnd"/>
    </w:p>
    <w:p w:rsidR="00ED4697" w:rsidRDefault="00ED4697"/>
    <w:sectPr w:rsidR="00ED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31"/>
    <w:rsid w:val="00347031"/>
    <w:rsid w:val="00E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3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031"/>
    <w:rPr>
      <w:color w:val="0000FF" w:themeColor="hyperlink"/>
      <w:u w:val="single"/>
    </w:rPr>
  </w:style>
  <w:style w:type="paragraph" w:customStyle="1" w:styleId="ConsPlusNormal">
    <w:name w:val="ConsPlusNormal"/>
    <w:rsid w:val="0034703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34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3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031"/>
    <w:rPr>
      <w:color w:val="0000FF" w:themeColor="hyperlink"/>
      <w:u w:val="single"/>
    </w:rPr>
  </w:style>
  <w:style w:type="paragraph" w:customStyle="1" w:styleId="ConsPlusNormal">
    <w:name w:val="ConsPlusNormal"/>
    <w:rsid w:val="0034703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34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E2258A516910DA4FE9689C3B832B554E8D624322B522037B98D6DEA4CCEA1E2DD320ED1628DB417E100PETEC" TargetMode="External"/><Relationship Id="rId5" Type="http://schemas.openxmlformats.org/officeDocument/2006/relationships/hyperlink" Target="consultantplus://offline/ref=A46E2258A516910DA4FE9689C3B832B554E8D624322B522037B98D6DEA4CCEA1E2DD320ED1628DB417E107PET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1</cp:revision>
  <dcterms:created xsi:type="dcterms:W3CDTF">2014-09-18T06:48:00Z</dcterms:created>
  <dcterms:modified xsi:type="dcterms:W3CDTF">2014-09-18T06:53:00Z</dcterms:modified>
</cp:coreProperties>
</file>