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40" w:rsidRDefault="00161F40" w:rsidP="00161F4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161F40" w:rsidRDefault="00161F40" w:rsidP="00161F40">
      <w:pPr>
        <w:spacing w:after="60" w:line="240" w:lineRule="auto"/>
        <w:jc w:val="right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Председателем Думы города Ханты-Мансийска</w:t>
      </w: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ДУМА ГОРОДА ХАНТЫ-МАНСИЙСКА</w:t>
      </w: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161F40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61F40" w:rsidRPr="00DF07E7" w:rsidRDefault="00161F40" w:rsidP="00161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№_____-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E358D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РД</w:t>
      </w:r>
    </w:p>
    <w:p w:rsidR="00161F40" w:rsidRDefault="00161F40" w:rsidP="00161F4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161F40" w:rsidRDefault="00161F40" w:rsidP="00161F40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161F40" w:rsidRDefault="00161F40" w:rsidP="00161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04800" w:rsidRPr="00804800" w:rsidRDefault="00161F40" w:rsidP="00804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04800">
        <w:rPr>
          <w:rFonts w:ascii="Times New Roman" w:hAnsi="Times New Roman"/>
          <w:bCs/>
          <w:sz w:val="28"/>
          <w:szCs w:val="28"/>
        </w:rPr>
        <w:t>О</w:t>
      </w:r>
      <w:r w:rsidR="00804800" w:rsidRPr="00804800">
        <w:rPr>
          <w:rFonts w:ascii="Times New Roman" w:hAnsi="Times New Roman"/>
          <w:bCs/>
          <w:sz w:val="28"/>
          <w:szCs w:val="28"/>
        </w:rPr>
        <w:t>б</w:t>
      </w:r>
      <w:r w:rsidRPr="00804800">
        <w:rPr>
          <w:rFonts w:ascii="Times New Roman" w:hAnsi="Times New Roman"/>
          <w:bCs/>
          <w:sz w:val="28"/>
          <w:szCs w:val="28"/>
        </w:rPr>
        <w:t xml:space="preserve"> </w:t>
      </w:r>
      <w:r w:rsidR="00804800" w:rsidRPr="00804800">
        <w:rPr>
          <w:rFonts w:ascii="Times New Roman" w:hAnsi="Times New Roman"/>
          <w:sz w:val="28"/>
          <w:szCs w:val="28"/>
        </w:rPr>
        <w:t>общих принципах профессиональной этики</w:t>
      </w:r>
    </w:p>
    <w:p w:rsidR="00804800" w:rsidRPr="00804800" w:rsidRDefault="00804800" w:rsidP="00804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04800">
        <w:rPr>
          <w:rFonts w:ascii="Times New Roman" w:hAnsi="Times New Roman"/>
          <w:sz w:val="28"/>
          <w:szCs w:val="28"/>
        </w:rPr>
        <w:t xml:space="preserve">и основных </w:t>
      </w:r>
      <w:proofErr w:type="gramStart"/>
      <w:r w:rsidRPr="00804800">
        <w:rPr>
          <w:rFonts w:ascii="Times New Roman" w:hAnsi="Times New Roman"/>
          <w:sz w:val="28"/>
          <w:szCs w:val="28"/>
        </w:rPr>
        <w:t>правилах</w:t>
      </w:r>
      <w:proofErr w:type="gramEnd"/>
      <w:r w:rsidRPr="00804800">
        <w:rPr>
          <w:rFonts w:ascii="Times New Roman" w:hAnsi="Times New Roman"/>
          <w:sz w:val="28"/>
          <w:szCs w:val="28"/>
        </w:rPr>
        <w:t xml:space="preserve"> поведения лиц, </w:t>
      </w:r>
    </w:p>
    <w:p w:rsidR="00804800" w:rsidRPr="00804800" w:rsidRDefault="00804800" w:rsidP="00804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800">
        <w:rPr>
          <w:rFonts w:ascii="Times New Roman" w:hAnsi="Times New Roman"/>
          <w:sz w:val="28"/>
          <w:szCs w:val="28"/>
        </w:rPr>
        <w:t>замещающих</w:t>
      </w:r>
      <w:proofErr w:type="gramEnd"/>
      <w:r w:rsidRPr="00804800">
        <w:rPr>
          <w:rFonts w:ascii="Times New Roman" w:hAnsi="Times New Roman"/>
          <w:sz w:val="28"/>
          <w:szCs w:val="28"/>
        </w:rPr>
        <w:t xml:space="preserve"> муниципальные должности</w:t>
      </w:r>
    </w:p>
    <w:p w:rsidR="00161F40" w:rsidRDefault="00804800" w:rsidP="008048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04800">
        <w:rPr>
          <w:rFonts w:ascii="Times New Roman" w:hAnsi="Times New Roman"/>
          <w:sz w:val="28"/>
          <w:szCs w:val="28"/>
        </w:rPr>
        <w:t>в городе Ханты-Мансийске</w:t>
      </w:r>
    </w:p>
    <w:p w:rsidR="00161F40" w:rsidRDefault="00161F40" w:rsidP="00161F4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161F40" w:rsidRDefault="00161F40" w:rsidP="00B025D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проект Решения Думы города Ханты-Мансийска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756AD">
        <w:rPr>
          <w:rFonts w:ascii="Times New Roman" w:hAnsi="Times New Roman"/>
          <w:sz w:val="28"/>
          <w:szCs w:val="28"/>
          <w:lang w:eastAsia="ru-RU"/>
        </w:rPr>
        <w:t>О</w:t>
      </w:r>
      <w:r w:rsidR="00B025DE">
        <w:rPr>
          <w:rFonts w:ascii="Times New Roman" w:hAnsi="Times New Roman"/>
          <w:sz w:val="28"/>
          <w:szCs w:val="28"/>
          <w:lang w:eastAsia="ru-RU"/>
        </w:rPr>
        <w:t xml:space="preserve">б </w:t>
      </w:r>
      <w:r w:rsidR="00B025DE" w:rsidRPr="00804800">
        <w:rPr>
          <w:rFonts w:ascii="Times New Roman" w:hAnsi="Times New Roman"/>
          <w:sz w:val="28"/>
          <w:szCs w:val="28"/>
        </w:rPr>
        <w:t>общих принципах профессиональной этики</w:t>
      </w:r>
      <w:r w:rsidR="00B025DE">
        <w:rPr>
          <w:rFonts w:ascii="Times New Roman" w:hAnsi="Times New Roman"/>
          <w:sz w:val="28"/>
          <w:szCs w:val="28"/>
        </w:rPr>
        <w:t xml:space="preserve"> </w:t>
      </w:r>
      <w:r w:rsidR="00B025DE" w:rsidRPr="00804800">
        <w:rPr>
          <w:rFonts w:ascii="Times New Roman" w:hAnsi="Times New Roman"/>
          <w:sz w:val="28"/>
          <w:szCs w:val="28"/>
        </w:rPr>
        <w:t xml:space="preserve">и основных правилах поведения лиц, </w:t>
      </w:r>
      <w:r w:rsidR="00B025DE">
        <w:rPr>
          <w:rFonts w:ascii="Times New Roman" w:hAnsi="Times New Roman"/>
          <w:sz w:val="28"/>
          <w:szCs w:val="28"/>
        </w:rPr>
        <w:t xml:space="preserve"> </w:t>
      </w:r>
      <w:r w:rsidR="00B025DE" w:rsidRPr="00804800">
        <w:rPr>
          <w:rFonts w:ascii="Times New Roman" w:hAnsi="Times New Roman"/>
          <w:sz w:val="28"/>
          <w:szCs w:val="28"/>
        </w:rPr>
        <w:t>замещающих муниципальные должности</w:t>
      </w:r>
      <w:r w:rsidR="00B025DE">
        <w:rPr>
          <w:rFonts w:ascii="Times New Roman" w:hAnsi="Times New Roman"/>
          <w:sz w:val="28"/>
          <w:szCs w:val="28"/>
        </w:rPr>
        <w:t xml:space="preserve"> </w:t>
      </w:r>
      <w:r w:rsidR="00B025DE" w:rsidRPr="00804800">
        <w:rPr>
          <w:rFonts w:ascii="Times New Roman" w:hAnsi="Times New Roman"/>
          <w:sz w:val="28"/>
          <w:szCs w:val="28"/>
        </w:rPr>
        <w:t>в городе Ханты-Мансийске</w:t>
      </w:r>
      <w:r w:rsidRPr="00A756A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161F40" w:rsidRDefault="00161F40" w:rsidP="00161F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40" w:rsidRDefault="00161F40" w:rsidP="00161F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161F40" w:rsidRDefault="00161F40" w:rsidP="00161F40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161F40" w:rsidRDefault="00161F40" w:rsidP="00161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</w:t>
      </w:r>
      <w:r w:rsidR="00B025D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>Утвердить</w:t>
      </w:r>
      <w:r w:rsidR="00B025DE" w:rsidRPr="00B025DE">
        <w:rPr>
          <w:rFonts w:ascii="Times New Roman" w:hAnsi="Times New Roman"/>
          <w:sz w:val="28"/>
          <w:szCs w:val="28"/>
        </w:rPr>
        <w:t xml:space="preserve"> </w:t>
      </w:r>
      <w:r w:rsidR="00B025DE">
        <w:rPr>
          <w:rFonts w:ascii="Times New Roman" w:hAnsi="Times New Roman"/>
          <w:sz w:val="28"/>
          <w:szCs w:val="28"/>
        </w:rPr>
        <w:t>общие принципы</w:t>
      </w:r>
      <w:r w:rsidR="00B025DE" w:rsidRPr="00804800">
        <w:rPr>
          <w:rFonts w:ascii="Times New Roman" w:hAnsi="Times New Roman"/>
          <w:sz w:val="28"/>
          <w:szCs w:val="28"/>
        </w:rPr>
        <w:t xml:space="preserve"> профессиональной этики</w:t>
      </w:r>
      <w:r w:rsidR="00B025DE">
        <w:rPr>
          <w:rFonts w:ascii="Times New Roman" w:hAnsi="Times New Roman"/>
          <w:sz w:val="28"/>
          <w:szCs w:val="28"/>
        </w:rPr>
        <w:t xml:space="preserve"> и основные</w:t>
      </w:r>
      <w:r w:rsidR="00B025DE" w:rsidRPr="00804800">
        <w:rPr>
          <w:rFonts w:ascii="Times New Roman" w:hAnsi="Times New Roman"/>
          <w:sz w:val="28"/>
          <w:szCs w:val="28"/>
        </w:rPr>
        <w:t xml:space="preserve"> правила поведения лиц, замещающих муниципальные должности</w:t>
      </w:r>
      <w:r w:rsidR="00B025DE">
        <w:rPr>
          <w:rFonts w:ascii="Times New Roman" w:hAnsi="Times New Roman"/>
          <w:sz w:val="28"/>
          <w:szCs w:val="28"/>
        </w:rPr>
        <w:t xml:space="preserve"> </w:t>
      </w:r>
      <w:r w:rsidR="00B025DE" w:rsidRPr="00804800">
        <w:rPr>
          <w:rFonts w:ascii="Times New Roman" w:hAnsi="Times New Roman"/>
          <w:sz w:val="28"/>
          <w:szCs w:val="28"/>
        </w:rPr>
        <w:t>в городе Ханты-Мансийске</w:t>
      </w:r>
      <w:r w:rsidR="005959BE">
        <w:rPr>
          <w:rFonts w:ascii="Times New Roman" w:hAnsi="Times New Roman"/>
          <w:sz w:val="28"/>
          <w:szCs w:val="28"/>
        </w:rPr>
        <w:t>,</w:t>
      </w:r>
      <w:r w:rsidR="00B025DE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161F40" w:rsidRPr="00161F40" w:rsidRDefault="00161F40" w:rsidP="00161F40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</w:pP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>2. Признать утратившими силу:</w:t>
      </w:r>
    </w:p>
    <w:p w:rsidR="00161F40" w:rsidRPr="00161F40" w:rsidRDefault="00161F40" w:rsidP="00161F40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</w:pP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Решение Думы города Ханты-Мансийска от 25 ноября 2011 года </w:t>
      </w:r>
      <w:r w:rsidR="00B025DE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         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№ 135 «О Правилах депутатской </w:t>
      </w:r>
      <w:proofErr w:type="gramStart"/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>этики депутатов Думы города Ханты-Мансийска</w:t>
      </w:r>
      <w:proofErr w:type="gramEnd"/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>»;</w:t>
      </w:r>
    </w:p>
    <w:p w:rsidR="00161F40" w:rsidRPr="00161F40" w:rsidRDefault="00161F40" w:rsidP="00161F40">
      <w:pPr>
        <w:widowControl w:val="0"/>
        <w:spacing w:after="0"/>
        <w:ind w:left="20" w:right="20" w:firstLine="700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</w:pP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Решение Думы города Ханты-Мансийска от 03 марта 2014 года </w:t>
      </w:r>
      <w:r w:rsidR="00B025DE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            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№ 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bidi="en-US"/>
        </w:rPr>
        <w:t>490-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val="en-US" w:bidi="en-US"/>
        </w:rPr>
        <w:t>V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bidi="en-US"/>
        </w:rPr>
        <w:t xml:space="preserve"> 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РД «О внесении изменений в Решение Думы города Ханты-Мансийска от 25 ноября 2011 года № 135 «О Правилах депутатской этики депутатов Думы города </w:t>
      </w:r>
      <w:proofErr w:type="gramStart"/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>Ханты</w:t>
      </w:r>
      <w:r w:rsidR="00B025DE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 </w:t>
      </w:r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 xml:space="preserve">- </w:t>
      </w:r>
      <w:proofErr w:type="spellStart"/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>Мансийска</w:t>
      </w:r>
      <w:proofErr w:type="spellEnd"/>
      <w:proofErr w:type="gramEnd"/>
      <w:r w:rsidRPr="00161F40"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 w:bidi="ru-RU"/>
        </w:rPr>
        <w:t>»;</w:t>
      </w:r>
    </w:p>
    <w:p w:rsidR="00161F40" w:rsidRPr="00161F40" w:rsidRDefault="00161F40" w:rsidP="00161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</w:pPr>
      <w:r w:rsidRPr="00161F40">
        <w:rPr>
          <w:rFonts w:ascii="Times New Roman" w:eastAsia="Courier New" w:hAnsi="Times New Roman"/>
          <w:color w:val="000000"/>
          <w:sz w:val="28"/>
          <w:szCs w:val="28"/>
          <w:lang w:eastAsia="ru-RU" w:bidi="ru-RU"/>
        </w:rPr>
        <w:lastRenderedPageBreak/>
        <w:t>пункт 4 приложения к Решению Думы города Ханты-Мансийска от 22 февраля 2017 года № 99-VI РД «О внесении изменений в отдельные решения Думы города Ханты-Мансийска».</w:t>
      </w:r>
    </w:p>
    <w:p w:rsidR="00161F40" w:rsidRDefault="00161F40" w:rsidP="00161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 опубликования.</w:t>
      </w:r>
    </w:p>
    <w:p w:rsidR="00161F40" w:rsidRDefault="00161F40" w:rsidP="00161F40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40" w:rsidRDefault="00161F40" w:rsidP="00161F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40" w:rsidRDefault="00161F40" w:rsidP="00161F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161F40" w:rsidRDefault="00161F40" w:rsidP="00161F4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161F40" w:rsidRDefault="00161F40" w:rsidP="00161F4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161F40" w:rsidRDefault="00161F40" w:rsidP="00161F40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____________________                                                    ______________________</w:t>
      </w: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1F40" w:rsidRDefault="00161F40" w:rsidP="00161F40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lastRenderedPageBreak/>
        <w:t xml:space="preserve">Приложение </w:t>
      </w:r>
    </w:p>
    <w:p w:rsidR="00161F40" w:rsidRDefault="00161F40" w:rsidP="00161F40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к Решению Думы города Ханты-Мансийска</w:t>
      </w:r>
    </w:p>
    <w:p w:rsidR="00161F40" w:rsidRDefault="00161F40" w:rsidP="00161F40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от ____________________№______</w:t>
      </w:r>
    </w:p>
    <w:p w:rsidR="00161F40" w:rsidRDefault="00161F40" w:rsidP="00161F40">
      <w:pPr>
        <w:spacing w:after="0"/>
        <w:jc w:val="right"/>
        <w:rPr>
          <w:rFonts w:ascii="Times New Roman" w:eastAsia="BatangChe" w:hAnsi="Times New Roman"/>
          <w:sz w:val="28"/>
          <w:szCs w:val="28"/>
        </w:rPr>
      </w:pPr>
    </w:p>
    <w:p w:rsidR="00DA5146" w:rsidRDefault="00DA5146" w:rsidP="00B02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146">
        <w:rPr>
          <w:rFonts w:ascii="Times New Roman" w:hAnsi="Times New Roman"/>
          <w:b/>
          <w:sz w:val="28"/>
          <w:szCs w:val="28"/>
        </w:rPr>
        <w:t xml:space="preserve">Общие принципы профессиональной этики </w:t>
      </w:r>
    </w:p>
    <w:p w:rsidR="00B025DE" w:rsidRDefault="00DA5146" w:rsidP="00B025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5146">
        <w:rPr>
          <w:rFonts w:ascii="Times New Roman" w:hAnsi="Times New Roman"/>
          <w:b/>
          <w:sz w:val="28"/>
          <w:szCs w:val="28"/>
        </w:rPr>
        <w:t>и основные правила поведения лиц, замещающих муниципальные должности в городе Ханты-Мансийске</w:t>
      </w:r>
    </w:p>
    <w:p w:rsidR="00DA5146" w:rsidRPr="00DA5146" w:rsidRDefault="00DA5146" w:rsidP="00DA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146" w:rsidRPr="00DA5146" w:rsidRDefault="00DA5146" w:rsidP="00DA51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A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Общие положения </w:t>
      </w:r>
      <w:bookmarkStart w:id="0" w:name="100003"/>
      <w:bookmarkStart w:id="1" w:name="100004"/>
      <w:bookmarkEnd w:id="0"/>
      <w:bookmarkEnd w:id="1"/>
    </w:p>
    <w:p w:rsidR="00DA5146" w:rsidRPr="00DA5146" w:rsidRDefault="00DA5146" w:rsidP="00DA51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1. Общих принципов профессиональной этики и основных правил поведения обязаны придерживаться все лица, замещающие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муниципальные должности в городе Ханты-Мансийске</w:t>
      </w: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2" w:name="100007"/>
      <w:bookmarkEnd w:id="2"/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  <w:bookmarkStart w:id="3" w:name="100008"/>
      <w:bookmarkEnd w:id="3"/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</w:t>
      </w:r>
      <w:bookmarkStart w:id="4" w:name="100009"/>
      <w:bookmarkEnd w:id="4"/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bookmarkStart w:id="5" w:name="100010"/>
      <w:bookmarkEnd w:id="5"/>
      <w:proofErr w:type="gramEnd"/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  <w:bookmarkStart w:id="6" w:name="100011"/>
      <w:bookmarkEnd w:id="6"/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  <w:bookmarkStart w:id="7" w:name="100012"/>
      <w:bookmarkEnd w:id="7"/>
    </w:p>
    <w:p w:rsidR="00DA5146" w:rsidRDefault="00DA5146" w:rsidP="00DA514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7. Знание и соблюдение лицами, замещающими муниципальные должности, общих принципов профессиональной этики и основных правил поведения является одним из критериев оценки качества их профессиональной деятельности.</w:t>
      </w:r>
    </w:p>
    <w:p w:rsidR="00DA5146" w:rsidRPr="00DA5146" w:rsidRDefault="00DA5146" w:rsidP="0034439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100013"/>
      <w:bookmarkEnd w:id="8"/>
      <w:r w:rsidRPr="00DA514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II. Основные принципы профессиональной этики и правила поведения лиц, замещающих муниципальные должности</w:t>
      </w:r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100014"/>
      <w:bookmarkEnd w:id="9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  <w:bookmarkStart w:id="10" w:name="100015"/>
      <w:bookmarkEnd w:id="10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  <w:bookmarkStart w:id="11" w:name="100016"/>
      <w:bookmarkEnd w:id="11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  <w:bookmarkStart w:id="12" w:name="100017"/>
      <w:bookmarkEnd w:id="12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  <w:bookmarkStart w:id="13" w:name="100018"/>
      <w:bookmarkEnd w:id="13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в) осуществлять свою деятельность в пределах полномочий соответствующего органа местного самоуправления;</w:t>
      </w:r>
      <w:bookmarkStart w:id="14" w:name="100019"/>
      <w:bookmarkEnd w:id="14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bookmarkStart w:id="15" w:name="100020"/>
      <w:bookmarkEnd w:id="15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  <w:bookmarkStart w:id="16" w:name="100021"/>
      <w:bookmarkEnd w:id="16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  <w:bookmarkStart w:id="17" w:name="100022"/>
      <w:bookmarkEnd w:id="17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  <w:bookmarkStart w:id="18" w:name="100023"/>
      <w:bookmarkEnd w:id="18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  <w:bookmarkStart w:id="19" w:name="100024"/>
      <w:bookmarkEnd w:id="19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  <w:bookmarkStart w:id="20" w:name="100025"/>
      <w:bookmarkEnd w:id="20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  <w:bookmarkStart w:id="21" w:name="100026"/>
      <w:bookmarkEnd w:id="21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  <w:bookmarkStart w:id="22" w:name="100027"/>
      <w:bookmarkEnd w:id="22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  <w:bookmarkStart w:id="23" w:name="100028"/>
      <w:bookmarkEnd w:id="23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bookmarkStart w:id="24" w:name="100029"/>
      <w:bookmarkEnd w:id="24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  <w:bookmarkStart w:id="25" w:name="100030"/>
      <w:bookmarkEnd w:id="25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  <w:bookmarkStart w:id="26" w:name="100031"/>
      <w:bookmarkEnd w:id="26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  <w:bookmarkStart w:id="27" w:name="100032"/>
      <w:bookmarkEnd w:id="27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  <w:bookmarkStart w:id="28" w:name="100033"/>
      <w:bookmarkEnd w:id="28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proofErr w:type="gramEnd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  <w:bookmarkStart w:id="29" w:name="100034"/>
      <w:bookmarkEnd w:id="29"/>
    </w:p>
    <w:p w:rsid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  <w:bookmarkStart w:id="30" w:name="100035"/>
      <w:bookmarkEnd w:id="30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муниципальные должности, обязаны соблюдать </w:t>
      </w:r>
      <w:hyperlink r:id="rId8" w:history="1">
        <w:r w:rsidRPr="00DA5146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Конституцию</w:t>
        </w:r>
      </w:hyperlink>
      <w:r w:rsidRPr="00DA51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bookmarkStart w:id="31" w:name="100036"/>
      <w:bookmarkEnd w:id="31"/>
      <w:proofErr w:type="gramEnd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11. Лица, замещающие муниципальные должности, в своей деятельности не должны допускать нарушение законов и иных нормативных правовых актов </w:t>
      </w: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исходя из политической, экономической целесообразности либо по иным мотивам.</w:t>
      </w:r>
      <w:bookmarkStart w:id="32" w:name="100037"/>
      <w:bookmarkEnd w:id="32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bookmarkStart w:id="33" w:name="100038"/>
      <w:bookmarkEnd w:id="33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  <w:bookmarkStart w:id="34" w:name="100039"/>
      <w:bookmarkEnd w:id="34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  <w:bookmarkStart w:id="35" w:name="100040"/>
      <w:bookmarkEnd w:id="35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  <w:bookmarkStart w:id="36" w:name="100041"/>
      <w:bookmarkEnd w:id="36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15. Лица, замещающие муниципальные должности</w:t>
      </w:r>
      <w:r w:rsidR="003443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  <w:bookmarkStart w:id="37" w:name="100042"/>
      <w:bookmarkStart w:id="38" w:name="100043"/>
      <w:bookmarkEnd w:id="37"/>
      <w:bookmarkEnd w:id="38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  <w:bookmarkStart w:id="39" w:name="100044"/>
      <w:bookmarkEnd w:id="39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  <w:bookmarkStart w:id="40" w:name="100045"/>
      <w:bookmarkEnd w:id="40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  <w:bookmarkStart w:id="41" w:name="100046"/>
      <w:bookmarkEnd w:id="41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gram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</w:t>
      </w: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bookmarkStart w:id="42" w:name="100047"/>
      <w:bookmarkEnd w:id="42"/>
      <w:proofErr w:type="gramEnd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  <w:bookmarkStart w:id="43" w:name="100048"/>
      <w:bookmarkEnd w:id="43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а) принимать меры по предотвращению и урегулированию конфликта интересов;</w:t>
      </w:r>
      <w:bookmarkStart w:id="44" w:name="100049"/>
      <w:bookmarkEnd w:id="44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б) принимать меры по предупреждению коррупции;</w:t>
      </w:r>
      <w:bookmarkStart w:id="45" w:name="100050"/>
      <w:bookmarkEnd w:id="45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  <w:bookmarkStart w:id="46" w:name="100051"/>
      <w:bookmarkEnd w:id="46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21. </w:t>
      </w:r>
      <w:proofErr w:type="gram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</w:t>
      </w:r>
      <w:proofErr w:type="spell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коррупционно</w:t>
      </w:r>
      <w:proofErr w:type="spellEnd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  <w:bookmarkStart w:id="47" w:name="100052"/>
      <w:bookmarkEnd w:id="47"/>
      <w:proofErr w:type="gramEnd"/>
    </w:p>
    <w:p w:rsidR="00DA5146" w:rsidRP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344397" w:rsidRDefault="00344397" w:rsidP="003443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100053"/>
      <w:bookmarkEnd w:id="48"/>
    </w:p>
    <w:p w:rsidR="00344397" w:rsidRPr="00344397" w:rsidRDefault="00DA5146" w:rsidP="003443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III. Этические правила поведения лиц, </w:t>
      </w:r>
    </w:p>
    <w:p w:rsidR="00DA5146" w:rsidRDefault="00DA5146" w:rsidP="003443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A5146">
        <w:rPr>
          <w:rFonts w:ascii="Times New Roman" w:eastAsia="Times New Roman" w:hAnsi="Times New Roman"/>
          <w:b/>
          <w:sz w:val="28"/>
          <w:szCs w:val="28"/>
          <w:lang w:eastAsia="ru-RU"/>
        </w:rPr>
        <w:t>замещающих</w:t>
      </w:r>
      <w:proofErr w:type="gramEnd"/>
      <w:r w:rsidRPr="00DA51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муниципальные должности</w:t>
      </w:r>
    </w:p>
    <w:p w:rsidR="00344397" w:rsidRPr="00DA5146" w:rsidRDefault="00344397" w:rsidP="0034439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100054"/>
      <w:bookmarkEnd w:id="49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bookmarkStart w:id="50" w:name="100055"/>
      <w:bookmarkEnd w:id="50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 xml:space="preserve">24. В своем поведении лица, замещающие муниципальные должности воздерживаются </w:t>
      </w:r>
      <w:proofErr w:type="gramStart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51" w:name="100056"/>
      <w:bookmarkEnd w:id="51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bookmarkStart w:id="52" w:name="100057"/>
      <w:bookmarkEnd w:id="52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bookmarkStart w:id="53" w:name="100058"/>
      <w:bookmarkEnd w:id="53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  <w:bookmarkStart w:id="54" w:name="100059"/>
      <w:bookmarkEnd w:id="54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  <w:bookmarkStart w:id="55" w:name="100060"/>
      <w:bookmarkEnd w:id="55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  <w:bookmarkStart w:id="56" w:name="100061"/>
      <w:bookmarkEnd w:id="56"/>
    </w:p>
    <w:p w:rsidR="00344397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  <w:bookmarkStart w:id="57" w:name="100062"/>
      <w:bookmarkEnd w:id="57"/>
    </w:p>
    <w:p w:rsidR="00DA5146" w:rsidRPr="00DA5146" w:rsidRDefault="00DA5146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46">
        <w:rPr>
          <w:rFonts w:ascii="Times New Roman" w:eastAsia="Times New Roman" w:hAnsi="Times New Roman"/>
          <w:sz w:val="28"/>
          <w:szCs w:val="28"/>
          <w:lang w:eastAsia="ru-RU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44397" w:rsidRPr="00344397" w:rsidRDefault="00344397" w:rsidP="0034439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8" w:name="100063"/>
      <w:bookmarkEnd w:id="58"/>
      <w:r w:rsidRPr="00344397">
        <w:rPr>
          <w:rFonts w:ascii="Times New Roman" w:eastAsia="Times New Roman" w:hAnsi="Times New Roman"/>
          <w:b/>
          <w:sz w:val="28"/>
          <w:szCs w:val="28"/>
          <w:lang w:eastAsia="ru-RU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344397" w:rsidRPr="00344397" w:rsidRDefault="00344397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100064"/>
      <w:bookmarkEnd w:id="59"/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>27. Нарушение лицами, замещающими муниципальные должности</w:t>
      </w:r>
      <w:r w:rsidR="00F32C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принципов профессиональной этики и основных правил поведения рассматривается на заседании Комиссии по соблюдению ограничений и запретов, установленных законодательными актами Российской Федерации, лицами, замещающими муниципальные должности, и урегулированию конфликта интересов (далее - Комиссия).</w:t>
      </w:r>
    </w:p>
    <w:p w:rsidR="00344397" w:rsidRPr="00344397" w:rsidRDefault="00344397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>28. Комиссия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344397" w:rsidRPr="00344397" w:rsidRDefault="00344397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>- вынести моральное осуждение;</w:t>
      </w:r>
    </w:p>
    <w:p w:rsidR="00344397" w:rsidRPr="00344397" w:rsidRDefault="00344397" w:rsidP="00344397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344397" w:rsidRPr="00344397" w:rsidRDefault="00344397" w:rsidP="003443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совершении проступка, порочащего честь и достоинство лица, замещающего муниципальную должность, </w:t>
      </w:r>
      <w:r w:rsidR="005959BE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bookmarkStart w:id="60" w:name="_GoBack"/>
      <w:bookmarkEnd w:id="60"/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вынести вопрос на обсуждение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 города Ханты-Мансийска</w:t>
      </w:r>
      <w:r w:rsidRPr="0034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9699B" w:rsidRDefault="0049699B" w:rsidP="00344397">
      <w:pPr>
        <w:spacing w:before="100" w:beforeAutospacing="1" w:after="100" w:afterAutospacing="1"/>
        <w:jc w:val="center"/>
      </w:pPr>
    </w:p>
    <w:sectPr w:rsidR="0049699B" w:rsidSect="0034439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1F" w:rsidRDefault="0086691F" w:rsidP="00344397">
      <w:pPr>
        <w:spacing w:after="0" w:line="240" w:lineRule="auto"/>
      </w:pPr>
      <w:r>
        <w:separator/>
      </w:r>
    </w:p>
  </w:endnote>
  <w:endnote w:type="continuationSeparator" w:id="0">
    <w:p w:rsidR="0086691F" w:rsidRDefault="0086691F" w:rsidP="0034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1F" w:rsidRDefault="0086691F" w:rsidP="00344397">
      <w:pPr>
        <w:spacing w:after="0" w:line="240" w:lineRule="auto"/>
      </w:pPr>
      <w:r>
        <w:separator/>
      </w:r>
    </w:p>
  </w:footnote>
  <w:footnote w:type="continuationSeparator" w:id="0">
    <w:p w:rsidR="0086691F" w:rsidRDefault="0086691F" w:rsidP="0034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26472"/>
      <w:docPartObj>
        <w:docPartGallery w:val="Page Numbers (Top of Page)"/>
        <w:docPartUnique/>
      </w:docPartObj>
    </w:sdtPr>
    <w:sdtEndPr/>
    <w:sdtContent>
      <w:p w:rsidR="00344397" w:rsidRDefault="003443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BE">
          <w:rPr>
            <w:noProof/>
          </w:rPr>
          <w:t>8</w:t>
        </w:r>
        <w:r>
          <w:fldChar w:fldCharType="end"/>
        </w:r>
      </w:p>
    </w:sdtContent>
  </w:sdt>
  <w:p w:rsidR="00344397" w:rsidRDefault="003443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30"/>
    <w:rsid w:val="00161F40"/>
    <w:rsid w:val="00222630"/>
    <w:rsid w:val="00344397"/>
    <w:rsid w:val="0049699B"/>
    <w:rsid w:val="005959BE"/>
    <w:rsid w:val="005D1093"/>
    <w:rsid w:val="00804800"/>
    <w:rsid w:val="0086691F"/>
    <w:rsid w:val="0089184A"/>
    <w:rsid w:val="00B025DE"/>
    <w:rsid w:val="00CB3975"/>
    <w:rsid w:val="00DA5146"/>
    <w:rsid w:val="00F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F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3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3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1F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39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3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AFF777D32FF8E3A8B522264B4080A17B5703C065DC69799A2D5C885A2CE0E1CDB3A9DDE5E4CA0FD9E0AF46i7Y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3</cp:revision>
  <dcterms:created xsi:type="dcterms:W3CDTF">2018-03-21T04:26:00Z</dcterms:created>
  <dcterms:modified xsi:type="dcterms:W3CDTF">2018-03-28T09:41:00Z</dcterms:modified>
</cp:coreProperties>
</file>