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E6" w:rsidRDefault="00DC3D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3DE6" w:rsidRDefault="00DC3DE6">
      <w:pPr>
        <w:pStyle w:val="ConsPlusNormal"/>
        <w:outlineLvl w:val="0"/>
      </w:pPr>
    </w:p>
    <w:p w:rsidR="00DC3DE6" w:rsidRDefault="00DC3DE6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DC3DE6" w:rsidRDefault="00DC3DE6">
      <w:pPr>
        <w:pStyle w:val="ConsPlusTitle"/>
        <w:jc w:val="center"/>
      </w:pPr>
    </w:p>
    <w:p w:rsidR="00DC3DE6" w:rsidRDefault="00DC3DE6">
      <w:pPr>
        <w:pStyle w:val="ConsPlusTitle"/>
        <w:jc w:val="center"/>
      </w:pPr>
      <w:r>
        <w:t>ПОСТАНОВЛЕНИЕ</w:t>
      </w:r>
    </w:p>
    <w:p w:rsidR="00DC3DE6" w:rsidRDefault="00DC3DE6">
      <w:pPr>
        <w:pStyle w:val="ConsPlusTitle"/>
        <w:jc w:val="center"/>
      </w:pPr>
      <w:r>
        <w:t>от 25 марта 2015 г. N 500</w:t>
      </w:r>
    </w:p>
    <w:p w:rsidR="00DC3DE6" w:rsidRDefault="00DC3DE6">
      <w:pPr>
        <w:pStyle w:val="ConsPlusTitle"/>
        <w:jc w:val="center"/>
      </w:pPr>
    </w:p>
    <w:p w:rsidR="00DC3DE6" w:rsidRDefault="00DC3DE6">
      <w:pPr>
        <w:pStyle w:val="ConsPlusTitle"/>
        <w:jc w:val="center"/>
      </w:pPr>
      <w:r>
        <w:t>О ТИПОВОМ ПОЛОЖЕНИИ ИНФОРМИРОВАНИЯ РАБОТНИКАМИ РАБОТОДАТЕЛЯ</w:t>
      </w:r>
    </w:p>
    <w:p w:rsidR="00DC3DE6" w:rsidRDefault="00DC3DE6">
      <w:pPr>
        <w:pStyle w:val="ConsPlusTitle"/>
        <w:jc w:val="center"/>
      </w:pPr>
      <w:r>
        <w:t>О СЛУЧАЯХ СКЛОНЕНИЯ ИХ К СОВЕРШЕНИЮ КОРРУПЦИОННЫХ НАРУШЕНИЙ</w:t>
      </w:r>
    </w:p>
    <w:p w:rsidR="00DC3DE6" w:rsidRDefault="00DC3DE6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РАССМОТРЕНИЯ ТАКИХ СООБЩЕНИЙ В МУНИЦИПАЛЬНЫХ</w:t>
      </w:r>
    </w:p>
    <w:p w:rsidR="00DC3DE6" w:rsidRDefault="00DC3DE6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И МУНИЦИПАЛЬНЫХ ПРЕДПРИЯТИЯХ ГОРОДА</w:t>
      </w:r>
    </w:p>
    <w:p w:rsidR="00DC3DE6" w:rsidRDefault="00DC3DE6">
      <w:pPr>
        <w:pStyle w:val="ConsPlusTitle"/>
        <w:jc w:val="center"/>
      </w:pPr>
      <w:r>
        <w:t xml:space="preserve">ХАНТЫ-МАНСИЙСКА, А ТАКЖЕ ХОЗЯЙСТВЕННЫХ </w:t>
      </w:r>
      <w:proofErr w:type="gramStart"/>
      <w:r>
        <w:t>ОБЩЕСТВАХ</w:t>
      </w:r>
      <w:proofErr w:type="gramEnd"/>
      <w:r>
        <w:t>,</w:t>
      </w:r>
    </w:p>
    <w:p w:rsidR="00DC3DE6" w:rsidRDefault="00DC3DE6">
      <w:pPr>
        <w:pStyle w:val="ConsPlusTitle"/>
        <w:jc w:val="center"/>
      </w:pPr>
      <w:r>
        <w:t xml:space="preserve">ЕДИНСТВЕННЫМ </w:t>
      </w:r>
      <w:proofErr w:type="gramStart"/>
      <w:r>
        <w:t>УЧРЕДИТЕЛЕМ</w:t>
      </w:r>
      <w:proofErr w:type="gramEnd"/>
      <w:r>
        <w:t xml:space="preserve"> КОТОРЫХ ЯВЛЯЕТСЯ АДМИНИСТРАЦИЯ</w:t>
      </w:r>
    </w:p>
    <w:p w:rsidR="00DC3DE6" w:rsidRDefault="00DC3DE6">
      <w:pPr>
        <w:pStyle w:val="ConsPlusTitle"/>
        <w:jc w:val="center"/>
      </w:pPr>
      <w:r>
        <w:t>ГОРОДА ХАНТЫ-МАНСИЙСКА</w:t>
      </w:r>
    </w:p>
    <w:p w:rsidR="00DC3DE6" w:rsidRDefault="00DC3D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C3D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3DE6" w:rsidRDefault="00DC3D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3DE6" w:rsidRDefault="00DC3D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DC3DE6" w:rsidRDefault="00DC3DE6">
            <w:pPr>
              <w:pStyle w:val="ConsPlusNormal"/>
              <w:jc w:val="center"/>
            </w:pPr>
            <w:r>
              <w:rPr>
                <w:color w:val="392C69"/>
              </w:rPr>
              <w:t>от 22.03.2018 N 174)</w:t>
            </w:r>
          </w:p>
        </w:tc>
      </w:tr>
    </w:tbl>
    <w:p w:rsidR="00DC3DE6" w:rsidRDefault="00DC3DE6">
      <w:pPr>
        <w:pStyle w:val="ConsPlusNormal"/>
      </w:pPr>
    </w:p>
    <w:p w:rsidR="00DC3DE6" w:rsidRDefault="00DC3DE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14 августа 2014 года N 449-рп "О Типовом положении 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учреждениях и государственных унитарных предприятиях Ханты-Мансийского автономного округа - Югры, а также</w:t>
      </w:r>
      <w:proofErr w:type="gramEnd"/>
      <w:r>
        <w:t xml:space="preserve"> хозяйственных </w:t>
      </w:r>
      <w:proofErr w:type="gramStart"/>
      <w:r>
        <w:t>обществах</w:t>
      </w:r>
      <w:proofErr w:type="gramEnd"/>
      <w:r>
        <w:t xml:space="preserve">, фондах, автономных некоммерческих организациях, единственным учредителем (участником) которых является Ханты-Мансийский автономный округ - Югра", руководствуясь </w:t>
      </w:r>
      <w:hyperlink r:id="rId8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>1. Утвердить: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 xml:space="preserve">1.1. Типовое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муниципальных учреждениях и муниципальных предприятиях города Ханты-Мансийска, а также хозяйственных обществах, единственным учредителем которых является Администрация города Ханты-Мансийска, согласно приложению 1 к настоящему постановлению.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 xml:space="preserve">1.2. Форму </w:t>
      </w:r>
      <w:hyperlink w:anchor="P99" w:history="1">
        <w:r>
          <w:rPr>
            <w:color w:val="0000FF"/>
          </w:rPr>
          <w:t>журнала</w:t>
        </w:r>
      </w:hyperlink>
      <w:r>
        <w:t xml:space="preserve"> регистрации и учета уведомлений о фактах обращения в целях склонения работников к совершению коррупционных правонарушений согласно приложению 2 к настоящему постановлению.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Рекомендовать муниципальным учреждениям и муниципальным предприятиям города Ханты-Мансийска, а также хозяйственным обществам, единственным учредителем которых является Администрация города Ханты-Мансийска, в течение четырнадцати дней со дня вступления в силу настоящего постановления утвердить 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соответствии с настоящим постановлением.</w:t>
      </w:r>
      <w:proofErr w:type="gramEnd"/>
    </w:p>
    <w:p w:rsidR="00DC3DE6" w:rsidRDefault="00DC3DE6">
      <w:pPr>
        <w:pStyle w:val="ConsPlusNormal"/>
        <w:spacing w:before="220"/>
        <w:ind w:firstLine="540"/>
        <w:jc w:val="both"/>
      </w:pPr>
      <w:r>
        <w:t xml:space="preserve">3. Опубликовать настоящее постановление в </w:t>
      </w:r>
      <w:proofErr w:type="gramStart"/>
      <w:r>
        <w:t>средствах</w:t>
      </w:r>
      <w:proofErr w:type="gramEnd"/>
      <w:r>
        <w:t xml:space="preserve"> массовой информации и разместить на Официальном информационном портале органов местного самоуправления города Ханты-Мансийска.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дня его официального опубликования.</w:t>
      </w:r>
    </w:p>
    <w:p w:rsidR="00DC3DE6" w:rsidRDefault="00DC3DE6">
      <w:pPr>
        <w:pStyle w:val="ConsPlusNormal"/>
      </w:pPr>
    </w:p>
    <w:p w:rsidR="00DC3DE6" w:rsidRDefault="00DC3DE6">
      <w:pPr>
        <w:pStyle w:val="ConsPlusNormal"/>
        <w:jc w:val="right"/>
      </w:pPr>
      <w:r>
        <w:t>Глава Администрации</w:t>
      </w:r>
    </w:p>
    <w:p w:rsidR="00DC3DE6" w:rsidRDefault="00DC3DE6">
      <w:pPr>
        <w:pStyle w:val="ConsPlusNormal"/>
        <w:jc w:val="right"/>
      </w:pPr>
      <w:r>
        <w:t>города Ханты-Мансийска</w:t>
      </w:r>
    </w:p>
    <w:p w:rsidR="00DC3DE6" w:rsidRDefault="00DC3DE6">
      <w:pPr>
        <w:pStyle w:val="ConsPlusNormal"/>
        <w:jc w:val="right"/>
      </w:pPr>
      <w:r>
        <w:t>М.П.РЯШИН</w:t>
      </w:r>
    </w:p>
    <w:p w:rsidR="00DC3DE6" w:rsidRDefault="00DC3DE6">
      <w:pPr>
        <w:pStyle w:val="ConsPlusNormal"/>
        <w:ind w:firstLine="540"/>
        <w:jc w:val="both"/>
      </w:pPr>
    </w:p>
    <w:p w:rsidR="00DC3DE6" w:rsidRDefault="00DC3DE6">
      <w:pPr>
        <w:pStyle w:val="ConsPlusNormal"/>
        <w:ind w:firstLine="540"/>
        <w:jc w:val="both"/>
      </w:pPr>
    </w:p>
    <w:p w:rsidR="00DC3DE6" w:rsidRDefault="00DC3DE6">
      <w:pPr>
        <w:pStyle w:val="ConsPlusNormal"/>
        <w:ind w:firstLine="540"/>
        <w:jc w:val="both"/>
      </w:pPr>
    </w:p>
    <w:p w:rsidR="00DC3DE6" w:rsidRDefault="00DC3DE6">
      <w:pPr>
        <w:pStyle w:val="ConsPlusNormal"/>
        <w:ind w:firstLine="540"/>
        <w:jc w:val="both"/>
      </w:pPr>
    </w:p>
    <w:p w:rsidR="00DC3DE6" w:rsidRDefault="00DC3DE6">
      <w:pPr>
        <w:pStyle w:val="ConsPlusNormal"/>
        <w:ind w:firstLine="540"/>
        <w:jc w:val="both"/>
      </w:pPr>
    </w:p>
    <w:p w:rsidR="00DC3DE6" w:rsidRDefault="00DC3DE6">
      <w:pPr>
        <w:pStyle w:val="ConsPlusNormal"/>
        <w:jc w:val="right"/>
        <w:outlineLvl w:val="0"/>
      </w:pPr>
      <w:r>
        <w:t>Приложение 1</w:t>
      </w:r>
    </w:p>
    <w:p w:rsidR="00DC3DE6" w:rsidRDefault="00DC3DE6">
      <w:pPr>
        <w:pStyle w:val="ConsPlusNormal"/>
        <w:jc w:val="right"/>
      </w:pPr>
      <w:r>
        <w:t>к постановлению Администрации</w:t>
      </w:r>
    </w:p>
    <w:p w:rsidR="00DC3DE6" w:rsidRDefault="00DC3DE6">
      <w:pPr>
        <w:pStyle w:val="ConsPlusNormal"/>
        <w:jc w:val="right"/>
      </w:pPr>
      <w:r>
        <w:t>города Ханты-Мансийска</w:t>
      </w:r>
    </w:p>
    <w:p w:rsidR="00DC3DE6" w:rsidRDefault="00DC3DE6">
      <w:pPr>
        <w:pStyle w:val="ConsPlusNormal"/>
        <w:jc w:val="right"/>
      </w:pPr>
      <w:r>
        <w:t>от 25.03.2015 N 500</w:t>
      </w:r>
    </w:p>
    <w:p w:rsidR="00DC3DE6" w:rsidRDefault="00DC3DE6">
      <w:pPr>
        <w:pStyle w:val="ConsPlusNormal"/>
        <w:jc w:val="center"/>
      </w:pPr>
    </w:p>
    <w:p w:rsidR="00DC3DE6" w:rsidRDefault="00DC3DE6">
      <w:pPr>
        <w:pStyle w:val="ConsPlusTitle"/>
        <w:jc w:val="center"/>
      </w:pPr>
      <w:bookmarkStart w:id="0" w:name="P38"/>
      <w:bookmarkEnd w:id="0"/>
      <w:r>
        <w:t>ТИПОВОЕ ПОЛОЖЕНИЕ</w:t>
      </w:r>
    </w:p>
    <w:p w:rsidR="00DC3DE6" w:rsidRDefault="00DC3DE6">
      <w:pPr>
        <w:pStyle w:val="ConsPlusTitle"/>
        <w:jc w:val="center"/>
      </w:pPr>
      <w:r>
        <w:t>ИНФОРМИРОВАНИЯ РАБОТНИКАМИ РАБОТОДАТЕЛЯ О СЛУЧАЯХ СКЛОНЕНИЯ</w:t>
      </w:r>
    </w:p>
    <w:p w:rsidR="00DC3DE6" w:rsidRDefault="00DC3DE6">
      <w:pPr>
        <w:pStyle w:val="ConsPlusTitle"/>
        <w:jc w:val="center"/>
      </w:pPr>
      <w:r>
        <w:t xml:space="preserve">ИХ К СОВЕРШЕНИЮ КОРРУПЦИОННЫХ НАРУШЕНИЙ И </w:t>
      </w:r>
      <w:proofErr w:type="gramStart"/>
      <w:r>
        <w:t>ПОРЯДКЕ</w:t>
      </w:r>
      <w:proofErr w:type="gramEnd"/>
    </w:p>
    <w:p w:rsidR="00DC3DE6" w:rsidRDefault="00DC3DE6">
      <w:pPr>
        <w:pStyle w:val="ConsPlusTitle"/>
        <w:jc w:val="center"/>
      </w:pPr>
      <w:r>
        <w:t xml:space="preserve">РАССМОТРЕНИЯ ТАКИХ СООБЩЕНИЙ В МУНИЦИПАЛЬНЫХ </w:t>
      </w:r>
      <w:proofErr w:type="gramStart"/>
      <w:r>
        <w:t>УЧРЕЖДЕНИЯХ</w:t>
      </w:r>
      <w:proofErr w:type="gramEnd"/>
    </w:p>
    <w:p w:rsidR="00DC3DE6" w:rsidRDefault="00DC3DE6">
      <w:pPr>
        <w:pStyle w:val="ConsPlusTitle"/>
        <w:jc w:val="center"/>
      </w:pPr>
      <w:r>
        <w:t xml:space="preserve">И МУНИЦИПАЛЬНЫХ </w:t>
      </w:r>
      <w:proofErr w:type="gramStart"/>
      <w:r>
        <w:t>ПРЕДПРИЯТИЯХ</w:t>
      </w:r>
      <w:proofErr w:type="gramEnd"/>
      <w:r>
        <w:t xml:space="preserve"> ГОРОДА ХАНТЫ-МАНСИЙСКА, А ТАКЖЕ</w:t>
      </w:r>
    </w:p>
    <w:p w:rsidR="00DC3DE6" w:rsidRDefault="00DC3DE6">
      <w:pPr>
        <w:pStyle w:val="ConsPlusTitle"/>
        <w:jc w:val="center"/>
      </w:pPr>
      <w:r>
        <w:t xml:space="preserve">ХОЗЯЙСТВЕННЫХ </w:t>
      </w:r>
      <w:proofErr w:type="gramStart"/>
      <w:r>
        <w:t>ОБЩЕСТВАХ</w:t>
      </w:r>
      <w:proofErr w:type="gramEnd"/>
      <w:r>
        <w:t>, ЕДИНСТВЕННЫМ УЧРЕДИТЕЛЕМ КОТОРЫХ</w:t>
      </w:r>
    </w:p>
    <w:p w:rsidR="00DC3DE6" w:rsidRDefault="00DC3DE6">
      <w:pPr>
        <w:pStyle w:val="ConsPlusTitle"/>
        <w:jc w:val="center"/>
      </w:pPr>
      <w:r>
        <w:t>ЯВЛЯЕТСЯ АДМИНИСТРАЦИЯ ГОРОДА ХАНТЫ-МАНСИЙСКА</w:t>
      </w:r>
    </w:p>
    <w:p w:rsidR="00DC3DE6" w:rsidRDefault="00DC3DE6">
      <w:pPr>
        <w:pStyle w:val="ConsPlusTitle"/>
        <w:jc w:val="center"/>
      </w:pPr>
      <w:r>
        <w:t>(ДАЛЕЕ - ПОЛОЖЕНИЕ)</w:t>
      </w:r>
    </w:p>
    <w:p w:rsidR="00DC3DE6" w:rsidRDefault="00DC3D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C3D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3DE6" w:rsidRDefault="00DC3D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3DE6" w:rsidRDefault="00DC3D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DC3DE6" w:rsidRDefault="00DC3DE6">
            <w:pPr>
              <w:pStyle w:val="ConsPlusNormal"/>
              <w:jc w:val="center"/>
            </w:pPr>
            <w:r>
              <w:rPr>
                <w:color w:val="392C69"/>
              </w:rPr>
              <w:t>от 22.03.2018 N 174)</w:t>
            </w:r>
          </w:p>
        </w:tc>
      </w:tr>
    </w:tbl>
    <w:p w:rsidR="00DC3DE6" w:rsidRDefault="00DC3DE6">
      <w:pPr>
        <w:pStyle w:val="ConsPlusNormal"/>
        <w:jc w:val="center"/>
      </w:pPr>
    </w:p>
    <w:p w:rsidR="00DC3DE6" w:rsidRDefault="00DC3DE6">
      <w:pPr>
        <w:pStyle w:val="ConsPlusNormal"/>
        <w:ind w:firstLine="540"/>
        <w:jc w:val="both"/>
      </w:pPr>
      <w:r>
        <w:t>1. Настоящее Положение определяет порядок информирования работодателя работниками муниципальных учреждений и муниципальных предприятий города Ханты-Мансийска, а также хозяйственных обществ, единственным учредителем которых является Администрация города Ханты-Мансийска (далее - организации), о случаях склонения работников к совершению коррупционных нарушений.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целях</w:t>
      </w:r>
      <w:proofErr w:type="gramEnd"/>
      <w:r>
        <w:t xml:space="preserve"> настоящего Положения используются следующие понятия: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>работники организации - физические лица, состоящие с организацией в трудовых отношениях на основании трудового договора;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>уведомление - сообщение работника организации об обращении к нему в целях склонения к совершению коррупционных правонарушений;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 xml:space="preserve">иные понятия, используемые в </w:t>
      </w:r>
      <w:proofErr w:type="gramStart"/>
      <w:r>
        <w:t>настоящем</w:t>
      </w:r>
      <w:proofErr w:type="gramEnd"/>
      <w:r>
        <w:t xml:space="preserve"> Положении, применяются в том же значении, что и в Федеральном </w:t>
      </w:r>
      <w:hyperlink r:id="rId10" w:history="1">
        <w:r>
          <w:rPr>
            <w:color w:val="0000FF"/>
          </w:rPr>
          <w:t>законе</w:t>
        </w:r>
      </w:hyperlink>
      <w:r>
        <w:t xml:space="preserve"> от 25 декабря 2008 года N 273-ФЗ "О противодействии коррупции".</w:t>
      </w:r>
    </w:p>
    <w:p w:rsidR="00DC3DE6" w:rsidRDefault="00DC3DE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22.03.2018 N 174)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>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 xml:space="preserve">4. В </w:t>
      </w:r>
      <w:proofErr w:type="gramStart"/>
      <w:r>
        <w:t>случае</w:t>
      </w:r>
      <w:proofErr w:type="gramEnd"/>
      <w:r>
        <w:t xml:space="preserve"> поступления к работнику организации обращения в целях склонения к совершению коррупционных правонарушений указанный работник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 xml:space="preserve">5. В </w:t>
      </w:r>
      <w:proofErr w:type="gramStart"/>
      <w:r>
        <w:t>уведомлении</w:t>
      </w:r>
      <w:proofErr w:type="gramEnd"/>
      <w:r>
        <w:t xml:space="preserve"> должны содержаться следующие сведения: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>замещаемая должность;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>обстоятельства, при которых произошло обращение в целях склонения к совершению коррупционных правонарушений;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>сведения о лицах, имеющих отношение к данному делу, и свидетелях, если таковые имеются;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>иные известные сведения, представляющие интерес для разбирательства по существу;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>подпись уведомителя;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>дата составления уведомления.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 xml:space="preserve">6. Работодатель </w:t>
      </w:r>
      <w:proofErr w:type="gramStart"/>
      <w:r>
        <w:t>рассматривает уведомление и передает</w:t>
      </w:r>
      <w:proofErr w:type="gramEnd"/>
      <w:r>
        <w:t xml:space="preserve"> его в структурное подразделение или должностному лицу, ответственному за противодействие коррупции в организации,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- журнал) в день получения уведомления.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>Анонимные уведомления передаются в структурное подразделение или должностному лицу, ответственному за противодействие коррупции в организации, для сведения.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 xml:space="preserve">Анонимные уведомления регистрируются в </w:t>
      </w:r>
      <w:proofErr w:type="gramStart"/>
      <w:r>
        <w:t>журнале</w:t>
      </w:r>
      <w:proofErr w:type="gramEnd"/>
      <w:r>
        <w:t>, но к рассмотрению не принимаются.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 xml:space="preserve">7. Проверка сведений, содержащихся в </w:t>
      </w:r>
      <w:proofErr w:type="gramStart"/>
      <w:r>
        <w:t>уведомлении</w:t>
      </w:r>
      <w:proofErr w:type="gramEnd"/>
      <w:r>
        <w:t>, проводится в течение пятнадцати рабочих дней со дня регистрации уведомления.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>8. 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- Комиссия).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 xml:space="preserve">9. Персональный состав Комиссии (председатель, заместитель председателя, члены и секретарь Комиссии) </w:t>
      </w:r>
      <w:proofErr w:type="gramStart"/>
      <w:r>
        <w:t>назначается работодателем и утверждается</w:t>
      </w:r>
      <w:proofErr w:type="gramEnd"/>
      <w:r>
        <w:t xml:space="preserve"> правовым актом организации.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>10. В ходе проверки должны быть установлены: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>причины и условия, которые способствовали обращению лица к работнику организации с целью склонения его к совершению коррупционных правонарушений;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>действия (бездействие) работника организации, к незаконному исполнению которых его пытались склонить.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>11.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 xml:space="preserve">12. В </w:t>
      </w:r>
      <w:proofErr w:type="gramStart"/>
      <w:r>
        <w:t>заключении</w:t>
      </w:r>
      <w:proofErr w:type="gramEnd"/>
      <w:r>
        <w:t xml:space="preserve"> указываются: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>состав Комиссии;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>сроки проведения проверки;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>составитель уведомления и обстоятельства, послужившие основанием для проведения проверки;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>подтверждение достоверности (либо опровержение) факта, послужившего основанием для составления уведомления;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 xml:space="preserve">причины и обстоятельства, способствовавшие обращению в </w:t>
      </w:r>
      <w:proofErr w:type="gramStart"/>
      <w:r>
        <w:t>целях</w:t>
      </w:r>
      <w:proofErr w:type="gramEnd"/>
      <w:r>
        <w:t xml:space="preserve"> склонения работника организации к совершению коррупционных правонарушений.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 xml:space="preserve">13. В </w:t>
      </w:r>
      <w:proofErr w:type="gramStart"/>
      <w:r>
        <w:t>случае</w:t>
      </w:r>
      <w:proofErr w:type="gramEnd"/>
      <w:r>
        <w:t xml:space="preserve">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>Работодателем принимается решение о передаче информации в органы прокуратуры.</w:t>
      </w:r>
    </w:p>
    <w:p w:rsidR="00DC3DE6" w:rsidRDefault="00DC3DE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случае если факт обращения в целях склонения работника организации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  <w:proofErr w:type="gramEnd"/>
    </w:p>
    <w:p w:rsidR="00DC3DE6" w:rsidRDefault="00DC3DE6">
      <w:pPr>
        <w:pStyle w:val="ConsPlusNormal"/>
        <w:ind w:firstLine="540"/>
        <w:jc w:val="both"/>
      </w:pPr>
    </w:p>
    <w:p w:rsidR="00DC3DE6" w:rsidRDefault="00DC3DE6">
      <w:pPr>
        <w:pStyle w:val="ConsPlusNormal"/>
        <w:ind w:firstLine="540"/>
        <w:jc w:val="both"/>
      </w:pPr>
    </w:p>
    <w:p w:rsidR="00DC3DE6" w:rsidRDefault="00DC3DE6">
      <w:pPr>
        <w:pStyle w:val="ConsPlusNormal"/>
        <w:ind w:firstLine="540"/>
        <w:jc w:val="both"/>
      </w:pPr>
    </w:p>
    <w:p w:rsidR="00DC3DE6" w:rsidRDefault="00DC3DE6">
      <w:pPr>
        <w:pStyle w:val="ConsPlusNormal"/>
        <w:ind w:firstLine="540"/>
        <w:jc w:val="both"/>
      </w:pPr>
    </w:p>
    <w:p w:rsidR="00DC3DE6" w:rsidRDefault="00DC3DE6">
      <w:pPr>
        <w:pStyle w:val="ConsPlusNormal"/>
        <w:ind w:firstLine="540"/>
        <w:jc w:val="both"/>
      </w:pPr>
    </w:p>
    <w:p w:rsidR="00DC3DE6" w:rsidRDefault="00DC3DE6">
      <w:pPr>
        <w:pStyle w:val="ConsPlusNormal"/>
        <w:jc w:val="right"/>
        <w:outlineLvl w:val="0"/>
      </w:pPr>
      <w:r>
        <w:t>Приложение 2</w:t>
      </w:r>
    </w:p>
    <w:p w:rsidR="00DC3DE6" w:rsidRDefault="00DC3DE6">
      <w:pPr>
        <w:pStyle w:val="ConsPlusNormal"/>
        <w:jc w:val="right"/>
      </w:pPr>
      <w:r>
        <w:t>к постановлению Администрации</w:t>
      </w:r>
    </w:p>
    <w:p w:rsidR="00DC3DE6" w:rsidRDefault="00DC3DE6">
      <w:pPr>
        <w:pStyle w:val="ConsPlusNormal"/>
        <w:jc w:val="right"/>
      </w:pPr>
      <w:r>
        <w:t>города Ханты-Мансийска</w:t>
      </w:r>
    </w:p>
    <w:p w:rsidR="00DC3DE6" w:rsidRDefault="00DC3DE6">
      <w:pPr>
        <w:pStyle w:val="ConsPlusNormal"/>
        <w:jc w:val="right"/>
      </w:pPr>
      <w:r>
        <w:t>от 25.03.2015 N 500</w:t>
      </w:r>
    </w:p>
    <w:p w:rsidR="00DC3DE6" w:rsidRDefault="00DC3DE6">
      <w:pPr>
        <w:pStyle w:val="ConsPlusNormal"/>
        <w:jc w:val="center"/>
      </w:pPr>
    </w:p>
    <w:p w:rsidR="00DC3DE6" w:rsidRDefault="00DC3DE6">
      <w:pPr>
        <w:pStyle w:val="ConsPlusTitle"/>
        <w:jc w:val="center"/>
      </w:pPr>
      <w:bookmarkStart w:id="1" w:name="P99"/>
      <w:bookmarkEnd w:id="1"/>
      <w:r>
        <w:t>ФОРМА</w:t>
      </w:r>
    </w:p>
    <w:p w:rsidR="00DC3DE6" w:rsidRDefault="00DC3DE6">
      <w:pPr>
        <w:pStyle w:val="ConsPlusTitle"/>
        <w:jc w:val="center"/>
      </w:pPr>
      <w:r>
        <w:t>ЖУРНАЛА РЕГИСТРАЦИИ И УЧЕТА УВЕДОМЛЕНИЙ О ФАКТАХ ОБРАЩЕНИЯ</w:t>
      </w:r>
    </w:p>
    <w:p w:rsidR="00DC3DE6" w:rsidRDefault="00DC3DE6">
      <w:pPr>
        <w:pStyle w:val="ConsPlusTitle"/>
        <w:jc w:val="center"/>
      </w:pPr>
      <w:r>
        <w:t xml:space="preserve">В </w:t>
      </w:r>
      <w:proofErr w:type="gramStart"/>
      <w:r>
        <w:t>ЦЕЛЯХ</w:t>
      </w:r>
      <w:proofErr w:type="gramEnd"/>
      <w:r>
        <w:t xml:space="preserve"> СКЛОНЕНИЯ РАБОТНИКОВ К СОВЕРШЕНИЮ КОРРУПЦИОННЫХ</w:t>
      </w:r>
    </w:p>
    <w:p w:rsidR="00DC3DE6" w:rsidRDefault="00DC3DE6">
      <w:pPr>
        <w:pStyle w:val="ConsPlusTitle"/>
        <w:jc w:val="center"/>
      </w:pPr>
      <w:r>
        <w:t>ПРАВОНАРУШЕНИЙ</w:t>
      </w:r>
    </w:p>
    <w:p w:rsidR="00DC3DE6" w:rsidRDefault="00DC3DE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794"/>
        <w:gridCol w:w="1191"/>
        <w:gridCol w:w="1474"/>
        <w:gridCol w:w="1304"/>
        <w:gridCol w:w="1361"/>
        <w:gridCol w:w="1587"/>
        <w:gridCol w:w="907"/>
      </w:tblGrid>
      <w:tr w:rsidR="00DC3DE6">
        <w:tc>
          <w:tcPr>
            <w:tcW w:w="454" w:type="dxa"/>
          </w:tcPr>
          <w:p w:rsidR="00DC3DE6" w:rsidRDefault="00DC3DE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4" w:type="dxa"/>
          </w:tcPr>
          <w:p w:rsidR="00DC3DE6" w:rsidRDefault="00DC3DE6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191" w:type="dxa"/>
          </w:tcPr>
          <w:p w:rsidR="00DC3DE6" w:rsidRDefault="00DC3DE6">
            <w:pPr>
              <w:pStyle w:val="ConsPlusNormal"/>
              <w:jc w:val="center"/>
            </w:pPr>
            <w:r>
              <w:t>Сведения об уведомителе</w:t>
            </w:r>
          </w:p>
        </w:tc>
        <w:tc>
          <w:tcPr>
            <w:tcW w:w="1474" w:type="dxa"/>
          </w:tcPr>
          <w:p w:rsidR="00DC3DE6" w:rsidRDefault="00DC3DE6">
            <w:pPr>
              <w:pStyle w:val="ConsPlusNormal"/>
              <w:jc w:val="center"/>
            </w:pPr>
            <w:r>
              <w:t>Дата и место обращения. Краткое изложение обстоятельств дела</w:t>
            </w:r>
          </w:p>
        </w:tc>
        <w:tc>
          <w:tcPr>
            <w:tcW w:w="1304" w:type="dxa"/>
          </w:tcPr>
          <w:p w:rsidR="00DC3DE6" w:rsidRDefault="00DC3DE6">
            <w:pPr>
              <w:pStyle w:val="ConsPlusNormal"/>
              <w:jc w:val="center"/>
            </w:pPr>
            <w:r>
              <w:t>Решение о проведении проверки (дата, номер)</w:t>
            </w:r>
          </w:p>
        </w:tc>
        <w:tc>
          <w:tcPr>
            <w:tcW w:w="1361" w:type="dxa"/>
          </w:tcPr>
          <w:p w:rsidR="00DC3DE6" w:rsidRDefault="00DC3DE6">
            <w:pPr>
              <w:pStyle w:val="ConsPlusNormal"/>
              <w:jc w:val="center"/>
            </w:pPr>
            <w:r>
              <w:t>Решение, принятое по результатам проверки</w:t>
            </w:r>
          </w:p>
        </w:tc>
        <w:tc>
          <w:tcPr>
            <w:tcW w:w="1587" w:type="dxa"/>
          </w:tcPr>
          <w:p w:rsidR="00DC3DE6" w:rsidRDefault="00DC3DE6">
            <w:pPr>
              <w:pStyle w:val="ConsPlusNormal"/>
              <w:jc w:val="center"/>
            </w:pPr>
            <w:r>
              <w:t>Дата и исходящий номер направления материалов в органы прокуратуры</w:t>
            </w:r>
          </w:p>
        </w:tc>
        <w:tc>
          <w:tcPr>
            <w:tcW w:w="907" w:type="dxa"/>
          </w:tcPr>
          <w:p w:rsidR="00DC3DE6" w:rsidRDefault="00DC3DE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C3DE6">
        <w:tc>
          <w:tcPr>
            <w:tcW w:w="454" w:type="dxa"/>
          </w:tcPr>
          <w:p w:rsidR="00DC3DE6" w:rsidRDefault="00DC3D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DC3DE6" w:rsidRDefault="00DC3D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DC3DE6" w:rsidRDefault="00DC3D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DC3DE6" w:rsidRDefault="00DC3D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C3DE6" w:rsidRDefault="00DC3D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DC3DE6" w:rsidRDefault="00DC3D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DC3DE6" w:rsidRDefault="00DC3D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DC3DE6" w:rsidRDefault="00DC3DE6">
            <w:pPr>
              <w:pStyle w:val="ConsPlusNormal"/>
              <w:jc w:val="center"/>
            </w:pPr>
            <w:r>
              <w:t>8</w:t>
            </w:r>
          </w:p>
        </w:tc>
      </w:tr>
      <w:tr w:rsidR="00DC3DE6">
        <w:tc>
          <w:tcPr>
            <w:tcW w:w="454" w:type="dxa"/>
          </w:tcPr>
          <w:p w:rsidR="00DC3DE6" w:rsidRDefault="00DC3DE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C3DE6" w:rsidRDefault="00DC3DE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C3DE6" w:rsidRDefault="00DC3DE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C3DE6" w:rsidRDefault="00DC3DE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C3DE6" w:rsidRDefault="00DC3DE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C3DE6" w:rsidRDefault="00DC3DE6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C3DE6" w:rsidRDefault="00DC3DE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DC3DE6" w:rsidRDefault="00DC3DE6">
            <w:pPr>
              <w:pStyle w:val="ConsPlusNormal"/>
              <w:jc w:val="center"/>
            </w:pPr>
          </w:p>
        </w:tc>
      </w:tr>
    </w:tbl>
    <w:p w:rsidR="00DC3DE6" w:rsidRDefault="00DC3DE6">
      <w:pPr>
        <w:pStyle w:val="ConsPlusNormal"/>
      </w:pPr>
    </w:p>
    <w:p w:rsidR="00DC3DE6" w:rsidRDefault="00DC3DE6">
      <w:pPr>
        <w:pStyle w:val="ConsPlusNormal"/>
        <w:jc w:val="center"/>
      </w:pPr>
    </w:p>
    <w:p w:rsidR="00DC3DE6" w:rsidRDefault="00DC3D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A3A" w:rsidRDefault="000D6A3A"/>
    <w:sectPr w:rsidR="000D6A3A" w:rsidSect="000F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grammar="clean"/>
  <w:defaultTabStop w:val="708"/>
  <w:characterSpacingControl w:val="doNotCompress"/>
  <w:compat/>
  <w:rsids>
    <w:rsidRoot w:val="00DC3DE6"/>
    <w:rsid w:val="000D6A3A"/>
    <w:rsid w:val="00DC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FA60C8B9676C821C24214A079A35B75C337D391B21B3F2E1DF1A96023DC66A29A956FD4DC99F2712BFCC5C84C4D57967BDF3DC3A9ECE807C49112D0ZB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4FA60C8B9676C821C24214A079A35B75C337D391BA183F2614F1A96023DC66A29A956FC6DCC1FE7029E3C5C9591B06D3D2Z6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4FA60C8B9676C821C25C19B615F45470C969DF93BF116D7349F7FE3F73DA33F0DACB36969B8AF27034FFC4C9D4ZFH" TargetMode="External"/><Relationship Id="rId11" Type="http://schemas.openxmlformats.org/officeDocument/2006/relationships/hyperlink" Target="consultantplus://offline/ref=AD4FA60C8B9676C821C24214A079A35B75C337D391BC133C2919F1A96023DC66A29A956FD4DC99F2712AFDC4CD4C4D57967BDF3DC3A9ECE807C49112D0ZBH" TargetMode="External"/><Relationship Id="rId5" Type="http://schemas.openxmlformats.org/officeDocument/2006/relationships/hyperlink" Target="consultantplus://offline/ref=AD4FA60C8B9676C821C24214A079A35B75C337D391BC133C2919F1A96023DC66A29A956FD4DC99F2712AFDC4CD4C4D57967BDF3DC3A9ECE807C49112D0ZBH" TargetMode="External"/><Relationship Id="rId10" Type="http://schemas.openxmlformats.org/officeDocument/2006/relationships/hyperlink" Target="consultantplus://offline/ref=AD4FA60C8B9676C821C25C19B615F45470C969DF93BF116D7349F7FE3F73DA33E2DA933A979894F37821A9958C121407D130D33DDEB5EDE8D1Z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4FA60C8B9676C821C24214A079A35B75C337D391BC133C2919F1A96023DC66A29A956FD4DC99F2712AFDC4CD4C4D57967BDF3DC3A9ECE807C49112D0Z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1557</Words>
  <Characters>8878</Characters>
  <Application>Microsoft Office Word</Application>
  <DocSecurity>0</DocSecurity>
  <Lines>73</Lines>
  <Paragraphs>20</Paragraphs>
  <ScaleCrop>false</ScaleCrop>
  <Company/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AdamovaNA</dc:creator>
  <cp:keywords/>
  <dc:description/>
  <cp:lastModifiedBy/>
  <cp:revision>1</cp:revision>
  <dcterms:created xsi:type="dcterms:W3CDTF">2018-11-13T07:25:00Z</dcterms:created>
</cp:coreProperties>
</file>